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2C" w:rsidRPr="00CC0F59" w:rsidRDefault="00BA6A2C" w:rsidP="00CC0F59">
      <w:pPr>
        <w:tabs>
          <w:tab w:val="left" w:pos="7217"/>
        </w:tabs>
        <w:rPr>
          <w:noProof/>
          <w:lang w:val="en-ZA" w:eastAsia="en-ZA"/>
        </w:rPr>
      </w:pPr>
    </w:p>
    <w:p w:rsidR="009A53B5" w:rsidRPr="001575C1" w:rsidRDefault="00F72FCE" w:rsidP="009A53B5">
      <w:pPr>
        <w:jc w:val="center"/>
        <w:rPr>
          <w:rFonts w:ascii="Arial" w:hAnsi="Arial"/>
          <w:b/>
          <w:sz w:val="40"/>
          <w:lang w:val="nl-NL"/>
        </w:rPr>
      </w:pPr>
      <w:r>
        <w:rPr>
          <w:rFonts w:ascii="Arial" w:hAnsi="Arial"/>
          <w:b/>
          <w:sz w:val="40"/>
          <w:lang w:val="nl-NL"/>
        </w:rPr>
        <w:t>TENDER</w:t>
      </w:r>
    </w:p>
    <w:p w:rsidR="009A53B5" w:rsidRPr="001B16AC" w:rsidRDefault="009A53B5" w:rsidP="001B16AC">
      <w:pPr>
        <w:spacing w:line="144" w:lineRule="exact"/>
        <w:jc w:val="center"/>
        <w:rPr>
          <w:rFonts w:ascii="Arial" w:hAnsi="Arial"/>
          <w:b/>
          <w:sz w:val="40"/>
          <w:lang w:val="nl-NL"/>
        </w:rPr>
      </w:pPr>
      <w:r>
        <w:rPr>
          <w:noProof/>
          <w:lang w:val="en-ZA" w:eastAsia="en-ZA"/>
        </w:rPr>
        <w:drawing>
          <wp:anchor distT="0" distB="0" distL="114300" distR="114300" simplePos="0" relativeHeight="251665920" behindDoc="0" locked="0" layoutInCell="0" allowOverlap="1" wp14:anchorId="5B02BDD3" wp14:editId="13392D55">
            <wp:simplePos x="0" y="0"/>
            <wp:positionH relativeFrom="margin">
              <wp:posOffset>0</wp:posOffset>
            </wp:positionH>
            <wp:positionV relativeFrom="page">
              <wp:posOffset>-914400</wp:posOffset>
            </wp:positionV>
            <wp:extent cx="4645025" cy="109855"/>
            <wp:effectExtent l="19050" t="0" r="3175" b="0"/>
            <wp:wrapNone/>
            <wp:docPr id="3" name="Picture 3" descr="_^Y[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Y[C_"/>
                    <pic:cNvPicPr>
                      <a:picLocks noChangeAspect="1" noChangeArrowheads="1"/>
                    </pic:cNvPicPr>
                  </pic:nvPicPr>
                  <pic:blipFill>
                    <a:blip r:link="rId8"/>
                    <a:srcRect/>
                    <a:stretch>
                      <a:fillRect/>
                    </a:stretch>
                  </pic:blipFill>
                  <pic:spPr bwMode="auto">
                    <a:xfrm>
                      <a:off x="0" y="0"/>
                      <a:ext cx="4645025" cy="109855"/>
                    </a:xfrm>
                    <a:prstGeom prst="rect">
                      <a:avLst/>
                    </a:prstGeom>
                    <a:noFill/>
                    <a:ln w="9525">
                      <a:noFill/>
                      <a:miter lim="800000"/>
                      <a:headEnd/>
                      <a:tailEnd/>
                    </a:ln>
                  </pic:spPr>
                </pic:pic>
              </a:graphicData>
            </a:graphic>
          </wp:anchor>
        </w:drawing>
      </w:r>
    </w:p>
    <w:p w:rsidR="009A53B5" w:rsidRDefault="00BA6A2C" w:rsidP="009A53B5">
      <w:pPr>
        <w:jc w:val="center"/>
        <w:rPr>
          <w:rFonts w:ascii="Arial" w:hAnsi="Arial"/>
          <w:b/>
          <w:sz w:val="40"/>
          <w:szCs w:val="40"/>
          <w:lang w:val="nl-NL"/>
        </w:rPr>
      </w:pPr>
      <w:r>
        <w:rPr>
          <w:noProof/>
          <w:lang w:val="en-ZA" w:eastAsia="en-ZA"/>
        </w:rPr>
        <mc:AlternateContent>
          <mc:Choice Requires="wps">
            <w:drawing>
              <wp:anchor distT="4294967295" distB="4294967295" distL="114300" distR="114300" simplePos="0" relativeHeight="251671040" behindDoc="0" locked="0" layoutInCell="1" allowOverlap="1" wp14:anchorId="138CDC04" wp14:editId="1DE13988">
                <wp:simplePos x="0" y="0"/>
                <wp:positionH relativeFrom="column">
                  <wp:posOffset>-129963</wp:posOffset>
                </wp:positionH>
                <wp:positionV relativeFrom="paragraph">
                  <wp:posOffset>198542</wp:posOffset>
                </wp:positionV>
                <wp:extent cx="6146800" cy="25188"/>
                <wp:effectExtent l="19050" t="38100" r="44450" b="514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25188"/>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A64F" id="Line 3" o:spid="_x0000_s1026" style="position:absolute;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5pt,15.65pt" to="473.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WTHQIAADcEAAAOAAAAZHJzL2Uyb0RvYy54bWysU8GO2yAQvVfqPyDuie2s481acVaVnfSS&#10;diPttncCOEbFgIDEiar+eweSTTftparqAx5g5s2bmcf88dhLdODWCa0qnI1TjLiimgm1q/CXl9Vo&#10;hpHzRDEiteIVPnGHHxfv380HU/KJ7rRk3CIAUa4cTIU7702ZJI52vCdurA1XcNlq2xMPW7tLmCUD&#10;oPcymaRpkQzaMmM15c7BaXO+xIuI37ac+qe2ddwjWWHg5uNq47oNa7KYk3JniekEvdAg/8CiJ0JB&#10;0itUQzxBeyv+gOoFtdrp1o+p7hPdtoLyWANUk6W/VfPcEcNjLdAcZ65tcv8Pln4+bCwSrMJTjBTp&#10;YURroTi6C50ZjCvBoVYbG2qjR/Vs1pp+c0jpuiNqxyPDl5OBsCxEJDchYeMM4G+HT5qBD9l7Hdt0&#10;bG2PWinM1xAYwKEV6BjncrrOhR89onBYZHkxS2F8FO4m02w2i7lIGWBCsLHOf+S6R8GosIQKIig5&#10;rJ0PtH65BHelV0LKOHqp0FDh+wK0FCOcloKF2+Dn7G5bS4sOJKgnfpfEN25W7xWLaB0nbHmxPRHy&#10;bEN2qQIe1AN8LtZZHt8f0oflbDnLR/mkWI7ytGlGH1Z1PipW2f20uWvqusl+BGpZXnaCMa4Cu1ep&#10;ZvnfSeHyaM4iu4r12ofkFj02DMi+/iPpONowzbMutpqdNvZ15KDO6Hx5SUH+b/dgv33vi58AAAD/&#10;/wMAUEsDBBQABgAIAAAAIQC7yqmq3wAAAAkBAAAPAAAAZHJzL2Rvd25yZXYueG1sTI/BToQwEIbv&#10;Jr5DMybedguLuIqUDdnEk4Z1Fw8eC61ApFPSll18e8eTHuefL/98k+8WM7Kzdn6wKCBeR8A0tlYN&#10;2Al4r59XD8B8kKjkaFEL+NYedsX1VS4zZS941OdT6BiVoM+kgD6EKePct7020q/tpJF2n9YZGWh0&#10;HVdOXqjcjHwTRffcyAHpQi8nve91+3WajYBDdTy8fpRztY3Tuq5e3Nu+SUohbm+W8glY0Ev4g+FX&#10;n9ShIKfGzqg8GwWsNlFKqIAkToAR8Hi3paChIE2AFzn//0HxAwAA//8DAFBLAQItABQABgAIAAAA&#10;IQC2gziS/gAAAOEBAAATAAAAAAAAAAAAAAAAAAAAAABbQ29udGVudF9UeXBlc10ueG1sUEsBAi0A&#10;FAAGAAgAAAAhADj9If/WAAAAlAEAAAsAAAAAAAAAAAAAAAAALwEAAF9yZWxzLy5yZWxzUEsBAi0A&#10;FAAGAAgAAAAhAMFxBZMdAgAANwQAAA4AAAAAAAAAAAAAAAAALgIAAGRycy9lMm9Eb2MueG1sUEsB&#10;Ai0AFAAGAAgAAAAhALvKqarfAAAACQEAAA8AAAAAAAAAAAAAAAAAdwQAAGRycy9kb3ducmV2Lnht&#10;bFBLBQYAAAAABAAEAPMAAACDBQAAAAA=&#10;" strokeweight="6pt"/>
            </w:pict>
          </mc:Fallback>
        </mc:AlternateContent>
      </w:r>
    </w:p>
    <w:p w:rsidR="005F451F" w:rsidRDefault="004967EF" w:rsidP="005F451F">
      <w:pPr>
        <w:jc w:val="center"/>
        <w:rPr>
          <w:rFonts w:ascii="Arial" w:hAnsi="Arial"/>
          <w:b/>
          <w:bCs/>
          <w:sz w:val="40"/>
          <w:szCs w:val="40"/>
          <w:lang w:val="en-ZA"/>
        </w:rPr>
      </w:pPr>
      <w:r>
        <w:rPr>
          <w:rFonts w:ascii="Arial" w:hAnsi="Arial"/>
          <w:b/>
          <w:bCs/>
          <w:sz w:val="40"/>
          <w:szCs w:val="40"/>
          <w:lang w:val="en-ZA"/>
        </w:rPr>
        <w:t>DESIGN AND CONSTRUCT SEPTIC TANK TO COGHLAN SERVICE OFFICE</w:t>
      </w:r>
    </w:p>
    <w:p w:rsidR="003F4460" w:rsidRDefault="003F4460" w:rsidP="005F451F">
      <w:pPr>
        <w:jc w:val="center"/>
        <w:rPr>
          <w:rFonts w:ascii="Arial" w:hAnsi="Arial"/>
          <w:b/>
          <w:bCs/>
          <w:sz w:val="40"/>
          <w:szCs w:val="40"/>
          <w:lang w:val="en-ZA"/>
        </w:rPr>
      </w:pPr>
    </w:p>
    <w:p w:rsidR="003F4460" w:rsidRPr="005F451F" w:rsidRDefault="003F4460" w:rsidP="005F451F">
      <w:pPr>
        <w:jc w:val="center"/>
        <w:rPr>
          <w:rFonts w:ascii="Arial" w:hAnsi="Arial"/>
          <w:b/>
          <w:sz w:val="40"/>
          <w:szCs w:val="40"/>
        </w:rPr>
      </w:pPr>
    </w:p>
    <w:p w:rsidR="005F451F" w:rsidRPr="005F451F" w:rsidRDefault="003F4460" w:rsidP="005F451F">
      <w:pPr>
        <w:jc w:val="center"/>
        <w:rPr>
          <w:rFonts w:ascii="Arial" w:hAnsi="Arial"/>
          <w:b/>
          <w:sz w:val="40"/>
          <w:szCs w:val="40"/>
        </w:rPr>
      </w:pPr>
      <w:r w:rsidRPr="00F36180">
        <w:rPr>
          <w:rFonts w:ascii="Arial" w:hAnsi="Arial"/>
          <w:b/>
          <w:sz w:val="40"/>
          <w:szCs w:val="40"/>
        </w:rPr>
        <w:t>SCMU5-18</w:t>
      </w:r>
      <w:r w:rsidR="005F451F" w:rsidRPr="00F36180">
        <w:rPr>
          <w:rFonts w:ascii="Arial" w:hAnsi="Arial"/>
          <w:b/>
          <w:sz w:val="40"/>
          <w:szCs w:val="40"/>
        </w:rPr>
        <w:t>/1</w:t>
      </w:r>
      <w:r w:rsidR="00F72FCE" w:rsidRPr="00F36180">
        <w:rPr>
          <w:rFonts w:ascii="Arial" w:hAnsi="Arial"/>
          <w:b/>
          <w:sz w:val="40"/>
          <w:szCs w:val="40"/>
        </w:rPr>
        <w:t>9</w:t>
      </w:r>
      <w:r w:rsidR="005F451F" w:rsidRPr="00F36180">
        <w:rPr>
          <w:rFonts w:ascii="Arial" w:hAnsi="Arial"/>
          <w:b/>
          <w:sz w:val="40"/>
          <w:szCs w:val="40"/>
        </w:rPr>
        <w:t>-00</w:t>
      </w:r>
      <w:r w:rsidR="004967EF">
        <w:rPr>
          <w:rFonts w:ascii="Arial" w:hAnsi="Arial"/>
          <w:b/>
          <w:sz w:val="40"/>
          <w:szCs w:val="40"/>
        </w:rPr>
        <w:t>15</w:t>
      </w:r>
    </w:p>
    <w:p w:rsidR="009A53B5" w:rsidRDefault="009A53B5" w:rsidP="009A53B5">
      <w:pPr>
        <w:jc w:val="center"/>
        <w:rPr>
          <w:rFonts w:ascii="Arial" w:hAnsi="Arial"/>
          <w:b/>
        </w:rPr>
      </w:pPr>
    </w:p>
    <w:p w:rsidR="009A53B5" w:rsidRDefault="00BA6A2C" w:rsidP="009A53B5">
      <w:pPr>
        <w:jc w:val="center"/>
        <w:rPr>
          <w:rFonts w:ascii="Arial" w:hAnsi="Arial"/>
          <w:b/>
        </w:rPr>
      </w:pPr>
      <w:r>
        <w:rPr>
          <w:noProof/>
          <w:lang w:val="en-ZA" w:eastAsia="en-ZA"/>
        </w:rPr>
        <mc:AlternateContent>
          <mc:Choice Requires="wps">
            <w:drawing>
              <wp:anchor distT="4294967295" distB="4294967295" distL="114300" distR="114300" simplePos="0" relativeHeight="251667968" behindDoc="0" locked="0" layoutInCell="1" allowOverlap="1" wp14:anchorId="6468D319" wp14:editId="247744DE">
                <wp:simplePos x="0" y="0"/>
                <wp:positionH relativeFrom="margin">
                  <wp:align>right</wp:align>
                </wp:positionH>
                <wp:positionV relativeFrom="paragraph">
                  <wp:posOffset>48682</wp:posOffset>
                </wp:positionV>
                <wp:extent cx="5918200" cy="0"/>
                <wp:effectExtent l="0" t="38100" r="44450" b="381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82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B81B6" id="Line 3" o:spid="_x0000_s1026" style="position:absolute;flip:y;z-index:2516679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4.8pt,3.85pt" to="88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5xFwIAADQEAAAOAAAAZHJzL2Uyb0RvYy54bWysU8GO2yAQvVfqPyDuie2sN5tYcVaVnfSS&#10;tpF22zsBHKNiQEDiRFX/vQNO0t3tparqAx6YmcebecPi8dRJdOTWCa1KnI1TjLiimgm1L/HX5/Vo&#10;hpHzRDEiteIlPnOHH5fv3y16U/CJbrVk3CIAUa7oTYlb702RJI62vCNurA1X4Gy07YiHrd0nzJIe&#10;0DuZTNJ0mvTaMmM15c7BaT048TLiNw2n/kvTOO6RLDFw83G1cd2FNVkuSLG3xLSCXmiQf2DREaHg&#10;0htUTTxBByv+gOoEtdrpxo+p7hLdNILyWANUk6VvqnlqieGxFmiOM7c2uf8HSz8ftxYJBtpBexTp&#10;QKONUBzdhdb0xhUQUamtDcXRk3oyG02/O6R01RK155Hi89lAWhYyklcpYeMMXLDrP2kGMeTgdezT&#10;qbEdaqQw30JiAIdeoFMU5nwThp88onB4P89moDZG9OpLSBEgQqKxzn/kukPBKLEE9hGQHDfOB0q/&#10;Q0K40mshZdRdKtSX+GEaoIPLaSlY8MaN3e8qadGRhNGJXyzwTZjVB8UiWssJW11sT4QcbLhdqoAH&#10;tQCfizXMxo95Ol/NVrN8lE+mq1Ge1vXow7rKR9N19nBf39VVVWc/A7UsL1rBGFeB3XVOs/zv5uDy&#10;YoYJu03qrQ/Ja/TYMCB7/UfSUdag5DATO83OW3uVG0YzBl+eUZj9l3uwXz725S8AAAD//wMAUEsD&#10;BBQABgAIAAAAIQDP/pdG2gAAAAQBAAAPAAAAZHJzL2Rvd25yZXYueG1sTI9BT4NAEIXvJv6HzZh4&#10;s0vbKBZZGtLEk4ba4qHHhR2ByM4Sdmnx3zt60eOXN3nvm3Q7216ccfSdIwXLRQQCqXamo0bBe/l8&#10;9wjCB01G945QwRd62GbXV6lOjLvQAc/H0AguIZ9oBW0IQyKlr1u02i/cgMTZhxutDoxjI82oL1xu&#10;e7mKogdpdUe80OoBdy3Wn8fJKtgXh/3rKZ+KeHlflsXL+Lar1rlStzdz/gQi4Bz+juFHn9UhY6fK&#10;TWS86BXwI0FBHIPgcLNeMVe/LLNU/pfPvgEAAP//AwBQSwECLQAUAAYACAAAACEAtoM4kv4AAADh&#10;AQAAEwAAAAAAAAAAAAAAAAAAAAAAW0NvbnRlbnRfVHlwZXNdLnhtbFBLAQItABQABgAIAAAAIQA4&#10;/SH/1gAAAJQBAAALAAAAAAAAAAAAAAAAAC8BAABfcmVscy8ucmVsc1BLAQItABQABgAIAAAAIQDz&#10;Ld5xFwIAADQEAAAOAAAAAAAAAAAAAAAAAC4CAABkcnMvZTJvRG9jLnhtbFBLAQItABQABgAIAAAA&#10;IQDP/pdG2gAAAAQBAAAPAAAAAAAAAAAAAAAAAHEEAABkcnMvZG93bnJldi54bWxQSwUGAAAAAAQA&#10;BADzAAAAeAUAAAAA&#10;" strokeweight="6pt">
                <w10:wrap anchorx="margin"/>
              </v:line>
            </w:pict>
          </mc:Fallback>
        </mc:AlternateContent>
      </w:r>
    </w:p>
    <w:p w:rsidR="009A53B5" w:rsidRDefault="009A53B5" w:rsidP="009A53B5">
      <w:pPr>
        <w:jc w:val="center"/>
        <w:rPr>
          <w:rFonts w:ascii="Arial" w:hAnsi="Arial"/>
          <w:b/>
        </w:rPr>
      </w:pPr>
    </w:p>
    <w:p w:rsidR="009A53B5" w:rsidRPr="00036EA0" w:rsidRDefault="009A53B5" w:rsidP="009A53B5">
      <w:pPr>
        <w:rPr>
          <w:rFonts w:ascii="Arial" w:hAnsi="Arial" w:cs="Arial"/>
        </w:rPr>
      </w:pPr>
    </w:p>
    <w:p w:rsidR="001B16AC" w:rsidRPr="00CF2537" w:rsidRDefault="001B16AC" w:rsidP="001B16AC">
      <w:pPr>
        <w:rPr>
          <w:rFonts w:ascii="Arial" w:hAnsi="Arial"/>
          <w:b/>
        </w:rPr>
      </w:pPr>
      <w:r w:rsidRPr="00EE32CC">
        <w:rPr>
          <w:rFonts w:ascii="Arial" w:hAnsi="Arial"/>
          <w:b/>
          <w:sz w:val="24"/>
          <w:szCs w:val="24"/>
        </w:rPr>
        <w:t>NAME OF COMPANY:</w:t>
      </w:r>
      <w:r w:rsidRPr="00CF2537">
        <w:rPr>
          <w:rFonts w:ascii="Arial" w:hAnsi="Arial"/>
          <w:b/>
        </w:rPr>
        <w:t xml:space="preserve"> _________________________</w:t>
      </w:r>
      <w:r>
        <w:rPr>
          <w:rFonts w:ascii="Arial" w:hAnsi="Arial"/>
          <w:b/>
        </w:rPr>
        <w:t>_____________________________________</w:t>
      </w:r>
    </w:p>
    <w:p w:rsidR="001B16AC" w:rsidRPr="0016528E" w:rsidRDefault="001B16AC" w:rsidP="001B16AC">
      <w:pPr>
        <w:rPr>
          <w:rFonts w:ascii="Arial" w:hAnsi="Arial"/>
          <w:b/>
          <w:u w:val="single"/>
        </w:rPr>
      </w:pPr>
    </w:p>
    <w:p w:rsidR="001B16AC" w:rsidRDefault="001B16AC" w:rsidP="001B16AC">
      <w:pPr>
        <w:rPr>
          <w:rFonts w:ascii="Arial" w:hAnsi="Arial"/>
          <w:b/>
          <w:u w:val="single"/>
        </w:rPr>
      </w:pPr>
    </w:p>
    <w:p w:rsidR="001B16AC" w:rsidRPr="00CF2537" w:rsidRDefault="001B16AC" w:rsidP="001B16AC">
      <w:pPr>
        <w:rPr>
          <w:rFonts w:ascii="Arial" w:hAnsi="Arial"/>
          <w:b/>
        </w:rPr>
      </w:pPr>
      <w:r w:rsidRPr="00EE32CC">
        <w:rPr>
          <w:rFonts w:ascii="Arial" w:hAnsi="Arial"/>
          <w:b/>
          <w:sz w:val="24"/>
          <w:szCs w:val="24"/>
        </w:rPr>
        <w:t xml:space="preserve">CSD </w:t>
      </w:r>
      <w:proofErr w:type="spellStart"/>
      <w:r w:rsidRPr="00EE32CC">
        <w:rPr>
          <w:rFonts w:ascii="Arial" w:hAnsi="Arial"/>
          <w:b/>
          <w:sz w:val="24"/>
          <w:szCs w:val="24"/>
        </w:rPr>
        <w:t>Nr</w:t>
      </w:r>
      <w:proofErr w:type="spellEnd"/>
      <w:r w:rsidRPr="00EE32CC">
        <w:rPr>
          <w:rFonts w:ascii="Arial" w:hAnsi="Arial"/>
          <w:b/>
          <w:sz w:val="24"/>
          <w:szCs w:val="24"/>
        </w:rPr>
        <w:t>:</w:t>
      </w:r>
      <w:r>
        <w:rPr>
          <w:rFonts w:ascii="Arial" w:hAnsi="Arial"/>
          <w:b/>
        </w:rPr>
        <w:t xml:space="preserve"> ____________________________________________________________________________</w:t>
      </w:r>
    </w:p>
    <w:p w:rsidR="001B16AC" w:rsidRDefault="001B16AC" w:rsidP="001B16AC">
      <w:pPr>
        <w:rPr>
          <w:rFonts w:ascii="Arial" w:hAnsi="Arial"/>
          <w:b/>
          <w:u w:val="single"/>
        </w:rPr>
      </w:pPr>
    </w:p>
    <w:p w:rsidR="00C60EB5" w:rsidRPr="00CF2537" w:rsidRDefault="00C60EB5" w:rsidP="00C60EB5">
      <w:pPr>
        <w:rPr>
          <w:rFonts w:ascii="Arial" w:hAnsi="Arial"/>
          <w:b/>
        </w:rPr>
      </w:pPr>
      <w:r>
        <w:rPr>
          <w:rFonts w:ascii="Arial" w:hAnsi="Arial"/>
          <w:b/>
          <w:sz w:val="24"/>
          <w:szCs w:val="24"/>
        </w:rPr>
        <w:t>CRS</w:t>
      </w:r>
      <w:r w:rsidRPr="00EE32CC">
        <w:rPr>
          <w:rFonts w:ascii="Arial" w:hAnsi="Arial"/>
          <w:b/>
          <w:sz w:val="24"/>
          <w:szCs w:val="24"/>
        </w:rPr>
        <w:t xml:space="preserve"> </w:t>
      </w:r>
      <w:proofErr w:type="spellStart"/>
      <w:r w:rsidRPr="00EE32CC">
        <w:rPr>
          <w:rFonts w:ascii="Arial" w:hAnsi="Arial"/>
          <w:b/>
          <w:sz w:val="24"/>
          <w:szCs w:val="24"/>
        </w:rPr>
        <w:t>Nr</w:t>
      </w:r>
      <w:proofErr w:type="spellEnd"/>
      <w:r>
        <w:rPr>
          <w:rFonts w:ascii="Arial" w:hAnsi="Arial"/>
          <w:b/>
          <w:sz w:val="24"/>
          <w:szCs w:val="24"/>
        </w:rPr>
        <w:t xml:space="preserve"> (CIDB)</w:t>
      </w:r>
      <w:r w:rsidRPr="00EE32CC">
        <w:rPr>
          <w:rFonts w:ascii="Arial" w:hAnsi="Arial"/>
          <w:b/>
          <w:sz w:val="24"/>
          <w:szCs w:val="24"/>
        </w:rPr>
        <w:t>:</w:t>
      </w:r>
      <w:r>
        <w:rPr>
          <w:rFonts w:ascii="Arial" w:hAnsi="Arial"/>
          <w:b/>
        </w:rPr>
        <w:t xml:space="preserve"> ____________________________________________________________________________</w:t>
      </w:r>
    </w:p>
    <w:p w:rsidR="00C60EB5" w:rsidRDefault="00C60EB5" w:rsidP="00C60EB5">
      <w:pPr>
        <w:rPr>
          <w:rFonts w:ascii="Arial" w:hAnsi="Arial"/>
          <w:b/>
          <w:u w:val="single"/>
        </w:rPr>
      </w:pPr>
    </w:p>
    <w:p w:rsidR="001B16AC" w:rsidRPr="00CF2537" w:rsidRDefault="001B16AC" w:rsidP="001B16AC">
      <w:pPr>
        <w:rPr>
          <w:rFonts w:ascii="Arial" w:hAnsi="Arial"/>
          <w:b/>
        </w:rPr>
      </w:pPr>
    </w:p>
    <w:p w:rsidR="001B16AC" w:rsidRPr="0016528E" w:rsidRDefault="001B16AC" w:rsidP="001B16AC">
      <w:pPr>
        <w:rPr>
          <w:rFonts w:ascii="Arial" w:hAnsi="Arial"/>
          <w:b/>
          <w:u w:val="single"/>
        </w:rPr>
      </w:pPr>
      <w:r w:rsidRPr="00EE32CC">
        <w:rPr>
          <w:rFonts w:ascii="Arial" w:hAnsi="Arial"/>
          <w:b/>
          <w:sz w:val="24"/>
          <w:szCs w:val="24"/>
        </w:rPr>
        <w:t>CLOSING DATE</w:t>
      </w:r>
      <w:r w:rsidRPr="00EE32CC">
        <w:rPr>
          <w:rFonts w:ascii="Arial" w:hAnsi="Arial"/>
          <w:b/>
          <w:sz w:val="24"/>
          <w:szCs w:val="24"/>
          <w:u w:val="single"/>
        </w:rPr>
        <w:t>:</w:t>
      </w:r>
      <w:r>
        <w:rPr>
          <w:rFonts w:ascii="Arial" w:hAnsi="Arial"/>
          <w:b/>
          <w:u w:val="single"/>
        </w:rPr>
        <w:t xml:space="preserve"> </w:t>
      </w:r>
      <w:r w:rsidR="00BC1334">
        <w:rPr>
          <w:rFonts w:ascii="Arial" w:hAnsi="Arial"/>
          <w:b/>
          <w:sz w:val="24"/>
          <w:szCs w:val="24"/>
          <w:u w:val="single"/>
        </w:rPr>
        <w:t xml:space="preserve"> 3 JULY</w:t>
      </w:r>
      <w:r w:rsidR="004967EF">
        <w:rPr>
          <w:rFonts w:ascii="Arial" w:hAnsi="Arial"/>
          <w:b/>
          <w:sz w:val="24"/>
          <w:szCs w:val="24"/>
          <w:u w:val="single"/>
        </w:rPr>
        <w:t xml:space="preserve"> 2018</w:t>
      </w:r>
      <w:r w:rsidR="008C05EE" w:rsidRPr="00DD7136">
        <w:rPr>
          <w:rFonts w:ascii="Arial" w:hAnsi="Arial"/>
          <w:b/>
          <w:sz w:val="24"/>
          <w:szCs w:val="24"/>
          <w:u w:val="single"/>
        </w:rPr>
        <w:t xml:space="preserve">                    </w:t>
      </w:r>
      <w:r w:rsidR="00C60EB5" w:rsidRPr="00DD7136">
        <w:rPr>
          <w:rFonts w:ascii="Arial" w:hAnsi="Arial"/>
          <w:b/>
          <w:sz w:val="24"/>
          <w:szCs w:val="24"/>
          <w:u w:val="single"/>
        </w:rPr>
        <w:t xml:space="preserve">                            </w:t>
      </w:r>
      <w:r w:rsidRPr="00DD7136">
        <w:rPr>
          <w:rFonts w:ascii="Arial" w:hAnsi="Arial"/>
          <w:b/>
          <w:u w:val="single"/>
        </w:rPr>
        <w:t>TIME: 11:00 am</w:t>
      </w:r>
      <w:r>
        <w:rPr>
          <w:rFonts w:ascii="Arial" w:hAnsi="Arial"/>
          <w:b/>
          <w:u w:val="single"/>
        </w:rPr>
        <w:t xml:space="preserve">      </w:t>
      </w:r>
    </w:p>
    <w:p w:rsidR="009A53B5" w:rsidRDefault="009A53B5" w:rsidP="009A53B5">
      <w:pPr>
        <w:rPr>
          <w:rFonts w:ascii="Arial" w:hAnsi="Arial" w:cs="Arial"/>
          <w:b/>
          <w:sz w:val="40"/>
          <w:szCs w:val="40"/>
        </w:rPr>
      </w:pPr>
    </w:p>
    <w:p w:rsidR="009A53B5" w:rsidRDefault="009A53B5" w:rsidP="009A53B5"/>
    <w:p w:rsidR="009A53B5" w:rsidRDefault="001B16AC" w:rsidP="009A53B5">
      <w:r>
        <w:rPr>
          <w:noProof/>
          <w:lang w:val="en-ZA" w:eastAsia="en-ZA"/>
        </w:rPr>
        <mc:AlternateContent>
          <mc:Choice Requires="wps">
            <w:drawing>
              <wp:anchor distT="0" distB="0" distL="114300" distR="114300" simplePos="0" relativeHeight="251668992" behindDoc="0" locked="0" layoutInCell="1" allowOverlap="1" wp14:anchorId="0E99C9E0" wp14:editId="3CE245F4">
                <wp:simplePos x="0" y="0"/>
                <wp:positionH relativeFrom="margin">
                  <wp:posOffset>-1058</wp:posOffset>
                </wp:positionH>
                <wp:positionV relativeFrom="paragraph">
                  <wp:posOffset>93557</wp:posOffset>
                </wp:positionV>
                <wp:extent cx="2708910" cy="1028700"/>
                <wp:effectExtent l="0" t="0" r="15240"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1028700"/>
                        </a:xfrm>
                        <a:prstGeom prst="flowChartProcess">
                          <a:avLst/>
                        </a:prstGeom>
                        <a:solidFill>
                          <a:srgbClr val="FFFFFF"/>
                        </a:solidFill>
                        <a:ln w="9525">
                          <a:solidFill>
                            <a:srgbClr val="000000"/>
                          </a:solidFill>
                          <a:miter lim="800000"/>
                          <a:headEnd/>
                          <a:tailEnd/>
                        </a:ln>
                      </wps:spPr>
                      <wps:txbx>
                        <w:txbxContent>
                          <w:p w:rsidR="00577C42" w:rsidRPr="00F36180" w:rsidRDefault="00577C42" w:rsidP="009A53B5">
                            <w:pPr>
                              <w:rPr>
                                <w:rFonts w:ascii="Arial" w:hAnsi="Arial" w:cs="Arial"/>
                                <w:b/>
                              </w:rPr>
                            </w:pPr>
                            <w:r>
                              <w:rPr>
                                <w:rFonts w:ascii="Arial" w:hAnsi="Arial" w:cs="Arial"/>
                                <w:b/>
                              </w:rPr>
                              <w:t>Department of</w:t>
                            </w:r>
                            <w:r w:rsidRPr="00F36180">
                              <w:rPr>
                                <w:rFonts w:ascii="Arial" w:hAnsi="Arial" w:cs="Arial"/>
                                <w:b/>
                              </w:rPr>
                              <w:t xml:space="preserve"> Public Works</w:t>
                            </w:r>
                          </w:p>
                          <w:p w:rsidR="00577C42" w:rsidRPr="00F36180" w:rsidRDefault="00577C42" w:rsidP="009A53B5">
                            <w:pPr>
                              <w:rPr>
                                <w:rFonts w:ascii="Arial" w:hAnsi="Arial" w:cs="Arial"/>
                                <w:b/>
                              </w:rPr>
                            </w:pPr>
                            <w:r w:rsidRPr="00F36180">
                              <w:rPr>
                                <w:rFonts w:ascii="Arial" w:hAnsi="Arial" w:cs="Arial"/>
                                <w:b/>
                              </w:rPr>
                              <w:t>Independence Avenue</w:t>
                            </w:r>
                          </w:p>
                          <w:p w:rsidR="00577C42" w:rsidRPr="00F36180" w:rsidRDefault="00577C42" w:rsidP="009A53B5">
                            <w:pPr>
                              <w:rPr>
                                <w:rFonts w:ascii="Arial" w:hAnsi="Arial" w:cs="Arial"/>
                                <w:b/>
                              </w:rPr>
                            </w:pPr>
                            <w:proofErr w:type="spellStart"/>
                            <w:r w:rsidRPr="00F36180">
                              <w:rPr>
                                <w:rFonts w:ascii="Arial" w:hAnsi="Arial" w:cs="Arial"/>
                                <w:b/>
                              </w:rPr>
                              <w:t>Qhasana</w:t>
                            </w:r>
                            <w:proofErr w:type="spellEnd"/>
                            <w:r w:rsidRPr="00F36180">
                              <w:rPr>
                                <w:rFonts w:ascii="Arial" w:hAnsi="Arial" w:cs="Arial"/>
                                <w:b/>
                              </w:rPr>
                              <w:t xml:space="preserve"> Building</w:t>
                            </w:r>
                          </w:p>
                          <w:p w:rsidR="00577C42" w:rsidRDefault="00577C42" w:rsidP="009A53B5">
                            <w:pPr>
                              <w:rPr>
                                <w:rFonts w:ascii="Arial" w:hAnsi="Arial" w:cs="Arial"/>
                                <w:b/>
                              </w:rPr>
                            </w:pPr>
                            <w:r w:rsidRPr="00F36180">
                              <w:rPr>
                                <w:rFonts w:ascii="Arial" w:hAnsi="Arial" w:cs="Arial"/>
                                <w:b/>
                              </w:rPr>
                              <w:t>5605</w:t>
                            </w:r>
                          </w:p>
                          <w:p w:rsidR="00577C42" w:rsidRPr="00C84872" w:rsidRDefault="00577C42" w:rsidP="009A53B5">
                            <w:pPr>
                              <w:rPr>
                                <w:rFonts w:ascii="Arial" w:hAnsi="Arial" w:cs="Arial"/>
                                <w:b/>
                              </w:rPr>
                            </w:pPr>
                          </w:p>
                          <w:p w:rsidR="00577C42" w:rsidRPr="00C84872" w:rsidRDefault="00577C42" w:rsidP="009A53B5">
                            <w:pPr>
                              <w:rPr>
                                <w:rFonts w:ascii="Arial" w:hAnsi="Arial" w:cs="Arial"/>
                                <w:b/>
                              </w:rPr>
                            </w:pPr>
                          </w:p>
                          <w:p w:rsidR="00577C42" w:rsidRPr="00C84872" w:rsidRDefault="00577C42" w:rsidP="009A53B5">
                            <w:pPr>
                              <w:rPr>
                                <w:rFonts w:ascii="Arial" w:hAnsi="Arial" w:cs="Arial"/>
                                <w:b/>
                              </w:rPr>
                            </w:pPr>
                          </w:p>
                          <w:p w:rsidR="00577C42" w:rsidRPr="00C84872" w:rsidRDefault="00577C42" w:rsidP="009A53B5">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9C9E0" id="_x0000_t109" coordsize="21600,21600" o:spt="109" path="m,l,21600r21600,l21600,xe">
                <v:stroke joinstyle="miter"/>
                <v:path gradientshapeok="t" o:connecttype="rect"/>
              </v:shapetype>
              <v:shape id="AutoShape 4" o:spid="_x0000_s1026" type="#_x0000_t109" style="position:absolute;margin-left:-.1pt;margin-top:7.35pt;width:213.3pt;height:8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DULAIAAFQEAAAOAAAAZHJzL2Uyb0RvYy54bWysVMGO0zAQvSPxD5bvNEnV0jZqulp1KUJa&#10;oNLCB7iO01g4HjN2m5avZ+x0Sxc4IXKwPJ7x88x7M1nenTrDjgq9BlvxYpRzpqyEWtt9xb9+2byZ&#10;c+aDsLUwYFXFz8rzu9XrV8velWoMLZhaISMQ68veVbwNwZVZ5mWrOuFH4JQlZwPYiUAm7rMaRU/o&#10;ncnGef426wFrhyCV93T6MDj5KuE3jZLhc9N4FZipOOUW0opp3cU1Wy1FuUfhWi0vaYh/yKIT2tKj&#10;V6gHEQQ7oP4DqtMSwUMTRhK6DJpGS5VqoGqK/LdqnlrhVKqFyPHuSpP/f7Dy03GLTNcVX3BmRUcS&#10;3R8CpJfZJNLTO19S1JPbYizQu0eQ3zyzsG6F3at7ROhbJWpKqojx2YsL0fB0le36j1ATuiD0xNSp&#10;wS4CEgfslAQ5XwVRp8AkHY5n+XxRkG6SfEU+ns/yJFkmyufrDn14r6BjcVPxxkBPiWHYDj2RnhLH&#10;Rx9iaqJ8Dk+lgNH1RhuTDNzv1gbZUVCnbNKXqqGKb8OMZT1xNR1PE/ILn7+FyNP3N4hOB2p5o7uK&#10;z69BoowcvrN1asggtBn2lLKxF1Ijj4Me4bQ7XaTZQX0mehGG1qZRpE0L+IOzntq64v77QaDizHyw&#10;JNGimEziHCRjMp2NycBbz+7WI6wkqIoHzobtOgyzc3Co9y29VCQaLMSmaXQiOUo+ZHXJm1o3cX8Z&#10;szgbt3aK+vUzWP0EAAD//wMAUEsDBBQABgAIAAAAIQDQIoQ13wAAAAgBAAAPAAAAZHJzL2Rvd25y&#10;ZXYueG1sTI9BT4NAEIXvJv6HzZh4adqliNAgS2NMMPbQg+jF28CuQGRnG3ZL8d87nvQ47728+V6x&#10;X+woZjP5wZGC7SYCYah1eqBOwftbtd6B8AFJ4+jIKPg2Hvbl9VWBuXYXejVzHTrBJeRzVNCHcMql&#10;9G1vLPqNOxli79NNFgOfUyf1hBcut6OMoyiVFgfiDz2ezFNv2q/6bBXEu1X9TMfqJWkOusL77ce8&#10;ujsodXuzPD6ACGYJf2H4xWd0KJmpcWfSXowK1jEHWU4yEGwncZqAaFjI0gxkWcj/A8ofAAAA//8D&#10;AFBLAQItABQABgAIAAAAIQC2gziS/gAAAOEBAAATAAAAAAAAAAAAAAAAAAAAAABbQ29udGVudF9U&#10;eXBlc10ueG1sUEsBAi0AFAAGAAgAAAAhADj9If/WAAAAlAEAAAsAAAAAAAAAAAAAAAAALwEAAF9y&#10;ZWxzLy5yZWxzUEsBAi0AFAAGAAgAAAAhACnwENQsAgAAVAQAAA4AAAAAAAAAAAAAAAAALgIAAGRy&#10;cy9lMm9Eb2MueG1sUEsBAi0AFAAGAAgAAAAhANAihDXfAAAACAEAAA8AAAAAAAAAAAAAAAAAhgQA&#10;AGRycy9kb3ducmV2LnhtbFBLBQYAAAAABAAEAPMAAACSBQAAAAA=&#10;">
                <v:textbox>
                  <w:txbxContent>
                    <w:p w:rsidR="00577C42" w:rsidRPr="00F36180" w:rsidRDefault="00577C42" w:rsidP="009A53B5">
                      <w:pPr>
                        <w:rPr>
                          <w:rFonts w:ascii="Arial" w:hAnsi="Arial" w:cs="Arial"/>
                          <w:b/>
                        </w:rPr>
                      </w:pPr>
                      <w:r>
                        <w:rPr>
                          <w:rFonts w:ascii="Arial" w:hAnsi="Arial" w:cs="Arial"/>
                          <w:b/>
                        </w:rPr>
                        <w:t>Department of</w:t>
                      </w:r>
                      <w:r w:rsidRPr="00F36180">
                        <w:rPr>
                          <w:rFonts w:ascii="Arial" w:hAnsi="Arial" w:cs="Arial"/>
                          <w:b/>
                        </w:rPr>
                        <w:t xml:space="preserve"> Public Works</w:t>
                      </w:r>
                    </w:p>
                    <w:p w:rsidR="00577C42" w:rsidRPr="00F36180" w:rsidRDefault="00577C42" w:rsidP="009A53B5">
                      <w:pPr>
                        <w:rPr>
                          <w:rFonts w:ascii="Arial" w:hAnsi="Arial" w:cs="Arial"/>
                          <w:b/>
                        </w:rPr>
                      </w:pPr>
                      <w:r w:rsidRPr="00F36180">
                        <w:rPr>
                          <w:rFonts w:ascii="Arial" w:hAnsi="Arial" w:cs="Arial"/>
                          <w:b/>
                        </w:rPr>
                        <w:t>Independence Avenue</w:t>
                      </w:r>
                    </w:p>
                    <w:p w:rsidR="00577C42" w:rsidRPr="00F36180" w:rsidRDefault="00577C42" w:rsidP="009A53B5">
                      <w:pPr>
                        <w:rPr>
                          <w:rFonts w:ascii="Arial" w:hAnsi="Arial" w:cs="Arial"/>
                          <w:b/>
                        </w:rPr>
                      </w:pPr>
                      <w:proofErr w:type="spellStart"/>
                      <w:r w:rsidRPr="00F36180">
                        <w:rPr>
                          <w:rFonts w:ascii="Arial" w:hAnsi="Arial" w:cs="Arial"/>
                          <w:b/>
                        </w:rPr>
                        <w:t>Qhasana</w:t>
                      </w:r>
                      <w:proofErr w:type="spellEnd"/>
                      <w:r w:rsidRPr="00F36180">
                        <w:rPr>
                          <w:rFonts w:ascii="Arial" w:hAnsi="Arial" w:cs="Arial"/>
                          <w:b/>
                        </w:rPr>
                        <w:t xml:space="preserve"> Building</w:t>
                      </w:r>
                    </w:p>
                    <w:p w:rsidR="00577C42" w:rsidRDefault="00577C42" w:rsidP="009A53B5">
                      <w:pPr>
                        <w:rPr>
                          <w:rFonts w:ascii="Arial" w:hAnsi="Arial" w:cs="Arial"/>
                          <w:b/>
                        </w:rPr>
                      </w:pPr>
                      <w:r w:rsidRPr="00F36180">
                        <w:rPr>
                          <w:rFonts w:ascii="Arial" w:hAnsi="Arial" w:cs="Arial"/>
                          <w:b/>
                        </w:rPr>
                        <w:t>5605</w:t>
                      </w:r>
                    </w:p>
                    <w:p w:rsidR="00577C42" w:rsidRPr="00C84872" w:rsidRDefault="00577C42" w:rsidP="009A53B5">
                      <w:pPr>
                        <w:rPr>
                          <w:rFonts w:ascii="Arial" w:hAnsi="Arial" w:cs="Arial"/>
                          <w:b/>
                        </w:rPr>
                      </w:pPr>
                    </w:p>
                    <w:p w:rsidR="00577C42" w:rsidRPr="00C84872" w:rsidRDefault="00577C42" w:rsidP="009A53B5">
                      <w:pPr>
                        <w:rPr>
                          <w:rFonts w:ascii="Arial" w:hAnsi="Arial" w:cs="Arial"/>
                          <w:b/>
                        </w:rPr>
                      </w:pPr>
                    </w:p>
                    <w:p w:rsidR="00577C42" w:rsidRPr="00C84872" w:rsidRDefault="00577C42" w:rsidP="009A53B5">
                      <w:pPr>
                        <w:rPr>
                          <w:rFonts w:ascii="Arial" w:hAnsi="Arial" w:cs="Arial"/>
                          <w:b/>
                        </w:rPr>
                      </w:pPr>
                    </w:p>
                    <w:p w:rsidR="00577C42" w:rsidRPr="00C84872" w:rsidRDefault="00577C42" w:rsidP="009A53B5">
                      <w:pPr>
                        <w:rPr>
                          <w:rFonts w:ascii="Arial" w:hAnsi="Arial" w:cs="Arial"/>
                          <w:b/>
                        </w:rPr>
                      </w:pPr>
                    </w:p>
                  </w:txbxContent>
                </v:textbox>
                <w10:wrap anchorx="margin"/>
              </v:shape>
            </w:pict>
          </mc:Fallback>
        </mc:AlternateContent>
      </w:r>
    </w:p>
    <w:p w:rsidR="005E5D4A" w:rsidRDefault="005E5D4A" w:rsidP="005E5D4A">
      <w:pPr>
        <w:ind w:left="1440" w:hanging="1440"/>
        <w:jc w:val="both"/>
        <w:rPr>
          <w:rFonts w:ascii="Arial" w:hAnsi="Arial" w:cs="Arial"/>
          <w:b/>
          <w:bCs/>
        </w:rPr>
      </w:pPr>
    </w:p>
    <w:p w:rsidR="009A53B5" w:rsidRDefault="009A53B5" w:rsidP="005E5D4A">
      <w:pPr>
        <w:ind w:left="1440" w:hanging="1440"/>
        <w:jc w:val="both"/>
        <w:rPr>
          <w:rFonts w:ascii="Arial" w:hAnsi="Arial" w:cs="Arial"/>
          <w:b/>
          <w:bCs/>
        </w:rPr>
      </w:pPr>
    </w:p>
    <w:p w:rsidR="009A53B5" w:rsidRDefault="009A53B5" w:rsidP="005E5D4A">
      <w:pPr>
        <w:ind w:left="1440" w:hanging="1440"/>
        <w:jc w:val="both"/>
        <w:rPr>
          <w:rFonts w:ascii="Arial" w:hAnsi="Arial" w:cs="Arial"/>
          <w:b/>
          <w:bCs/>
        </w:rPr>
      </w:pPr>
    </w:p>
    <w:p w:rsidR="009A53B5" w:rsidRDefault="009A53B5" w:rsidP="005E5D4A">
      <w:pPr>
        <w:ind w:left="1440" w:hanging="1440"/>
        <w:jc w:val="both"/>
        <w:rPr>
          <w:rFonts w:ascii="Arial" w:hAnsi="Arial" w:cs="Arial"/>
          <w:b/>
          <w:bCs/>
        </w:rPr>
      </w:pPr>
    </w:p>
    <w:p w:rsidR="009A53B5" w:rsidRDefault="009A53B5" w:rsidP="005E5D4A">
      <w:pPr>
        <w:ind w:left="1440" w:hanging="1440"/>
        <w:jc w:val="both"/>
        <w:rPr>
          <w:rFonts w:ascii="Arial" w:hAnsi="Arial" w:cs="Arial"/>
          <w:b/>
          <w:bCs/>
        </w:rPr>
      </w:pPr>
    </w:p>
    <w:p w:rsidR="009A53B5" w:rsidRDefault="009A53B5" w:rsidP="005E5D4A">
      <w:pPr>
        <w:ind w:left="1440" w:hanging="1440"/>
        <w:jc w:val="both"/>
        <w:rPr>
          <w:rFonts w:ascii="Arial" w:hAnsi="Arial" w:cs="Arial"/>
          <w:b/>
          <w:bCs/>
        </w:rPr>
      </w:pPr>
    </w:p>
    <w:p w:rsidR="009A53B5" w:rsidRDefault="009A53B5" w:rsidP="005E5D4A">
      <w:pPr>
        <w:ind w:left="1440" w:hanging="1440"/>
        <w:jc w:val="both"/>
        <w:rPr>
          <w:rFonts w:ascii="Arial" w:hAnsi="Arial" w:cs="Arial"/>
          <w:b/>
          <w:bCs/>
        </w:rPr>
      </w:pPr>
    </w:p>
    <w:p w:rsidR="009A53B5" w:rsidRDefault="009A53B5" w:rsidP="00C8322D">
      <w:pPr>
        <w:jc w:val="both"/>
        <w:rPr>
          <w:rFonts w:ascii="Arial" w:hAnsi="Arial" w:cs="Arial"/>
          <w:b/>
          <w:bCs/>
        </w:rPr>
      </w:pPr>
    </w:p>
    <w:p w:rsidR="00C8322D" w:rsidRDefault="00C8322D" w:rsidP="00C8322D">
      <w:pPr>
        <w:jc w:val="both"/>
        <w:rPr>
          <w:rFonts w:ascii="Arial" w:hAnsi="Arial" w:cs="Arial"/>
          <w:b/>
          <w:bCs/>
        </w:rPr>
      </w:pPr>
    </w:p>
    <w:p w:rsidR="009A53B5" w:rsidRDefault="009A53B5" w:rsidP="005E5D4A">
      <w:pPr>
        <w:ind w:left="1440" w:hanging="1440"/>
        <w:jc w:val="both"/>
        <w:rPr>
          <w:rFonts w:ascii="Arial" w:hAnsi="Arial" w:cs="Arial"/>
          <w:b/>
          <w:bCs/>
        </w:rPr>
      </w:pPr>
    </w:p>
    <w:p w:rsidR="009A53B5" w:rsidRDefault="009A53B5" w:rsidP="005E5D4A">
      <w:pPr>
        <w:ind w:left="1440" w:hanging="1440"/>
        <w:jc w:val="both"/>
        <w:rPr>
          <w:rFonts w:ascii="Arial" w:hAnsi="Arial" w:cs="Arial"/>
          <w:b/>
          <w:bCs/>
        </w:rPr>
      </w:pPr>
    </w:p>
    <w:p w:rsidR="009A53B5" w:rsidRDefault="009A53B5" w:rsidP="005E5D4A">
      <w:pPr>
        <w:ind w:left="1440" w:hanging="1440"/>
        <w:jc w:val="both"/>
        <w:rPr>
          <w:rFonts w:ascii="Arial" w:hAnsi="Arial" w:cs="Arial"/>
          <w:b/>
          <w:bCs/>
        </w:rPr>
      </w:pPr>
    </w:p>
    <w:p w:rsidR="004967EF" w:rsidRDefault="004967EF" w:rsidP="005E5D4A">
      <w:pPr>
        <w:ind w:left="1440" w:hanging="1440"/>
        <w:jc w:val="both"/>
        <w:rPr>
          <w:rFonts w:ascii="Arial" w:hAnsi="Arial" w:cs="Arial"/>
          <w:b/>
          <w:bCs/>
        </w:rPr>
      </w:pPr>
    </w:p>
    <w:p w:rsidR="00940300" w:rsidRDefault="00940300" w:rsidP="005E5D4A">
      <w:pPr>
        <w:ind w:left="1440" w:hanging="1440"/>
        <w:jc w:val="both"/>
        <w:rPr>
          <w:rFonts w:ascii="Arial" w:hAnsi="Arial" w:cs="Arial"/>
          <w:b/>
          <w:bCs/>
        </w:rPr>
      </w:pPr>
    </w:p>
    <w:p w:rsidR="00940300" w:rsidRDefault="00940300" w:rsidP="005E5D4A">
      <w:pPr>
        <w:ind w:left="1440" w:hanging="1440"/>
        <w:jc w:val="both"/>
        <w:rPr>
          <w:rFonts w:ascii="Arial" w:hAnsi="Arial" w:cs="Arial"/>
          <w:b/>
          <w:bCs/>
        </w:rPr>
      </w:pPr>
    </w:p>
    <w:p w:rsidR="00940300" w:rsidRDefault="00940300" w:rsidP="005E5D4A">
      <w:pPr>
        <w:ind w:left="1440" w:hanging="1440"/>
        <w:jc w:val="both"/>
        <w:rPr>
          <w:rFonts w:ascii="Arial" w:hAnsi="Arial" w:cs="Arial"/>
          <w:b/>
          <w:bCs/>
        </w:rPr>
      </w:pPr>
    </w:p>
    <w:p w:rsidR="004967EF" w:rsidRDefault="004967EF" w:rsidP="005E5D4A">
      <w:pPr>
        <w:ind w:left="1440" w:hanging="1440"/>
        <w:jc w:val="both"/>
        <w:rPr>
          <w:rFonts w:ascii="Arial" w:hAnsi="Arial" w:cs="Arial"/>
          <w:b/>
          <w:bCs/>
        </w:rPr>
      </w:pPr>
    </w:p>
    <w:p w:rsidR="00FB577E" w:rsidRDefault="00FB577E" w:rsidP="005E5D4A">
      <w:pPr>
        <w:ind w:left="1440" w:hanging="1440"/>
        <w:jc w:val="both"/>
        <w:rPr>
          <w:rFonts w:ascii="Arial" w:hAnsi="Arial" w:cs="Arial"/>
          <w:b/>
          <w:bCs/>
        </w:rPr>
      </w:pPr>
    </w:p>
    <w:p w:rsidR="00940300" w:rsidRDefault="00615E35" w:rsidP="00940300">
      <w:pPr>
        <w:rPr>
          <w:rFonts w:ascii="Tahoma" w:hAnsi="Tahoma" w:cs="Tahoma"/>
          <w:b/>
        </w:rPr>
      </w:pPr>
      <w:r w:rsidRPr="00627570">
        <w:rPr>
          <w:i/>
          <w:sz w:val="24"/>
          <w:szCs w:val="24"/>
        </w:rPr>
        <w:lastRenderedPageBreak/>
        <w:t>T1.1</w:t>
      </w:r>
      <w:r w:rsidRPr="00627570">
        <w:rPr>
          <w:i/>
          <w:sz w:val="24"/>
          <w:szCs w:val="24"/>
        </w:rPr>
        <w:tab/>
      </w:r>
      <w:r w:rsidR="00940300" w:rsidRPr="008D1623">
        <w:rPr>
          <w:rFonts w:ascii="Tahoma" w:hAnsi="Tahoma" w:cs="Tahoma"/>
          <w:b/>
        </w:rPr>
        <w:t>TENDER NOTICE AND INVITATION TO TENDER</w:t>
      </w:r>
    </w:p>
    <w:p w:rsidR="00940300" w:rsidRPr="008D1623" w:rsidRDefault="00940300" w:rsidP="00940300">
      <w:pPr>
        <w:rPr>
          <w:rFonts w:ascii="Tahoma" w:eastAsiaTheme="minorEastAsia" w:hAnsi="Tahoma" w:cs="Tahoma"/>
          <w:b/>
          <w:bCs/>
          <w:color w:val="000000"/>
          <w:lang w:eastAsia="en-ZA"/>
        </w:rPr>
      </w:pPr>
    </w:p>
    <w:p w:rsidR="00940300" w:rsidRPr="00A83EB9" w:rsidRDefault="00940300" w:rsidP="00940300">
      <w:pPr>
        <w:rPr>
          <w:rFonts w:ascii="Tahoma" w:hAnsi="Tahoma" w:cs="Tahoma"/>
          <w:b/>
        </w:rPr>
      </w:pPr>
      <w:r w:rsidRPr="00A83EB9">
        <w:rPr>
          <w:rFonts w:ascii="Tahoma" w:eastAsiaTheme="minorEastAsia" w:hAnsi="Tahoma" w:cs="Tahoma"/>
          <w:b/>
          <w:bCs/>
          <w:color w:val="000000"/>
          <w:lang w:val="en-ZA" w:eastAsia="en-ZA"/>
        </w:rPr>
        <w:t>BID NUMBER: SCMU</w:t>
      </w:r>
      <w:r w:rsidR="00A02E89">
        <w:rPr>
          <w:rFonts w:ascii="Tahoma" w:hAnsi="Tahoma" w:cs="Tahoma"/>
          <w:b/>
        </w:rPr>
        <w:t>5-18/19-</w:t>
      </w:r>
      <w:r w:rsidRPr="00A83EB9">
        <w:rPr>
          <w:rFonts w:ascii="Tahoma" w:hAnsi="Tahoma" w:cs="Tahoma"/>
          <w:b/>
        </w:rPr>
        <w:t>0015</w:t>
      </w:r>
    </w:p>
    <w:p w:rsidR="00940300" w:rsidRPr="00A83EB9" w:rsidRDefault="00940300" w:rsidP="00940300">
      <w:pPr>
        <w:jc w:val="both"/>
        <w:rPr>
          <w:rFonts w:ascii="Arial" w:hAnsi="Arial" w:cs="Arial"/>
          <w:b/>
          <w:bCs/>
          <w:lang w:val="en-ZA"/>
        </w:rPr>
      </w:pPr>
      <w:r w:rsidRPr="00A83EB9">
        <w:rPr>
          <w:rFonts w:ascii="Tahoma" w:hAnsi="Tahoma" w:cs="Tahoma"/>
          <w:b/>
        </w:rPr>
        <w:t xml:space="preserve">PROJECT NAME: </w:t>
      </w:r>
      <w:r w:rsidRPr="00A83EB9">
        <w:rPr>
          <w:rFonts w:ascii="Arial" w:hAnsi="Arial" w:cs="Arial"/>
          <w:b/>
          <w:bCs/>
          <w:lang w:val="en-ZA"/>
        </w:rPr>
        <w:t>DESIGN AND CONSTRUCT SEPTIC TANK TO COGHLAN SERVICE OFFICE</w:t>
      </w:r>
    </w:p>
    <w:p w:rsidR="00940300" w:rsidRPr="00A83EB9" w:rsidRDefault="00940300" w:rsidP="00940300">
      <w:pPr>
        <w:rPr>
          <w:rFonts w:ascii="Tahoma" w:eastAsiaTheme="minorEastAsia" w:hAnsi="Tahoma" w:cs="Tahoma"/>
          <w:b/>
          <w:bCs/>
          <w:color w:val="000000"/>
          <w:lang w:val="en-ZA" w:eastAsia="en-ZA"/>
        </w:rPr>
      </w:pPr>
    </w:p>
    <w:p w:rsidR="00940300" w:rsidRPr="00A83EB9" w:rsidRDefault="00940300" w:rsidP="00940300">
      <w:pPr>
        <w:jc w:val="both"/>
        <w:rPr>
          <w:rFonts w:ascii="Arial" w:hAnsi="Arial" w:cs="Arial"/>
          <w:b/>
          <w:bCs/>
          <w:lang w:val="en-ZA"/>
        </w:rPr>
      </w:pPr>
      <w:r w:rsidRPr="00A83EB9">
        <w:rPr>
          <w:rFonts w:ascii="Arial" w:hAnsi="Arial" w:cs="Arial"/>
        </w:rPr>
        <w:t xml:space="preserve">The Eastern Cape Department Public Works invites </w:t>
      </w:r>
      <w:r w:rsidRPr="00A83EB9">
        <w:rPr>
          <w:rFonts w:ascii="Arial" w:eastAsia="MS Mincho" w:hAnsi="Arial" w:cs="Arial"/>
        </w:rPr>
        <w:t xml:space="preserve">Contractors with a CIDB Grading of </w:t>
      </w:r>
      <w:r w:rsidRPr="00A83EB9">
        <w:rPr>
          <w:rFonts w:ascii="Arial" w:eastAsia="MS Mincho" w:hAnsi="Arial" w:cs="Arial"/>
          <w:b/>
          <w:u w:val="single"/>
        </w:rPr>
        <w:t xml:space="preserve">3 </w:t>
      </w:r>
      <w:r w:rsidR="005C2A56">
        <w:rPr>
          <w:rFonts w:ascii="Arial" w:eastAsia="MS Mincho" w:hAnsi="Arial" w:cs="Arial"/>
          <w:b/>
          <w:u w:val="single"/>
        </w:rPr>
        <w:t xml:space="preserve">SO </w:t>
      </w:r>
      <w:r w:rsidRPr="00A83EB9">
        <w:rPr>
          <w:rFonts w:ascii="Arial" w:eastAsia="MS Mincho" w:hAnsi="Arial" w:cs="Arial"/>
          <w:b/>
          <w:u w:val="single"/>
        </w:rPr>
        <w:t xml:space="preserve">OR HIGHER </w:t>
      </w:r>
      <w:r w:rsidRPr="00A83EB9">
        <w:rPr>
          <w:rFonts w:ascii="Arial" w:eastAsia="MS Mincho" w:hAnsi="Arial" w:cs="Arial"/>
        </w:rPr>
        <w:t>in the following Class of works (</w:t>
      </w:r>
      <w:r w:rsidRPr="00A83EB9">
        <w:rPr>
          <w:rFonts w:ascii="Arial" w:eastAsia="MS Mincho" w:hAnsi="Arial" w:cs="Arial"/>
          <w:b/>
        </w:rPr>
        <w:t>SO</w:t>
      </w:r>
      <w:r w:rsidRPr="00A83EB9">
        <w:rPr>
          <w:rFonts w:ascii="Arial" w:hAnsi="Arial" w:cs="Arial"/>
          <w:b/>
        </w:rPr>
        <w:t>)</w:t>
      </w:r>
      <w:r w:rsidRPr="00A83EB9">
        <w:rPr>
          <w:rFonts w:ascii="Arial" w:eastAsia="MS Mincho" w:hAnsi="Arial" w:cs="Arial"/>
        </w:rPr>
        <w:t xml:space="preserve"> </w:t>
      </w:r>
      <w:r w:rsidRPr="00A83EB9">
        <w:rPr>
          <w:rFonts w:ascii="Arial" w:hAnsi="Arial" w:cs="Arial"/>
        </w:rPr>
        <w:t>tenders for construction works to tender for</w:t>
      </w:r>
      <w:r w:rsidRPr="00A83EB9">
        <w:rPr>
          <w:rFonts w:ascii="Arial" w:hAnsi="Arial" w:cs="Arial"/>
          <w:b/>
          <w:bCs/>
          <w:lang w:val="en-ZA"/>
        </w:rPr>
        <w:t xml:space="preserve"> DESIGN AND CONSTRUCT SEPTIC TANK TO COGHLAN SERVICE OFFICE</w:t>
      </w:r>
    </w:p>
    <w:p w:rsidR="00940300" w:rsidRPr="00A83EB9" w:rsidRDefault="00940300" w:rsidP="00940300">
      <w:pPr>
        <w:jc w:val="both"/>
        <w:rPr>
          <w:rFonts w:ascii="Arial" w:hAnsi="Arial" w:cs="Arial"/>
        </w:rPr>
      </w:pPr>
      <w:r w:rsidRPr="00A83EB9">
        <w:rPr>
          <w:rFonts w:ascii="Arial" w:hAnsi="Arial" w:cs="Arial"/>
        </w:rPr>
        <w:t xml:space="preserve"> </w:t>
      </w:r>
    </w:p>
    <w:p w:rsidR="00940300" w:rsidRPr="00A83EB9" w:rsidRDefault="00940300" w:rsidP="00940300">
      <w:pPr>
        <w:jc w:val="both"/>
        <w:rPr>
          <w:rFonts w:ascii="Arial" w:hAnsi="Arial" w:cs="Arial"/>
        </w:rPr>
      </w:pPr>
      <w:r w:rsidRPr="00A83EB9">
        <w:rPr>
          <w:rFonts w:ascii="Arial" w:hAnsi="Arial" w:cs="Arial"/>
        </w:rPr>
        <w:t>The contract will be based on the JBCC minor works agreement edition 4.1 of 2005</w:t>
      </w:r>
    </w:p>
    <w:p w:rsidR="00940300" w:rsidRPr="00A83EB9" w:rsidRDefault="00940300" w:rsidP="00940300">
      <w:pPr>
        <w:rPr>
          <w:rFonts w:ascii="Arial" w:hAnsi="Arial" w:cs="Arial"/>
        </w:rPr>
      </w:pPr>
    </w:p>
    <w:p w:rsidR="00940300" w:rsidRPr="00A83EB9" w:rsidRDefault="00940300" w:rsidP="00940300">
      <w:pPr>
        <w:rPr>
          <w:rFonts w:ascii="Arial" w:eastAsia="MS Mincho" w:hAnsi="Arial" w:cs="Arial"/>
          <w:szCs w:val="24"/>
          <w:lang w:val="en-GB"/>
        </w:rPr>
      </w:pPr>
      <w:r w:rsidRPr="00A83EB9">
        <w:rPr>
          <w:rFonts w:ascii="Arial" w:hAnsi="Arial" w:cs="Arial"/>
        </w:rPr>
        <w:t>Eastern Cape Public Works will enter into a contract with the successful tenderer.</w:t>
      </w:r>
    </w:p>
    <w:p w:rsidR="00940300" w:rsidRPr="00A83EB9" w:rsidRDefault="00940300" w:rsidP="00940300">
      <w:pPr>
        <w:rPr>
          <w:rFonts w:ascii="Arial" w:hAnsi="Arial" w:cs="Arial"/>
          <w:lang w:eastAsia="en-GB"/>
        </w:rPr>
      </w:pPr>
    </w:p>
    <w:p w:rsidR="00940300" w:rsidRPr="00A83EB9" w:rsidRDefault="00940300" w:rsidP="00940300">
      <w:pPr>
        <w:rPr>
          <w:rFonts w:ascii="Arial" w:eastAsia="MS Mincho" w:hAnsi="Arial" w:cs="Arial"/>
          <w:szCs w:val="24"/>
          <w:lang w:val="en-GB"/>
        </w:rPr>
      </w:pPr>
      <w:r w:rsidRPr="00A83EB9">
        <w:rPr>
          <w:rFonts w:ascii="Arial" w:hAnsi="Arial" w:cs="Arial"/>
          <w:lang w:eastAsia="en-GB"/>
        </w:rPr>
        <w:t>Only tenderers which have suitable experience and suitably qualified personnel in providing similar services to those that are required are eligible to submit tenders.</w:t>
      </w:r>
    </w:p>
    <w:p w:rsidR="00940300" w:rsidRPr="00A83EB9" w:rsidRDefault="00940300" w:rsidP="00940300">
      <w:pPr>
        <w:pStyle w:val="ListParagraph"/>
        <w:ind w:left="0"/>
        <w:rPr>
          <w:rFonts w:ascii="Arial" w:hAnsi="Arial" w:cs="Arial"/>
          <w:sz w:val="20"/>
          <w:szCs w:val="20"/>
        </w:rPr>
      </w:pPr>
    </w:p>
    <w:p w:rsidR="00940300" w:rsidRPr="00A83EB9" w:rsidRDefault="00940300" w:rsidP="00940300">
      <w:pPr>
        <w:pStyle w:val="ListParagraph"/>
        <w:ind w:left="0"/>
        <w:rPr>
          <w:rFonts w:ascii="Arial" w:hAnsi="Arial" w:cs="Arial"/>
          <w:sz w:val="20"/>
          <w:szCs w:val="20"/>
        </w:rPr>
      </w:pPr>
      <w:r w:rsidRPr="00A83EB9">
        <w:rPr>
          <w:rFonts w:ascii="Arial" w:hAnsi="Arial" w:cs="Arial"/>
          <w:sz w:val="20"/>
          <w:szCs w:val="20"/>
        </w:rPr>
        <w:t xml:space="preserve">Tender documents are downloadable for free of charge from National Treasury’s </w:t>
      </w:r>
      <w:proofErr w:type="spellStart"/>
      <w:r w:rsidRPr="00A83EB9">
        <w:rPr>
          <w:rFonts w:ascii="Arial" w:hAnsi="Arial" w:cs="Arial"/>
          <w:sz w:val="20"/>
          <w:szCs w:val="20"/>
        </w:rPr>
        <w:t>eTender</w:t>
      </w:r>
      <w:proofErr w:type="spellEnd"/>
      <w:r w:rsidRPr="00A83EB9">
        <w:rPr>
          <w:rFonts w:ascii="Arial" w:hAnsi="Arial" w:cs="Arial"/>
          <w:sz w:val="20"/>
          <w:szCs w:val="20"/>
        </w:rPr>
        <w:t xml:space="preserve"> Portal (</w:t>
      </w:r>
      <w:hyperlink r:id="rId9" w:history="1">
        <w:r w:rsidRPr="00A83EB9">
          <w:rPr>
            <w:rStyle w:val="Hyperlink"/>
            <w:rFonts w:ascii="Arial" w:hAnsi="Arial" w:cs="Arial"/>
            <w:sz w:val="20"/>
            <w:szCs w:val="20"/>
          </w:rPr>
          <w:t>http://www.etenders.gov.za/content/advertised-tenders</w:t>
        </w:r>
      </w:hyperlink>
      <w:r w:rsidRPr="00A83EB9">
        <w:rPr>
          <w:rFonts w:ascii="Arial" w:hAnsi="Arial" w:cs="Arial"/>
          <w:sz w:val="20"/>
          <w:szCs w:val="20"/>
        </w:rPr>
        <w:t xml:space="preserve"> ) or from Department of Public Works website (</w:t>
      </w:r>
      <w:hyperlink r:id="rId10" w:history="1">
        <w:r w:rsidRPr="00A83EB9">
          <w:rPr>
            <w:rStyle w:val="Hyperlink"/>
            <w:rFonts w:ascii="Arial" w:hAnsi="Arial" w:cs="Arial"/>
            <w:sz w:val="20"/>
            <w:szCs w:val="20"/>
          </w:rPr>
          <w:t>www.ecdpw.gov.za/tenders</w:t>
        </w:r>
      </w:hyperlink>
      <w:r w:rsidRPr="00A83EB9">
        <w:rPr>
          <w:rFonts w:ascii="Arial" w:hAnsi="Arial" w:cs="Arial"/>
          <w:sz w:val="20"/>
          <w:szCs w:val="20"/>
        </w:rPr>
        <w:t xml:space="preserve"> )</w:t>
      </w:r>
    </w:p>
    <w:p w:rsidR="00940300" w:rsidRPr="00A83EB9" w:rsidRDefault="00940300" w:rsidP="00940300">
      <w:pPr>
        <w:pStyle w:val="ListParagraph"/>
        <w:ind w:left="0"/>
        <w:rPr>
          <w:rFonts w:ascii="Arial" w:hAnsi="Arial" w:cs="Arial"/>
          <w:sz w:val="20"/>
          <w:szCs w:val="20"/>
        </w:rPr>
      </w:pPr>
    </w:p>
    <w:p w:rsidR="00940300" w:rsidRPr="00A83EB9" w:rsidRDefault="00940300" w:rsidP="00940300">
      <w:pPr>
        <w:pStyle w:val="ListParagraph"/>
        <w:ind w:left="0"/>
        <w:rPr>
          <w:rFonts w:ascii="Arial" w:hAnsi="Arial" w:cs="Arial"/>
          <w:sz w:val="20"/>
          <w:szCs w:val="20"/>
        </w:rPr>
      </w:pPr>
      <w:proofErr w:type="gramStart"/>
      <w:r w:rsidRPr="00A83EB9">
        <w:rPr>
          <w:rFonts w:ascii="Arial" w:hAnsi="Arial" w:cs="Arial"/>
          <w:sz w:val="20"/>
          <w:szCs w:val="20"/>
        </w:rPr>
        <w:t>However</w:t>
      </w:r>
      <w:proofErr w:type="gramEnd"/>
      <w:r w:rsidRPr="00A83EB9">
        <w:rPr>
          <w:rFonts w:ascii="Arial" w:hAnsi="Arial" w:cs="Arial"/>
          <w:sz w:val="20"/>
          <w:szCs w:val="20"/>
        </w:rPr>
        <w:t xml:space="preserve"> those who wish to purchase hardcopies from the offices</w:t>
      </w:r>
      <w:r w:rsidR="005C2A56">
        <w:rPr>
          <w:rFonts w:ascii="Arial" w:hAnsi="Arial" w:cs="Arial"/>
          <w:sz w:val="20"/>
          <w:szCs w:val="20"/>
        </w:rPr>
        <w:t xml:space="preserve"> of the Department of </w:t>
      </w:r>
      <w:r w:rsidRPr="00A83EB9">
        <w:rPr>
          <w:rFonts w:ascii="Arial" w:hAnsi="Arial" w:cs="Arial"/>
          <w:sz w:val="20"/>
          <w:szCs w:val="20"/>
        </w:rPr>
        <w:t xml:space="preserve">Public Works, tender documents can be obtained at a non-fundable price of R100 per document from </w:t>
      </w:r>
      <w:proofErr w:type="spellStart"/>
      <w:r w:rsidRPr="00A83EB9">
        <w:rPr>
          <w:rFonts w:ascii="Arial" w:hAnsi="Arial" w:cs="Arial"/>
          <w:bCs/>
          <w:sz w:val="20"/>
          <w:szCs w:val="20"/>
          <w:lang w:eastAsia="en-ZA"/>
        </w:rPr>
        <w:t>Qha</w:t>
      </w:r>
      <w:r w:rsidR="006861BC">
        <w:rPr>
          <w:rFonts w:ascii="Arial" w:hAnsi="Arial" w:cs="Arial"/>
          <w:bCs/>
          <w:sz w:val="20"/>
          <w:szCs w:val="20"/>
          <w:lang w:eastAsia="en-ZA"/>
        </w:rPr>
        <w:t>sana</w:t>
      </w:r>
      <w:proofErr w:type="spellEnd"/>
      <w:r w:rsidR="006861BC">
        <w:rPr>
          <w:rFonts w:ascii="Arial" w:hAnsi="Arial" w:cs="Arial"/>
          <w:bCs/>
          <w:sz w:val="20"/>
          <w:szCs w:val="20"/>
          <w:lang w:eastAsia="en-ZA"/>
        </w:rPr>
        <w:t xml:space="preserve"> Building, Office number 3-4</w:t>
      </w:r>
      <w:r w:rsidRPr="00A83EB9">
        <w:rPr>
          <w:rFonts w:ascii="Arial" w:hAnsi="Arial" w:cs="Arial"/>
          <w:bCs/>
          <w:sz w:val="20"/>
          <w:szCs w:val="20"/>
          <w:lang w:eastAsia="en-ZA"/>
        </w:rPr>
        <w:t xml:space="preserve">6, Third floor, </w:t>
      </w:r>
      <w:proofErr w:type="spellStart"/>
      <w:r w:rsidRPr="00A83EB9">
        <w:rPr>
          <w:rFonts w:ascii="Arial" w:hAnsi="Arial" w:cs="Arial"/>
          <w:bCs/>
          <w:sz w:val="20"/>
          <w:szCs w:val="20"/>
          <w:lang w:eastAsia="en-ZA"/>
        </w:rPr>
        <w:t>Bhisho</w:t>
      </w:r>
      <w:proofErr w:type="spellEnd"/>
      <w:r w:rsidRPr="00A83EB9">
        <w:rPr>
          <w:rFonts w:ascii="Arial" w:hAnsi="Arial" w:cs="Arial"/>
          <w:sz w:val="20"/>
          <w:szCs w:val="20"/>
        </w:rPr>
        <w:t xml:space="preserve"> from 08:00 on 01/06/2018.</w:t>
      </w:r>
    </w:p>
    <w:p w:rsidR="00940300" w:rsidRPr="00A83EB9" w:rsidRDefault="00940300" w:rsidP="00940300">
      <w:pPr>
        <w:rPr>
          <w:rFonts w:ascii="Arial" w:hAnsi="Arial" w:cs="Arial"/>
        </w:rPr>
      </w:pPr>
      <w:r w:rsidRPr="00A83EB9">
        <w:rPr>
          <w:rFonts w:ascii="Arial" w:hAnsi="Arial" w:cs="Arial"/>
        </w:rPr>
        <w:t>A compulsory clarification meeting with representatives of the Employer will take place at</w:t>
      </w:r>
      <w:r w:rsidRPr="00A83EB9">
        <w:t xml:space="preserve"> </w:t>
      </w:r>
      <w:proofErr w:type="spellStart"/>
      <w:r w:rsidRPr="00A83EB9">
        <w:rPr>
          <w:rFonts w:ascii="Arial" w:hAnsi="Arial" w:cs="Arial"/>
        </w:rPr>
        <w:t>Coghlan</w:t>
      </w:r>
      <w:proofErr w:type="spellEnd"/>
      <w:r w:rsidRPr="00A83EB9">
        <w:rPr>
          <w:rFonts w:ascii="Arial" w:hAnsi="Arial" w:cs="Arial"/>
        </w:rPr>
        <w:t xml:space="preserve"> Social Development Service Office on 13/06/2018 starting at 11:30 – 12:00</w:t>
      </w:r>
    </w:p>
    <w:p w:rsidR="00940300" w:rsidRPr="00A83EB9" w:rsidRDefault="00940300" w:rsidP="00940300">
      <w:pPr>
        <w:rPr>
          <w:rFonts w:ascii="Arial" w:hAnsi="Arial" w:cs="Arial"/>
        </w:rPr>
      </w:pPr>
    </w:p>
    <w:p w:rsidR="00940300" w:rsidRPr="00A83EB9" w:rsidRDefault="00940300" w:rsidP="00940300">
      <w:pPr>
        <w:rPr>
          <w:rFonts w:ascii="Arial" w:hAnsi="Arial" w:cs="Arial"/>
        </w:rPr>
      </w:pPr>
      <w:r w:rsidRPr="00A83EB9">
        <w:rPr>
          <w:rFonts w:ascii="Arial" w:hAnsi="Arial" w:cs="Arial"/>
        </w:rPr>
        <w:t>NB. The successful bidder will be required to employ or must have employed a Professional Structural Engineer with ECSA to produce engineering drawings, monitor workmanship and sign off completion.</w:t>
      </w:r>
    </w:p>
    <w:p w:rsidR="00940300" w:rsidRPr="00A83EB9" w:rsidRDefault="00940300" w:rsidP="00940300">
      <w:pPr>
        <w:pStyle w:val="Default"/>
        <w:jc w:val="both"/>
        <w:rPr>
          <w:rFonts w:ascii="Tahoma" w:hAnsi="Tahoma" w:cs="Tahoma"/>
          <w:sz w:val="20"/>
          <w:szCs w:val="20"/>
        </w:rPr>
      </w:pPr>
    </w:p>
    <w:p w:rsidR="00940300" w:rsidRPr="00A83EB9" w:rsidRDefault="00940300" w:rsidP="00940300">
      <w:pPr>
        <w:pStyle w:val="Default"/>
        <w:jc w:val="both"/>
        <w:rPr>
          <w:rFonts w:ascii="Tahoma" w:hAnsi="Tahoma" w:cs="Tahoma"/>
          <w:sz w:val="20"/>
          <w:szCs w:val="20"/>
        </w:rPr>
      </w:pPr>
      <w:r w:rsidRPr="00A83EB9">
        <w:rPr>
          <w:rFonts w:ascii="Tahoma" w:hAnsi="Tahoma" w:cs="Tahoma"/>
          <w:sz w:val="20"/>
          <w:szCs w:val="20"/>
        </w:rPr>
        <w:t xml:space="preserve">The closing time for receipt of tenders by the ECDPW is </w:t>
      </w:r>
      <w:r w:rsidRPr="00A83EB9">
        <w:rPr>
          <w:rFonts w:ascii="Tahoma" w:hAnsi="Tahoma" w:cs="Tahoma"/>
          <w:b/>
          <w:sz w:val="20"/>
          <w:szCs w:val="20"/>
        </w:rPr>
        <w:t>11:00am</w:t>
      </w:r>
      <w:r w:rsidRPr="00A83EB9">
        <w:rPr>
          <w:rFonts w:ascii="Tahoma" w:hAnsi="Tahoma" w:cs="Tahoma"/>
          <w:sz w:val="20"/>
          <w:szCs w:val="20"/>
        </w:rPr>
        <w:t xml:space="preserve"> on 3 July 2018. Telegraphic, telephonic, telex, facsimile, e-mail and late tenders will not be accepted. Bids must be submitted in sealed envelopes clearly marked </w:t>
      </w:r>
      <w:r w:rsidRPr="00A83EB9">
        <w:rPr>
          <w:rFonts w:ascii="Tahoma" w:hAnsi="Tahoma" w:cs="Tahoma"/>
          <w:b/>
          <w:sz w:val="20"/>
          <w:szCs w:val="20"/>
        </w:rPr>
        <w:t xml:space="preserve">“SCMU5-18/19-0015 DESIGN AND CONSTRUCT SEPTIC TANK TO COGHLAN SERVICE OFFICE” </w:t>
      </w:r>
      <w:r w:rsidRPr="00A83EB9">
        <w:rPr>
          <w:rFonts w:ascii="Tahoma" w:hAnsi="Tahoma" w:cs="Tahoma"/>
          <w:sz w:val="20"/>
          <w:szCs w:val="20"/>
        </w:rPr>
        <w:t xml:space="preserve">must be deposited in the bid box, Ground Floor Foyer, Department of Public Works, </w:t>
      </w:r>
      <w:proofErr w:type="spellStart"/>
      <w:r w:rsidRPr="00A83EB9">
        <w:rPr>
          <w:rFonts w:ascii="Tahoma" w:hAnsi="Tahoma" w:cs="Tahoma"/>
          <w:sz w:val="20"/>
          <w:szCs w:val="20"/>
        </w:rPr>
        <w:t>Qhasana</w:t>
      </w:r>
      <w:proofErr w:type="spellEnd"/>
      <w:r w:rsidRPr="00A83EB9">
        <w:rPr>
          <w:rFonts w:ascii="Tahoma" w:hAnsi="Tahoma" w:cs="Tahoma"/>
          <w:sz w:val="20"/>
          <w:szCs w:val="20"/>
        </w:rPr>
        <w:t xml:space="preserve"> Building, </w:t>
      </w:r>
      <w:proofErr w:type="spellStart"/>
      <w:r w:rsidRPr="00A83EB9">
        <w:rPr>
          <w:rFonts w:ascii="Tahoma" w:hAnsi="Tahoma" w:cs="Tahoma"/>
          <w:sz w:val="20"/>
          <w:szCs w:val="20"/>
        </w:rPr>
        <w:t>Bhisho</w:t>
      </w:r>
      <w:proofErr w:type="spellEnd"/>
      <w:r w:rsidRPr="00A83EB9">
        <w:rPr>
          <w:rFonts w:ascii="Tahoma" w:hAnsi="Tahoma" w:cs="Tahoma"/>
          <w:sz w:val="20"/>
          <w:szCs w:val="20"/>
        </w:rPr>
        <w:t>.</w:t>
      </w:r>
    </w:p>
    <w:p w:rsidR="00940300" w:rsidRPr="00A83EB9" w:rsidRDefault="00940300" w:rsidP="00940300">
      <w:pPr>
        <w:spacing w:before="240" w:after="240" w:line="360" w:lineRule="auto"/>
        <w:jc w:val="both"/>
        <w:rPr>
          <w:rFonts w:ascii="Arial" w:hAnsi="Arial" w:cs="Arial"/>
        </w:rPr>
      </w:pPr>
      <w:r w:rsidRPr="00A83EB9">
        <w:rPr>
          <w:rFonts w:ascii="Arial" w:hAnsi="Arial" w:cs="Arial"/>
        </w:rPr>
        <w:t>It is the responsibility of the bidder/s to ensure that bid documents /proposals are submitted on or before closing time and the correct location as the department will not take responsibility of wrong delivery. Bidders using courier services for delivery of their bid documents must ensure the delivery is at the correct place / location and time as the department will not be held responsible for wrong delivery</w:t>
      </w:r>
      <w:r w:rsidRPr="00A83EB9">
        <w:rPr>
          <w:rFonts w:ascii="Arial" w:hAnsi="Arial" w:cs="Arial"/>
          <w:color w:val="FF0000"/>
        </w:rPr>
        <w:t>.</w:t>
      </w:r>
    </w:p>
    <w:p w:rsidR="00940300" w:rsidRPr="00A83EB9" w:rsidRDefault="00940300" w:rsidP="00940300">
      <w:pPr>
        <w:pStyle w:val="ListParagraph"/>
        <w:numPr>
          <w:ilvl w:val="0"/>
          <w:numId w:val="102"/>
        </w:numPr>
        <w:ind w:left="284" w:hanging="284"/>
        <w:rPr>
          <w:rFonts w:ascii="Arial" w:hAnsi="Arial" w:cs="Arial"/>
          <w:b/>
          <w:sz w:val="20"/>
          <w:szCs w:val="20"/>
        </w:rPr>
      </w:pPr>
      <w:r w:rsidRPr="00A83EB9">
        <w:rPr>
          <w:rFonts w:ascii="Arial" w:hAnsi="Arial" w:cs="Arial"/>
          <w:b/>
          <w:sz w:val="20"/>
          <w:szCs w:val="20"/>
        </w:rPr>
        <w:t>BID EVALUATION:</w:t>
      </w:r>
    </w:p>
    <w:p w:rsidR="00940300" w:rsidRPr="00A83EB9" w:rsidRDefault="00940300" w:rsidP="00940300">
      <w:pPr>
        <w:rPr>
          <w:rFonts w:ascii="Arial" w:eastAsiaTheme="minorEastAsia" w:hAnsi="Arial" w:cs="Arial"/>
          <w:b/>
          <w:bCs/>
          <w:color w:val="000000"/>
          <w:lang w:eastAsia="en-ZA"/>
        </w:rPr>
      </w:pPr>
      <w:r w:rsidRPr="00A83EB9">
        <w:rPr>
          <w:rFonts w:ascii="Arial" w:eastAsiaTheme="minorEastAsia" w:hAnsi="Arial" w:cs="Arial"/>
          <w:b/>
          <w:bCs/>
          <w:color w:val="000000"/>
          <w:lang w:eastAsia="en-ZA"/>
        </w:rPr>
        <w:t>This bid fill be evaluated in Two (2) stages as follows:</w:t>
      </w:r>
    </w:p>
    <w:p w:rsidR="00940300" w:rsidRPr="00A83EB9" w:rsidRDefault="00940300" w:rsidP="00940300">
      <w:pPr>
        <w:rPr>
          <w:rFonts w:ascii="Arial" w:eastAsiaTheme="minorEastAsia" w:hAnsi="Arial" w:cs="Arial"/>
          <w:b/>
          <w:bCs/>
          <w:color w:val="000000"/>
          <w:lang w:eastAsia="en-ZA"/>
        </w:rPr>
      </w:pPr>
    </w:p>
    <w:p w:rsidR="00940300" w:rsidRPr="00A83EB9" w:rsidRDefault="00940300" w:rsidP="00940300">
      <w:pPr>
        <w:autoSpaceDE w:val="0"/>
        <w:autoSpaceDN w:val="0"/>
        <w:adjustRightInd w:val="0"/>
        <w:spacing w:line="360" w:lineRule="auto"/>
        <w:rPr>
          <w:rFonts w:ascii="Arial" w:eastAsiaTheme="minorEastAsia" w:hAnsi="Arial" w:cs="Arial"/>
          <w:lang w:eastAsia="en-ZA"/>
        </w:rPr>
      </w:pPr>
      <w:r w:rsidRPr="00A83EB9">
        <w:rPr>
          <w:rFonts w:ascii="Arial" w:eastAsiaTheme="minorEastAsia" w:hAnsi="Arial" w:cs="Arial"/>
          <w:b/>
          <w:lang w:eastAsia="en-ZA"/>
        </w:rPr>
        <w:t xml:space="preserve">Stage </w:t>
      </w:r>
      <w:proofErr w:type="gramStart"/>
      <w:r w:rsidRPr="00A83EB9">
        <w:rPr>
          <w:rFonts w:ascii="Arial" w:eastAsiaTheme="minorEastAsia" w:hAnsi="Arial" w:cs="Arial"/>
          <w:b/>
          <w:lang w:eastAsia="en-ZA"/>
        </w:rPr>
        <w:t>One:</w:t>
      </w:r>
      <w:r w:rsidRPr="00A83EB9">
        <w:rPr>
          <w:rFonts w:ascii="Arial" w:eastAsiaTheme="minorEastAsia" w:hAnsi="Arial" w:cs="Arial"/>
          <w:color w:val="000000"/>
          <w:lang w:eastAsia="en-ZA"/>
        </w:rPr>
        <w:t>:</w:t>
      </w:r>
      <w:proofErr w:type="gramEnd"/>
      <w:r w:rsidRPr="00A83EB9">
        <w:rPr>
          <w:rFonts w:ascii="Arial" w:eastAsiaTheme="minorEastAsia" w:hAnsi="Arial" w:cs="Arial"/>
          <w:color w:val="000000"/>
          <w:lang w:eastAsia="en-ZA"/>
        </w:rPr>
        <w:t xml:space="preserve"> Compliance, responsiveness to the bid rules and conditions, thereafter </w:t>
      </w:r>
      <w:r w:rsidRPr="00A83EB9">
        <w:rPr>
          <w:rFonts w:ascii="Arial" w:eastAsiaTheme="minorEastAsia" w:hAnsi="Arial" w:cs="Arial"/>
          <w:lang w:eastAsia="en-ZA"/>
        </w:rPr>
        <w:t>(if applicable).</w:t>
      </w:r>
    </w:p>
    <w:p w:rsidR="00940300" w:rsidRDefault="00940300" w:rsidP="00940300">
      <w:pPr>
        <w:autoSpaceDE w:val="0"/>
        <w:autoSpaceDN w:val="0"/>
        <w:adjustRightInd w:val="0"/>
        <w:spacing w:line="360" w:lineRule="auto"/>
        <w:rPr>
          <w:rFonts w:ascii="Arial" w:eastAsiaTheme="minorEastAsia" w:hAnsi="Arial" w:cs="Arial"/>
          <w:color w:val="000000"/>
          <w:lang w:eastAsia="en-ZA"/>
        </w:rPr>
      </w:pPr>
      <w:r w:rsidRPr="00A83EB9">
        <w:rPr>
          <w:rFonts w:ascii="Arial" w:eastAsiaTheme="minorEastAsia" w:hAnsi="Arial" w:cs="Arial"/>
          <w:b/>
          <w:color w:val="000000"/>
          <w:lang w:eastAsia="en-ZA"/>
        </w:rPr>
        <w:t xml:space="preserve">Stage </w:t>
      </w:r>
      <w:proofErr w:type="gramStart"/>
      <w:r w:rsidRPr="00A83EB9">
        <w:rPr>
          <w:rFonts w:ascii="Arial" w:eastAsiaTheme="minorEastAsia" w:hAnsi="Arial" w:cs="Arial"/>
          <w:b/>
          <w:color w:val="000000"/>
          <w:lang w:eastAsia="en-ZA"/>
        </w:rPr>
        <w:t>Two :</w:t>
      </w:r>
      <w:proofErr w:type="gramEnd"/>
      <w:r w:rsidRPr="00A83EB9">
        <w:rPr>
          <w:rFonts w:ascii="Arial" w:eastAsiaTheme="minorEastAsia" w:hAnsi="Arial" w:cs="Arial"/>
          <w:color w:val="000000"/>
          <w:lang w:eastAsia="en-ZA"/>
        </w:rPr>
        <w:t xml:space="preserve">  Bidders passing all stages above will thereafter be evaluated on PPPFA.</w:t>
      </w:r>
    </w:p>
    <w:p w:rsidR="00940300" w:rsidRDefault="00940300" w:rsidP="00940300">
      <w:pPr>
        <w:autoSpaceDE w:val="0"/>
        <w:autoSpaceDN w:val="0"/>
        <w:adjustRightInd w:val="0"/>
        <w:spacing w:line="360" w:lineRule="auto"/>
        <w:rPr>
          <w:rFonts w:ascii="Arial" w:eastAsiaTheme="minorEastAsia" w:hAnsi="Arial" w:cs="Arial"/>
          <w:color w:val="000000"/>
          <w:lang w:eastAsia="en-ZA"/>
        </w:rPr>
      </w:pPr>
    </w:p>
    <w:p w:rsidR="00940300" w:rsidRDefault="00940300" w:rsidP="00940300">
      <w:pPr>
        <w:autoSpaceDE w:val="0"/>
        <w:autoSpaceDN w:val="0"/>
        <w:adjustRightInd w:val="0"/>
        <w:spacing w:line="360" w:lineRule="auto"/>
        <w:rPr>
          <w:rFonts w:ascii="Arial" w:eastAsiaTheme="minorEastAsia" w:hAnsi="Arial" w:cs="Arial"/>
          <w:color w:val="000000"/>
          <w:lang w:eastAsia="en-ZA"/>
        </w:rPr>
      </w:pPr>
    </w:p>
    <w:p w:rsidR="00940300" w:rsidRPr="00FB0ED1" w:rsidRDefault="00940300" w:rsidP="00940300">
      <w:pPr>
        <w:autoSpaceDE w:val="0"/>
        <w:autoSpaceDN w:val="0"/>
        <w:adjustRightInd w:val="0"/>
        <w:spacing w:line="360" w:lineRule="auto"/>
        <w:rPr>
          <w:rFonts w:ascii="Arial" w:eastAsiaTheme="minorEastAsia" w:hAnsi="Arial" w:cs="Arial"/>
          <w:color w:val="000000"/>
          <w:lang w:eastAsia="en-ZA"/>
        </w:rPr>
      </w:pPr>
    </w:p>
    <w:p w:rsidR="00940300" w:rsidRDefault="00940300" w:rsidP="00940300">
      <w:pPr>
        <w:pStyle w:val="Default"/>
        <w:numPr>
          <w:ilvl w:val="0"/>
          <w:numId w:val="102"/>
        </w:numPr>
        <w:ind w:left="142" w:hanging="284"/>
        <w:rPr>
          <w:b/>
          <w:color w:val="auto"/>
          <w:sz w:val="20"/>
          <w:szCs w:val="20"/>
        </w:rPr>
      </w:pPr>
      <w:r w:rsidRPr="00B529F0">
        <w:rPr>
          <w:b/>
          <w:color w:val="auto"/>
          <w:sz w:val="20"/>
          <w:szCs w:val="20"/>
        </w:rPr>
        <w:t>PREFERENTIAL PROCUREMENT POLICY FRAMEWORK ACT (PPPFA) POINTS WILL BE AWARDED AS FOLLOWS:</w:t>
      </w:r>
    </w:p>
    <w:p w:rsidR="00940300" w:rsidRPr="00B529F0" w:rsidRDefault="00940300" w:rsidP="00940300">
      <w:pPr>
        <w:pStyle w:val="Default"/>
        <w:rPr>
          <w:b/>
          <w:color w:val="auto"/>
          <w:sz w:val="20"/>
          <w:szCs w:val="20"/>
        </w:rPr>
      </w:pPr>
    </w:p>
    <w:p w:rsidR="00940300" w:rsidRPr="00B529F0" w:rsidRDefault="00940300" w:rsidP="00940300">
      <w:pPr>
        <w:rPr>
          <w:rFonts w:ascii="Arial" w:hAnsi="Arial" w:cs="Arial"/>
        </w:rPr>
      </w:pPr>
      <w:r w:rsidRPr="00B529F0">
        <w:rPr>
          <w:rFonts w:ascii="Arial" w:hAnsi="Arial" w:cs="Arial"/>
        </w:rPr>
        <w:t>Maximum points on price</w:t>
      </w:r>
      <w:r w:rsidRPr="00B529F0">
        <w:rPr>
          <w:rFonts w:ascii="Arial" w:hAnsi="Arial" w:cs="Arial"/>
        </w:rPr>
        <w:tab/>
      </w:r>
      <w:r w:rsidRPr="00B529F0">
        <w:rPr>
          <w:rFonts w:ascii="Arial" w:hAnsi="Arial" w:cs="Arial"/>
          <w:b/>
        </w:rPr>
        <w:t>-</w:t>
      </w:r>
      <w:r w:rsidRPr="00B529F0">
        <w:rPr>
          <w:rFonts w:ascii="Arial" w:hAnsi="Arial" w:cs="Arial"/>
        </w:rPr>
        <w:tab/>
      </w:r>
      <w:r w:rsidRPr="00B529F0">
        <w:rPr>
          <w:rFonts w:ascii="Arial" w:hAnsi="Arial" w:cs="Arial"/>
          <w:b/>
          <w:bCs/>
        </w:rPr>
        <w:t>80 points</w:t>
      </w:r>
    </w:p>
    <w:p w:rsidR="00940300" w:rsidRPr="00B529F0" w:rsidRDefault="00940300" w:rsidP="00940300">
      <w:pPr>
        <w:rPr>
          <w:rFonts w:ascii="Arial" w:hAnsi="Arial" w:cs="Arial"/>
        </w:rPr>
      </w:pPr>
      <w:r w:rsidRPr="00B529F0">
        <w:rPr>
          <w:rFonts w:ascii="Arial" w:hAnsi="Arial" w:cs="Arial"/>
        </w:rPr>
        <w:t xml:space="preserve">Maximum points for BBBEE </w:t>
      </w:r>
      <w:r w:rsidRPr="00B529F0">
        <w:rPr>
          <w:rFonts w:ascii="Arial" w:hAnsi="Arial" w:cs="Arial"/>
        </w:rPr>
        <w:tab/>
        <w:t xml:space="preserve">-           </w:t>
      </w:r>
      <w:r w:rsidRPr="00B529F0">
        <w:rPr>
          <w:rFonts w:ascii="Arial" w:hAnsi="Arial" w:cs="Arial"/>
          <w:b/>
          <w:bCs/>
        </w:rPr>
        <w:t>20 points</w:t>
      </w:r>
    </w:p>
    <w:p w:rsidR="00940300" w:rsidRPr="00B529F0" w:rsidRDefault="00940300" w:rsidP="00940300">
      <w:pPr>
        <w:rPr>
          <w:rFonts w:ascii="Arial" w:hAnsi="Arial" w:cs="Arial"/>
          <w:b/>
          <w:bCs/>
        </w:rPr>
      </w:pPr>
      <w:r w:rsidRPr="00B529F0">
        <w:rPr>
          <w:rFonts w:ascii="Arial" w:hAnsi="Arial" w:cs="Arial"/>
        </w:rPr>
        <w:t>Maximum points</w:t>
      </w:r>
      <w:r>
        <w:rPr>
          <w:rFonts w:ascii="Arial" w:hAnsi="Arial" w:cs="Arial"/>
          <w:b/>
          <w:bCs/>
        </w:rPr>
        <w:tab/>
      </w:r>
      <w:r>
        <w:rPr>
          <w:rFonts w:ascii="Arial" w:hAnsi="Arial" w:cs="Arial"/>
          <w:b/>
          <w:bCs/>
        </w:rPr>
        <w:tab/>
      </w:r>
      <w:r w:rsidRPr="00B529F0">
        <w:rPr>
          <w:rFonts w:ascii="Arial" w:hAnsi="Arial" w:cs="Arial"/>
          <w:b/>
          <w:bCs/>
        </w:rPr>
        <w:t>-</w:t>
      </w:r>
      <w:r w:rsidRPr="00B529F0">
        <w:rPr>
          <w:rFonts w:ascii="Arial" w:hAnsi="Arial" w:cs="Arial"/>
          <w:b/>
          <w:bCs/>
        </w:rPr>
        <w:tab/>
        <w:t>100 points</w:t>
      </w:r>
    </w:p>
    <w:p w:rsidR="00940300" w:rsidRPr="00D65052" w:rsidRDefault="00940300" w:rsidP="00940300">
      <w:pPr>
        <w:rPr>
          <w:rFonts w:ascii="Tahoma" w:hAnsi="Tahoma" w:cs="Tahoma"/>
          <w:b/>
          <w:bCs/>
          <w:sz w:val="18"/>
          <w:szCs w:val="18"/>
        </w:rPr>
      </w:pPr>
    </w:p>
    <w:p w:rsidR="00940300" w:rsidRPr="00D65052" w:rsidRDefault="00940300" w:rsidP="00940300">
      <w:pPr>
        <w:rPr>
          <w:rFonts w:ascii="Tahoma" w:hAnsi="Tahoma" w:cs="Tahoma"/>
          <w:b/>
          <w:bCs/>
          <w:sz w:val="18"/>
          <w:szCs w:val="18"/>
        </w:rPr>
      </w:pPr>
    </w:p>
    <w:p w:rsidR="00940300" w:rsidRPr="00B529F0" w:rsidRDefault="00940300" w:rsidP="00940300">
      <w:pPr>
        <w:pStyle w:val="Header"/>
        <w:rPr>
          <w:rFonts w:cs="Arial"/>
          <w:b/>
          <w:bCs/>
        </w:rPr>
      </w:pPr>
      <w:r w:rsidRPr="00B529F0">
        <w:rPr>
          <w:rFonts w:cs="Arial"/>
          <w:b/>
          <w:bCs/>
        </w:rPr>
        <w:t>C. BID SPECIFICATIONS, CONDITIONS AND RULES</w:t>
      </w:r>
    </w:p>
    <w:p w:rsidR="00940300" w:rsidRPr="00B529F0" w:rsidRDefault="00940300" w:rsidP="00940300">
      <w:pPr>
        <w:pStyle w:val="Header"/>
        <w:rPr>
          <w:rFonts w:cs="Arial"/>
          <w:b/>
          <w:bCs/>
        </w:rPr>
      </w:pPr>
    </w:p>
    <w:p w:rsidR="00940300" w:rsidRPr="00B529F0" w:rsidRDefault="00940300" w:rsidP="00940300">
      <w:pPr>
        <w:pStyle w:val="Default"/>
        <w:rPr>
          <w:bCs/>
          <w:sz w:val="20"/>
          <w:szCs w:val="20"/>
        </w:rPr>
      </w:pPr>
      <w:r w:rsidRPr="00B529F0">
        <w:rPr>
          <w:bCs/>
          <w:sz w:val="20"/>
          <w:szCs w:val="20"/>
        </w:rPr>
        <w:t xml:space="preserve">The minimum specifications, other bid conditions and rules are detailed in the bid document under Tender Data </w:t>
      </w:r>
    </w:p>
    <w:p w:rsidR="00940300" w:rsidRDefault="00940300" w:rsidP="00940300">
      <w:pPr>
        <w:pStyle w:val="Default"/>
        <w:rPr>
          <w:bCs/>
          <w:color w:val="auto"/>
          <w:sz w:val="20"/>
          <w:szCs w:val="20"/>
        </w:rPr>
      </w:pPr>
    </w:p>
    <w:p w:rsidR="00940300" w:rsidRDefault="00940300" w:rsidP="00940300">
      <w:pPr>
        <w:pStyle w:val="Default"/>
        <w:rPr>
          <w:bCs/>
          <w:color w:val="auto"/>
          <w:sz w:val="20"/>
          <w:szCs w:val="20"/>
        </w:rPr>
      </w:pPr>
      <w:r>
        <w:rPr>
          <w:bCs/>
          <w:color w:val="auto"/>
          <w:sz w:val="20"/>
          <w:szCs w:val="20"/>
        </w:rPr>
        <w:t>The Department of Public Works SCM policy applies.</w:t>
      </w:r>
    </w:p>
    <w:p w:rsidR="00940300" w:rsidRDefault="00940300" w:rsidP="00940300">
      <w:pPr>
        <w:pStyle w:val="Default"/>
        <w:rPr>
          <w:bCs/>
          <w:color w:val="auto"/>
          <w:sz w:val="20"/>
          <w:szCs w:val="20"/>
        </w:rPr>
      </w:pPr>
    </w:p>
    <w:p w:rsidR="00940300" w:rsidRPr="008D1623" w:rsidRDefault="00940300" w:rsidP="00940300">
      <w:pPr>
        <w:pStyle w:val="Default"/>
        <w:rPr>
          <w:b/>
          <w:bCs/>
          <w:color w:val="auto"/>
          <w:sz w:val="20"/>
          <w:szCs w:val="20"/>
        </w:rPr>
      </w:pPr>
      <w:r w:rsidRPr="008D1623">
        <w:rPr>
          <w:bCs/>
          <w:color w:val="auto"/>
          <w:sz w:val="20"/>
          <w:szCs w:val="20"/>
        </w:rPr>
        <w:t>Tender validity period is</w:t>
      </w:r>
      <w:r w:rsidRPr="008D1623">
        <w:rPr>
          <w:b/>
          <w:bCs/>
          <w:color w:val="auto"/>
          <w:sz w:val="20"/>
          <w:szCs w:val="20"/>
        </w:rPr>
        <w:t xml:space="preserve"> 60 days.</w:t>
      </w:r>
    </w:p>
    <w:p w:rsidR="00940300" w:rsidRPr="00B529F0" w:rsidRDefault="00940300" w:rsidP="00940300">
      <w:pPr>
        <w:pStyle w:val="Default"/>
        <w:rPr>
          <w:bCs/>
          <w:color w:val="auto"/>
          <w:sz w:val="20"/>
          <w:szCs w:val="20"/>
        </w:rPr>
      </w:pPr>
    </w:p>
    <w:p w:rsidR="00940300" w:rsidRPr="00B529F0" w:rsidRDefault="00940300" w:rsidP="00940300">
      <w:pPr>
        <w:pStyle w:val="Header"/>
        <w:rPr>
          <w:rFonts w:cs="Arial"/>
          <w:b/>
          <w:bCs/>
        </w:rPr>
      </w:pPr>
    </w:p>
    <w:p w:rsidR="00940300" w:rsidRPr="00B529F0" w:rsidRDefault="00940300" w:rsidP="00940300">
      <w:pPr>
        <w:pStyle w:val="Header"/>
        <w:rPr>
          <w:rFonts w:cs="Arial"/>
          <w:b/>
          <w:bCs/>
        </w:rPr>
      </w:pPr>
      <w:r w:rsidRPr="00B529F0">
        <w:rPr>
          <w:rFonts w:cs="Arial"/>
          <w:b/>
          <w:bCs/>
        </w:rPr>
        <w:t xml:space="preserve">D. TENDER SUBMISSIONS: </w:t>
      </w:r>
    </w:p>
    <w:p w:rsidR="00940300" w:rsidRPr="00B529F0" w:rsidRDefault="00940300" w:rsidP="00940300">
      <w:pPr>
        <w:pStyle w:val="Default"/>
        <w:jc w:val="both"/>
        <w:rPr>
          <w:sz w:val="20"/>
          <w:szCs w:val="20"/>
        </w:rPr>
      </w:pPr>
    </w:p>
    <w:p w:rsidR="00940300" w:rsidRPr="00B529F0" w:rsidRDefault="00940300" w:rsidP="00940300">
      <w:pPr>
        <w:pStyle w:val="Default"/>
        <w:jc w:val="both"/>
        <w:rPr>
          <w:b/>
          <w:bCs/>
          <w:sz w:val="20"/>
          <w:szCs w:val="20"/>
          <w:lang w:eastAsia="en-ZA"/>
        </w:rPr>
      </w:pPr>
      <w:r w:rsidRPr="00EE4766">
        <w:rPr>
          <w:bCs/>
          <w:sz w:val="20"/>
          <w:szCs w:val="20"/>
          <w:lang w:eastAsia="en-ZA"/>
        </w:rPr>
        <w:t xml:space="preserve">Bids must be submitted in sealed envelopes clearly marked </w:t>
      </w:r>
      <w:r w:rsidRPr="00EE4766">
        <w:rPr>
          <w:b/>
          <w:bCs/>
          <w:sz w:val="20"/>
          <w:szCs w:val="20"/>
          <w:lang w:val="en-US" w:eastAsia="en-ZA"/>
        </w:rPr>
        <w:t xml:space="preserve">“SCMU5-18/19-0015 DESIGN AND CONSTRUCT SEPTIC TANK TO COGHLAN SERVICE OFFICE” </w:t>
      </w:r>
      <w:r w:rsidRPr="00EE4766">
        <w:rPr>
          <w:sz w:val="20"/>
          <w:szCs w:val="20"/>
        </w:rPr>
        <w:t>must be deposited in the bid box, Ground Floo</w:t>
      </w:r>
      <w:r w:rsidR="006861BC">
        <w:rPr>
          <w:sz w:val="20"/>
          <w:szCs w:val="20"/>
        </w:rPr>
        <w:t>r Foyer, Department of</w:t>
      </w:r>
      <w:r w:rsidRPr="00EE4766">
        <w:rPr>
          <w:sz w:val="20"/>
          <w:szCs w:val="20"/>
        </w:rPr>
        <w:t xml:space="preserve"> Public Works, </w:t>
      </w:r>
      <w:proofErr w:type="spellStart"/>
      <w:r w:rsidRPr="00EE4766">
        <w:rPr>
          <w:sz w:val="20"/>
          <w:szCs w:val="20"/>
        </w:rPr>
        <w:t>Qhasana</w:t>
      </w:r>
      <w:proofErr w:type="spellEnd"/>
      <w:r w:rsidRPr="00EE4766">
        <w:rPr>
          <w:sz w:val="20"/>
          <w:szCs w:val="20"/>
        </w:rPr>
        <w:t xml:space="preserve"> Building, </w:t>
      </w:r>
      <w:proofErr w:type="spellStart"/>
      <w:r w:rsidRPr="00EE4766">
        <w:rPr>
          <w:sz w:val="20"/>
          <w:szCs w:val="20"/>
        </w:rPr>
        <w:t>Bhisho</w:t>
      </w:r>
      <w:proofErr w:type="spellEnd"/>
    </w:p>
    <w:p w:rsidR="00940300" w:rsidRPr="00B529F0" w:rsidRDefault="00940300" w:rsidP="00940300">
      <w:pPr>
        <w:pStyle w:val="Default"/>
        <w:jc w:val="both"/>
        <w:rPr>
          <w:sz w:val="20"/>
          <w:szCs w:val="20"/>
        </w:rPr>
      </w:pPr>
    </w:p>
    <w:p w:rsidR="00940300" w:rsidRPr="00B529F0" w:rsidRDefault="00940300" w:rsidP="00940300">
      <w:pPr>
        <w:pStyle w:val="Header"/>
        <w:rPr>
          <w:rFonts w:cs="Arial"/>
          <w:b/>
          <w:u w:val="single"/>
        </w:rPr>
      </w:pPr>
      <w:r w:rsidRPr="00B529F0">
        <w:rPr>
          <w:rFonts w:cs="Arial"/>
          <w:b/>
          <w:bCs/>
        </w:rPr>
        <w:t xml:space="preserve">E. ENQUIRIES WITH REGARD TO THIS ADVERT MAY BE DIRECTED TO: </w:t>
      </w:r>
    </w:p>
    <w:p w:rsidR="00940300" w:rsidRPr="00B529F0" w:rsidRDefault="00940300" w:rsidP="00940300">
      <w:pPr>
        <w:jc w:val="both"/>
        <w:rPr>
          <w:rFonts w:ascii="Arial" w:hAnsi="Arial" w:cs="Arial"/>
        </w:rPr>
      </w:pPr>
    </w:p>
    <w:p w:rsidR="00940300" w:rsidRPr="00EE4766" w:rsidRDefault="00940300" w:rsidP="00940300">
      <w:pPr>
        <w:pStyle w:val="ListParagraph"/>
        <w:numPr>
          <w:ilvl w:val="0"/>
          <w:numId w:val="101"/>
        </w:numPr>
        <w:jc w:val="both"/>
        <w:rPr>
          <w:rFonts w:ascii="Arial" w:hAnsi="Arial" w:cs="Arial"/>
          <w:b/>
          <w:bCs/>
          <w:sz w:val="20"/>
          <w:szCs w:val="20"/>
        </w:rPr>
      </w:pPr>
      <w:r w:rsidRPr="00EE4766">
        <w:rPr>
          <w:rFonts w:ascii="Arial" w:hAnsi="Arial" w:cs="Arial"/>
          <w:b/>
          <w:bCs/>
          <w:sz w:val="20"/>
          <w:szCs w:val="20"/>
        </w:rPr>
        <w:t>SCM RELATED ENQUIRIES</w:t>
      </w:r>
    </w:p>
    <w:p w:rsidR="00940300" w:rsidRPr="00EE4766" w:rsidRDefault="005C2A56" w:rsidP="00940300">
      <w:pPr>
        <w:pStyle w:val="ListParagraph"/>
        <w:jc w:val="both"/>
        <w:rPr>
          <w:rFonts w:ascii="Arial" w:hAnsi="Arial" w:cs="Arial"/>
          <w:color w:val="000000" w:themeColor="text1"/>
          <w:sz w:val="20"/>
          <w:szCs w:val="20"/>
        </w:rPr>
      </w:pPr>
      <w:r>
        <w:rPr>
          <w:rFonts w:ascii="Arial" w:hAnsi="Arial" w:cs="Arial"/>
          <w:color w:val="000000" w:themeColor="text1"/>
          <w:sz w:val="20"/>
          <w:szCs w:val="20"/>
        </w:rPr>
        <w:t xml:space="preserve">Mrs N. </w:t>
      </w:r>
      <w:r w:rsidRPr="005C6C6F">
        <w:rPr>
          <w:rStyle w:val="Emphasis"/>
          <w:b w:val="0"/>
          <w:i w:val="0"/>
        </w:rPr>
        <w:t>Mkiv</w:t>
      </w:r>
      <w:r w:rsidR="00940300" w:rsidRPr="005C6C6F">
        <w:rPr>
          <w:rStyle w:val="Emphasis"/>
          <w:b w:val="0"/>
          <w:i w:val="0"/>
        </w:rPr>
        <w:t>a</w:t>
      </w:r>
    </w:p>
    <w:p w:rsidR="00940300" w:rsidRDefault="00940300" w:rsidP="00940300">
      <w:pPr>
        <w:pStyle w:val="ListParagraph"/>
        <w:jc w:val="both"/>
        <w:rPr>
          <w:rFonts w:ascii="Arial" w:eastAsiaTheme="minorEastAsia" w:hAnsi="Arial" w:cs="Arial"/>
          <w:b/>
          <w:bCs/>
          <w:color w:val="000000"/>
          <w:sz w:val="20"/>
          <w:szCs w:val="20"/>
          <w:lang w:eastAsia="en-ZA"/>
        </w:rPr>
      </w:pPr>
      <w:r w:rsidRPr="00EE4766">
        <w:rPr>
          <w:rFonts w:ascii="Arial" w:hAnsi="Arial" w:cs="Arial"/>
          <w:color w:val="000000" w:themeColor="text1"/>
          <w:sz w:val="20"/>
          <w:szCs w:val="20"/>
        </w:rPr>
        <w:t xml:space="preserve">Tel No: </w:t>
      </w:r>
      <w:r w:rsidRPr="00EE4766">
        <w:rPr>
          <w:rFonts w:ascii="Arial" w:eastAsiaTheme="minorEastAsia" w:hAnsi="Arial" w:cs="Arial"/>
          <w:b/>
          <w:bCs/>
          <w:color w:val="000000"/>
          <w:sz w:val="20"/>
          <w:szCs w:val="20"/>
          <w:lang w:eastAsia="en-ZA"/>
        </w:rPr>
        <w:t>040 602 4385</w:t>
      </w:r>
    </w:p>
    <w:p w:rsidR="00940300" w:rsidRPr="00EE4766" w:rsidRDefault="00940300" w:rsidP="00940300">
      <w:pPr>
        <w:pStyle w:val="ListParagraph"/>
        <w:jc w:val="both"/>
        <w:rPr>
          <w:rFonts w:ascii="Arial" w:hAnsi="Arial" w:cs="Arial"/>
          <w:b/>
          <w:color w:val="000000" w:themeColor="text1"/>
          <w:sz w:val="20"/>
          <w:szCs w:val="20"/>
        </w:rPr>
      </w:pPr>
      <w:r>
        <w:rPr>
          <w:rFonts w:ascii="Arial" w:eastAsiaTheme="minorEastAsia" w:hAnsi="Arial" w:cs="Arial"/>
          <w:bCs/>
          <w:color w:val="000000"/>
          <w:sz w:val="20"/>
          <w:szCs w:val="20"/>
          <w:lang w:eastAsia="en-ZA"/>
        </w:rPr>
        <w:t xml:space="preserve">Cell No: </w:t>
      </w:r>
      <w:r w:rsidRPr="006D6826">
        <w:rPr>
          <w:rFonts w:ascii="Arial" w:eastAsiaTheme="minorEastAsia" w:hAnsi="Arial" w:cs="Arial"/>
          <w:b/>
          <w:bCs/>
          <w:color w:val="000000"/>
          <w:sz w:val="20"/>
          <w:szCs w:val="20"/>
          <w:lang w:eastAsia="en-ZA"/>
        </w:rPr>
        <w:t>073 616 1922</w:t>
      </w:r>
      <w:r w:rsidRPr="00EE4766">
        <w:rPr>
          <w:rFonts w:ascii="Arial" w:hAnsi="Arial" w:cs="Arial"/>
          <w:b/>
          <w:color w:val="000000" w:themeColor="text1"/>
          <w:sz w:val="20"/>
          <w:szCs w:val="20"/>
        </w:rPr>
        <w:tab/>
      </w:r>
    </w:p>
    <w:p w:rsidR="00940300" w:rsidRPr="00EE4766" w:rsidRDefault="00940300" w:rsidP="00940300">
      <w:pPr>
        <w:pStyle w:val="ListParagraph"/>
        <w:jc w:val="both"/>
        <w:rPr>
          <w:rFonts w:ascii="Arial" w:eastAsiaTheme="minorEastAsia" w:hAnsi="Arial" w:cs="Arial"/>
          <w:sz w:val="20"/>
          <w:szCs w:val="20"/>
          <w:lang w:eastAsia="en-ZA"/>
        </w:rPr>
      </w:pPr>
      <w:r w:rsidRPr="00EE4766">
        <w:rPr>
          <w:rFonts w:ascii="Arial" w:hAnsi="Arial" w:cs="Arial"/>
          <w:color w:val="000000" w:themeColor="text1"/>
          <w:sz w:val="20"/>
          <w:szCs w:val="20"/>
        </w:rPr>
        <w:t xml:space="preserve">Email Address: </w:t>
      </w:r>
      <w:hyperlink r:id="rId11" w:history="1">
        <w:r w:rsidR="005C2A56" w:rsidRPr="00332E57">
          <w:rPr>
            <w:rStyle w:val="Hyperlink"/>
            <w:rFonts w:ascii="Arial" w:eastAsiaTheme="minorEastAsia" w:hAnsi="Arial" w:cs="Arial"/>
            <w:sz w:val="20"/>
            <w:szCs w:val="20"/>
            <w:lang w:eastAsia="en-ZA"/>
          </w:rPr>
          <w:t>nwabisa.mkiva@ecdpw.gov.za</w:t>
        </w:r>
      </w:hyperlink>
    </w:p>
    <w:p w:rsidR="00940300" w:rsidRPr="00EE4766" w:rsidRDefault="00940300" w:rsidP="00940300">
      <w:pPr>
        <w:pStyle w:val="ListParagraph"/>
        <w:jc w:val="both"/>
        <w:rPr>
          <w:rFonts w:ascii="Arial" w:hAnsi="Arial" w:cs="Arial"/>
          <w:b/>
          <w:bCs/>
          <w:sz w:val="20"/>
          <w:szCs w:val="20"/>
          <w:u w:val="single"/>
        </w:rPr>
      </w:pPr>
    </w:p>
    <w:p w:rsidR="00940300" w:rsidRPr="00EE4766" w:rsidRDefault="00940300" w:rsidP="00940300">
      <w:pPr>
        <w:pStyle w:val="ListParagraph"/>
        <w:numPr>
          <w:ilvl w:val="0"/>
          <w:numId w:val="101"/>
        </w:numPr>
        <w:rPr>
          <w:rFonts w:ascii="Arial" w:hAnsi="Arial" w:cs="Arial"/>
          <w:b/>
          <w:sz w:val="20"/>
          <w:szCs w:val="20"/>
          <w:u w:val="single"/>
        </w:rPr>
      </w:pPr>
      <w:r w:rsidRPr="00EE4766">
        <w:rPr>
          <w:rFonts w:ascii="Arial" w:hAnsi="Arial" w:cs="Arial"/>
          <w:b/>
          <w:sz w:val="20"/>
          <w:szCs w:val="20"/>
          <w:u w:val="single"/>
        </w:rPr>
        <w:t>TECHNICAL ENQURIES</w:t>
      </w:r>
    </w:p>
    <w:p w:rsidR="00940300" w:rsidRPr="00EE4766" w:rsidRDefault="00940300" w:rsidP="00940300">
      <w:pPr>
        <w:pStyle w:val="ListParagraph"/>
        <w:rPr>
          <w:rFonts w:ascii="Arial" w:hAnsi="Arial" w:cs="Arial"/>
          <w:color w:val="000000" w:themeColor="text1"/>
          <w:sz w:val="20"/>
          <w:szCs w:val="20"/>
        </w:rPr>
      </w:pPr>
      <w:r w:rsidRPr="00EE4766">
        <w:rPr>
          <w:rFonts w:ascii="Arial" w:hAnsi="Arial" w:cs="Arial"/>
          <w:color w:val="000000" w:themeColor="text1"/>
          <w:sz w:val="20"/>
          <w:szCs w:val="20"/>
        </w:rPr>
        <w:t>Mr. S Magida</w:t>
      </w:r>
    </w:p>
    <w:p w:rsidR="00940300" w:rsidRDefault="00940300" w:rsidP="00940300">
      <w:pPr>
        <w:pStyle w:val="ListParagraph"/>
        <w:rPr>
          <w:rFonts w:ascii="Arial" w:hAnsi="Arial" w:cs="Arial"/>
          <w:b/>
          <w:color w:val="000000" w:themeColor="text1"/>
          <w:sz w:val="20"/>
          <w:szCs w:val="20"/>
        </w:rPr>
      </w:pPr>
      <w:r w:rsidRPr="00EE4766">
        <w:rPr>
          <w:rFonts w:ascii="Arial" w:hAnsi="Arial" w:cs="Arial"/>
          <w:color w:val="000000" w:themeColor="text1"/>
          <w:sz w:val="20"/>
          <w:szCs w:val="20"/>
        </w:rPr>
        <w:t xml:space="preserve">Tel No.: </w:t>
      </w:r>
      <w:r w:rsidRPr="00EE4766">
        <w:rPr>
          <w:rFonts w:ascii="Arial" w:hAnsi="Arial" w:cs="Arial"/>
          <w:b/>
          <w:color w:val="000000" w:themeColor="text1"/>
          <w:sz w:val="20"/>
          <w:szCs w:val="20"/>
        </w:rPr>
        <w:t>040 602 4182</w:t>
      </w:r>
    </w:p>
    <w:p w:rsidR="00940300" w:rsidRPr="00EE4766" w:rsidRDefault="00940300" w:rsidP="00940300">
      <w:pPr>
        <w:pStyle w:val="ListParagraph"/>
        <w:rPr>
          <w:rFonts w:ascii="Arial" w:hAnsi="Arial" w:cs="Arial"/>
          <w:b/>
          <w:color w:val="000000" w:themeColor="text1"/>
          <w:sz w:val="20"/>
          <w:szCs w:val="20"/>
        </w:rPr>
      </w:pPr>
      <w:r w:rsidRPr="006D6826">
        <w:rPr>
          <w:rFonts w:ascii="Arial" w:hAnsi="Arial" w:cs="Arial"/>
          <w:color w:val="000000" w:themeColor="text1"/>
          <w:sz w:val="20"/>
          <w:szCs w:val="20"/>
        </w:rPr>
        <w:t>Cel</w:t>
      </w:r>
      <w:r>
        <w:rPr>
          <w:rFonts w:ascii="Arial" w:hAnsi="Arial" w:cs="Arial"/>
          <w:color w:val="000000" w:themeColor="text1"/>
          <w:sz w:val="20"/>
          <w:szCs w:val="20"/>
        </w:rPr>
        <w:t>l</w:t>
      </w:r>
      <w:r w:rsidRPr="006D6826">
        <w:rPr>
          <w:rFonts w:ascii="Arial" w:hAnsi="Arial" w:cs="Arial"/>
          <w:color w:val="000000" w:themeColor="text1"/>
          <w:sz w:val="20"/>
          <w:szCs w:val="20"/>
        </w:rPr>
        <w:t xml:space="preserve"> No:</w:t>
      </w:r>
      <w:r>
        <w:rPr>
          <w:rFonts w:ascii="Arial" w:hAnsi="Arial" w:cs="Arial"/>
          <w:b/>
          <w:color w:val="000000" w:themeColor="text1"/>
          <w:sz w:val="20"/>
          <w:szCs w:val="20"/>
        </w:rPr>
        <w:t xml:space="preserve"> </w:t>
      </w:r>
      <w:r w:rsidRPr="006D6826">
        <w:rPr>
          <w:rFonts w:ascii="Arial" w:hAnsi="Arial" w:cs="Arial"/>
          <w:b/>
          <w:color w:val="000000" w:themeColor="text1"/>
          <w:sz w:val="20"/>
          <w:szCs w:val="20"/>
        </w:rPr>
        <w:t>076 972 8800</w:t>
      </w:r>
    </w:p>
    <w:p w:rsidR="00940300" w:rsidRPr="00B529F0" w:rsidRDefault="00940300" w:rsidP="00940300">
      <w:pPr>
        <w:pStyle w:val="ListParagraph"/>
        <w:rPr>
          <w:rStyle w:val="Hyperlink"/>
          <w:rFonts w:ascii="Arial" w:hAnsi="Arial" w:cs="Arial"/>
          <w:sz w:val="20"/>
          <w:szCs w:val="20"/>
        </w:rPr>
      </w:pPr>
      <w:r w:rsidRPr="00EE4766">
        <w:rPr>
          <w:rFonts w:ascii="Arial" w:hAnsi="Arial" w:cs="Arial"/>
          <w:color w:val="000000" w:themeColor="text1"/>
          <w:sz w:val="20"/>
          <w:szCs w:val="20"/>
        </w:rPr>
        <w:t xml:space="preserve">Email Address: </w:t>
      </w:r>
      <w:hyperlink r:id="rId12" w:history="1">
        <w:r w:rsidRPr="00EE4766">
          <w:rPr>
            <w:rStyle w:val="Hyperlink"/>
            <w:rFonts w:ascii="Arial" w:hAnsi="Arial" w:cs="Arial"/>
            <w:sz w:val="20"/>
            <w:szCs w:val="20"/>
          </w:rPr>
          <w:t>Siyalizwa.Magida@dpw.ecape.gov.za</w:t>
        </w:r>
      </w:hyperlink>
    </w:p>
    <w:p w:rsidR="00940300" w:rsidRPr="00B529F0" w:rsidRDefault="00940300" w:rsidP="00940300">
      <w:pPr>
        <w:pStyle w:val="ListParagraph"/>
        <w:rPr>
          <w:rStyle w:val="Hyperlink"/>
          <w:rFonts w:ascii="Arial" w:hAnsi="Arial" w:cs="Arial"/>
          <w:b/>
          <w:sz w:val="20"/>
          <w:szCs w:val="20"/>
        </w:rPr>
      </w:pPr>
    </w:p>
    <w:p w:rsidR="00940300" w:rsidRDefault="00940300" w:rsidP="00940300">
      <w:pPr>
        <w:rPr>
          <w:rStyle w:val="Hyperlink"/>
          <w:rFonts w:ascii="Arial" w:hAnsi="Arial" w:cs="Arial"/>
          <w:b/>
          <w:color w:val="000000" w:themeColor="text1"/>
        </w:rPr>
      </w:pPr>
      <w:r w:rsidRPr="00232384">
        <w:rPr>
          <w:rStyle w:val="Hyperlink"/>
          <w:rFonts w:ascii="Arial" w:hAnsi="Arial" w:cs="Arial"/>
          <w:b/>
          <w:color w:val="000000" w:themeColor="text1"/>
        </w:rPr>
        <w:t>Fraud, Complaints &amp; Tender Abuse Hotline:</w:t>
      </w:r>
    </w:p>
    <w:p w:rsidR="00FB577E" w:rsidRPr="00A83EB9" w:rsidRDefault="00940300" w:rsidP="00A83EB9">
      <w:pPr>
        <w:rPr>
          <w:rFonts w:ascii="Tahoma" w:hAnsi="Tahoma" w:cs="Tahoma"/>
        </w:rPr>
      </w:pPr>
      <w:r w:rsidRPr="00B529F0">
        <w:rPr>
          <w:rStyle w:val="Hyperlink"/>
          <w:rFonts w:ascii="Arial" w:hAnsi="Arial" w:cs="Arial"/>
          <w:color w:val="000000" w:themeColor="text1"/>
        </w:rPr>
        <w:t>0800 701 1701</w:t>
      </w:r>
    </w:p>
    <w:p w:rsidR="00946E96" w:rsidRDefault="00C96574" w:rsidP="007734FE">
      <w:pPr>
        <w:pStyle w:val="Heading2"/>
        <w:numPr>
          <w:ilvl w:val="0"/>
          <w:numId w:val="0"/>
        </w:numPr>
        <w:rPr>
          <w:i w:val="0"/>
        </w:rPr>
      </w:pPr>
      <w:r w:rsidRPr="00E9556C">
        <w:rPr>
          <w:i w:val="0"/>
        </w:rPr>
        <w:lastRenderedPageBreak/>
        <w:t xml:space="preserve">T1.2 </w:t>
      </w:r>
      <w:r w:rsidR="00805C9A">
        <w:rPr>
          <w:i w:val="0"/>
        </w:rPr>
        <w:t>Tender</w:t>
      </w:r>
      <w:r w:rsidR="00946E96" w:rsidRPr="00E9556C">
        <w:rPr>
          <w:i w:val="0"/>
        </w:rPr>
        <w:t xml:space="preserve"> Data</w:t>
      </w:r>
    </w:p>
    <w:tbl>
      <w:tblPr>
        <w:tblW w:w="9779" w:type="dxa"/>
        <w:tblLayout w:type="fixed"/>
        <w:tblCellMar>
          <w:top w:w="85" w:type="dxa"/>
          <w:left w:w="85" w:type="dxa"/>
          <w:bottom w:w="85" w:type="dxa"/>
          <w:right w:w="85" w:type="dxa"/>
        </w:tblCellMar>
        <w:tblLook w:val="0000" w:firstRow="0" w:lastRow="0" w:firstColumn="0" w:lastColumn="0" w:noHBand="0" w:noVBand="0"/>
      </w:tblPr>
      <w:tblGrid>
        <w:gridCol w:w="9779"/>
      </w:tblGrid>
      <w:tr w:rsidR="00033A81" w:rsidRPr="00601889" w:rsidTr="00033A81">
        <w:trPr>
          <w:cantSplit/>
          <w:trHeight w:val="1489"/>
        </w:trPr>
        <w:tc>
          <w:tcPr>
            <w:tcW w:w="9779" w:type="dxa"/>
            <w:tcBorders>
              <w:bottom w:val="single" w:sz="4" w:space="0" w:color="auto"/>
            </w:tcBorders>
          </w:tcPr>
          <w:p w:rsidR="00033A81" w:rsidRPr="00627570" w:rsidRDefault="00033A81" w:rsidP="00033A81">
            <w:pPr>
              <w:jc w:val="both"/>
              <w:rPr>
                <w:rFonts w:ascii="Arial" w:hAnsi="Arial" w:cs="Arial"/>
              </w:rPr>
            </w:pPr>
            <w:r w:rsidRPr="00627570">
              <w:rPr>
                <w:rFonts w:ascii="Arial" w:hAnsi="Arial" w:cs="Arial"/>
              </w:rPr>
              <w:t xml:space="preserve">The conditions of tender are the latest edition of SANS 10845-3, </w:t>
            </w:r>
            <w:r w:rsidRPr="00627570">
              <w:rPr>
                <w:rFonts w:ascii="Arial" w:hAnsi="Arial" w:cs="Arial"/>
                <w:i/>
              </w:rPr>
              <w:t>Standard conditions of tender</w:t>
            </w:r>
            <w:r w:rsidRPr="00627570">
              <w:rPr>
                <w:rFonts w:ascii="Arial" w:hAnsi="Arial" w:cs="Arial"/>
              </w:rPr>
              <w:t>.</w:t>
            </w:r>
          </w:p>
          <w:p w:rsidR="00033A81" w:rsidRPr="00627570" w:rsidRDefault="00033A81" w:rsidP="00033A81">
            <w:pPr>
              <w:jc w:val="both"/>
              <w:rPr>
                <w:rFonts w:ascii="Arial" w:hAnsi="Arial" w:cs="Arial"/>
              </w:rPr>
            </w:pPr>
            <w:r w:rsidRPr="00627570">
              <w:rPr>
                <w:rFonts w:ascii="Arial" w:hAnsi="Arial" w:cs="Arial"/>
              </w:rPr>
              <w:t xml:space="preserve">SANS 10845-3 makes several references to the Tender Data for details that apply specifically to this tender. The Tender Data shall have precedence in the interpretation of any ambiguity or inconsistency between it and the provisions of SANS 10845-3 </w:t>
            </w:r>
            <w:r w:rsidRPr="00627570">
              <w:rPr>
                <w:rFonts w:ascii="Arial" w:hAnsi="Arial" w:cs="Arial"/>
                <w:i/>
              </w:rPr>
              <w:t xml:space="preserve">and </w:t>
            </w:r>
            <w:r w:rsidRPr="00627570">
              <w:rPr>
                <w:rFonts w:ascii="Arial" w:hAnsi="Arial" w:cs="Arial"/>
              </w:rPr>
              <w:t xml:space="preserve">as contained in </w:t>
            </w:r>
            <w:r w:rsidRPr="00627570">
              <w:rPr>
                <w:rFonts w:ascii="Arial" w:hAnsi="Arial" w:cs="Arial"/>
                <w:b/>
              </w:rPr>
              <w:t>Annexure F</w:t>
            </w:r>
            <w:r w:rsidRPr="00627570">
              <w:rPr>
                <w:rFonts w:ascii="Arial" w:hAnsi="Arial" w:cs="Arial"/>
              </w:rPr>
              <w:t xml:space="preserve"> of </w:t>
            </w:r>
            <w:r w:rsidRPr="00627570">
              <w:rPr>
                <w:rFonts w:ascii="Arial" w:hAnsi="Arial" w:cs="Arial"/>
                <w:b/>
              </w:rPr>
              <w:t>Standard for Uniformity in Construction Procurement (Board Notice 136 Government Gazette No 38960 of 10 July 2015)</w:t>
            </w:r>
            <w:r w:rsidRPr="00627570">
              <w:rPr>
                <w:rFonts w:ascii="Arial" w:hAnsi="Arial" w:cs="Arial"/>
              </w:rPr>
              <w:t>,</w:t>
            </w:r>
          </w:p>
          <w:p w:rsidR="00033A81" w:rsidRPr="00033A81" w:rsidRDefault="00033A81" w:rsidP="00033A81">
            <w:pPr>
              <w:jc w:val="both"/>
              <w:rPr>
                <w:rFonts w:ascii="Arial" w:hAnsi="Arial" w:cs="Arial"/>
              </w:rPr>
            </w:pPr>
            <w:r w:rsidRPr="00F32251">
              <w:rPr>
                <w:rFonts w:ascii="Arial" w:hAnsi="Arial" w:cs="Arial"/>
              </w:rPr>
              <w:t>Each item of data given below is cross-referenced to the clause in SANS 10845-3 to which it mainly applies.</w:t>
            </w:r>
          </w:p>
        </w:tc>
      </w:tr>
    </w:tbl>
    <w:tbl>
      <w:tblPr>
        <w:tblpPr w:leftFromText="180" w:rightFromText="180" w:vertAnchor="text" w:horzAnchor="margin" w:tblpY="1"/>
        <w:tblOverlap w:val="neve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276"/>
        <w:gridCol w:w="8407"/>
      </w:tblGrid>
      <w:tr w:rsidR="00033A81" w:rsidRPr="004256F4" w:rsidTr="00334E29">
        <w:trPr>
          <w:cantSplit/>
        </w:trPr>
        <w:tc>
          <w:tcPr>
            <w:tcW w:w="1276" w:type="dxa"/>
            <w:shd w:val="clear" w:color="auto" w:fill="auto"/>
          </w:tcPr>
          <w:p w:rsidR="00033A81" w:rsidRPr="00BF1612" w:rsidRDefault="00033A81" w:rsidP="00033A81">
            <w:pPr>
              <w:jc w:val="center"/>
              <w:rPr>
                <w:rFonts w:ascii="Arial" w:hAnsi="Arial" w:cs="Arial"/>
                <w:b/>
                <w:bCs/>
                <w:sz w:val="18"/>
                <w:szCs w:val="18"/>
              </w:rPr>
            </w:pPr>
            <w:r w:rsidRPr="00BF1612">
              <w:rPr>
                <w:rFonts w:ascii="Arial" w:hAnsi="Arial" w:cs="Arial"/>
                <w:b/>
                <w:bCs/>
                <w:sz w:val="18"/>
                <w:szCs w:val="18"/>
              </w:rPr>
              <w:t>Clause number</w:t>
            </w:r>
          </w:p>
        </w:tc>
        <w:tc>
          <w:tcPr>
            <w:tcW w:w="8407" w:type="dxa"/>
            <w:shd w:val="clear" w:color="auto" w:fill="auto"/>
            <w:vAlign w:val="center"/>
          </w:tcPr>
          <w:p w:rsidR="00033A81" w:rsidRPr="00BF1612" w:rsidRDefault="00033A81" w:rsidP="00033A81">
            <w:pPr>
              <w:jc w:val="center"/>
              <w:rPr>
                <w:rFonts w:ascii="Arial" w:hAnsi="Arial" w:cs="Arial"/>
                <w:b/>
                <w:bCs/>
                <w:sz w:val="18"/>
                <w:szCs w:val="18"/>
              </w:rPr>
            </w:pPr>
            <w:r w:rsidRPr="00BF1612">
              <w:rPr>
                <w:rFonts w:ascii="Arial" w:hAnsi="Arial" w:cs="Arial"/>
                <w:b/>
                <w:bCs/>
                <w:sz w:val="18"/>
                <w:szCs w:val="18"/>
              </w:rPr>
              <w:t>Tender Data</w:t>
            </w:r>
          </w:p>
        </w:tc>
      </w:tr>
      <w:tr w:rsidR="00033A81" w:rsidRPr="00017A33"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3.1</w:t>
            </w:r>
          </w:p>
        </w:tc>
        <w:tc>
          <w:tcPr>
            <w:tcW w:w="8407" w:type="dxa"/>
            <w:shd w:val="clear" w:color="auto" w:fill="auto"/>
          </w:tcPr>
          <w:p w:rsidR="00033A81" w:rsidRPr="00BF1612" w:rsidRDefault="00033A81" w:rsidP="00033A81">
            <w:pPr>
              <w:jc w:val="both"/>
              <w:rPr>
                <w:rFonts w:ascii="Arial" w:hAnsi="Arial" w:cs="Arial"/>
                <w:sz w:val="18"/>
                <w:szCs w:val="18"/>
              </w:rPr>
            </w:pPr>
            <w:r w:rsidRPr="00BF1612">
              <w:rPr>
                <w:rFonts w:ascii="Arial" w:hAnsi="Arial" w:cs="Arial"/>
                <w:sz w:val="18"/>
                <w:szCs w:val="18"/>
              </w:rPr>
              <w:t xml:space="preserve">The Employer is </w:t>
            </w:r>
            <w:r>
              <w:rPr>
                <w:rFonts w:ascii="Arial" w:hAnsi="Arial" w:cs="Arial"/>
                <w:sz w:val="18"/>
                <w:szCs w:val="18"/>
              </w:rPr>
              <w:t>Public Works</w:t>
            </w:r>
          </w:p>
        </w:tc>
      </w:tr>
      <w:tr w:rsidR="00033A81" w:rsidRPr="007D3E6E"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3.2</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The tender documents issued by the employer comprise the following documents:</w:t>
            </w:r>
          </w:p>
          <w:p w:rsidR="00033A81" w:rsidRPr="00BF1612" w:rsidRDefault="00033A81" w:rsidP="00033A81">
            <w:pPr>
              <w:rPr>
                <w:rFonts w:ascii="Arial" w:hAnsi="Arial" w:cs="Arial"/>
                <w:b/>
                <w:sz w:val="18"/>
                <w:szCs w:val="18"/>
              </w:rPr>
            </w:pPr>
            <w:r w:rsidRPr="00BF1612">
              <w:rPr>
                <w:rFonts w:ascii="Arial" w:hAnsi="Arial" w:cs="Arial"/>
                <w:b/>
                <w:sz w:val="18"/>
                <w:szCs w:val="18"/>
              </w:rPr>
              <w:t>THE TENDER</w:t>
            </w:r>
          </w:p>
          <w:p w:rsidR="00033A81" w:rsidRPr="00BF1612" w:rsidRDefault="00033A81" w:rsidP="00033A81">
            <w:pPr>
              <w:rPr>
                <w:rFonts w:ascii="Arial" w:hAnsi="Arial" w:cs="Arial"/>
                <w:b/>
                <w:sz w:val="18"/>
                <w:szCs w:val="18"/>
              </w:rPr>
            </w:pPr>
            <w:r w:rsidRPr="00BF1612">
              <w:rPr>
                <w:rFonts w:ascii="Arial" w:hAnsi="Arial" w:cs="Arial"/>
                <w:b/>
                <w:sz w:val="18"/>
                <w:szCs w:val="18"/>
              </w:rPr>
              <w:t>Part T1:  Tendering procedures</w:t>
            </w:r>
          </w:p>
          <w:p w:rsidR="00033A81" w:rsidRPr="00BF1612" w:rsidRDefault="00033A81" w:rsidP="00033A81">
            <w:pPr>
              <w:tabs>
                <w:tab w:val="left" w:pos="170"/>
              </w:tabs>
              <w:rPr>
                <w:rFonts w:ascii="Arial" w:hAnsi="Arial" w:cs="Arial"/>
                <w:sz w:val="18"/>
                <w:szCs w:val="18"/>
              </w:rPr>
            </w:pPr>
            <w:r w:rsidRPr="00BF1612">
              <w:rPr>
                <w:rFonts w:ascii="Arial" w:hAnsi="Arial" w:cs="Arial"/>
                <w:sz w:val="18"/>
                <w:szCs w:val="18"/>
              </w:rPr>
              <w:t xml:space="preserve">  T1.</w:t>
            </w:r>
            <w:proofErr w:type="gramStart"/>
            <w:r w:rsidRPr="00BF1612">
              <w:rPr>
                <w:rFonts w:ascii="Arial" w:hAnsi="Arial" w:cs="Arial"/>
                <w:sz w:val="18"/>
                <w:szCs w:val="18"/>
              </w:rPr>
              <w:t>1  -</w:t>
            </w:r>
            <w:proofErr w:type="gramEnd"/>
            <w:r w:rsidRPr="00BF1612">
              <w:rPr>
                <w:rFonts w:ascii="Arial" w:hAnsi="Arial" w:cs="Arial"/>
                <w:sz w:val="18"/>
                <w:szCs w:val="18"/>
              </w:rPr>
              <w:t xml:space="preserve">  Tender notice and invitation to tender</w:t>
            </w:r>
          </w:p>
          <w:p w:rsidR="00033A81" w:rsidRPr="00BF1612" w:rsidRDefault="00033A81" w:rsidP="00033A81">
            <w:pPr>
              <w:tabs>
                <w:tab w:val="left" w:pos="170"/>
              </w:tabs>
              <w:rPr>
                <w:rFonts w:ascii="Arial" w:hAnsi="Arial" w:cs="Arial"/>
                <w:sz w:val="18"/>
                <w:szCs w:val="18"/>
                <w:lang w:val="fr-FR"/>
              </w:rPr>
            </w:pPr>
            <w:r w:rsidRPr="00BF1612">
              <w:rPr>
                <w:rFonts w:ascii="Arial" w:hAnsi="Arial" w:cs="Arial"/>
                <w:sz w:val="18"/>
                <w:szCs w:val="18"/>
              </w:rPr>
              <w:t xml:space="preserve">  </w:t>
            </w:r>
            <w:r w:rsidRPr="00BF1612">
              <w:rPr>
                <w:rFonts w:ascii="Arial" w:hAnsi="Arial" w:cs="Arial"/>
                <w:sz w:val="18"/>
                <w:szCs w:val="18"/>
                <w:lang w:val="fr-FR"/>
              </w:rPr>
              <w:t>T1.</w:t>
            </w:r>
            <w:proofErr w:type="gramStart"/>
            <w:r w:rsidRPr="00BF1612">
              <w:rPr>
                <w:rFonts w:ascii="Arial" w:hAnsi="Arial" w:cs="Arial"/>
                <w:sz w:val="18"/>
                <w:szCs w:val="18"/>
                <w:lang w:val="fr-FR"/>
              </w:rPr>
              <w:t>2  -</w:t>
            </w:r>
            <w:proofErr w:type="gramEnd"/>
            <w:r w:rsidRPr="00BF1612">
              <w:rPr>
                <w:rFonts w:ascii="Arial" w:hAnsi="Arial" w:cs="Arial"/>
                <w:sz w:val="18"/>
                <w:szCs w:val="18"/>
                <w:lang w:val="fr-FR"/>
              </w:rPr>
              <w:t xml:space="preserve">  Tender data</w:t>
            </w:r>
          </w:p>
          <w:p w:rsidR="00033A81" w:rsidRPr="00BF1612" w:rsidRDefault="002E3341" w:rsidP="00033A81">
            <w:pPr>
              <w:tabs>
                <w:tab w:val="left" w:pos="170"/>
              </w:tabs>
              <w:rPr>
                <w:rFonts w:ascii="Arial" w:hAnsi="Arial" w:cs="Arial"/>
                <w:b/>
                <w:sz w:val="18"/>
                <w:szCs w:val="18"/>
                <w:lang w:val="fr-FR"/>
              </w:rPr>
            </w:pPr>
            <w:r>
              <w:rPr>
                <w:rFonts w:ascii="Arial" w:hAnsi="Arial" w:cs="Arial"/>
                <w:b/>
                <w:sz w:val="18"/>
                <w:szCs w:val="18"/>
                <w:lang w:val="fr-FR"/>
              </w:rPr>
              <w:t>Part T</w:t>
            </w:r>
            <w:proofErr w:type="gramStart"/>
            <w:r>
              <w:rPr>
                <w:rFonts w:ascii="Arial" w:hAnsi="Arial" w:cs="Arial"/>
                <w:b/>
                <w:sz w:val="18"/>
                <w:szCs w:val="18"/>
                <w:lang w:val="fr-FR"/>
              </w:rPr>
              <w:t>2:</w:t>
            </w:r>
            <w:proofErr w:type="gramEnd"/>
            <w:r w:rsidR="00033A81" w:rsidRPr="00BF1612">
              <w:rPr>
                <w:rFonts w:ascii="Arial" w:hAnsi="Arial" w:cs="Arial"/>
                <w:b/>
                <w:sz w:val="18"/>
                <w:szCs w:val="18"/>
                <w:lang w:val="fr-FR"/>
              </w:rPr>
              <w:t xml:space="preserve"> </w:t>
            </w:r>
            <w:proofErr w:type="spellStart"/>
            <w:r w:rsidR="00033A81" w:rsidRPr="00BF1612">
              <w:rPr>
                <w:rFonts w:ascii="Arial" w:hAnsi="Arial" w:cs="Arial"/>
                <w:b/>
                <w:sz w:val="18"/>
                <w:szCs w:val="18"/>
                <w:lang w:val="fr-FR"/>
              </w:rPr>
              <w:t>Returnable</w:t>
            </w:r>
            <w:proofErr w:type="spellEnd"/>
            <w:r w:rsidR="00033A81" w:rsidRPr="00BF1612">
              <w:rPr>
                <w:rFonts w:ascii="Arial" w:hAnsi="Arial" w:cs="Arial"/>
                <w:b/>
                <w:sz w:val="18"/>
                <w:szCs w:val="18"/>
                <w:lang w:val="fr-FR"/>
              </w:rPr>
              <w:t xml:space="preserve"> documents</w:t>
            </w:r>
          </w:p>
          <w:p w:rsidR="00033A81" w:rsidRPr="00BF1612" w:rsidRDefault="00033A81" w:rsidP="00033A81">
            <w:pPr>
              <w:tabs>
                <w:tab w:val="left" w:pos="170"/>
              </w:tabs>
              <w:rPr>
                <w:rFonts w:ascii="Arial" w:hAnsi="Arial" w:cs="Arial"/>
                <w:sz w:val="18"/>
                <w:szCs w:val="18"/>
              </w:rPr>
            </w:pPr>
            <w:r w:rsidRPr="00BF1612">
              <w:rPr>
                <w:rFonts w:ascii="Arial" w:hAnsi="Arial" w:cs="Arial"/>
                <w:sz w:val="18"/>
                <w:szCs w:val="18"/>
                <w:lang w:val="fr-FR"/>
              </w:rPr>
              <w:t xml:space="preserve">  </w:t>
            </w:r>
            <w:r w:rsidRPr="00BF1612">
              <w:rPr>
                <w:rFonts w:ascii="Arial" w:hAnsi="Arial" w:cs="Arial"/>
                <w:sz w:val="18"/>
                <w:szCs w:val="18"/>
              </w:rPr>
              <w:t>T2.</w:t>
            </w:r>
            <w:proofErr w:type="gramStart"/>
            <w:r w:rsidRPr="00BF1612">
              <w:rPr>
                <w:rFonts w:ascii="Arial" w:hAnsi="Arial" w:cs="Arial"/>
                <w:sz w:val="18"/>
                <w:szCs w:val="18"/>
              </w:rPr>
              <w:t>1  -</w:t>
            </w:r>
            <w:proofErr w:type="gramEnd"/>
            <w:r w:rsidRPr="00BF1612">
              <w:rPr>
                <w:rFonts w:ascii="Arial" w:hAnsi="Arial" w:cs="Arial"/>
                <w:sz w:val="18"/>
                <w:szCs w:val="18"/>
              </w:rPr>
              <w:t xml:space="preserve">  List of returnable documents</w:t>
            </w:r>
          </w:p>
          <w:p w:rsidR="00033A81" w:rsidRPr="00BF1612" w:rsidRDefault="00033A81" w:rsidP="00033A81">
            <w:pPr>
              <w:rPr>
                <w:rFonts w:ascii="Arial" w:hAnsi="Arial" w:cs="Arial"/>
                <w:sz w:val="18"/>
                <w:szCs w:val="18"/>
              </w:rPr>
            </w:pPr>
            <w:r w:rsidRPr="00BF1612">
              <w:rPr>
                <w:rFonts w:ascii="Arial" w:hAnsi="Arial" w:cs="Arial"/>
                <w:sz w:val="18"/>
                <w:szCs w:val="18"/>
              </w:rPr>
              <w:t xml:space="preserve">  T2.</w:t>
            </w:r>
            <w:proofErr w:type="gramStart"/>
            <w:r w:rsidRPr="00BF1612">
              <w:rPr>
                <w:rFonts w:ascii="Arial" w:hAnsi="Arial" w:cs="Arial"/>
                <w:sz w:val="18"/>
                <w:szCs w:val="18"/>
              </w:rPr>
              <w:t>2  -</w:t>
            </w:r>
            <w:proofErr w:type="gramEnd"/>
            <w:r w:rsidRPr="00BF1612">
              <w:rPr>
                <w:rFonts w:ascii="Arial" w:hAnsi="Arial" w:cs="Arial"/>
                <w:sz w:val="18"/>
                <w:szCs w:val="18"/>
              </w:rPr>
              <w:t xml:space="preserve">  Returnable schedules</w:t>
            </w:r>
          </w:p>
          <w:p w:rsidR="00033A81" w:rsidRPr="00BF1612" w:rsidRDefault="00033A81" w:rsidP="00033A81">
            <w:pPr>
              <w:tabs>
                <w:tab w:val="left" w:pos="170"/>
              </w:tabs>
              <w:rPr>
                <w:rFonts w:ascii="Arial" w:hAnsi="Arial" w:cs="Arial"/>
                <w:b/>
                <w:sz w:val="18"/>
                <w:szCs w:val="18"/>
              </w:rPr>
            </w:pPr>
            <w:r w:rsidRPr="00BF1612">
              <w:rPr>
                <w:rFonts w:ascii="Arial" w:hAnsi="Arial" w:cs="Arial"/>
                <w:b/>
                <w:sz w:val="18"/>
                <w:szCs w:val="18"/>
              </w:rPr>
              <w:t>THE CONTRACT</w:t>
            </w:r>
          </w:p>
          <w:p w:rsidR="00033A81" w:rsidRPr="00BF1612" w:rsidRDefault="00033A81" w:rsidP="00033A81">
            <w:pPr>
              <w:tabs>
                <w:tab w:val="left" w:pos="170"/>
              </w:tabs>
              <w:rPr>
                <w:rFonts w:ascii="Arial" w:hAnsi="Arial" w:cs="Arial"/>
                <w:sz w:val="18"/>
                <w:szCs w:val="18"/>
              </w:rPr>
            </w:pPr>
            <w:r w:rsidRPr="00BF1612">
              <w:rPr>
                <w:rFonts w:ascii="Arial" w:hAnsi="Arial" w:cs="Arial"/>
                <w:b/>
                <w:sz w:val="18"/>
                <w:szCs w:val="18"/>
              </w:rPr>
              <w:t xml:space="preserve">Part C1:  Agreements and Contract data </w:t>
            </w:r>
          </w:p>
          <w:p w:rsidR="00033A81" w:rsidRPr="00BF1612" w:rsidRDefault="00033A81" w:rsidP="00033A81">
            <w:pPr>
              <w:tabs>
                <w:tab w:val="left" w:pos="170"/>
              </w:tabs>
              <w:rPr>
                <w:rFonts w:ascii="Arial" w:hAnsi="Arial" w:cs="Arial"/>
                <w:sz w:val="18"/>
                <w:szCs w:val="18"/>
              </w:rPr>
            </w:pPr>
            <w:r w:rsidRPr="00BF1612">
              <w:rPr>
                <w:rFonts w:ascii="Arial" w:hAnsi="Arial" w:cs="Arial"/>
                <w:sz w:val="18"/>
                <w:szCs w:val="18"/>
              </w:rPr>
              <w:t xml:space="preserve">  C1.</w:t>
            </w:r>
            <w:proofErr w:type="gramStart"/>
            <w:r w:rsidRPr="00BF1612">
              <w:rPr>
                <w:rFonts w:ascii="Arial" w:hAnsi="Arial" w:cs="Arial"/>
                <w:sz w:val="18"/>
                <w:szCs w:val="18"/>
              </w:rPr>
              <w:t>1  -</w:t>
            </w:r>
            <w:proofErr w:type="gramEnd"/>
            <w:r w:rsidRPr="00BF1612">
              <w:rPr>
                <w:rFonts w:ascii="Arial" w:hAnsi="Arial" w:cs="Arial"/>
                <w:sz w:val="18"/>
                <w:szCs w:val="18"/>
              </w:rPr>
              <w:t xml:space="preserve">  Form of offer and acceptance</w:t>
            </w:r>
          </w:p>
          <w:p w:rsidR="00033A81" w:rsidRPr="00BF1612" w:rsidRDefault="00033A81" w:rsidP="00033A81">
            <w:pPr>
              <w:tabs>
                <w:tab w:val="left" w:pos="170"/>
              </w:tabs>
              <w:rPr>
                <w:rFonts w:ascii="Arial" w:hAnsi="Arial" w:cs="Arial"/>
                <w:sz w:val="18"/>
                <w:szCs w:val="18"/>
              </w:rPr>
            </w:pPr>
            <w:r w:rsidRPr="00BF1612">
              <w:rPr>
                <w:rFonts w:ascii="Arial" w:hAnsi="Arial" w:cs="Arial"/>
                <w:sz w:val="18"/>
                <w:szCs w:val="18"/>
              </w:rPr>
              <w:t xml:space="preserve">  C1.</w:t>
            </w:r>
            <w:proofErr w:type="gramStart"/>
            <w:r w:rsidRPr="00BF1612">
              <w:rPr>
                <w:rFonts w:ascii="Arial" w:hAnsi="Arial" w:cs="Arial"/>
                <w:sz w:val="18"/>
                <w:szCs w:val="18"/>
              </w:rPr>
              <w:t>2  -</w:t>
            </w:r>
            <w:proofErr w:type="gramEnd"/>
            <w:r w:rsidRPr="00BF1612">
              <w:rPr>
                <w:rFonts w:ascii="Arial" w:hAnsi="Arial" w:cs="Arial"/>
                <w:sz w:val="18"/>
                <w:szCs w:val="18"/>
              </w:rPr>
              <w:t xml:space="preserve">  Contract data</w:t>
            </w:r>
          </w:p>
          <w:p w:rsidR="00033A81" w:rsidRPr="00BF1612" w:rsidRDefault="00033A81" w:rsidP="00033A81">
            <w:pPr>
              <w:tabs>
                <w:tab w:val="left" w:pos="170"/>
                <w:tab w:val="left" w:pos="709"/>
              </w:tabs>
              <w:rPr>
                <w:rFonts w:ascii="Arial" w:hAnsi="Arial" w:cs="Arial"/>
                <w:sz w:val="18"/>
                <w:szCs w:val="18"/>
              </w:rPr>
            </w:pPr>
            <w:r w:rsidRPr="00BF1612">
              <w:rPr>
                <w:rFonts w:ascii="Arial" w:hAnsi="Arial" w:cs="Arial"/>
                <w:sz w:val="18"/>
                <w:szCs w:val="18"/>
              </w:rPr>
              <w:t xml:space="preserve">  C1.</w:t>
            </w:r>
            <w:proofErr w:type="gramStart"/>
            <w:r w:rsidRPr="00BF1612">
              <w:rPr>
                <w:rFonts w:ascii="Arial" w:hAnsi="Arial" w:cs="Arial"/>
                <w:sz w:val="18"/>
                <w:szCs w:val="18"/>
              </w:rPr>
              <w:t>3  -</w:t>
            </w:r>
            <w:proofErr w:type="gramEnd"/>
            <w:r w:rsidRPr="00BF1612">
              <w:rPr>
                <w:rFonts w:ascii="Arial" w:hAnsi="Arial" w:cs="Arial"/>
                <w:sz w:val="18"/>
                <w:szCs w:val="18"/>
              </w:rPr>
              <w:t xml:space="preserve">  Performance Bond</w:t>
            </w:r>
          </w:p>
          <w:p w:rsidR="00033A81" w:rsidRPr="00BF1612" w:rsidRDefault="00033A81" w:rsidP="00033A81">
            <w:pPr>
              <w:tabs>
                <w:tab w:val="left" w:pos="170"/>
                <w:tab w:val="left" w:pos="709"/>
              </w:tabs>
              <w:rPr>
                <w:rFonts w:ascii="Arial" w:hAnsi="Arial" w:cs="Arial"/>
                <w:b/>
                <w:sz w:val="18"/>
                <w:szCs w:val="18"/>
              </w:rPr>
            </w:pPr>
            <w:r w:rsidRPr="00BF1612">
              <w:rPr>
                <w:rFonts w:ascii="Arial" w:hAnsi="Arial" w:cs="Arial"/>
                <w:sz w:val="18"/>
                <w:szCs w:val="18"/>
              </w:rPr>
              <w:t xml:space="preserve">  </w:t>
            </w:r>
            <w:r w:rsidRPr="00BF1612">
              <w:rPr>
                <w:rFonts w:ascii="Arial" w:hAnsi="Arial" w:cs="Arial"/>
                <w:b/>
                <w:sz w:val="18"/>
                <w:szCs w:val="18"/>
              </w:rPr>
              <w:t>Part C2:  Pricing data</w:t>
            </w:r>
          </w:p>
          <w:p w:rsidR="00033A81" w:rsidRPr="00BF1612" w:rsidRDefault="00033A81" w:rsidP="00033A81">
            <w:pPr>
              <w:tabs>
                <w:tab w:val="left" w:pos="170"/>
                <w:tab w:val="left" w:pos="709"/>
              </w:tabs>
              <w:rPr>
                <w:rFonts w:ascii="Arial" w:hAnsi="Arial" w:cs="Arial"/>
                <w:sz w:val="18"/>
                <w:szCs w:val="18"/>
              </w:rPr>
            </w:pPr>
            <w:r w:rsidRPr="00BF1612">
              <w:rPr>
                <w:rFonts w:ascii="Arial" w:hAnsi="Arial" w:cs="Arial"/>
                <w:sz w:val="18"/>
                <w:szCs w:val="18"/>
              </w:rPr>
              <w:t xml:space="preserve">  C2.</w:t>
            </w:r>
            <w:proofErr w:type="gramStart"/>
            <w:r w:rsidRPr="00BF1612">
              <w:rPr>
                <w:rFonts w:ascii="Arial" w:hAnsi="Arial" w:cs="Arial"/>
                <w:sz w:val="18"/>
                <w:szCs w:val="18"/>
              </w:rPr>
              <w:t>1  -</w:t>
            </w:r>
            <w:proofErr w:type="gramEnd"/>
            <w:r w:rsidRPr="00BF1612">
              <w:rPr>
                <w:rFonts w:ascii="Arial" w:hAnsi="Arial" w:cs="Arial"/>
                <w:sz w:val="18"/>
                <w:szCs w:val="18"/>
              </w:rPr>
              <w:t xml:space="preserve">  Pricing assumptions</w:t>
            </w:r>
          </w:p>
          <w:p w:rsidR="00033A81" w:rsidRPr="00BF1612" w:rsidRDefault="00033A81" w:rsidP="00033A81">
            <w:pPr>
              <w:tabs>
                <w:tab w:val="left" w:pos="170"/>
              </w:tabs>
              <w:rPr>
                <w:rFonts w:ascii="Arial" w:hAnsi="Arial" w:cs="Arial"/>
                <w:sz w:val="18"/>
                <w:szCs w:val="18"/>
              </w:rPr>
            </w:pPr>
            <w:r w:rsidRPr="00BF1612">
              <w:rPr>
                <w:rFonts w:ascii="Arial" w:hAnsi="Arial" w:cs="Arial"/>
                <w:sz w:val="18"/>
                <w:szCs w:val="18"/>
              </w:rPr>
              <w:t xml:space="preserve">  C2.</w:t>
            </w:r>
            <w:proofErr w:type="gramStart"/>
            <w:r w:rsidRPr="00BF1612">
              <w:rPr>
                <w:rFonts w:ascii="Arial" w:hAnsi="Arial" w:cs="Arial"/>
                <w:sz w:val="18"/>
                <w:szCs w:val="18"/>
              </w:rPr>
              <w:t>2  -</w:t>
            </w:r>
            <w:proofErr w:type="gramEnd"/>
            <w:r w:rsidRPr="00BF1612">
              <w:rPr>
                <w:rFonts w:ascii="Arial" w:hAnsi="Arial" w:cs="Arial"/>
                <w:sz w:val="18"/>
                <w:szCs w:val="18"/>
              </w:rPr>
              <w:t xml:space="preserve">  Bill of Quantities</w:t>
            </w:r>
          </w:p>
          <w:p w:rsidR="00033A81" w:rsidRPr="00BF1612" w:rsidRDefault="00033A81" w:rsidP="00033A81">
            <w:pPr>
              <w:tabs>
                <w:tab w:val="left" w:pos="170"/>
                <w:tab w:val="left" w:pos="709"/>
              </w:tabs>
              <w:rPr>
                <w:rFonts w:ascii="Arial" w:hAnsi="Arial" w:cs="Arial"/>
                <w:b/>
                <w:sz w:val="18"/>
                <w:szCs w:val="18"/>
              </w:rPr>
            </w:pPr>
            <w:r w:rsidRPr="00BF1612">
              <w:rPr>
                <w:rFonts w:ascii="Arial" w:hAnsi="Arial" w:cs="Arial"/>
                <w:b/>
                <w:sz w:val="18"/>
                <w:szCs w:val="18"/>
              </w:rPr>
              <w:t>Part C3:  Scope of work</w:t>
            </w:r>
          </w:p>
          <w:p w:rsidR="00033A81" w:rsidRPr="00BF1612" w:rsidRDefault="00033A81" w:rsidP="00033A81">
            <w:pPr>
              <w:tabs>
                <w:tab w:val="left" w:pos="170"/>
                <w:tab w:val="left" w:pos="709"/>
              </w:tabs>
              <w:rPr>
                <w:rFonts w:ascii="Arial" w:hAnsi="Arial" w:cs="Arial"/>
                <w:sz w:val="18"/>
                <w:szCs w:val="18"/>
              </w:rPr>
            </w:pPr>
            <w:r w:rsidRPr="00BF1612">
              <w:rPr>
                <w:rFonts w:ascii="Arial" w:hAnsi="Arial" w:cs="Arial"/>
                <w:sz w:val="18"/>
                <w:szCs w:val="18"/>
              </w:rPr>
              <w:t xml:space="preserve">  C3   -   Scope of work</w:t>
            </w:r>
          </w:p>
          <w:p w:rsidR="00033A81" w:rsidRPr="00BF1612" w:rsidRDefault="00033A81" w:rsidP="00033A81">
            <w:pPr>
              <w:rPr>
                <w:rFonts w:ascii="Arial" w:hAnsi="Arial" w:cs="Arial"/>
                <w:b/>
                <w:sz w:val="18"/>
                <w:szCs w:val="18"/>
              </w:rPr>
            </w:pPr>
            <w:r w:rsidRPr="00BF1612">
              <w:rPr>
                <w:rFonts w:ascii="Arial" w:hAnsi="Arial" w:cs="Arial"/>
                <w:b/>
                <w:sz w:val="18"/>
                <w:szCs w:val="18"/>
              </w:rPr>
              <w:t>Part C4: Site information</w:t>
            </w:r>
          </w:p>
          <w:p w:rsidR="00033A81" w:rsidRPr="00BF1612" w:rsidRDefault="00033A81" w:rsidP="00033A81">
            <w:pPr>
              <w:rPr>
                <w:rFonts w:ascii="Arial" w:hAnsi="Arial" w:cs="Arial"/>
                <w:sz w:val="18"/>
                <w:szCs w:val="18"/>
                <w:lang w:val="fr-FR"/>
              </w:rPr>
            </w:pPr>
            <w:r w:rsidRPr="00BF1612">
              <w:rPr>
                <w:rFonts w:ascii="Arial" w:hAnsi="Arial" w:cs="Arial"/>
                <w:sz w:val="18"/>
                <w:szCs w:val="18"/>
              </w:rPr>
              <w:t xml:space="preserve">  </w:t>
            </w:r>
            <w:r w:rsidRPr="00BF1612">
              <w:rPr>
                <w:rFonts w:ascii="Arial" w:hAnsi="Arial" w:cs="Arial"/>
                <w:sz w:val="18"/>
                <w:szCs w:val="18"/>
                <w:lang w:val="fr-FR"/>
              </w:rPr>
              <w:t>C4   -   Site information</w:t>
            </w:r>
          </w:p>
        </w:tc>
      </w:tr>
      <w:tr w:rsidR="00033A81" w:rsidRPr="00017A33"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3.2</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The tender documents issued by the employer comprise the documents listed on the contents page</w:t>
            </w:r>
          </w:p>
        </w:tc>
      </w:tr>
      <w:tr w:rsidR="00033A81" w:rsidRPr="007D3E6E"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3.4</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 xml:space="preserve">The employer’s agent </w:t>
            </w:r>
            <w:proofErr w:type="gramStart"/>
            <w:r w:rsidRPr="00BF1612">
              <w:rPr>
                <w:rFonts w:ascii="Arial" w:hAnsi="Arial" w:cs="Arial"/>
                <w:sz w:val="18"/>
                <w:szCs w:val="18"/>
              </w:rPr>
              <w:t>is :</w:t>
            </w:r>
            <w:proofErr w:type="gramEnd"/>
          </w:p>
          <w:p w:rsidR="00033A81" w:rsidRPr="00B51BEF" w:rsidRDefault="00033A81" w:rsidP="00033A81">
            <w:pPr>
              <w:tabs>
                <w:tab w:val="right" w:leader="dot" w:pos="5358"/>
              </w:tabs>
              <w:spacing w:line="276" w:lineRule="auto"/>
              <w:rPr>
                <w:rFonts w:ascii="Arial" w:hAnsi="Arial" w:cs="Arial"/>
              </w:rPr>
            </w:pPr>
          </w:p>
          <w:p w:rsidR="00033A81" w:rsidRPr="00B51BEF" w:rsidRDefault="00A243EC" w:rsidP="00033A81">
            <w:pPr>
              <w:tabs>
                <w:tab w:val="right" w:leader="dot" w:pos="5358"/>
              </w:tabs>
              <w:spacing w:line="276" w:lineRule="auto"/>
              <w:rPr>
                <w:rFonts w:ascii="Arial" w:hAnsi="Arial" w:cs="Arial"/>
              </w:rPr>
            </w:pPr>
            <w:r>
              <w:rPr>
                <w:rFonts w:ascii="Arial" w:hAnsi="Arial" w:cs="Arial"/>
              </w:rPr>
              <w:t xml:space="preserve">Department </w:t>
            </w:r>
            <w:proofErr w:type="gramStart"/>
            <w:r>
              <w:rPr>
                <w:rFonts w:ascii="Arial" w:hAnsi="Arial" w:cs="Arial"/>
              </w:rPr>
              <w:t xml:space="preserve">of </w:t>
            </w:r>
            <w:r w:rsidR="00033A81" w:rsidRPr="00B51BEF">
              <w:rPr>
                <w:rFonts w:ascii="Arial" w:hAnsi="Arial" w:cs="Arial"/>
              </w:rPr>
              <w:t xml:space="preserve"> Public</w:t>
            </w:r>
            <w:proofErr w:type="gramEnd"/>
            <w:r w:rsidR="00033A81" w:rsidRPr="00B51BEF">
              <w:rPr>
                <w:rFonts w:ascii="Arial" w:hAnsi="Arial" w:cs="Arial"/>
              </w:rPr>
              <w:t xml:space="preserve"> Works</w:t>
            </w:r>
          </w:p>
          <w:p w:rsidR="00033A81" w:rsidRPr="00B51BEF" w:rsidRDefault="00033A81" w:rsidP="00033A81">
            <w:pPr>
              <w:tabs>
                <w:tab w:val="right" w:leader="dot" w:pos="5358"/>
              </w:tabs>
              <w:spacing w:line="276" w:lineRule="auto"/>
              <w:rPr>
                <w:rFonts w:ascii="Arial" w:hAnsi="Arial" w:cs="Arial"/>
              </w:rPr>
            </w:pPr>
            <w:r w:rsidRPr="00B51BEF">
              <w:rPr>
                <w:rFonts w:ascii="Arial" w:hAnsi="Arial" w:cs="Arial"/>
              </w:rPr>
              <w:t xml:space="preserve">Independence Avenue, </w:t>
            </w:r>
            <w:proofErr w:type="spellStart"/>
            <w:r w:rsidRPr="00B51BEF">
              <w:rPr>
                <w:rFonts w:ascii="Arial" w:hAnsi="Arial" w:cs="Arial"/>
              </w:rPr>
              <w:t>Bhisho</w:t>
            </w:r>
            <w:proofErr w:type="spellEnd"/>
          </w:p>
          <w:p w:rsidR="00033A81" w:rsidRPr="00B51BEF" w:rsidRDefault="002A4BD8" w:rsidP="00033A81">
            <w:pPr>
              <w:tabs>
                <w:tab w:val="right" w:leader="dot" w:pos="5358"/>
              </w:tabs>
              <w:spacing w:line="276" w:lineRule="auto"/>
              <w:rPr>
                <w:rFonts w:ascii="Arial" w:hAnsi="Arial" w:cs="Arial"/>
              </w:rPr>
            </w:pPr>
            <w:r>
              <w:rPr>
                <w:rFonts w:ascii="Arial" w:hAnsi="Arial" w:cs="Arial"/>
              </w:rPr>
              <w:t>Tel: 040 602 4182</w:t>
            </w:r>
          </w:p>
          <w:p w:rsidR="00033A81" w:rsidRDefault="00033A81" w:rsidP="00033A81">
            <w:pPr>
              <w:tabs>
                <w:tab w:val="right" w:leader="dot" w:pos="5358"/>
              </w:tabs>
              <w:rPr>
                <w:rStyle w:val="Hyperlink"/>
                <w:rFonts w:ascii="Arial" w:hAnsi="Arial" w:cs="Arial"/>
              </w:rPr>
            </w:pPr>
            <w:r w:rsidRPr="00B51BEF">
              <w:rPr>
                <w:rFonts w:ascii="Arial" w:hAnsi="Arial" w:cs="Arial"/>
              </w:rPr>
              <w:t xml:space="preserve">E-mail: </w:t>
            </w:r>
            <w:hyperlink r:id="rId13" w:history="1">
              <w:r w:rsidR="002A4BD8" w:rsidRPr="001F0FD9">
                <w:rPr>
                  <w:rStyle w:val="Hyperlink"/>
                  <w:rFonts w:ascii="Arial" w:hAnsi="Arial" w:cs="Arial"/>
                </w:rPr>
                <w:t>siyalizwa.magida@ecdpw.gov.za</w:t>
              </w:r>
            </w:hyperlink>
          </w:p>
          <w:p w:rsidR="00033A81" w:rsidRPr="00BF1612" w:rsidRDefault="00033A81" w:rsidP="00033A81">
            <w:pPr>
              <w:tabs>
                <w:tab w:val="right" w:leader="dot" w:pos="5358"/>
              </w:tabs>
              <w:rPr>
                <w:rFonts w:ascii="Arial" w:hAnsi="Arial" w:cs="Arial"/>
                <w:sz w:val="18"/>
                <w:szCs w:val="18"/>
              </w:rPr>
            </w:pPr>
          </w:p>
        </w:tc>
      </w:tr>
      <w:tr w:rsidR="00033A81"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3.4</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The language for communications is English</w:t>
            </w:r>
          </w:p>
        </w:tc>
      </w:tr>
      <w:tr w:rsidR="00033A81" w:rsidRPr="00BD036C"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3.6</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 xml:space="preserve">The competitive negotiation procedure shall be applied.  </w:t>
            </w:r>
          </w:p>
        </w:tc>
      </w:tr>
      <w:tr w:rsidR="00033A81" w:rsidRPr="00233EDC"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3.6</w:t>
            </w:r>
          </w:p>
        </w:tc>
        <w:tc>
          <w:tcPr>
            <w:tcW w:w="8407" w:type="dxa"/>
            <w:shd w:val="clear" w:color="auto" w:fill="auto"/>
          </w:tcPr>
          <w:p w:rsidR="00033A81" w:rsidRPr="00BF1612" w:rsidRDefault="00FC4D01" w:rsidP="00627570">
            <w:pPr>
              <w:autoSpaceDE w:val="0"/>
              <w:autoSpaceDN w:val="0"/>
              <w:adjustRightInd w:val="0"/>
              <w:jc w:val="both"/>
              <w:rPr>
                <w:rFonts w:ascii="Arial" w:hAnsi="Arial" w:cs="Arial"/>
                <w:sz w:val="18"/>
                <w:szCs w:val="18"/>
              </w:rPr>
            </w:pPr>
            <w:r>
              <w:rPr>
                <w:rFonts w:ascii="Arial" w:hAnsi="Arial" w:cs="Arial"/>
                <w:sz w:val="18"/>
                <w:szCs w:val="18"/>
              </w:rPr>
              <w:t>Method 2: Two</w:t>
            </w:r>
            <w:r w:rsidR="00627570" w:rsidRPr="00B51BEF">
              <w:rPr>
                <w:rFonts w:ascii="Arial" w:hAnsi="Arial" w:cs="Arial"/>
                <w:sz w:val="18"/>
                <w:szCs w:val="18"/>
              </w:rPr>
              <w:t xml:space="preserve"> </w:t>
            </w:r>
            <w:r w:rsidR="00033A81" w:rsidRPr="00B51BEF">
              <w:rPr>
                <w:rFonts w:ascii="Arial" w:hAnsi="Arial" w:cs="Arial"/>
                <w:sz w:val="18"/>
                <w:szCs w:val="18"/>
              </w:rPr>
              <w:t>(</w:t>
            </w:r>
            <w:r>
              <w:rPr>
                <w:rFonts w:ascii="Arial" w:hAnsi="Arial" w:cs="Arial"/>
                <w:sz w:val="18"/>
                <w:szCs w:val="18"/>
              </w:rPr>
              <w:t>2</w:t>
            </w:r>
            <w:r w:rsidR="00033A81" w:rsidRPr="00B51BEF">
              <w:rPr>
                <w:rFonts w:ascii="Arial" w:hAnsi="Arial" w:cs="Arial"/>
                <w:sz w:val="18"/>
                <w:szCs w:val="18"/>
              </w:rPr>
              <w:t>) stage procurement procedure shall be applied.</w:t>
            </w:r>
          </w:p>
        </w:tc>
      </w:tr>
      <w:tr w:rsidR="00033A81" w:rsidRPr="006A1285"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w:t>
            </w:r>
          </w:p>
        </w:tc>
        <w:tc>
          <w:tcPr>
            <w:tcW w:w="8407" w:type="dxa"/>
            <w:shd w:val="clear" w:color="auto" w:fill="auto"/>
          </w:tcPr>
          <w:p w:rsidR="00033A81" w:rsidRPr="00BF1612" w:rsidRDefault="00033A81" w:rsidP="00033A81">
            <w:pPr>
              <w:autoSpaceDE w:val="0"/>
              <w:autoSpaceDN w:val="0"/>
              <w:adjustRightInd w:val="0"/>
              <w:jc w:val="both"/>
              <w:rPr>
                <w:rFonts w:ascii="Arial" w:hAnsi="Arial" w:cs="Arial"/>
                <w:sz w:val="18"/>
                <w:szCs w:val="18"/>
              </w:rPr>
            </w:pPr>
            <w:r w:rsidRPr="00BF1612">
              <w:rPr>
                <w:rFonts w:ascii="Arial" w:hAnsi="Arial" w:cs="Arial"/>
                <w:sz w:val="18"/>
                <w:szCs w:val="18"/>
              </w:rPr>
              <w:t>Only those tenderers who satisfy the following eligibility criteria and who provide the required evidence in their tender submissions are eligible to submit tenders and have their tenders evaluated:</w:t>
            </w:r>
          </w:p>
          <w:p w:rsidR="00033A81" w:rsidRPr="00BF1612" w:rsidRDefault="00033A81" w:rsidP="00033A81">
            <w:pPr>
              <w:autoSpaceDE w:val="0"/>
              <w:autoSpaceDN w:val="0"/>
              <w:adjustRightInd w:val="0"/>
              <w:jc w:val="both"/>
              <w:rPr>
                <w:rFonts w:ascii="Arial" w:hAnsi="Arial" w:cs="Arial"/>
                <w:sz w:val="18"/>
                <w:szCs w:val="18"/>
              </w:rPr>
            </w:pPr>
            <w:r w:rsidRPr="00BF1612">
              <w:rPr>
                <w:rFonts w:ascii="Arial" w:hAnsi="Arial" w:cs="Arial"/>
                <w:sz w:val="18"/>
                <w:szCs w:val="18"/>
              </w:rPr>
              <w:fldChar w:fldCharType="begin">
                <w:ffData>
                  <w:name w:val="Text2"/>
                  <w:enabled/>
                  <w:calcOnExit w:val="0"/>
                  <w:textInput/>
                </w:ffData>
              </w:fldChar>
            </w:r>
            <w:r w:rsidRPr="00BF1612">
              <w:rPr>
                <w:rFonts w:ascii="Arial" w:hAnsi="Arial" w:cs="Arial"/>
                <w:sz w:val="18"/>
                <w:szCs w:val="18"/>
              </w:rPr>
              <w:instrText xml:space="preserve"> FORMTEXT </w:instrText>
            </w:r>
            <w:r w:rsidRPr="00BF1612">
              <w:rPr>
                <w:rFonts w:ascii="Arial" w:hAnsi="Arial" w:cs="Arial"/>
                <w:sz w:val="18"/>
                <w:szCs w:val="18"/>
              </w:rPr>
            </w:r>
            <w:r w:rsidRPr="00BF1612">
              <w:rPr>
                <w:rFonts w:ascii="Arial" w:hAnsi="Arial" w:cs="Arial"/>
                <w:sz w:val="18"/>
                <w:szCs w:val="18"/>
              </w:rPr>
              <w:fldChar w:fldCharType="separate"/>
            </w:r>
            <w:r w:rsidRPr="00BF1612">
              <w:rPr>
                <w:rFonts w:ascii="Arial" w:hAnsi="Arial" w:cs="Arial"/>
                <w:noProof/>
                <w:sz w:val="18"/>
                <w:szCs w:val="18"/>
              </w:rPr>
              <w:t> </w:t>
            </w:r>
            <w:r w:rsidRPr="00BF1612">
              <w:rPr>
                <w:rFonts w:ascii="Arial" w:hAnsi="Arial" w:cs="Arial"/>
                <w:noProof/>
                <w:sz w:val="18"/>
                <w:szCs w:val="18"/>
              </w:rPr>
              <w:t> </w:t>
            </w:r>
            <w:r w:rsidRPr="00BF1612">
              <w:rPr>
                <w:rFonts w:ascii="Arial" w:hAnsi="Arial" w:cs="Arial"/>
                <w:noProof/>
                <w:sz w:val="18"/>
                <w:szCs w:val="18"/>
              </w:rPr>
              <w:t> </w:t>
            </w:r>
            <w:r w:rsidRPr="00BF1612">
              <w:rPr>
                <w:rFonts w:ascii="Arial" w:hAnsi="Arial" w:cs="Arial"/>
                <w:noProof/>
                <w:sz w:val="18"/>
                <w:szCs w:val="18"/>
              </w:rPr>
              <w:t> </w:t>
            </w:r>
            <w:r w:rsidRPr="00BF1612">
              <w:rPr>
                <w:rFonts w:ascii="Arial" w:hAnsi="Arial" w:cs="Arial"/>
                <w:noProof/>
                <w:sz w:val="18"/>
                <w:szCs w:val="18"/>
              </w:rPr>
              <w:t> </w:t>
            </w:r>
            <w:r w:rsidRPr="00BF1612">
              <w:rPr>
                <w:rFonts w:ascii="Arial" w:hAnsi="Arial" w:cs="Arial"/>
                <w:sz w:val="18"/>
                <w:szCs w:val="18"/>
              </w:rPr>
              <w:fldChar w:fldCharType="end"/>
            </w:r>
            <w:r w:rsidRPr="00BF1612">
              <w:rPr>
                <w:rFonts w:ascii="Arial" w:hAnsi="Arial" w:cs="Arial"/>
                <w:sz w:val="18"/>
                <w:szCs w:val="18"/>
              </w:rPr>
              <w:t xml:space="preserve"> </w:t>
            </w:r>
          </w:p>
        </w:tc>
      </w:tr>
      <w:tr w:rsidR="00033A81" w:rsidRPr="00233EDC" w:rsidTr="00334E29">
        <w:trPr>
          <w:cantSplit/>
          <w:trHeight w:val="3029"/>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lastRenderedPageBreak/>
              <w:t>4.1</w:t>
            </w:r>
          </w:p>
        </w:tc>
        <w:tc>
          <w:tcPr>
            <w:tcW w:w="8407" w:type="dxa"/>
            <w:shd w:val="clear" w:color="auto" w:fill="auto"/>
          </w:tcPr>
          <w:p w:rsidR="00033A81" w:rsidRPr="00B51BEF" w:rsidRDefault="00033A81" w:rsidP="00033A81">
            <w:pPr>
              <w:jc w:val="both"/>
              <w:rPr>
                <w:rFonts w:ascii="Arial" w:hAnsi="Arial" w:cs="Arial"/>
                <w:sz w:val="18"/>
                <w:szCs w:val="18"/>
              </w:rPr>
            </w:pPr>
            <w:r w:rsidRPr="00B51BEF">
              <w:rPr>
                <w:rFonts w:ascii="Arial" w:hAnsi="Arial" w:cs="Arial"/>
                <w:sz w:val="18"/>
                <w:szCs w:val="18"/>
              </w:rPr>
              <w:t xml:space="preserve">Only those tenderers who are registered with the CIDB, or are capable of being so prior to the evaluation of submissions, in a contractor grading designation equal to or higher than a contractor grading designation determined in accordance with the sum tendered, or a value determined in accordance with Regulation 25 (1B) or 25(7A) of the Construction Industry Development Regulations, for a </w:t>
            </w:r>
            <w:r w:rsidR="00A243EC" w:rsidRPr="00577C42">
              <w:rPr>
                <w:rFonts w:ascii="Arial" w:hAnsi="Arial" w:cs="Arial"/>
                <w:b/>
                <w:color w:val="000000" w:themeColor="text1"/>
                <w:sz w:val="18"/>
                <w:szCs w:val="18"/>
              </w:rPr>
              <w:t xml:space="preserve">CIDB Grade </w:t>
            </w:r>
            <w:r w:rsidR="002A4BD8" w:rsidRPr="00577C42">
              <w:rPr>
                <w:rFonts w:ascii="Arial" w:hAnsi="Arial" w:cs="Arial"/>
                <w:b/>
                <w:color w:val="000000" w:themeColor="text1"/>
                <w:sz w:val="18"/>
                <w:szCs w:val="18"/>
              </w:rPr>
              <w:t>3SO</w:t>
            </w:r>
            <w:r w:rsidR="00103BB6" w:rsidRPr="00577C42">
              <w:rPr>
                <w:rFonts w:ascii="Arial" w:hAnsi="Arial" w:cs="Arial"/>
                <w:b/>
                <w:color w:val="000000" w:themeColor="text1"/>
                <w:sz w:val="18"/>
                <w:szCs w:val="18"/>
              </w:rPr>
              <w:t xml:space="preserve"> or Higher</w:t>
            </w:r>
            <w:r w:rsidRPr="00577C42">
              <w:rPr>
                <w:rFonts w:ascii="Arial" w:hAnsi="Arial" w:cs="Arial"/>
                <w:color w:val="000000" w:themeColor="text1"/>
                <w:sz w:val="18"/>
                <w:szCs w:val="18"/>
              </w:rPr>
              <w:t xml:space="preserve"> </w:t>
            </w:r>
            <w:r w:rsidRPr="00B51BEF">
              <w:rPr>
                <w:rFonts w:ascii="Arial" w:hAnsi="Arial" w:cs="Arial"/>
                <w:sz w:val="18"/>
                <w:szCs w:val="18"/>
              </w:rPr>
              <w:t>class of construction work, are eligible to have their tenders evaluated.</w:t>
            </w:r>
          </w:p>
          <w:p w:rsidR="00033A81" w:rsidRPr="00B51BEF" w:rsidRDefault="00033A81" w:rsidP="00033A81">
            <w:pPr>
              <w:jc w:val="both"/>
              <w:rPr>
                <w:rFonts w:ascii="Arial" w:hAnsi="Arial" w:cs="Arial"/>
                <w:sz w:val="18"/>
                <w:szCs w:val="18"/>
              </w:rPr>
            </w:pPr>
            <w:r w:rsidRPr="00B51BEF">
              <w:rPr>
                <w:rFonts w:ascii="Arial" w:hAnsi="Arial" w:cs="Arial"/>
                <w:sz w:val="18"/>
                <w:szCs w:val="18"/>
              </w:rPr>
              <w:t>Joint ventures are eligible to submit tenders provided that:</w:t>
            </w:r>
          </w:p>
          <w:p w:rsidR="00033A81" w:rsidRPr="00B51BEF" w:rsidRDefault="00033A81" w:rsidP="00E502E4">
            <w:pPr>
              <w:numPr>
                <w:ilvl w:val="0"/>
                <w:numId w:val="27"/>
              </w:numPr>
              <w:tabs>
                <w:tab w:val="clear" w:pos="720"/>
                <w:tab w:val="left" w:pos="349"/>
              </w:tabs>
              <w:ind w:left="346" w:hanging="357"/>
              <w:jc w:val="both"/>
              <w:rPr>
                <w:rFonts w:ascii="Arial" w:hAnsi="Arial" w:cs="Arial"/>
                <w:sz w:val="18"/>
                <w:szCs w:val="18"/>
              </w:rPr>
            </w:pPr>
            <w:r w:rsidRPr="00B51BEF">
              <w:rPr>
                <w:rFonts w:ascii="Arial" w:hAnsi="Arial" w:cs="Arial"/>
                <w:sz w:val="18"/>
                <w:szCs w:val="18"/>
              </w:rPr>
              <w:t>every member of the joint venture is registered with the CIDB;</w:t>
            </w:r>
          </w:p>
          <w:p w:rsidR="00033A81" w:rsidRPr="00577C42" w:rsidRDefault="00033A81" w:rsidP="00E502E4">
            <w:pPr>
              <w:numPr>
                <w:ilvl w:val="0"/>
                <w:numId w:val="27"/>
              </w:numPr>
              <w:tabs>
                <w:tab w:val="clear" w:pos="720"/>
                <w:tab w:val="num" w:pos="349"/>
              </w:tabs>
              <w:ind w:left="346" w:hanging="357"/>
              <w:jc w:val="both"/>
              <w:rPr>
                <w:rFonts w:ascii="Arial" w:hAnsi="Arial" w:cs="Arial"/>
                <w:color w:val="000000" w:themeColor="text1"/>
                <w:sz w:val="18"/>
                <w:szCs w:val="18"/>
              </w:rPr>
            </w:pPr>
            <w:r w:rsidRPr="00B51BEF">
              <w:rPr>
                <w:rFonts w:ascii="Arial" w:hAnsi="Arial" w:cs="Arial"/>
                <w:sz w:val="18"/>
                <w:szCs w:val="18"/>
              </w:rPr>
              <w:t xml:space="preserve">the lead partner has a contractor grading designation in the </w:t>
            </w:r>
            <w:r w:rsidRPr="00577C42">
              <w:rPr>
                <w:rFonts w:ascii="Arial" w:hAnsi="Arial" w:cs="Arial"/>
                <w:b/>
                <w:color w:val="000000" w:themeColor="text1"/>
                <w:sz w:val="18"/>
                <w:szCs w:val="18"/>
              </w:rPr>
              <w:t xml:space="preserve">CIDB Grade </w:t>
            </w:r>
            <w:r w:rsidR="002A4BD8" w:rsidRPr="00577C42">
              <w:rPr>
                <w:rFonts w:ascii="Arial" w:hAnsi="Arial" w:cs="Arial"/>
                <w:b/>
                <w:color w:val="000000" w:themeColor="text1"/>
                <w:sz w:val="18"/>
                <w:szCs w:val="18"/>
              </w:rPr>
              <w:t>3</w:t>
            </w:r>
            <w:r w:rsidRPr="00577C42">
              <w:rPr>
                <w:rFonts w:ascii="Arial" w:hAnsi="Arial" w:cs="Arial"/>
                <w:color w:val="000000" w:themeColor="text1"/>
                <w:sz w:val="18"/>
                <w:szCs w:val="18"/>
              </w:rPr>
              <w:t xml:space="preserve"> </w:t>
            </w:r>
            <w:r w:rsidR="002A4BD8" w:rsidRPr="00577C42">
              <w:rPr>
                <w:rFonts w:ascii="Arial" w:hAnsi="Arial" w:cs="Arial"/>
                <w:b/>
                <w:color w:val="000000" w:themeColor="text1"/>
                <w:sz w:val="18"/>
                <w:szCs w:val="18"/>
              </w:rPr>
              <w:t>SO</w:t>
            </w:r>
            <w:r w:rsidR="00F53EE3" w:rsidRPr="00577C42">
              <w:rPr>
                <w:rFonts w:ascii="Arial" w:hAnsi="Arial" w:cs="Arial"/>
                <w:b/>
                <w:color w:val="000000" w:themeColor="text1"/>
                <w:sz w:val="18"/>
                <w:szCs w:val="18"/>
              </w:rPr>
              <w:t xml:space="preserve"> or Higher</w:t>
            </w:r>
            <w:r w:rsidRPr="00577C42">
              <w:rPr>
                <w:rFonts w:ascii="Arial" w:hAnsi="Arial" w:cs="Arial"/>
                <w:color w:val="000000" w:themeColor="text1"/>
                <w:sz w:val="18"/>
                <w:szCs w:val="18"/>
              </w:rPr>
              <w:t xml:space="preserve"> class </w:t>
            </w:r>
            <w:proofErr w:type="gramStart"/>
            <w:r w:rsidRPr="00577C42">
              <w:rPr>
                <w:rFonts w:ascii="Arial" w:hAnsi="Arial" w:cs="Arial"/>
                <w:color w:val="000000" w:themeColor="text1"/>
                <w:sz w:val="18"/>
                <w:szCs w:val="18"/>
              </w:rPr>
              <w:t>of  construction</w:t>
            </w:r>
            <w:proofErr w:type="gramEnd"/>
            <w:r w:rsidRPr="00577C42">
              <w:rPr>
                <w:rFonts w:ascii="Arial" w:hAnsi="Arial" w:cs="Arial"/>
                <w:color w:val="000000" w:themeColor="text1"/>
                <w:sz w:val="18"/>
                <w:szCs w:val="18"/>
              </w:rPr>
              <w:t xml:space="preserve"> work; and</w:t>
            </w:r>
          </w:p>
          <w:p w:rsidR="00033A81" w:rsidRPr="00B51BEF" w:rsidRDefault="00033A81" w:rsidP="00033A81">
            <w:pPr>
              <w:ind w:left="340" w:hanging="351"/>
              <w:jc w:val="both"/>
              <w:rPr>
                <w:rFonts w:ascii="Arial" w:hAnsi="Arial" w:cs="Arial"/>
                <w:sz w:val="18"/>
                <w:szCs w:val="18"/>
              </w:rPr>
            </w:pPr>
            <w:r w:rsidRPr="00B51BEF">
              <w:rPr>
                <w:rFonts w:ascii="Arial" w:hAnsi="Arial" w:cs="Arial"/>
                <w:sz w:val="18"/>
                <w:szCs w:val="18"/>
              </w:rPr>
              <w:t xml:space="preserve">3.  the combined contractor grading designation calculated in accordance with the Construction Industry Development Regulations is equal to or higher than a contractor grading designation determined in accordance with the sum tendered for a </w:t>
            </w:r>
            <w:r w:rsidRPr="00577C42">
              <w:rPr>
                <w:rFonts w:ascii="Arial" w:hAnsi="Arial" w:cs="Arial"/>
                <w:b/>
                <w:color w:val="000000" w:themeColor="text1"/>
                <w:sz w:val="18"/>
                <w:szCs w:val="18"/>
              </w:rPr>
              <w:t xml:space="preserve">CIDB Grade </w:t>
            </w:r>
            <w:r w:rsidR="002A4BD8" w:rsidRPr="00577C42">
              <w:rPr>
                <w:rFonts w:ascii="Arial" w:hAnsi="Arial" w:cs="Arial"/>
                <w:b/>
                <w:color w:val="000000" w:themeColor="text1"/>
                <w:sz w:val="18"/>
                <w:szCs w:val="18"/>
              </w:rPr>
              <w:t>3</w:t>
            </w:r>
            <w:r w:rsidRPr="00577C42">
              <w:rPr>
                <w:rFonts w:ascii="Arial" w:hAnsi="Arial" w:cs="Arial"/>
                <w:color w:val="000000" w:themeColor="text1"/>
                <w:sz w:val="18"/>
                <w:szCs w:val="18"/>
              </w:rPr>
              <w:t xml:space="preserve"> </w:t>
            </w:r>
            <w:r w:rsidR="002A4BD8" w:rsidRPr="00577C42">
              <w:rPr>
                <w:rFonts w:ascii="Arial" w:hAnsi="Arial" w:cs="Arial"/>
                <w:b/>
                <w:color w:val="000000" w:themeColor="text1"/>
                <w:sz w:val="18"/>
                <w:szCs w:val="18"/>
              </w:rPr>
              <w:t>SO</w:t>
            </w:r>
            <w:r w:rsidRPr="00577C42">
              <w:rPr>
                <w:rFonts w:ascii="Arial" w:hAnsi="Arial" w:cs="Arial"/>
                <w:color w:val="000000" w:themeColor="text1"/>
                <w:sz w:val="18"/>
                <w:szCs w:val="18"/>
              </w:rPr>
              <w:t xml:space="preserve"> class of construction work or a value determined in accordance with Regulation 25 (1B) </w:t>
            </w:r>
            <w:r w:rsidRPr="00B51BEF">
              <w:rPr>
                <w:rFonts w:ascii="Arial" w:hAnsi="Arial" w:cs="Arial"/>
                <w:sz w:val="18"/>
                <w:szCs w:val="18"/>
              </w:rPr>
              <w:t>or 25(7A) of the Construction Industry Development Regulations.</w:t>
            </w:r>
          </w:p>
        </w:tc>
      </w:tr>
      <w:tr w:rsidR="00033A81" w:rsidRPr="00F606E7" w:rsidTr="00334E29">
        <w:trPr>
          <w:cantSplit/>
          <w:trHeight w:val="5292"/>
        </w:trPr>
        <w:tc>
          <w:tcPr>
            <w:tcW w:w="1276" w:type="dxa"/>
            <w:shd w:val="clear" w:color="auto" w:fill="auto"/>
          </w:tcPr>
          <w:p w:rsidR="00033A81" w:rsidRPr="00BF1612" w:rsidRDefault="00103BB6" w:rsidP="00033A81">
            <w:pPr>
              <w:tabs>
                <w:tab w:val="left" w:pos="134"/>
              </w:tabs>
              <w:jc w:val="center"/>
              <w:rPr>
                <w:rFonts w:ascii="Arial" w:hAnsi="Arial" w:cs="Arial"/>
                <w:sz w:val="18"/>
                <w:szCs w:val="18"/>
              </w:rPr>
            </w:pPr>
            <w:r>
              <w:rPr>
                <w:rFonts w:ascii="Arial" w:hAnsi="Arial" w:cs="Arial"/>
                <w:sz w:val="18"/>
                <w:szCs w:val="18"/>
              </w:rPr>
              <w:t>4.1.1</w:t>
            </w:r>
          </w:p>
          <w:p w:rsidR="00033A81" w:rsidRPr="00BF1612" w:rsidRDefault="00033A81" w:rsidP="00033A81">
            <w:pPr>
              <w:rPr>
                <w:rFonts w:ascii="Arial" w:hAnsi="Arial" w:cs="Arial"/>
                <w:sz w:val="18"/>
                <w:szCs w:val="18"/>
              </w:rPr>
            </w:pPr>
            <w:r w:rsidRPr="00BF1612">
              <w:rPr>
                <w:rFonts w:ascii="Arial" w:hAnsi="Arial" w:cs="Arial"/>
                <w:sz w:val="18"/>
                <w:szCs w:val="18"/>
              </w:rPr>
              <w:t xml:space="preserve">  </w:t>
            </w:r>
          </w:p>
        </w:tc>
        <w:tc>
          <w:tcPr>
            <w:tcW w:w="8407" w:type="dxa"/>
            <w:shd w:val="clear" w:color="auto" w:fill="auto"/>
          </w:tcPr>
          <w:p w:rsidR="00033A81" w:rsidRPr="00B51BEF" w:rsidRDefault="00033A81" w:rsidP="00033A81">
            <w:pPr>
              <w:jc w:val="both"/>
              <w:rPr>
                <w:rFonts w:ascii="Arial" w:hAnsi="Arial" w:cs="Arial"/>
                <w:sz w:val="18"/>
                <w:szCs w:val="18"/>
              </w:rPr>
            </w:pPr>
            <w:r w:rsidRPr="00B51BEF">
              <w:rPr>
                <w:rFonts w:ascii="Arial" w:hAnsi="Arial" w:cs="Arial"/>
                <w:sz w:val="18"/>
                <w:szCs w:val="18"/>
              </w:rPr>
              <w:t xml:space="preserve">The following tenderers who are registered with the CIDB, or are capable of being so registered prior to the evaluation of submissions, are eligible to have their tenders evaluated: </w:t>
            </w:r>
          </w:p>
          <w:p w:rsidR="00033A81" w:rsidRPr="00577C42" w:rsidRDefault="00033A81" w:rsidP="00033A81">
            <w:pPr>
              <w:ind w:left="317" w:hanging="317"/>
              <w:jc w:val="both"/>
              <w:rPr>
                <w:rFonts w:ascii="Arial" w:hAnsi="Arial" w:cs="Arial"/>
                <w:color w:val="000000" w:themeColor="text1"/>
                <w:sz w:val="18"/>
                <w:szCs w:val="18"/>
              </w:rPr>
            </w:pPr>
            <w:r w:rsidRPr="00B51BEF">
              <w:rPr>
                <w:rFonts w:ascii="Arial" w:hAnsi="Arial" w:cs="Arial"/>
                <w:sz w:val="18"/>
                <w:szCs w:val="18"/>
              </w:rPr>
              <w:t xml:space="preserve">a)   contractors who have a contractor grading designation equal to or higher than a contractor grading designation determined in accordance with the sum tendered, or a value determined in accordance with Regulation 25 (1B) of 25(7A) of the Construction Industry Development Regulations, for a </w:t>
            </w:r>
            <w:r w:rsidRPr="00577C42">
              <w:rPr>
                <w:rFonts w:ascii="Arial" w:hAnsi="Arial" w:cs="Arial"/>
                <w:b/>
                <w:color w:val="000000" w:themeColor="text1"/>
                <w:sz w:val="18"/>
                <w:szCs w:val="18"/>
              </w:rPr>
              <w:t xml:space="preserve">CIDB Grade </w:t>
            </w:r>
            <w:r w:rsidR="002A4BD8" w:rsidRPr="00577C42">
              <w:rPr>
                <w:rFonts w:ascii="Arial" w:hAnsi="Arial" w:cs="Arial"/>
                <w:b/>
                <w:color w:val="000000" w:themeColor="text1"/>
                <w:sz w:val="18"/>
                <w:szCs w:val="18"/>
              </w:rPr>
              <w:t>3</w:t>
            </w:r>
            <w:r w:rsidR="00AA603E" w:rsidRPr="00577C42">
              <w:rPr>
                <w:rFonts w:ascii="Arial" w:hAnsi="Arial" w:cs="Arial"/>
                <w:b/>
                <w:color w:val="000000" w:themeColor="text1"/>
                <w:sz w:val="18"/>
                <w:szCs w:val="18"/>
              </w:rPr>
              <w:t xml:space="preserve"> </w:t>
            </w:r>
            <w:r w:rsidR="002A4BD8" w:rsidRPr="00577C42">
              <w:rPr>
                <w:rFonts w:ascii="Arial" w:hAnsi="Arial" w:cs="Arial"/>
                <w:b/>
                <w:color w:val="000000" w:themeColor="text1"/>
                <w:sz w:val="18"/>
                <w:szCs w:val="18"/>
              </w:rPr>
              <w:t>SO</w:t>
            </w:r>
            <w:r w:rsidR="00120E45" w:rsidRPr="00577C42">
              <w:rPr>
                <w:rFonts w:ascii="Arial" w:hAnsi="Arial" w:cs="Arial"/>
                <w:b/>
                <w:color w:val="000000" w:themeColor="text1"/>
                <w:sz w:val="18"/>
                <w:szCs w:val="18"/>
              </w:rPr>
              <w:t xml:space="preserve"> or Higher</w:t>
            </w:r>
            <w:r w:rsidRPr="00577C42">
              <w:rPr>
                <w:rFonts w:ascii="Arial" w:hAnsi="Arial" w:cs="Arial"/>
                <w:color w:val="000000" w:themeColor="text1"/>
                <w:sz w:val="18"/>
                <w:szCs w:val="18"/>
              </w:rPr>
              <w:t xml:space="preserve"> class of construction work; and</w:t>
            </w:r>
          </w:p>
          <w:p w:rsidR="00033A81" w:rsidRPr="00B51BEF" w:rsidRDefault="00033A81" w:rsidP="00033A81">
            <w:pPr>
              <w:ind w:left="317" w:hanging="317"/>
              <w:jc w:val="both"/>
              <w:rPr>
                <w:rFonts w:ascii="Arial" w:hAnsi="Arial" w:cs="Arial"/>
                <w:sz w:val="18"/>
                <w:szCs w:val="18"/>
              </w:rPr>
            </w:pPr>
            <w:r w:rsidRPr="00B51BEF">
              <w:rPr>
                <w:rFonts w:ascii="Arial" w:hAnsi="Arial" w:cs="Arial"/>
                <w:sz w:val="18"/>
                <w:szCs w:val="18"/>
              </w:rPr>
              <w:t xml:space="preserve">b)  contractors registered as potentially emerging enterprises with the CIDB who are registered in one contractor grading </w:t>
            </w:r>
            <w:proofErr w:type="gramStart"/>
            <w:r w:rsidRPr="00F53EE3">
              <w:rPr>
                <w:rFonts w:ascii="Arial" w:hAnsi="Arial" w:cs="Arial"/>
                <w:sz w:val="18"/>
                <w:szCs w:val="18"/>
              </w:rPr>
              <w:t xml:space="preserve">designation </w:t>
            </w:r>
            <w:r w:rsidRPr="00F53EE3">
              <w:rPr>
                <w:rFonts w:ascii="Arial" w:hAnsi="Arial" w:cs="Arial"/>
                <w:b/>
                <w:color w:val="FF0000"/>
                <w:sz w:val="18"/>
                <w:szCs w:val="18"/>
              </w:rPr>
              <w:t xml:space="preserve"> </w:t>
            </w:r>
            <w:r w:rsidRPr="00577C42">
              <w:rPr>
                <w:rFonts w:ascii="Arial" w:hAnsi="Arial" w:cs="Arial"/>
                <w:b/>
                <w:color w:val="000000" w:themeColor="text1"/>
                <w:sz w:val="18"/>
                <w:szCs w:val="18"/>
              </w:rPr>
              <w:t>CIDB</w:t>
            </w:r>
            <w:proofErr w:type="gramEnd"/>
            <w:r w:rsidRPr="00577C42">
              <w:rPr>
                <w:rFonts w:ascii="Arial" w:hAnsi="Arial" w:cs="Arial"/>
                <w:b/>
                <w:color w:val="000000" w:themeColor="text1"/>
                <w:sz w:val="18"/>
                <w:szCs w:val="18"/>
              </w:rPr>
              <w:t xml:space="preserve"> Grade </w:t>
            </w:r>
            <w:r w:rsidR="00493096" w:rsidRPr="00577C42">
              <w:rPr>
                <w:rFonts w:ascii="Arial" w:hAnsi="Arial" w:cs="Arial"/>
                <w:b/>
                <w:color w:val="000000" w:themeColor="text1"/>
                <w:sz w:val="18"/>
                <w:szCs w:val="18"/>
                <w:highlight w:val="yellow"/>
              </w:rPr>
              <w:t>N/A</w:t>
            </w:r>
            <w:r w:rsidRPr="00577C42">
              <w:rPr>
                <w:rFonts w:ascii="Arial" w:hAnsi="Arial" w:cs="Arial"/>
                <w:color w:val="000000" w:themeColor="text1"/>
                <w:sz w:val="18"/>
                <w:szCs w:val="18"/>
              </w:rPr>
              <w:t xml:space="preserve"> </w:t>
            </w:r>
            <w:r w:rsidRPr="00B51BEF">
              <w:rPr>
                <w:rFonts w:ascii="Arial" w:hAnsi="Arial" w:cs="Arial"/>
                <w:sz w:val="18"/>
                <w:szCs w:val="18"/>
              </w:rPr>
              <w:t>in terms of a) above and who satisfy the following criteria:</w:t>
            </w:r>
          </w:p>
          <w:p w:rsidR="00033A81" w:rsidRPr="00B51BEF" w:rsidRDefault="00033A81" w:rsidP="00E502E4">
            <w:pPr>
              <w:pStyle w:val="Footer"/>
              <w:numPr>
                <w:ilvl w:val="0"/>
                <w:numId w:val="29"/>
              </w:numPr>
              <w:tabs>
                <w:tab w:val="clear" w:pos="4153"/>
                <w:tab w:val="clear" w:pos="8306"/>
                <w:tab w:val="left" w:pos="789"/>
                <w:tab w:val="right" w:pos="9015"/>
              </w:tabs>
              <w:jc w:val="both"/>
              <w:rPr>
                <w:rFonts w:cs="Arial"/>
                <w:b/>
                <w:sz w:val="18"/>
                <w:szCs w:val="18"/>
              </w:rPr>
            </w:pPr>
            <w:r w:rsidRPr="00B51BEF">
              <w:rPr>
                <w:rFonts w:cs="Arial"/>
                <w:sz w:val="18"/>
                <w:szCs w:val="18"/>
              </w:rPr>
              <w:t xml:space="preserve">potential to develop and qualify to be registered in that higher grade as determined in accordance with the provisions of the </w:t>
            </w:r>
            <w:r w:rsidRPr="00B51BEF">
              <w:rPr>
                <w:rFonts w:cs="Arial"/>
                <w:i/>
                <w:sz w:val="18"/>
                <w:szCs w:val="18"/>
              </w:rPr>
              <w:t xml:space="preserve">CIDB Specification for Social and Economic Deliverables in Construction Works </w:t>
            </w:r>
            <w:proofErr w:type="gramStart"/>
            <w:r w:rsidRPr="00B51BEF">
              <w:rPr>
                <w:rFonts w:cs="Arial"/>
                <w:i/>
                <w:sz w:val="18"/>
                <w:szCs w:val="18"/>
              </w:rPr>
              <w:t>Contracts</w:t>
            </w:r>
            <w:r w:rsidRPr="00B51BEF">
              <w:rPr>
                <w:rFonts w:cs="Arial"/>
                <w:sz w:val="18"/>
                <w:szCs w:val="18"/>
              </w:rPr>
              <w:t>;  and</w:t>
            </w:r>
            <w:proofErr w:type="gramEnd"/>
          </w:p>
          <w:p w:rsidR="00033A81" w:rsidRPr="00B51BEF" w:rsidRDefault="00033A81" w:rsidP="00E502E4">
            <w:pPr>
              <w:pStyle w:val="Footer"/>
              <w:numPr>
                <w:ilvl w:val="0"/>
                <w:numId w:val="29"/>
              </w:numPr>
              <w:tabs>
                <w:tab w:val="clear" w:pos="4153"/>
                <w:tab w:val="clear" w:pos="8306"/>
                <w:tab w:val="left" w:pos="789"/>
                <w:tab w:val="right" w:pos="9015"/>
              </w:tabs>
              <w:jc w:val="both"/>
              <w:rPr>
                <w:rFonts w:cs="Arial"/>
                <w:b/>
                <w:sz w:val="18"/>
                <w:szCs w:val="18"/>
              </w:rPr>
            </w:pPr>
            <w:r w:rsidRPr="00B51BEF">
              <w:rPr>
                <w:rFonts w:cs="Arial"/>
                <w:sz w:val="18"/>
                <w:szCs w:val="18"/>
              </w:rPr>
              <w:t xml:space="preserve">whom the employer agrees that they will provide the financial, management or other support that is considered appropriate to enable the contractor to successfully execute that contract. </w:t>
            </w:r>
          </w:p>
          <w:p w:rsidR="00033A81" w:rsidRPr="00B51BEF" w:rsidRDefault="00033A81" w:rsidP="00033A81">
            <w:pPr>
              <w:jc w:val="both"/>
              <w:rPr>
                <w:rFonts w:ascii="Arial" w:hAnsi="Arial" w:cs="Arial"/>
                <w:i/>
                <w:color w:val="FF0000"/>
                <w:sz w:val="18"/>
                <w:szCs w:val="18"/>
              </w:rPr>
            </w:pPr>
          </w:p>
          <w:p w:rsidR="00033A81" w:rsidRPr="00B51BEF" w:rsidRDefault="00033A81" w:rsidP="00033A81">
            <w:pPr>
              <w:jc w:val="both"/>
              <w:rPr>
                <w:rFonts w:ascii="Arial" w:hAnsi="Arial" w:cs="Arial"/>
                <w:sz w:val="18"/>
                <w:szCs w:val="18"/>
              </w:rPr>
            </w:pPr>
            <w:r w:rsidRPr="00B51BEF">
              <w:rPr>
                <w:rFonts w:ascii="Arial" w:hAnsi="Arial" w:cs="Arial"/>
                <w:sz w:val="18"/>
                <w:szCs w:val="18"/>
              </w:rPr>
              <w:t>Joint ventures are eligible to submit tenders provided that:</w:t>
            </w:r>
          </w:p>
          <w:p w:rsidR="00033A81" w:rsidRPr="00B51BEF" w:rsidRDefault="00033A81" w:rsidP="00033A81">
            <w:pPr>
              <w:tabs>
                <w:tab w:val="left" w:pos="349"/>
              </w:tabs>
              <w:ind w:left="-11"/>
              <w:jc w:val="both"/>
              <w:rPr>
                <w:rFonts w:ascii="Arial" w:hAnsi="Arial" w:cs="Arial"/>
                <w:sz w:val="18"/>
                <w:szCs w:val="18"/>
              </w:rPr>
            </w:pPr>
            <w:r w:rsidRPr="00B51BEF">
              <w:rPr>
                <w:rFonts w:ascii="Arial" w:hAnsi="Arial" w:cs="Arial"/>
                <w:sz w:val="18"/>
                <w:szCs w:val="18"/>
              </w:rPr>
              <w:t>1.  every member of the joint vent</w:t>
            </w:r>
            <w:r w:rsidR="00103BB6">
              <w:rPr>
                <w:rFonts w:ascii="Arial" w:hAnsi="Arial" w:cs="Arial"/>
                <w:sz w:val="18"/>
                <w:szCs w:val="18"/>
              </w:rPr>
              <w:t>ure is registered with the CIDB</w:t>
            </w:r>
          </w:p>
          <w:p w:rsidR="00033A81" w:rsidRPr="00B51BEF" w:rsidRDefault="00033A81" w:rsidP="00033A81">
            <w:pPr>
              <w:ind w:left="222" w:hanging="222"/>
              <w:jc w:val="both"/>
              <w:rPr>
                <w:rFonts w:ascii="Arial" w:hAnsi="Arial" w:cs="Arial"/>
                <w:sz w:val="18"/>
                <w:szCs w:val="18"/>
              </w:rPr>
            </w:pPr>
            <w:r w:rsidRPr="00B51BEF">
              <w:rPr>
                <w:rFonts w:ascii="Arial" w:hAnsi="Arial" w:cs="Arial"/>
                <w:sz w:val="18"/>
                <w:szCs w:val="18"/>
              </w:rPr>
              <w:t xml:space="preserve">2.  the lead partner has a contractor grading designation in </w:t>
            </w:r>
            <w:proofErr w:type="gramStart"/>
            <w:r w:rsidRPr="00B51BEF">
              <w:rPr>
                <w:rFonts w:ascii="Arial" w:hAnsi="Arial" w:cs="Arial"/>
                <w:sz w:val="18"/>
                <w:szCs w:val="18"/>
              </w:rPr>
              <w:t xml:space="preserve">the </w:t>
            </w:r>
            <w:r w:rsidRPr="00B51BEF">
              <w:rPr>
                <w:rFonts w:ascii="Arial" w:hAnsi="Arial" w:cs="Arial"/>
                <w:b/>
                <w:color w:val="FF0000"/>
                <w:sz w:val="18"/>
                <w:szCs w:val="18"/>
              </w:rPr>
              <w:t xml:space="preserve"> </w:t>
            </w:r>
            <w:r w:rsidRPr="00577C42">
              <w:rPr>
                <w:rFonts w:ascii="Arial" w:hAnsi="Arial" w:cs="Arial"/>
                <w:b/>
                <w:color w:val="000000" w:themeColor="text1"/>
                <w:sz w:val="18"/>
                <w:szCs w:val="18"/>
              </w:rPr>
              <w:t>CIDB</w:t>
            </w:r>
            <w:proofErr w:type="gramEnd"/>
            <w:r w:rsidRPr="00577C42">
              <w:rPr>
                <w:rFonts w:ascii="Arial" w:hAnsi="Arial" w:cs="Arial"/>
                <w:b/>
                <w:color w:val="000000" w:themeColor="text1"/>
                <w:sz w:val="18"/>
                <w:szCs w:val="18"/>
              </w:rPr>
              <w:t xml:space="preserve"> Grade </w:t>
            </w:r>
            <w:r w:rsidR="002A4BD8" w:rsidRPr="00577C42">
              <w:rPr>
                <w:rFonts w:ascii="Arial" w:hAnsi="Arial" w:cs="Arial"/>
                <w:b/>
                <w:color w:val="000000" w:themeColor="text1"/>
                <w:sz w:val="18"/>
                <w:szCs w:val="18"/>
              </w:rPr>
              <w:t>3</w:t>
            </w:r>
            <w:r w:rsidR="00584714" w:rsidRPr="00577C42">
              <w:rPr>
                <w:rFonts w:ascii="Arial" w:hAnsi="Arial" w:cs="Arial"/>
                <w:b/>
                <w:color w:val="000000" w:themeColor="text1"/>
                <w:sz w:val="18"/>
                <w:szCs w:val="18"/>
              </w:rPr>
              <w:t xml:space="preserve"> </w:t>
            </w:r>
            <w:r w:rsidR="002A4BD8" w:rsidRPr="00577C42">
              <w:rPr>
                <w:rFonts w:ascii="Arial" w:hAnsi="Arial" w:cs="Arial"/>
                <w:b/>
                <w:color w:val="000000" w:themeColor="text1"/>
                <w:sz w:val="18"/>
                <w:szCs w:val="18"/>
              </w:rPr>
              <w:t>SO</w:t>
            </w:r>
            <w:r w:rsidR="00120E45" w:rsidRPr="00577C42">
              <w:rPr>
                <w:rFonts w:ascii="Arial" w:hAnsi="Arial" w:cs="Arial"/>
                <w:b/>
                <w:color w:val="000000" w:themeColor="text1"/>
                <w:sz w:val="18"/>
                <w:szCs w:val="18"/>
              </w:rPr>
              <w:t xml:space="preserve"> or higher</w:t>
            </w:r>
            <w:r w:rsidRPr="00577C42">
              <w:rPr>
                <w:rFonts w:ascii="Arial" w:hAnsi="Arial" w:cs="Arial"/>
                <w:color w:val="000000" w:themeColor="text1"/>
                <w:sz w:val="18"/>
                <w:szCs w:val="18"/>
              </w:rPr>
              <w:t xml:space="preserve"> </w:t>
            </w:r>
            <w:r w:rsidRPr="00B51BEF">
              <w:rPr>
                <w:rFonts w:ascii="Arial" w:hAnsi="Arial" w:cs="Arial"/>
                <w:sz w:val="18"/>
                <w:szCs w:val="18"/>
              </w:rPr>
              <w:t>class of  construction work;  and</w:t>
            </w:r>
          </w:p>
          <w:p w:rsidR="00033A81" w:rsidRPr="00B51BEF" w:rsidRDefault="00033A81" w:rsidP="00033A81">
            <w:pPr>
              <w:ind w:left="222" w:hanging="222"/>
              <w:jc w:val="both"/>
              <w:rPr>
                <w:rFonts w:ascii="Arial" w:hAnsi="Arial" w:cs="Arial"/>
                <w:sz w:val="18"/>
                <w:szCs w:val="18"/>
              </w:rPr>
            </w:pPr>
            <w:r w:rsidRPr="00B51BEF">
              <w:rPr>
                <w:rFonts w:ascii="Arial" w:hAnsi="Arial" w:cs="Arial"/>
                <w:sz w:val="18"/>
                <w:szCs w:val="18"/>
              </w:rPr>
              <w:t xml:space="preserve">3. the combined contractor grading designation calculated in accordance with the Construction      industry Development Regulations is equal to or higher than a contractor grading designation      determined in accordance with the sum tendered for a </w:t>
            </w:r>
            <w:r w:rsidRPr="00577C42">
              <w:rPr>
                <w:rFonts w:ascii="Arial" w:hAnsi="Arial" w:cs="Arial"/>
                <w:b/>
                <w:color w:val="000000" w:themeColor="text1"/>
                <w:sz w:val="18"/>
                <w:szCs w:val="18"/>
              </w:rPr>
              <w:t xml:space="preserve">CIDB Grade </w:t>
            </w:r>
            <w:r w:rsidR="002A4BD8" w:rsidRPr="00577C42">
              <w:rPr>
                <w:rFonts w:ascii="Arial" w:hAnsi="Arial" w:cs="Arial"/>
                <w:b/>
                <w:color w:val="000000" w:themeColor="text1"/>
                <w:sz w:val="18"/>
                <w:szCs w:val="18"/>
              </w:rPr>
              <w:t>3 SO</w:t>
            </w:r>
            <w:r w:rsidR="00120E45" w:rsidRPr="00577C42">
              <w:rPr>
                <w:rFonts w:ascii="Arial" w:hAnsi="Arial" w:cs="Arial"/>
                <w:b/>
                <w:color w:val="000000" w:themeColor="text1"/>
                <w:sz w:val="18"/>
                <w:szCs w:val="18"/>
              </w:rPr>
              <w:t xml:space="preserve"> or higher</w:t>
            </w:r>
            <w:r w:rsidRPr="00577C42">
              <w:rPr>
                <w:rFonts w:ascii="Arial" w:hAnsi="Arial" w:cs="Arial"/>
                <w:color w:val="000000" w:themeColor="text1"/>
                <w:sz w:val="18"/>
                <w:szCs w:val="18"/>
              </w:rPr>
              <w:t xml:space="preserve"> class of construction work or a value determined in accordance with Regulation 25 (1B) of 25(7A</w:t>
            </w:r>
            <w:r w:rsidRPr="00B51BEF">
              <w:rPr>
                <w:rFonts w:ascii="Arial" w:hAnsi="Arial" w:cs="Arial"/>
                <w:sz w:val="18"/>
                <w:szCs w:val="18"/>
              </w:rPr>
              <w:t>) of the Construction Industry Development Regulations.</w:t>
            </w:r>
          </w:p>
        </w:tc>
      </w:tr>
      <w:tr w:rsidR="00033A81" w:rsidRPr="003C3192"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4.2</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 xml:space="preserve">The employer will compensate the tender as follows </w:t>
            </w:r>
            <w:r w:rsidRPr="00BF1612">
              <w:rPr>
                <w:rFonts w:ascii="Arial" w:hAnsi="Arial" w:cs="Arial"/>
                <w:b/>
                <w:sz w:val="18"/>
                <w:szCs w:val="18"/>
              </w:rPr>
              <w:t>as per the conditions of the Form of Contract signed or SLA</w:t>
            </w:r>
            <w:r w:rsidRPr="00BF1612">
              <w:rPr>
                <w:rFonts w:ascii="Arial" w:hAnsi="Arial" w:cs="Arial"/>
                <w:sz w:val="18"/>
                <w:szCs w:val="18"/>
              </w:rPr>
              <w:t xml:space="preserve">. </w:t>
            </w:r>
          </w:p>
          <w:p w:rsidR="00033A81" w:rsidRPr="00BF1612" w:rsidRDefault="00033A81" w:rsidP="00033A81">
            <w:pPr>
              <w:rPr>
                <w:rFonts w:ascii="Arial" w:hAnsi="Arial" w:cs="Arial"/>
                <w:sz w:val="18"/>
                <w:szCs w:val="18"/>
              </w:rPr>
            </w:pPr>
            <w:r w:rsidRPr="00BF1612">
              <w:rPr>
                <w:rFonts w:ascii="Arial" w:hAnsi="Arial" w:cs="Arial"/>
                <w:sz w:val="18"/>
                <w:szCs w:val="18"/>
              </w:rPr>
              <w:t xml:space="preserve">The employer </w:t>
            </w:r>
            <w:r w:rsidRPr="00BF1612">
              <w:rPr>
                <w:rFonts w:ascii="Arial" w:hAnsi="Arial" w:cs="Arial"/>
                <w:b/>
                <w:sz w:val="18"/>
                <w:szCs w:val="18"/>
                <w:u w:val="single" w:color="000000"/>
              </w:rPr>
              <w:t xml:space="preserve">will not </w:t>
            </w:r>
            <w:r w:rsidRPr="00BF1612">
              <w:rPr>
                <w:rFonts w:ascii="Arial" w:hAnsi="Arial" w:cs="Arial"/>
                <w:sz w:val="18"/>
                <w:szCs w:val="18"/>
              </w:rPr>
              <w:t>compensate the tenderer for any costs incurred in attending interviews or making any submissions in the office of the employer.</w:t>
            </w:r>
          </w:p>
        </w:tc>
      </w:tr>
      <w:tr w:rsidR="00033A81" w:rsidRPr="00384A10"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4.7</w:t>
            </w:r>
          </w:p>
        </w:tc>
        <w:tc>
          <w:tcPr>
            <w:tcW w:w="8407" w:type="dxa"/>
            <w:shd w:val="clear" w:color="auto" w:fill="auto"/>
          </w:tcPr>
          <w:p w:rsidR="00033A81" w:rsidRPr="00BF1612" w:rsidRDefault="00AA603E" w:rsidP="00033A81">
            <w:pPr>
              <w:jc w:val="both"/>
              <w:rPr>
                <w:rFonts w:ascii="Arial" w:hAnsi="Arial" w:cs="Arial"/>
                <w:iCs/>
                <w:sz w:val="18"/>
                <w:szCs w:val="18"/>
              </w:rPr>
            </w:pPr>
            <w:r>
              <w:rPr>
                <w:rFonts w:ascii="Arial" w:hAnsi="Arial" w:cs="Arial"/>
                <w:iCs/>
                <w:sz w:val="18"/>
                <w:szCs w:val="18"/>
              </w:rPr>
              <w:t xml:space="preserve">There is a </w:t>
            </w:r>
            <w:r w:rsidR="00033A81" w:rsidRPr="00BF1612">
              <w:rPr>
                <w:rFonts w:ascii="Arial" w:hAnsi="Arial" w:cs="Arial"/>
                <w:iCs/>
                <w:sz w:val="18"/>
                <w:szCs w:val="18"/>
              </w:rPr>
              <w:t>c</w:t>
            </w:r>
            <w:r>
              <w:rPr>
                <w:rFonts w:ascii="Arial" w:hAnsi="Arial" w:cs="Arial"/>
                <w:iCs/>
                <w:sz w:val="18"/>
                <w:szCs w:val="18"/>
              </w:rPr>
              <w:t>ompulsory clarification meeting</w:t>
            </w:r>
            <w:r w:rsidR="00033A81" w:rsidRPr="00BF1612">
              <w:rPr>
                <w:rFonts w:ascii="Arial" w:hAnsi="Arial" w:cs="Arial"/>
                <w:iCs/>
                <w:sz w:val="18"/>
                <w:szCs w:val="18"/>
              </w:rPr>
              <w:t>.</w:t>
            </w:r>
          </w:p>
        </w:tc>
      </w:tr>
      <w:tr w:rsidR="00033A81" w:rsidRPr="00384A10" w:rsidTr="00334E29">
        <w:trPr>
          <w:cantSplit/>
          <w:trHeight w:val="1159"/>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b/>
                <w:bCs/>
                <w:sz w:val="18"/>
                <w:szCs w:val="18"/>
              </w:rPr>
              <w:br w:type="page"/>
            </w:r>
            <w:r w:rsidRPr="00BF1612">
              <w:rPr>
                <w:rFonts w:ascii="Arial" w:hAnsi="Arial" w:cs="Arial"/>
                <w:sz w:val="18"/>
                <w:szCs w:val="18"/>
              </w:rPr>
              <w:t xml:space="preserve"> 4.7</w:t>
            </w:r>
            <w:r w:rsidR="00AA603E">
              <w:rPr>
                <w:rFonts w:ascii="Arial" w:hAnsi="Arial" w:cs="Arial"/>
                <w:sz w:val="18"/>
                <w:szCs w:val="18"/>
              </w:rPr>
              <w:t>.1</w:t>
            </w:r>
          </w:p>
        </w:tc>
        <w:tc>
          <w:tcPr>
            <w:tcW w:w="8407" w:type="dxa"/>
            <w:shd w:val="clear" w:color="auto" w:fill="auto"/>
          </w:tcPr>
          <w:p w:rsidR="00033A81" w:rsidRPr="00BF1612" w:rsidRDefault="00033A81" w:rsidP="00033A81">
            <w:pPr>
              <w:tabs>
                <w:tab w:val="right" w:leader="dot" w:pos="2552"/>
              </w:tabs>
              <w:rPr>
                <w:rFonts w:ascii="Arial" w:hAnsi="Arial" w:cs="Arial"/>
                <w:sz w:val="18"/>
                <w:szCs w:val="18"/>
              </w:rPr>
            </w:pPr>
            <w:r w:rsidRPr="00BF1612">
              <w:rPr>
                <w:rFonts w:ascii="Arial" w:hAnsi="Arial" w:cs="Arial"/>
                <w:sz w:val="18"/>
                <w:szCs w:val="18"/>
              </w:rPr>
              <w:t xml:space="preserve">The arrangements for a compulsory clarification meeting are as stated in the Tender Notice and Invitation to Tender. </w:t>
            </w:r>
          </w:p>
          <w:p w:rsidR="00033A81" w:rsidRPr="00BF1612" w:rsidRDefault="00033A81" w:rsidP="00033A81">
            <w:pPr>
              <w:tabs>
                <w:tab w:val="right" w:leader="dot" w:pos="2552"/>
              </w:tabs>
              <w:rPr>
                <w:rFonts w:ascii="Arial" w:hAnsi="Arial" w:cs="Arial"/>
                <w:sz w:val="18"/>
                <w:szCs w:val="18"/>
              </w:rPr>
            </w:pPr>
            <w:r w:rsidRPr="00BF1612">
              <w:rPr>
                <w:rFonts w:ascii="Arial" w:hAnsi="Arial" w:cs="Arial"/>
                <w:sz w:val="18"/>
                <w:szCs w:val="18"/>
              </w:rPr>
              <w:t xml:space="preserve">Tenderers must sign the attendance list in the name of the tendering entity. Addenda will be issued to and tenders will be received only from those tendering entities appearing on the attendance list. </w:t>
            </w:r>
          </w:p>
          <w:p w:rsidR="00033A81" w:rsidRPr="00BF1612" w:rsidRDefault="00033A81" w:rsidP="00033A81">
            <w:pPr>
              <w:tabs>
                <w:tab w:val="right" w:leader="dot" w:pos="2552"/>
              </w:tabs>
              <w:rPr>
                <w:rFonts w:ascii="Arial" w:hAnsi="Arial" w:cs="Arial"/>
                <w:sz w:val="18"/>
                <w:szCs w:val="18"/>
              </w:rPr>
            </w:pPr>
            <w:r w:rsidRPr="00BF1612">
              <w:rPr>
                <w:rFonts w:ascii="Arial" w:hAnsi="Arial" w:cs="Arial"/>
                <w:b/>
                <w:sz w:val="18"/>
                <w:szCs w:val="18"/>
              </w:rPr>
              <w:t xml:space="preserve">Tender documents will not be made available at the clarification meeting </w:t>
            </w:r>
          </w:p>
        </w:tc>
      </w:tr>
      <w:tr w:rsidR="00033A81" w:rsidRPr="00384A10" w:rsidTr="00334E29">
        <w:trPr>
          <w:cantSplit/>
          <w:trHeight w:val="824"/>
        </w:trPr>
        <w:tc>
          <w:tcPr>
            <w:tcW w:w="1276" w:type="dxa"/>
            <w:shd w:val="clear" w:color="auto" w:fill="auto"/>
          </w:tcPr>
          <w:p w:rsidR="00033A81" w:rsidRPr="00BF1612" w:rsidRDefault="00033A81" w:rsidP="00033A81">
            <w:pPr>
              <w:jc w:val="center"/>
              <w:rPr>
                <w:rFonts w:ascii="Arial" w:hAnsi="Arial" w:cs="Arial"/>
                <w:b/>
                <w:bCs/>
                <w:sz w:val="18"/>
                <w:szCs w:val="18"/>
              </w:rPr>
            </w:pPr>
            <w:r w:rsidRPr="00BF1612">
              <w:rPr>
                <w:rFonts w:ascii="Arial" w:hAnsi="Arial" w:cs="Arial"/>
                <w:b/>
                <w:bCs/>
                <w:sz w:val="18"/>
                <w:szCs w:val="18"/>
              </w:rPr>
              <w:t>4.8</w:t>
            </w:r>
          </w:p>
        </w:tc>
        <w:tc>
          <w:tcPr>
            <w:tcW w:w="8407" w:type="dxa"/>
            <w:shd w:val="clear" w:color="auto" w:fill="auto"/>
          </w:tcPr>
          <w:p w:rsidR="00033A81" w:rsidRPr="00BF1612" w:rsidRDefault="00033A81" w:rsidP="00033A81">
            <w:pPr>
              <w:tabs>
                <w:tab w:val="right" w:leader="dot" w:pos="2552"/>
              </w:tabs>
              <w:rPr>
                <w:rFonts w:ascii="Arial" w:hAnsi="Arial" w:cs="Arial"/>
                <w:b/>
                <w:sz w:val="18"/>
                <w:szCs w:val="18"/>
              </w:rPr>
            </w:pPr>
            <w:r w:rsidRPr="00BF1612">
              <w:rPr>
                <w:rFonts w:ascii="Arial" w:hAnsi="Arial" w:cs="Arial"/>
                <w:b/>
                <w:sz w:val="18"/>
                <w:szCs w:val="18"/>
              </w:rPr>
              <w:t xml:space="preserve">Seek clarification </w:t>
            </w:r>
          </w:p>
          <w:p w:rsidR="00033A81" w:rsidRPr="00BF1612" w:rsidRDefault="00033A81" w:rsidP="00033A81">
            <w:pPr>
              <w:tabs>
                <w:tab w:val="right" w:leader="dot" w:pos="2552"/>
              </w:tabs>
              <w:rPr>
                <w:rFonts w:ascii="Arial" w:hAnsi="Arial" w:cs="Arial"/>
                <w:sz w:val="18"/>
                <w:szCs w:val="18"/>
              </w:rPr>
            </w:pPr>
            <w:r w:rsidRPr="00BF1612">
              <w:rPr>
                <w:rFonts w:ascii="Arial" w:hAnsi="Arial" w:cs="Arial"/>
                <w:i/>
                <w:sz w:val="18"/>
                <w:szCs w:val="18"/>
              </w:rPr>
              <w:t xml:space="preserve">Request clarification of the tender documents, if necessary, by notifying the employer at least </w:t>
            </w:r>
            <w:r w:rsidRPr="00BF1612">
              <w:rPr>
                <w:rFonts w:ascii="Arial" w:hAnsi="Arial" w:cs="Arial"/>
                <w:b/>
                <w:i/>
                <w:sz w:val="18"/>
                <w:szCs w:val="18"/>
              </w:rPr>
              <w:t>5</w:t>
            </w:r>
            <w:r w:rsidRPr="00BF1612">
              <w:rPr>
                <w:rFonts w:ascii="Arial" w:hAnsi="Arial" w:cs="Arial"/>
                <w:b/>
                <w:sz w:val="18"/>
                <w:szCs w:val="18"/>
                <w:u w:val="single" w:color="000000"/>
              </w:rPr>
              <w:t xml:space="preserve"> (Five) working days</w:t>
            </w:r>
            <w:r w:rsidRPr="00BF1612">
              <w:rPr>
                <w:rFonts w:ascii="Arial" w:hAnsi="Arial" w:cs="Arial"/>
                <w:b/>
                <w:i/>
                <w:sz w:val="18"/>
                <w:szCs w:val="18"/>
              </w:rPr>
              <w:t xml:space="preserve"> before the closing time stated in the tender data.</w:t>
            </w:r>
          </w:p>
        </w:tc>
      </w:tr>
      <w:tr w:rsidR="00033A81"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lastRenderedPageBreak/>
              <w:t>4.10</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lang w:eastAsia="en-ZA"/>
              </w:rPr>
              <w:t xml:space="preserve">Tenderers are required to state the rates and currencies in </w:t>
            </w:r>
            <w:proofErr w:type="spellStart"/>
            <w:r>
              <w:rPr>
                <w:rFonts w:ascii="Arial" w:hAnsi="Arial" w:cs="Arial"/>
                <w:sz w:val="18"/>
                <w:szCs w:val="18"/>
              </w:rPr>
              <w:t>Rands</w:t>
            </w:r>
            <w:proofErr w:type="spellEnd"/>
            <w:r>
              <w:rPr>
                <w:rFonts w:ascii="Arial" w:hAnsi="Arial" w:cs="Arial"/>
                <w:sz w:val="18"/>
                <w:szCs w:val="18"/>
              </w:rPr>
              <w:t>.</w:t>
            </w:r>
          </w:p>
        </w:tc>
      </w:tr>
      <w:tr w:rsidR="00033A81" w:rsidRPr="00017A33"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4.12</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 xml:space="preserve">Main tender offers are not required to be submitted together with alternative tenders. </w:t>
            </w:r>
          </w:p>
        </w:tc>
      </w:tr>
      <w:tr w:rsidR="00033A81" w:rsidRPr="00B73A6F"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4.12</w:t>
            </w:r>
          </w:p>
        </w:tc>
        <w:tc>
          <w:tcPr>
            <w:tcW w:w="8407" w:type="dxa"/>
            <w:shd w:val="clear" w:color="auto" w:fill="auto"/>
          </w:tcPr>
          <w:p w:rsidR="00033A81" w:rsidRPr="00BF1612" w:rsidRDefault="00033A81" w:rsidP="00033A81">
            <w:pPr>
              <w:jc w:val="both"/>
              <w:rPr>
                <w:rFonts w:ascii="Arial" w:hAnsi="Arial" w:cs="Arial"/>
                <w:sz w:val="18"/>
                <w:szCs w:val="18"/>
              </w:rPr>
            </w:pPr>
            <w:r w:rsidRPr="00BF1612">
              <w:rPr>
                <w:rFonts w:ascii="Arial" w:hAnsi="Arial" w:cs="Arial"/>
                <w:iCs/>
                <w:sz w:val="18"/>
                <w:szCs w:val="18"/>
              </w:rPr>
              <w:t xml:space="preserve">No </w:t>
            </w:r>
            <w:r w:rsidRPr="00BF1612">
              <w:rPr>
                <w:rFonts w:ascii="Arial" w:hAnsi="Arial" w:cs="Arial"/>
                <w:sz w:val="18"/>
                <w:szCs w:val="18"/>
              </w:rPr>
              <w:t xml:space="preserve"> alternative tender offers will be considered</w:t>
            </w:r>
          </w:p>
        </w:tc>
      </w:tr>
      <w:tr w:rsidR="00033A81" w:rsidRPr="00040DD3"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4.12</w:t>
            </w:r>
          </w:p>
          <w:p w:rsidR="00033A81" w:rsidRPr="00BF1612" w:rsidRDefault="00033A81" w:rsidP="00033A81">
            <w:pPr>
              <w:jc w:val="center"/>
              <w:rPr>
                <w:rFonts w:ascii="Arial" w:hAnsi="Arial" w:cs="Arial"/>
                <w:b/>
                <w:bCs/>
                <w:sz w:val="18"/>
                <w:szCs w:val="18"/>
              </w:rPr>
            </w:pPr>
          </w:p>
        </w:tc>
        <w:tc>
          <w:tcPr>
            <w:tcW w:w="8407" w:type="dxa"/>
            <w:shd w:val="clear" w:color="auto" w:fill="auto"/>
          </w:tcPr>
          <w:p w:rsidR="00033A81" w:rsidRPr="00BF1612" w:rsidRDefault="00033A81" w:rsidP="00033A81">
            <w:pPr>
              <w:jc w:val="both"/>
              <w:rPr>
                <w:rFonts w:ascii="Arial" w:hAnsi="Arial" w:cs="Arial"/>
                <w:sz w:val="18"/>
                <w:szCs w:val="18"/>
              </w:rPr>
            </w:pPr>
            <w:r w:rsidRPr="00BF1612">
              <w:rPr>
                <w:rFonts w:ascii="Arial" w:hAnsi="Arial" w:cs="Arial"/>
                <w:sz w:val="18"/>
                <w:szCs w:val="18"/>
              </w:rPr>
              <w:t xml:space="preserve">If a tenderer wishes to submit an alternative tender offer, the only criteria permitted for such alternative tender offer is that it demonstrably satisfies the employer’s standards and requirements, the details of which may be obtained from the employer’s agent. </w:t>
            </w:r>
          </w:p>
          <w:p w:rsidR="00033A81" w:rsidRPr="00BF1612" w:rsidRDefault="00033A81" w:rsidP="00033A81">
            <w:pPr>
              <w:jc w:val="both"/>
              <w:rPr>
                <w:rFonts w:ascii="Arial" w:hAnsi="Arial" w:cs="Arial"/>
                <w:sz w:val="18"/>
                <w:szCs w:val="18"/>
              </w:rPr>
            </w:pPr>
            <w:r w:rsidRPr="00BF1612">
              <w:rPr>
                <w:rFonts w:ascii="Arial" w:hAnsi="Arial" w:cs="Arial"/>
                <w:sz w:val="18"/>
                <w:szCs w:val="18"/>
              </w:rPr>
              <w:t xml:space="preserve">Calculations, drawings and all other pertinent technical information and characteristics as well as modified or proposed Pricing Data must be submitted with the alternative tender offer to enable the employer to evaluate the efficacy of the alternative and its principal elements, to take a view on the degree to which the alternative complies with the employer’s standards and requirements and to evaluate the acceptability of the pricing proposals. Calculations must be set out in a clear and logical sequence and must clearly reflect all design assumptions.  Pricing Data must reflect all assumptions in the development of the pricing proposal. </w:t>
            </w:r>
          </w:p>
          <w:p w:rsidR="00033A81" w:rsidRPr="00BF1612" w:rsidRDefault="00033A81" w:rsidP="00033A81">
            <w:pPr>
              <w:jc w:val="both"/>
              <w:rPr>
                <w:rFonts w:ascii="Arial" w:hAnsi="Arial" w:cs="Arial"/>
                <w:sz w:val="18"/>
                <w:szCs w:val="18"/>
              </w:rPr>
            </w:pPr>
            <w:r w:rsidRPr="00BF1612">
              <w:rPr>
                <w:rFonts w:ascii="Arial" w:hAnsi="Arial" w:cs="Arial"/>
                <w:sz w:val="18"/>
                <w:szCs w:val="18"/>
              </w:rPr>
              <w:t xml:space="preserve">Acceptance of an alternative tender offer will mean acceptance in principle of the offer. It will be an obligation of the contract for the tenderer, in the event that the alternative is accepted, to accept full responsibility and liability that the alternative offer complies in all respects with the Employer’s standards and requirements. </w:t>
            </w:r>
          </w:p>
          <w:p w:rsidR="00033A81" w:rsidRPr="00BF1612" w:rsidRDefault="00033A81" w:rsidP="00033A81">
            <w:pPr>
              <w:rPr>
                <w:rFonts w:ascii="Arial" w:hAnsi="Arial" w:cs="Arial"/>
                <w:sz w:val="18"/>
                <w:szCs w:val="18"/>
              </w:rPr>
            </w:pPr>
            <w:r w:rsidRPr="00BF1612">
              <w:rPr>
                <w:rFonts w:ascii="Arial" w:hAnsi="Arial" w:cs="Arial"/>
                <w:sz w:val="18"/>
                <w:szCs w:val="18"/>
              </w:rPr>
              <w:t xml:space="preserve">The modified Pricing Data must include an amount equal to 5% of the amount tendered for the alternative offer to cover the employer’s costs in confirming the acceptability of the detailed design. </w:t>
            </w:r>
          </w:p>
        </w:tc>
      </w:tr>
      <w:tr w:rsidR="00033A81" w:rsidRPr="001E176C" w:rsidTr="00615BB9">
        <w:trPr>
          <w:cantSplit/>
          <w:trHeight w:val="220"/>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4.13.1</w:t>
            </w:r>
          </w:p>
        </w:tc>
        <w:tc>
          <w:tcPr>
            <w:tcW w:w="8407" w:type="dxa"/>
            <w:shd w:val="clear" w:color="auto" w:fill="auto"/>
          </w:tcPr>
          <w:p w:rsidR="00033A81" w:rsidRPr="00BF1612" w:rsidRDefault="00033A81" w:rsidP="00033A81">
            <w:pPr>
              <w:rPr>
                <w:rFonts w:ascii="Arial" w:hAnsi="Arial" w:cs="Arial"/>
                <w:i/>
                <w:color w:val="FF0000"/>
                <w:sz w:val="18"/>
                <w:szCs w:val="18"/>
              </w:rPr>
            </w:pPr>
            <w:r w:rsidRPr="00BF1612">
              <w:rPr>
                <w:rFonts w:ascii="Arial" w:hAnsi="Arial" w:cs="Arial"/>
                <w:sz w:val="18"/>
                <w:szCs w:val="18"/>
              </w:rPr>
              <w:t>Parts of each tender offer communicated on paper sha</w:t>
            </w:r>
            <w:r>
              <w:rPr>
                <w:rFonts w:ascii="Arial" w:hAnsi="Arial" w:cs="Arial"/>
                <w:sz w:val="18"/>
                <w:szCs w:val="18"/>
              </w:rPr>
              <w:t>ll be submitted as an original.</w:t>
            </w:r>
          </w:p>
        </w:tc>
      </w:tr>
      <w:tr w:rsidR="00033A81" w:rsidRPr="001E176C"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4.13.5</w:t>
            </w:r>
          </w:p>
          <w:p w:rsidR="00627570" w:rsidRDefault="00627570" w:rsidP="00627570">
            <w:pPr>
              <w:rPr>
                <w:rFonts w:ascii="Arial" w:hAnsi="Arial" w:cs="Arial"/>
                <w:sz w:val="18"/>
                <w:szCs w:val="18"/>
              </w:rPr>
            </w:pPr>
            <w:r>
              <w:rPr>
                <w:rFonts w:ascii="Arial" w:hAnsi="Arial" w:cs="Arial"/>
                <w:sz w:val="18"/>
                <w:szCs w:val="18"/>
              </w:rPr>
              <w:t xml:space="preserve">        </w:t>
            </w:r>
          </w:p>
          <w:p w:rsidR="00627570" w:rsidRDefault="00627570" w:rsidP="00627570">
            <w:pPr>
              <w:rPr>
                <w:rFonts w:ascii="Arial" w:hAnsi="Arial" w:cs="Arial"/>
                <w:sz w:val="18"/>
                <w:szCs w:val="18"/>
              </w:rPr>
            </w:pPr>
            <w:r>
              <w:rPr>
                <w:rFonts w:ascii="Arial" w:hAnsi="Arial" w:cs="Arial"/>
                <w:sz w:val="18"/>
                <w:szCs w:val="18"/>
              </w:rPr>
              <w:t xml:space="preserve">          </w:t>
            </w:r>
          </w:p>
          <w:p w:rsidR="00033A81" w:rsidRPr="00BF1612" w:rsidRDefault="00627570" w:rsidP="00627570">
            <w:pPr>
              <w:rPr>
                <w:rFonts w:ascii="Arial" w:hAnsi="Arial" w:cs="Arial"/>
                <w:sz w:val="18"/>
                <w:szCs w:val="18"/>
              </w:rPr>
            </w:pPr>
            <w:r>
              <w:rPr>
                <w:rFonts w:ascii="Arial" w:hAnsi="Arial" w:cs="Arial"/>
                <w:sz w:val="18"/>
                <w:szCs w:val="18"/>
              </w:rPr>
              <w:t xml:space="preserve">        </w:t>
            </w:r>
            <w:r w:rsidR="00033A81" w:rsidRPr="00BF1612">
              <w:rPr>
                <w:rFonts w:ascii="Arial" w:hAnsi="Arial" w:cs="Arial"/>
                <w:sz w:val="18"/>
                <w:szCs w:val="18"/>
              </w:rPr>
              <w:t>4.15</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 xml:space="preserve">The employer’s details and address for delivery of tender offers and identification details that are to be shown on each tender offer package are: </w:t>
            </w:r>
          </w:p>
          <w:p w:rsidR="00033A81" w:rsidRPr="00067B75" w:rsidRDefault="00033A81" w:rsidP="00033A81">
            <w:pPr>
              <w:tabs>
                <w:tab w:val="left" w:pos="2183"/>
                <w:tab w:val="right" w:leader="dot" w:pos="5358"/>
              </w:tabs>
              <w:rPr>
                <w:rFonts w:ascii="Arial" w:hAnsi="Arial" w:cs="Arial"/>
                <w:sz w:val="18"/>
                <w:szCs w:val="18"/>
              </w:rPr>
            </w:pPr>
            <w:r w:rsidRPr="00067B75">
              <w:rPr>
                <w:rFonts w:ascii="Arial" w:hAnsi="Arial" w:cs="Arial"/>
                <w:b/>
                <w:sz w:val="18"/>
                <w:szCs w:val="18"/>
              </w:rPr>
              <w:t xml:space="preserve">Location of tender box: </w:t>
            </w:r>
            <w:bookmarkStart w:id="0" w:name="Text18"/>
            <w:r w:rsidRPr="00067B75">
              <w:rPr>
                <w:rFonts w:ascii="Arial" w:hAnsi="Arial" w:cs="Arial"/>
                <w:b/>
                <w:sz w:val="18"/>
                <w:szCs w:val="18"/>
              </w:rPr>
              <w:t xml:space="preserve">  </w:t>
            </w:r>
            <w:r w:rsidRPr="00067B75">
              <w:rPr>
                <w:rFonts w:ascii="Arial" w:hAnsi="Arial" w:cs="Arial"/>
                <w:sz w:val="18"/>
                <w:szCs w:val="18"/>
              </w:rPr>
              <w:t>Ground Floor, Foyer (behind the security)</w:t>
            </w:r>
          </w:p>
          <w:bookmarkEnd w:id="0"/>
          <w:p w:rsidR="00033A81" w:rsidRPr="00067B75" w:rsidRDefault="00033A81" w:rsidP="00033A81">
            <w:pPr>
              <w:tabs>
                <w:tab w:val="left" w:pos="2199"/>
                <w:tab w:val="right" w:leader="dot" w:pos="5358"/>
              </w:tabs>
              <w:rPr>
                <w:rFonts w:ascii="Arial" w:hAnsi="Arial" w:cs="Arial"/>
                <w:sz w:val="18"/>
                <w:szCs w:val="18"/>
              </w:rPr>
            </w:pPr>
            <w:r w:rsidRPr="00067B75">
              <w:rPr>
                <w:rFonts w:ascii="Arial" w:hAnsi="Arial" w:cs="Arial"/>
                <w:b/>
                <w:sz w:val="18"/>
                <w:szCs w:val="18"/>
              </w:rPr>
              <w:t>Physical address:</w:t>
            </w:r>
            <w:r w:rsidRPr="00067B75">
              <w:rPr>
                <w:rFonts w:ascii="Arial" w:hAnsi="Arial" w:cs="Arial"/>
                <w:sz w:val="18"/>
                <w:szCs w:val="18"/>
              </w:rPr>
              <w:t xml:space="preserve">             Independence avenue, Ground Floor, </w:t>
            </w:r>
            <w:proofErr w:type="spellStart"/>
            <w:r w:rsidRPr="00067B75">
              <w:rPr>
                <w:rFonts w:ascii="Arial" w:hAnsi="Arial" w:cs="Arial"/>
                <w:sz w:val="18"/>
                <w:szCs w:val="18"/>
              </w:rPr>
              <w:t>Qhasana</w:t>
            </w:r>
            <w:proofErr w:type="spellEnd"/>
            <w:r w:rsidRPr="00067B75">
              <w:rPr>
                <w:rFonts w:ascii="Arial" w:hAnsi="Arial" w:cs="Arial"/>
                <w:sz w:val="18"/>
                <w:szCs w:val="18"/>
              </w:rPr>
              <w:t xml:space="preserve"> Building, BHISHO 5605</w:t>
            </w:r>
          </w:p>
          <w:p w:rsidR="00033A81" w:rsidRPr="00BF1612" w:rsidRDefault="00033A81" w:rsidP="00033A81">
            <w:pPr>
              <w:tabs>
                <w:tab w:val="right" w:leader="dot" w:pos="5358"/>
              </w:tabs>
              <w:rPr>
                <w:rFonts w:ascii="Arial" w:hAnsi="Arial" w:cs="Arial"/>
                <w:sz w:val="18"/>
                <w:szCs w:val="18"/>
              </w:rPr>
            </w:pPr>
            <w:r w:rsidRPr="00067B75">
              <w:rPr>
                <w:rFonts w:ascii="Arial" w:hAnsi="Arial" w:cs="Arial"/>
                <w:b/>
                <w:sz w:val="18"/>
                <w:szCs w:val="18"/>
              </w:rPr>
              <w:t>Identification details:</w:t>
            </w:r>
            <w:r w:rsidR="002E3341">
              <w:rPr>
                <w:rFonts w:ascii="Arial" w:hAnsi="Arial" w:cs="Arial"/>
                <w:sz w:val="18"/>
                <w:szCs w:val="18"/>
              </w:rPr>
              <w:t xml:space="preserve">  SCMU5-18/19-0015</w:t>
            </w:r>
            <w:r w:rsidRPr="00067B75">
              <w:rPr>
                <w:rFonts w:ascii="Arial" w:hAnsi="Arial" w:cs="Arial"/>
                <w:sz w:val="18"/>
                <w:szCs w:val="18"/>
              </w:rPr>
              <w:t xml:space="preserve">, </w:t>
            </w:r>
            <w:r w:rsidR="00156AC4" w:rsidRPr="00156AC4">
              <w:rPr>
                <w:rFonts w:ascii="Tahoma" w:hAnsi="Tahoma" w:cs="Tahoma"/>
                <w:b/>
                <w:bCs/>
                <w:sz w:val="18"/>
                <w:szCs w:val="18"/>
              </w:rPr>
              <w:t xml:space="preserve"> </w:t>
            </w:r>
            <w:r w:rsidR="002A4BD8">
              <w:rPr>
                <w:rFonts w:ascii="Arial" w:hAnsi="Arial" w:cs="Arial"/>
                <w:b/>
                <w:bCs/>
                <w:sz w:val="18"/>
                <w:szCs w:val="18"/>
              </w:rPr>
              <w:t>DESIGN AND CONSTRUCT SEPTIC TANK TO COGHLAN SERVICE OFFICE</w:t>
            </w:r>
            <w:r w:rsidR="00156AC4" w:rsidRPr="00156AC4">
              <w:rPr>
                <w:rFonts w:ascii="Arial" w:hAnsi="Arial" w:cs="Arial"/>
                <w:sz w:val="18"/>
                <w:szCs w:val="18"/>
              </w:rPr>
              <w:t xml:space="preserve"> </w:t>
            </w:r>
            <w:r w:rsidRPr="00067B75">
              <w:rPr>
                <w:rFonts w:ascii="Arial" w:hAnsi="Arial" w:cs="Arial"/>
                <w:sz w:val="18"/>
                <w:szCs w:val="18"/>
              </w:rPr>
              <w:t xml:space="preserve">and the closing </w:t>
            </w:r>
            <w:r w:rsidR="00156AC4" w:rsidRPr="00156AC4">
              <w:t xml:space="preserve"> </w:t>
            </w:r>
            <w:r w:rsidR="00156AC4" w:rsidRPr="00156AC4">
              <w:rPr>
                <w:rFonts w:ascii="Arial" w:hAnsi="Arial" w:cs="Arial"/>
                <w:sz w:val="18"/>
                <w:szCs w:val="18"/>
              </w:rPr>
              <w:t>is</w:t>
            </w:r>
            <w:r w:rsidR="00156AC4" w:rsidRPr="00156AC4">
              <w:rPr>
                <w:rFonts w:ascii="Arial" w:hAnsi="Arial" w:cs="Arial"/>
                <w:b/>
                <w:sz w:val="18"/>
                <w:szCs w:val="18"/>
              </w:rPr>
              <w:t xml:space="preserve"> 11:00am</w:t>
            </w:r>
            <w:r w:rsidR="003E6569">
              <w:rPr>
                <w:rFonts w:ascii="Arial" w:hAnsi="Arial" w:cs="Arial"/>
                <w:sz w:val="18"/>
                <w:szCs w:val="18"/>
              </w:rPr>
              <w:t xml:space="preserve"> on 3 July</w:t>
            </w:r>
            <w:r w:rsidR="00156AC4" w:rsidRPr="00156AC4">
              <w:rPr>
                <w:rFonts w:ascii="Arial" w:hAnsi="Arial" w:cs="Arial"/>
                <w:sz w:val="18"/>
                <w:szCs w:val="18"/>
              </w:rPr>
              <w:t xml:space="preserve"> 2018</w:t>
            </w:r>
          </w:p>
        </w:tc>
      </w:tr>
      <w:tr w:rsidR="00033A81" w:rsidRPr="00367DD0"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4.13.4</w:t>
            </w:r>
          </w:p>
        </w:tc>
        <w:tc>
          <w:tcPr>
            <w:tcW w:w="8407" w:type="dxa"/>
            <w:shd w:val="clear" w:color="auto" w:fill="auto"/>
          </w:tcPr>
          <w:p w:rsidR="00033A81" w:rsidRPr="00BF1612" w:rsidRDefault="00033A81" w:rsidP="00033A81">
            <w:pPr>
              <w:tabs>
                <w:tab w:val="right" w:leader="dot" w:pos="1701"/>
              </w:tabs>
              <w:rPr>
                <w:rFonts w:ascii="Arial" w:hAnsi="Arial" w:cs="Arial"/>
                <w:sz w:val="18"/>
                <w:szCs w:val="18"/>
                <w:lang w:eastAsia="en-ZA"/>
              </w:rPr>
            </w:pPr>
            <w:r w:rsidRPr="00BF1612">
              <w:rPr>
                <w:rFonts w:ascii="Arial" w:hAnsi="Arial" w:cs="Arial"/>
                <w:sz w:val="18"/>
                <w:szCs w:val="18"/>
                <w:lang w:eastAsia="en-ZA"/>
              </w:rPr>
              <w:t>The tenderer is required to submit with his tender the following certificates:</w:t>
            </w:r>
          </w:p>
          <w:p w:rsidR="00033A81" w:rsidRPr="00BF1612" w:rsidRDefault="00033A81" w:rsidP="00033A81">
            <w:pPr>
              <w:tabs>
                <w:tab w:val="right" w:leader="dot" w:pos="1701"/>
              </w:tabs>
              <w:rPr>
                <w:rFonts w:ascii="Arial" w:hAnsi="Arial" w:cs="Arial"/>
                <w:sz w:val="18"/>
                <w:szCs w:val="18"/>
                <w:lang w:eastAsia="en-ZA"/>
              </w:rPr>
            </w:pPr>
            <w:r w:rsidRPr="00BF1612">
              <w:rPr>
                <w:rFonts w:ascii="Arial" w:hAnsi="Arial" w:cs="Arial"/>
                <w:sz w:val="18"/>
                <w:szCs w:val="18"/>
              </w:rPr>
              <w:t>1)        a copy of the CSD report showing, amongst other things, that tax matters of the service provider are in order</w:t>
            </w:r>
            <w:r w:rsidRPr="00BF1612">
              <w:rPr>
                <w:rFonts w:ascii="Arial" w:hAnsi="Arial" w:cs="Arial"/>
                <w:sz w:val="18"/>
                <w:szCs w:val="18"/>
                <w:lang w:eastAsia="en-ZA"/>
              </w:rPr>
              <w:t xml:space="preserve"> the South African Revenue Services. </w:t>
            </w:r>
            <w:r w:rsidRPr="00BF1612">
              <w:rPr>
                <w:rFonts w:ascii="Arial" w:hAnsi="Arial" w:cs="Arial"/>
                <w:i/>
                <w:sz w:val="18"/>
                <w:szCs w:val="18"/>
              </w:rPr>
              <w:t>In the case of a Joint Venture/Consortium/Sub</w:t>
            </w:r>
            <w:r w:rsidRPr="00BF1612">
              <w:rPr>
                <w:rFonts w:ascii="Cambria Math" w:hAnsi="Cambria Math" w:cs="Cambria Math"/>
                <w:i/>
                <w:sz w:val="18"/>
                <w:szCs w:val="18"/>
              </w:rPr>
              <w:t>‐</w:t>
            </w:r>
            <w:r w:rsidRPr="00BF1612">
              <w:rPr>
                <w:rFonts w:ascii="Arial" w:hAnsi="Arial" w:cs="Arial"/>
                <w:i/>
                <w:sz w:val="18"/>
                <w:szCs w:val="18"/>
              </w:rPr>
              <w:t xml:space="preserve">contractors each party must submit a separate </w:t>
            </w:r>
            <w:r w:rsidRPr="00BF1612">
              <w:rPr>
                <w:rFonts w:ascii="Arial" w:hAnsi="Arial" w:cs="Arial"/>
                <w:sz w:val="18"/>
                <w:szCs w:val="18"/>
              </w:rPr>
              <w:t>CSD report showing, amongst other things, that tax matters of the service provider are in order</w:t>
            </w:r>
            <w:r w:rsidRPr="00BF1612">
              <w:rPr>
                <w:rFonts w:ascii="Arial" w:hAnsi="Arial" w:cs="Arial"/>
                <w:sz w:val="18"/>
                <w:szCs w:val="18"/>
                <w:lang w:eastAsia="en-ZA"/>
              </w:rPr>
              <w:t xml:space="preserve"> the South African Revenue Services</w:t>
            </w:r>
            <w:r w:rsidRPr="00BF1612">
              <w:rPr>
                <w:rFonts w:ascii="Arial" w:hAnsi="Arial" w:cs="Arial"/>
                <w:i/>
                <w:sz w:val="18"/>
                <w:szCs w:val="18"/>
              </w:rPr>
              <w:t>.</w:t>
            </w:r>
          </w:p>
          <w:p w:rsidR="00033A81" w:rsidRPr="00BF1612" w:rsidRDefault="00033A81" w:rsidP="00033A81">
            <w:pPr>
              <w:tabs>
                <w:tab w:val="right" w:leader="dot" w:pos="1701"/>
              </w:tabs>
              <w:rPr>
                <w:rFonts w:ascii="Arial" w:hAnsi="Arial" w:cs="Arial"/>
                <w:sz w:val="18"/>
                <w:szCs w:val="18"/>
              </w:rPr>
            </w:pPr>
            <w:r w:rsidRPr="00BF1612">
              <w:rPr>
                <w:rFonts w:ascii="Arial" w:hAnsi="Arial" w:cs="Arial"/>
                <w:sz w:val="18"/>
                <w:szCs w:val="18"/>
              </w:rPr>
              <w:t xml:space="preserve">2)        </w:t>
            </w:r>
            <w:r>
              <w:rPr>
                <w:rFonts w:ascii="Arial" w:hAnsi="Arial" w:cs="Arial"/>
                <w:sz w:val="18"/>
                <w:szCs w:val="18"/>
              </w:rPr>
              <w:t>CIDB Grading certificate or CRS number.</w:t>
            </w:r>
          </w:p>
        </w:tc>
      </w:tr>
      <w:tr w:rsidR="00033A81" w:rsidRPr="00367DD0" w:rsidTr="00334E29">
        <w:trPr>
          <w:cantSplit/>
        </w:trPr>
        <w:tc>
          <w:tcPr>
            <w:tcW w:w="1276" w:type="dxa"/>
            <w:shd w:val="clear" w:color="auto" w:fill="auto"/>
          </w:tcPr>
          <w:p w:rsidR="00033A81" w:rsidRPr="00BF1612" w:rsidRDefault="00033A81" w:rsidP="00033A81">
            <w:pPr>
              <w:tabs>
                <w:tab w:val="left" w:pos="238"/>
              </w:tabs>
              <w:jc w:val="center"/>
              <w:rPr>
                <w:rFonts w:ascii="Arial" w:hAnsi="Arial" w:cs="Arial"/>
                <w:sz w:val="18"/>
                <w:szCs w:val="18"/>
              </w:rPr>
            </w:pPr>
            <w:r w:rsidRPr="00BF1612">
              <w:rPr>
                <w:rFonts w:ascii="Arial" w:hAnsi="Arial" w:cs="Arial"/>
                <w:sz w:val="18"/>
                <w:szCs w:val="18"/>
              </w:rPr>
              <w:t>4.13.5</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A two-envelope procedure will not be required.</w:t>
            </w:r>
          </w:p>
        </w:tc>
      </w:tr>
      <w:tr w:rsidR="00033A81" w:rsidRPr="00367DD0" w:rsidTr="00334E29">
        <w:trPr>
          <w:cantSplit/>
        </w:trPr>
        <w:tc>
          <w:tcPr>
            <w:tcW w:w="1276" w:type="dxa"/>
            <w:shd w:val="clear" w:color="auto" w:fill="auto"/>
          </w:tcPr>
          <w:p w:rsidR="00033A81" w:rsidRPr="00BF1612" w:rsidRDefault="00033A81" w:rsidP="00033A81">
            <w:pPr>
              <w:tabs>
                <w:tab w:val="left" w:pos="238"/>
              </w:tabs>
              <w:jc w:val="center"/>
              <w:rPr>
                <w:rFonts w:ascii="Arial" w:hAnsi="Arial" w:cs="Arial"/>
                <w:sz w:val="18"/>
                <w:szCs w:val="18"/>
              </w:rPr>
            </w:pPr>
            <w:r w:rsidRPr="00BF1612">
              <w:rPr>
                <w:rFonts w:ascii="Arial" w:hAnsi="Arial" w:cs="Arial"/>
                <w:sz w:val="18"/>
                <w:szCs w:val="18"/>
              </w:rPr>
              <w:t>4.13.5</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lang w:eastAsia="en-ZA"/>
              </w:rPr>
              <w:t>The “ORIGINAL” and “COPY” are to be submitted as separate packages.</w:t>
            </w:r>
          </w:p>
        </w:tc>
      </w:tr>
      <w:tr w:rsidR="00033A81" w:rsidRPr="00367DD0" w:rsidTr="00334E29">
        <w:trPr>
          <w:cantSplit/>
        </w:trPr>
        <w:tc>
          <w:tcPr>
            <w:tcW w:w="1276" w:type="dxa"/>
            <w:shd w:val="clear" w:color="auto" w:fill="auto"/>
          </w:tcPr>
          <w:p w:rsidR="00033A81" w:rsidRPr="00BF1612" w:rsidRDefault="00033A81" w:rsidP="00033A81">
            <w:pPr>
              <w:tabs>
                <w:tab w:val="left" w:pos="238"/>
              </w:tabs>
              <w:jc w:val="center"/>
              <w:rPr>
                <w:rFonts w:ascii="Arial" w:hAnsi="Arial" w:cs="Arial"/>
                <w:sz w:val="18"/>
                <w:szCs w:val="18"/>
              </w:rPr>
            </w:pPr>
            <w:r w:rsidRPr="00BF1612">
              <w:rPr>
                <w:rFonts w:ascii="Arial" w:hAnsi="Arial" w:cs="Arial"/>
                <w:sz w:val="18"/>
                <w:szCs w:val="18"/>
              </w:rPr>
              <w:t>4.13.6</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Telephonic, telegraphic, telex, facsimile or e-mailed tender offers will not be accepted.</w:t>
            </w:r>
          </w:p>
        </w:tc>
      </w:tr>
      <w:tr w:rsidR="00033A81" w:rsidRPr="00061E7C"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4.15</w:t>
            </w:r>
          </w:p>
        </w:tc>
        <w:tc>
          <w:tcPr>
            <w:tcW w:w="8407" w:type="dxa"/>
            <w:shd w:val="clear" w:color="auto" w:fill="auto"/>
          </w:tcPr>
          <w:p w:rsidR="00033A81" w:rsidRPr="00BF1612" w:rsidRDefault="00033A81" w:rsidP="00033A81">
            <w:pPr>
              <w:tabs>
                <w:tab w:val="right" w:leader="dot" w:pos="1701"/>
              </w:tabs>
              <w:rPr>
                <w:rFonts w:ascii="Arial" w:hAnsi="Arial" w:cs="Arial"/>
                <w:sz w:val="18"/>
                <w:szCs w:val="18"/>
              </w:rPr>
            </w:pPr>
            <w:r w:rsidRPr="00BF1612">
              <w:rPr>
                <w:rFonts w:ascii="Arial" w:hAnsi="Arial" w:cs="Arial"/>
                <w:sz w:val="18"/>
                <w:szCs w:val="18"/>
              </w:rPr>
              <w:t>The closing time for submission of tender offers is as stated in the Tender Notice and Invitation to Tender.</w:t>
            </w:r>
          </w:p>
        </w:tc>
      </w:tr>
      <w:tr w:rsidR="00033A81" w:rsidRPr="00367DD0"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4.16</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 xml:space="preserve">The tender offer validity period is </w:t>
            </w:r>
            <w:r w:rsidRPr="00577C42">
              <w:rPr>
                <w:rFonts w:ascii="Arial" w:hAnsi="Arial" w:cs="Arial"/>
                <w:b/>
                <w:color w:val="000000" w:themeColor="text1"/>
                <w:sz w:val="18"/>
                <w:szCs w:val="18"/>
              </w:rPr>
              <w:t>60 days</w:t>
            </w:r>
            <w:r w:rsidRPr="00B51BEF">
              <w:rPr>
                <w:rFonts w:ascii="Arial" w:hAnsi="Arial" w:cs="Arial"/>
                <w:sz w:val="18"/>
                <w:szCs w:val="18"/>
              </w:rPr>
              <w:t>.</w:t>
            </w:r>
          </w:p>
        </w:tc>
      </w:tr>
      <w:tr w:rsidR="00033A81" w:rsidRPr="00D12597"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4.19</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Access shall be provided for the following inspections, tests and analysis:</w:t>
            </w:r>
          </w:p>
          <w:p w:rsidR="00033A81" w:rsidRPr="003F765F" w:rsidRDefault="00033A81" w:rsidP="00033A81">
            <w:pPr>
              <w:rPr>
                <w:rFonts w:ascii="Arial" w:hAnsi="Arial" w:cs="Arial"/>
                <w:b/>
                <w:sz w:val="18"/>
                <w:szCs w:val="18"/>
              </w:rPr>
            </w:pPr>
            <w:r w:rsidRPr="003F765F">
              <w:rPr>
                <w:rFonts w:ascii="Arial" w:hAnsi="Arial" w:cs="Arial"/>
                <w:b/>
                <w:sz w:val="18"/>
                <w:szCs w:val="18"/>
              </w:rPr>
              <w:t>N/A</w:t>
            </w:r>
          </w:p>
        </w:tc>
      </w:tr>
      <w:tr w:rsidR="00033A81" w:rsidRPr="00BE12E1"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4.20</w:t>
            </w:r>
          </w:p>
        </w:tc>
        <w:tc>
          <w:tcPr>
            <w:tcW w:w="8407" w:type="dxa"/>
            <w:shd w:val="clear" w:color="auto" w:fill="auto"/>
          </w:tcPr>
          <w:p w:rsidR="00033A81" w:rsidRPr="00BF1612" w:rsidRDefault="00033A81" w:rsidP="00033A81">
            <w:pPr>
              <w:tabs>
                <w:tab w:val="right" w:leader="dot" w:pos="5358"/>
              </w:tabs>
              <w:jc w:val="both"/>
              <w:rPr>
                <w:rFonts w:ascii="Arial" w:hAnsi="Arial" w:cs="Arial"/>
                <w:i/>
                <w:color w:val="FF0000"/>
                <w:sz w:val="18"/>
                <w:szCs w:val="18"/>
              </w:rPr>
            </w:pPr>
            <w:r w:rsidRPr="00BF1612">
              <w:rPr>
                <w:rFonts w:ascii="Arial" w:hAnsi="Arial" w:cs="Arial"/>
                <w:sz w:val="18"/>
                <w:szCs w:val="18"/>
              </w:rPr>
              <w:t>The tenderer is required to submit with his tender a letter of intent from an approved insurer undertaking to provide the Performance Bond to the format included in Part C1.3 of this procurement document</w:t>
            </w:r>
          </w:p>
        </w:tc>
      </w:tr>
      <w:tr w:rsidR="00033A81" w:rsidRPr="00367DD0"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4.22</w:t>
            </w: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Return all retained tender documents within 28 days after the expiry of the validity period</w:t>
            </w:r>
            <w:r w:rsidR="00584714">
              <w:rPr>
                <w:rFonts w:ascii="Arial" w:hAnsi="Arial" w:cs="Arial"/>
                <w:sz w:val="18"/>
                <w:szCs w:val="18"/>
              </w:rPr>
              <w:t xml:space="preserve"> –</w:t>
            </w:r>
            <w:r w:rsidR="00584714" w:rsidRPr="00584714">
              <w:rPr>
                <w:rFonts w:ascii="Arial" w:hAnsi="Arial" w:cs="Arial"/>
                <w:b/>
                <w:sz w:val="18"/>
                <w:szCs w:val="18"/>
              </w:rPr>
              <w:t>N/A</w:t>
            </w:r>
          </w:p>
        </w:tc>
      </w:tr>
      <w:tr w:rsidR="00033A81" w:rsidRPr="00367DD0"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5.1</w:t>
            </w:r>
          </w:p>
        </w:tc>
        <w:tc>
          <w:tcPr>
            <w:tcW w:w="8407" w:type="dxa"/>
            <w:shd w:val="clear" w:color="auto" w:fill="auto"/>
          </w:tcPr>
          <w:p w:rsidR="00033A81" w:rsidRPr="00BF1612" w:rsidRDefault="00033A81" w:rsidP="00033A81">
            <w:pPr>
              <w:tabs>
                <w:tab w:val="right" w:leader="dot" w:pos="5358"/>
              </w:tabs>
              <w:rPr>
                <w:rFonts w:ascii="Arial" w:hAnsi="Arial" w:cs="Arial"/>
                <w:sz w:val="18"/>
                <w:szCs w:val="18"/>
              </w:rPr>
            </w:pPr>
            <w:r w:rsidRPr="00BF1612">
              <w:rPr>
                <w:rFonts w:ascii="Arial" w:hAnsi="Arial" w:cs="Arial"/>
                <w:sz w:val="18"/>
                <w:szCs w:val="18"/>
              </w:rPr>
              <w:t>The Employer will respond to requests for clarification received up to</w:t>
            </w:r>
            <w:r>
              <w:rPr>
                <w:rFonts w:ascii="Arial" w:hAnsi="Arial" w:cs="Arial"/>
                <w:sz w:val="18"/>
                <w:szCs w:val="18"/>
              </w:rPr>
              <w:t xml:space="preserve"> </w:t>
            </w:r>
            <w:r w:rsidRPr="003F765F">
              <w:rPr>
                <w:rFonts w:ascii="Arial" w:hAnsi="Arial" w:cs="Arial"/>
                <w:b/>
                <w:sz w:val="18"/>
                <w:szCs w:val="18"/>
              </w:rPr>
              <w:t>Five (5)</w:t>
            </w:r>
            <w:r w:rsidRPr="00BF1612">
              <w:rPr>
                <w:rFonts w:ascii="Arial" w:hAnsi="Arial" w:cs="Arial"/>
                <w:sz w:val="18"/>
                <w:szCs w:val="18"/>
              </w:rPr>
              <w:t xml:space="preserve"> working days before the tender closing time. </w:t>
            </w:r>
          </w:p>
        </w:tc>
      </w:tr>
      <w:tr w:rsidR="00033A81" w:rsidRPr="00367DD0"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lastRenderedPageBreak/>
              <w:t>5.2</w:t>
            </w:r>
          </w:p>
        </w:tc>
        <w:tc>
          <w:tcPr>
            <w:tcW w:w="8407" w:type="dxa"/>
            <w:shd w:val="clear" w:color="auto" w:fill="auto"/>
          </w:tcPr>
          <w:p w:rsidR="00033A81" w:rsidRPr="00BF1612" w:rsidRDefault="00033A81" w:rsidP="00033A81">
            <w:pPr>
              <w:autoSpaceDE w:val="0"/>
              <w:autoSpaceDN w:val="0"/>
              <w:adjustRightInd w:val="0"/>
              <w:rPr>
                <w:rFonts w:ascii="Arial" w:hAnsi="Arial" w:cs="Arial"/>
                <w:sz w:val="18"/>
                <w:szCs w:val="18"/>
              </w:rPr>
            </w:pPr>
            <w:r w:rsidRPr="00BF1612">
              <w:rPr>
                <w:rFonts w:ascii="Arial" w:hAnsi="Arial" w:cs="Arial"/>
                <w:sz w:val="18"/>
                <w:szCs w:val="18"/>
                <w:lang w:eastAsia="en-ZA"/>
              </w:rPr>
              <w:t>The employer shall issue addenda until</w:t>
            </w:r>
            <w:r>
              <w:rPr>
                <w:rFonts w:ascii="Arial" w:hAnsi="Arial" w:cs="Arial"/>
                <w:sz w:val="18"/>
                <w:szCs w:val="18"/>
              </w:rPr>
              <w:t xml:space="preserve"> </w:t>
            </w:r>
            <w:r w:rsidRPr="003F765F">
              <w:rPr>
                <w:rFonts w:ascii="Arial" w:hAnsi="Arial" w:cs="Arial"/>
                <w:b/>
                <w:sz w:val="18"/>
                <w:szCs w:val="18"/>
              </w:rPr>
              <w:t>Five (5)</w:t>
            </w:r>
            <w:r>
              <w:rPr>
                <w:rFonts w:ascii="Arial" w:hAnsi="Arial" w:cs="Arial"/>
                <w:b/>
                <w:sz w:val="18"/>
                <w:szCs w:val="18"/>
              </w:rPr>
              <w:t xml:space="preserve"> </w:t>
            </w:r>
            <w:r w:rsidRPr="00BF1612">
              <w:rPr>
                <w:rFonts w:ascii="Arial" w:hAnsi="Arial" w:cs="Arial"/>
                <w:sz w:val="18"/>
                <w:szCs w:val="18"/>
                <w:lang w:eastAsia="en-ZA"/>
              </w:rPr>
              <w:t>working days before tender closing time.</w:t>
            </w:r>
          </w:p>
        </w:tc>
      </w:tr>
      <w:tr w:rsidR="00033A81" w:rsidRPr="00BE12E1"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5.4</w:t>
            </w:r>
          </w:p>
        </w:tc>
        <w:tc>
          <w:tcPr>
            <w:tcW w:w="8407" w:type="dxa"/>
            <w:shd w:val="clear" w:color="auto" w:fill="auto"/>
          </w:tcPr>
          <w:p w:rsidR="00033A81" w:rsidRPr="00BF1612" w:rsidRDefault="00033A81" w:rsidP="00033A81">
            <w:pPr>
              <w:tabs>
                <w:tab w:val="right" w:leader="dot" w:pos="5358"/>
              </w:tabs>
              <w:rPr>
                <w:rFonts w:ascii="Arial" w:hAnsi="Arial" w:cs="Arial"/>
                <w:i/>
                <w:color w:val="FF0000"/>
                <w:sz w:val="18"/>
                <w:szCs w:val="18"/>
              </w:rPr>
            </w:pPr>
            <w:r w:rsidRPr="00BF1612">
              <w:rPr>
                <w:rFonts w:ascii="Arial" w:hAnsi="Arial" w:cs="Arial"/>
                <w:sz w:val="18"/>
                <w:szCs w:val="18"/>
              </w:rPr>
              <w:t>Tenders will be opened immediately after the closing time for tenders at</w:t>
            </w:r>
            <w:r>
              <w:rPr>
                <w:rFonts w:ascii="Arial" w:hAnsi="Arial" w:cs="Arial"/>
                <w:sz w:val="18"/>
                <w:szCs w:val="18"/>
              </w:rPr>
              <w:t xml:space="preserve"> 11:00am</w:t>
            </w:r>
            <w:r w:rsidRPr="00BF1612">
              <w:rPr>
                <w:rFonts w:ascii="Arial" w:hAnsi="Arial" w:cs="Arial"/>
                <w:sz w:val="18"/>
                <w:szCs w:val="18"/>
              </w:rPr>
              <w:t xml:space="preserve"> h</w:t>
            </w:r>
            <w:r>
              <w:rPr>
                <w:rFonts w:ascii="Arial" w:hAnsi="Arial" w:cs="Arial"/>
                <w:sz w:val="18"/>
                <w:szCs w:val="18"/>
              </w:rPr>
              <w:t>our</w:t>
            </w:r>
            <w:r w:rsidRPr="00BF1612">
              <w:rPr>
                <w:rFonts w:ascii="Arial" w:hAnsi="Arial" w:cs="Arial"/>
                <w:sz w:val="18"/>
                <w:szCs w:val="18"/>
              </w:rPr>
              <w:t>s</w:t>
            </w:r>
          </w:p>
        </w:tc>
      </w:tr>
      <w:tr w:rsidR="00033A81" w:rsidRPr="00DA584B"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5.11.1</w:t>
            </w:r>
          </w:p>
        </w:tc>
        <w:tc>
          <w:tcPr>
            <w:tcW w:w="8407" w:type="dxa"/>
            <w:shd w:val="clear" w:color="auto" w:fill="auto"/>
          </w:tcPr>
          <w:p w:rsidR="00033A81" w:rsidRPr="00BF1612" w:rsidRDefault="00033A81" w:rsidP="00033A81">
            <w:pPr>
              <w:jc w:val="both"/>
              <w:rPr>
                <w:rFonts w:ascii="Arial" w:hAnsi="Arial" w:cs="Arial"/>
                <w:sz w:val="18"/>
                <w:szCs w:val="18"/>
              </w:rPr>
            </w:pPr>
            <w:r w:rsidRPr="00BF1612">
              <w:rPr>
                <w:rFonts w:ascii="Arial" w:hAnsi="Arial" w:cs="Arial"/>
                <w:sz w:val="18"/>
                <w:szCs w:val="18"/>
              </w:rPr>
              <w:t>The financial offer will be reduced to a comparative basis using the Tender Assessment Schedule.</w:t>
            </w:r>
          </w:p>
          <w:p w:rsidR="00033A81" w:rsidRPr="00BF1612" w:rsidRDefault="00033A81" w:rsidP="00033A81">
            <w:pPr>
              <w:jc w:val="both"/>
              <w:rPr>
                <w:rFonts w:ascii="Arial" w:hAnsi="Arial" w:cs="Arial"/>
                <w:sz w:val="18"/>
                <w:szCs w:val="18"/>
              </w:rPr>
            </w:pPr>
            <w:r w:rsidRPr="00BF1612">
              <w:rPr>
                <w:rFonts w:ascii="Arial" w:hAnsi="Arial" w:cs="Arial"/>
                <w:noProof/>
                <w:sz w:val="18"/>
                <w:szCs w:val="18"/>
                <w:lang w:val="en-ZA" w:eastAsia="en-ZA"/>
              </w:rPr>
              <w:drawing>
                <wp:inline distT="0" distB="0" distL="0" distR="0" wp14:anchorId="20BDC298" wp14:editId="2ADF057B">
                  <wp:extent cx="5165125" cy="1235075"/>
                  <wp:effectExtent l="0" t="0" r="0" b="3175"/>
                  <wp:docPr id="454089" name="Picture 45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5257" cy="1242280"/>
                          </a:xfrm>
                          <a:prstGeom prst="rect">
                            <a:avLst/>
                          </a:prstGeom>
                          <a:noFill/>
                          <a:ln>
                            <a:noFill/>
                          </a:ln>
                        </pic:spPr>
                      </pic:pic>
                    </a:graphicData>
                  </a:graphic>
                </wp:inline>
              </w:drawing>
            </w:r>
          </w:p>
        </w:tc>
      </w:tr>
      <w:tr w:rsidR="00033A81" w:rsidRPr="00637D0D"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5.11.2</w:t>
            </w:r>
          </w:p>
        </w:tc>
        <w:tc>
          <w:tcPr>
            <w:tcW w:w="8407" w:type="dxa"/>
            <w:shd w:val="clear" w:color="auto" w:fill="auto"/>
          </w:tcPr>
          <w:p w:rsidR="00033A81" w:rsidRPr="003F765F" w:rsidRDefault="00033A81" w:rsidP="00033A81">
            <w:pPr>
              <w:jc w:val="both"/>
              <w:rPr>
                <w:rFonts w:ascii="Arial" w:hAnsi="Arial" w:cs="Arial"/>
                <w:strike/>
                <w:sz w:val="18"/>
                <w:szCs w:val="18"/>
              </w:rPr>
            </w:pPr>
            <w:r w:rsidRPr="003F765F">
              <w:rPr>
                <w:rFonts w:ascii="Arial" w:hAnsi="Arial" w:cs="Arial"/>
                <w:strike/>
                <w:sz w:val="18"/>
                <w:szCs w:val="18"/>
              </w:rPr>
              <w:t xml:space="preserve">The procedure for the evaluation of responsive tenders is </w:t>
            </w:r>
            <w:r w:rsidRPr="003F765F">
              <w:rPr>
                <w:rFonts w:ascii="Arial" w:hAnsi="Arial" w:cs="Arial"/>
                <w:b/>
                <w:strike/>
                <w:sz w:val="18"/>
                <w:szCs w:val="18"/>
              </w:rPr>
              <w:t>Method 1</w:t>
            </w:r>
            <w:r w:rsidRPr="003F765F">
              <w:rPr>
                <w:rFonts w:ascii="Arial" w:hAnsi="Arial" w:cs="Arial"/>
                <w:strike/>
                <w:sz w:val="18"/>
                <w:szCs w:val="18"/>
              </w:rPr>
              <w:t>: Price only.</w:t>
            </w:r>
          </w:p>
        </w:tc>
      </w:tr>
      <w:tr w:rsidR="00033A81" w:rsidRPr="00637D0D"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5.11.3</w:t>
            </w:r>
          </w:p>
        </w:tc>
        <w:tc>
          <w:tcPr>
            <w:tcW w:w="8407" w:type="dxa"/>
            <w:shd w:val="clear" w:color="auto" w:fill="auto"/>
          </w:tcPr>
          <w:p w:rsidR="00A73197" w:rsidRPr="00F34D4F" w:rsidRDefault="00A73197" w:rsidP="00A73197">
            <w:pPr>
              <w:jc w:val="both"/>
              <w:rPr>
                <w:rFonts w:ascii="Arial" w:hAnsi="Arial" w:cs="Arial"/>
                <w:sz w:val="18"/>
                <w:szCs w:val="18"/>
              </w:rPr>
            </w:pPr>
            <w:r w:rsidRPr="00F34D4F">
              <w:rPr>
                <w:rFonts w:ascii="Arial" w:hAnsi="Arial" w:cs="Arial"/>
                <w:sz w:val="18"/>
                <w:szCs w:val="18"/>
              </w:rPr>
              <w:t xml:space="preserve">The procedure for the evaluation of responsive tenders is </w:t>
            </w:r>
            <w:r w:rsidRPr="00F34D4F">
              <w:rPr>
                <w:rFonts w:ascii="Arial" w:hAnsi="Arial" w:cs="Arial"/>
                <w:b/>
                <w:sz w:val="18"/>
                <w:szCs w:val="18"/>
              </w:rPr>
              <w:t>Method 2: Price and Preference</w:t>
            </w:r>
            <w:r w:rsidRPr="00F34D4F">
              <w:rPr>
                <w:rFonts w:ascii="Arial" w:hAnsi="Arial" w:cs="Arial"/>
                <w:sz w:val="18"/>
                <w:szCs w:val="18"/>
              </w:rPr>
              <w:t xml:space="preserve">. In the case of a price and preference: </w:t>
            </w:r>
          </w:p>
          <w:p w:rsidR="00A73197" w:rsidRDefault="00A73197" w:rsidP="00A73197">
            <w:pPr>
              <w:jc w:val="both"/>
              <w:rPr>
                <w:rFonts w:ascii="Arial" w:hAnsi="Arial" w:cs="Arial"/>
                <w:strike/>
                <w:sz w:val="18"/>
                <w:szCs w:val="18"/>
              </w:rPr>
            </w:pPr>
          </w:p>
          <w:p w:rsidR="00A73197" w:rsidRPr="00F34D4F" w:rsidRDefault="00A73197" w:rsidP="00A73197">
            <w:pPr>
              <w:pStyle w:val="ListParagraph"/>
              <w:numPr>
                <w:ilvl w:val="0"/>
                <w:numId w:val="100"/>
              </w:numPr>
              <w:ind w:left="335" w:right="482" w:hanging="283"/>
              <w:jc w:val="both"/>
              <w:rPr>
                <w:rFonts w:ascii="Arial" w:hAnsi="Arial" w:cs="Arial"/>
                <w:b/>
                <w:sz w:val="18"/>
                <w:szCs w:val="18"/>
                <w:u w:val="single"/>
                <w:lang w:val="en-GB"/>
              </w:rPr>
            </w:pPr>
            <w:r w:rsidRPr="00F34D4F">
              <w:rPr>
                <w:rFonts w:ascii="Arial" w:hAnsi="Arial"/>
                <w:b/>
                <w:sz w:val="18"/>
                <w:szCs w:val="18"/>
                <w:u w:val="single"/>
              </w:rPr>
              <w:t xml:space="preserve">STAGE </w:t>
            </w:r>
            <w:proofErr w:type="gramStart"/>
            <w:r w:rsidRPr="00F34D4F">
              <w:rPr>
                <w:rFonts w:ascii="Arial" w:hAnsi="Arial"/>
                <w:b/>
                <w:sz w:val="18"/>
                <w:szCs w:val="18"/>
                <w:u w:val="single"/>
              </w:rPr>
              <w:t>ONE</w:t>
            </w:r>
            <w:r w:rsidRPr="00F34D4F">
              <w:rPr>
                <w:rFonts w:ascii="Arial" w:hAnsi="Arial" w:cs="Arial"/>
                <w:b/>
                <w:sz w:val="18"/>
                <w:szCs w:val="18"/>
                <w:u w:val="single"/>
                <w:lang w:val="en-GB"/>
              </w:rPr>
              <w:t xml:space="preserve"> :</w:t>
            </w:r>
            <w:proofErr w:type="gramEnd"/>
            <w:r w:rsidRPr="00F34D4F">
              <w:rPr>
                <w:rFonts w:ascii="Arial" w:hAnsi="Arial" w:cs="Arial"/>
                <w:b/>
                <w:sz w:val="18"/>
                <w:szCs w:val="18"/>
                <w:u w:val="single"/>
                <w:lang w:val="en-GB"/>
              </w:rPr>
              <w:t xml:space="preserve"> RESPONSIVENESS TO THE BID  REQUIREMENTS AND RULES</w:t>
            </w:r>
          </w:p>
          <w:p w:rsidR="00A73197" w:rsidRPr="005E70F7" w:rsidRDefault="00A73197" w:rsidP="00A73197">
            <w:pPr>
              <w:ind w:left="720" w:right="482"/>
              <w:jc w:val="both"/>
              <w:rPr>
                <w:rFonts w:ascii="Arial" w:hAnsi="Arial" w:cs="Arial"/>
                <w:b/>
                <w:sz w:val="18"/>
                <w:szCs w:val="18"/>
                <w:u w:val="single"/>
                <w:lang w:val="en-GB"/>
              </w:rPr>
            </w:pPr>
          </w:p>
          <w:p w:rsidR="00A73197" w:rsidRPr="005E70F7" w:rsidRDefault="00A73197" w:rsidP="00A73197">
            <w:pPr>
              <w:numPr>
                <w:ilvl w:val="0"/>
                <w:numId w:val="98"/>
              </w:numPr>
              <w:ind w:left="477" w:right="482" w:hanging="283"/>
              <w:jc w:val="both"/>
              <w:rPr>
                <w:rFonts w:ascii="Arial" w:eastAsiaTheme="minorEastAsia" w:hAnsi="Arial" w:cs="Arial"/>
                <w:sz w:val="18"/>
                <w:szCs w:val="18"/>
                <w:lang w:val="en-ZA" w:eastAsia="en-ZA"/>
              </w:rPr>
            </w:pPr>
            <w:r w:rsidRPr="005E70F7">
              <w:rPr>
                <w:rFonts w:ascii="Arial" w:hAnsi="Arial" w:cs="Arial"/>
                <w:sz w:val="18"/>
                <w:szCs w:val="18"/>
                <w:lang w:val="en-GB"/>
              </w:rPr>
              <w:t>Bidders’</w:t>
            </w:r>
            <w:r w:rsidRPr="005E70F7">
              <w:rPr>
                <w:rFonts w:ascii="Arial" w:eastAsiaTheme="minorEastAsia" w:hAnsi="Arial" w:cs="Arial"/>
                <w:sz w:val="18"/>
                <w:szCs w:val="18"/>
                <w:lang w:val="en-ZA" w:eastAsia="en-ZA"/>
              </w:rPr>
              <w:t xml:space="preserve"> proposals must meet the following minimum requirements and supporting documents must be submitted with the completed bid document in a sealed envelope in the bid box at the closing date and time. Failure to comply will automatically eliminate the bid for further consideration:</w:t>
            </w:r>
          </w:p>
          <w:p w:rsidR="00A73197" w:rsidRPr="005E70F7" w:rsidRDefault="00A73197" w:rsidP="00A73197">
            <w:pPr>
              <w:ind w:left="477" w:right="482" w:hanging="283"/>
              <w:jc w:val="both"/>
              <w:rPr>
                <w:rFonts w:ascii="Arial" w:hAnsi="Arial" w:cs="Arial"/>
                <w:b/>
                <w:sz w:val="18"/>
                <w:szCs w:val="18"/>
                <w:lang w:val="en-GB"/>
              </w:rPr>
            </w:pP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Bid Document (This Document must be submitted in its original format)</w:t>
            </w:r>
          </w:p>
          <w:p w:rsidR="00A73197" w:rsidRPr="005E70F7" w:rsidRDefault="00A73197" w:rsidP="00A73197">
            <w:pPr>
              <w:numPr>
                <w:ilvl w:val="0"/>
                <w:numId w:val="97"/>
              </w:numPr>
              <w:tabs>
                <w:tab w:val="clear" w:pos="360"/>
              </w:tabs>
              <w:ind w:left="477" w:right="482" w:hanging="283"/>
              <w:rPr>
                <w:rFonts w:ascii="Arial" w:hAnsi="Arial" w:cs="Arial"/>
                <w:sz w:val="18"/>
                <w:szCs w:val="18"/>
                <w:lang w:val="en-GB"/>
              </w:rPr>
            </w:pPr>
            <w:r w:rsidRPr="005E70F7">
              <w:rPr>
                <w:rFonts w:ascii="Arial" w:hAnsi="Arial" w:cs="Arial"/>
                <w:sz w:val="18"/>
                <w:szCs w:val="18"/>
                <w:lang w:val="en-GB"/>
              </w:rPr>
              <w:t>Bids which are late, incomplete, unsigned or submitted by facsimile or electronically, will not be accepted.</w:t>
            </w:r>
          </w:p>
          <w:p w:rsidR="00A73197" w:rsidRPr="005E70F7" w:rsidRDefault="00A73197" w:rsidP="00A73197">
            <w:pPr>
              <w:numPr>
                <w:ilvl w:val="0"/>
                <w:numId w:val="97"/>
              </w:numPr>
              <w:tabs>
                <w:tab w:val="clear" w:pos="360"/>
              </w:tabs>
              <w:ind w:left="477" w:right="482" w:hanging="283"/>
              <w:rPr>
                <w:rFonts w:ascii="Arial" w:hAnsi="Arial" w:cs="Arial"/>
                <w:sz w:val="18"/>
                <w:szCs w:val="18"/>
                <w:lang w:val="en-GB"/>
              </w:rPr>
            </w:pPr>
            <w:r w:rsidRPr="005E70F7">
              <w:rPr>
                <w:rFonts w:ascii="Arial" w:hAnsi="Arial" w:cs="Arial"/>
                <w:sz w:val="18"/>
                <w:szCs w:val="18"/>
                <w:lang w:val="en-GB"/>
              </w:rPr>
              <w:t>Bidder must be re</w:t>
            </w:r>
            <w:r>
              <w:rPr>
                <w:rFonts w:ascii="Arial" w:hAnsi="Arial" w:cs="Arial"/>
                <w:sz w:val="18"/>
                <w:szCs w:val="18"/>
                <w:lang w:val="en-GB"/>
              </w:rPr>
              <w:t>gistered with</w:t>
            </w:r>
            <w:r w:rsidRPr="005E70F7">
              <w:rPr>
                <w:rFonts w:ascii="Arial" w:hAnsi="Arial" w:cs="Arial"/>
                <w:sz w:val="18"/>
                <w:szCs w:val="18"/>
                <w:lang w:val="en-GB"/>
              </w:rPr>
              <w:t xml:space="preserve"> CIDB in the correct grading and class of works as per the tender notice and requirements. And must the status </w:t>
            </w:r>
            <w:r>
              <w:rPr>
                <w:rFonts w:ascii="Arial" w:hAnsi="Arial" w:cs="Arial"/>
                <w:sz w:val="18"/>
                <w:szCs w:val="18"/>
                <w:lang w:val="en-GB"/>
              </w:rPr>
              <w:t xml:space="preserve">on CIDB </w:t>
            </w:r>
            <w:r w:rsidRPr="005E70F7">
              <w:rPr>
                <w:rFonts w:ascii="Arial" w:hAnsi="Arial" w:cs="Arial"/>
                <w:sz w:val="18"/>
                <w:szCs w:val="18"/>
                <w:lang w:val="en-GB"/>
              </w:rPr>
              <w:t xml:space="preserve">be active during award </w:t>
            </w:r>
            <w:r>
              <w:rPr>
                <w:rFonts w:ascii="Arial" w:hAnsi="Arial" w:cs="Arial"/>
                <w:sz w:val="18"/>
                <w:szCs w:val="18"/>
                <w:lang w:val="en-GB"/>
              </w:rPr>
              <w:t>stage. It is the responsibility of the bidder to keep the status on CIDB active throughout bidding process (advert till award stage).</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Returnable Schedule: SBD 1- Invitation to bid must be completed and signed</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Bidders must be a legal entity or partnership or joint venture or consortia.</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 xml:space="preserve">Form of offer and Acceptance </w:t>
            </w:r>
            <w:r w:rsidRPr="005E70F7">
              <w:rPr>
                <w:rFonts w:ascii="Arial" w:eastAsia="Calibri" w:hAnsi="Arial" w:cs="Arial"/>
                <w:sz w:val="18"/>
                <w:szCs w:val="18"/>
                <w:lang w:val="en-GB"/>
              </w:rPr>
              <w:t>(fully completed and signed)</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 xml:space="preserve">SBD 4- Declaration of </w:t>
            </w:r>
            <w:proofErr w:type="gramStart"/>
            <w:r w:rsidRPr="005E70F7">
              <w:rPr>
                <w:rFonts w:ascii="Arial" w:eastAsia="Calibri" w:hAnsi="Arial" w:cs="Arial"/>
                <w:sz w:val="18"/>
                <w:szCs w:val="18"/>
                <w:lang w:val="en-ZA"/>
              </w:rPr>
              <w:t>Interest(</w:t>
            </w:r>
            <w:proofErr w:type="gramEnd"/>
            <w:r w:rsidRPr="005E70F7">
              <w:rPr>
                <w:rFonts w:ascii="Arial" w:eastAsia="Calibri" w:hAnsi="Arial" w:cs="Arial"/>
                <w:sz w:val="18"/>
                <w:szCs w:val="18"/>
                <w:lang w:val="en-GB"/>
              </w:rPr>
              <w:t>fully</w:t>
            </w:r>
            <w:r w:rsidRPr="005E70F7">
              <w:rPr>
                <w:rFonts w:ascii="Arial" w:eastAsia="Calibri" w:hAnsi="Arial" w:cs="Arial"/>
                <w:sz w:val="18"/>
                <w:szCs w:val="18"/>
                <w:lang w:val="en-ZA"/>
              </w:rPr>
              <w:t xml:space="preserve"> completed and signed)</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 xml:space="preserve">SBD 8- Declaration of Bidder’s past Supply Chain Management Practices.  </w:t>
            </w:r>
            <w:r w:rsidRPr="005E70F7">
              <w:rPr>
                <w:rFonts w:ascii="Arial" w:eastAsia="Calibri" w:hAnsi="Arial" w:cs="Arial"/>
                <w:sz w:val="18"/>
                <w:szCs w:val="18"/>
                <w:lang w:val="en-GB"/>
              </w:rPr>
              <w:t>(Completed and signed)</w:t>
            </w:r>
          </w:p>
          <w:p w:rsidR="00A73197" w:rsidRPr="005E70F7" w:rsidRDefault="00A73197" w:rsidP="00A73197">
            <w:pPr>
              <w:numPr>
                <w:ilvl w:val="0"/>
                <w:numId w:val="97"/>
              </w:numPr>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SBD 9- Certificate of Independent Bid Determination.   (Completed and signed)</w:t>
            </w:r>
            <w:r w:rsidRPr="005E70F7">
              <w:rPr>
                <w:rFonts w:ascii="Arial" w:eastAsia="Calibri" w:hAnsi="Arial" w:cs="Arial"/>
                <w:b/>
                <w:sz w:val="18"/>
                <w:szCs w:val="18"/>
                <w:lang w:val="en-ZA"/>
              </w:rPr>
              <w:t xml:space="preserve"> </w:t>
            </w:r>
          </w:p>
          <w:p w:rsidR="00A73197" w:rsidRPr="005E70F7" w:rsidRDefault="00A73197" w:rsidP="00A73197">
            <w:pPr>
              <w:numPr>
                <w:ilvl w:val="0"/>
                <w:numId w:val="97"/>
              </w:numPr>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Compulsory Enterprise Questionnaire (Completed and signed)</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In the event of a consortia/joint ventures, a signed agreement by all parties must submitted with the bid.</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 xml:space="preserve">If the offer (any of the items quoted for) is “Vat Inclusive”, the VAT registration number of service provider must be indicated. Bidders are not entitled to claim the VAT if they are not VAT registered. </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Certificate of Authority for Joint Ventures (if applicable)</w:t>
            </w:r>
          </w:p>
          <w:p w:rsidR="00A73197" w:rsidRPr="005E70F7" w:rsidRDefault="00A73197" w:rsidP="00A73197">
            <w:pPr>
              <w:numPr>
                <w:ilvl w:val="0"/>
                <w:numId w:val="97"/>
              </w:numPr>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 xml:space="preserve"> Details of Tenders nearest office </w:t>
            </w:r>
          </w:p>
          <w:p w:rsidR="00A73197" w:rsidRPr="005E70F7" w:rsidRDefault="00A73197" w:rsidP="00A73197">
            <w:pPr>
              <w:numPr>
                <w:ilvl w:val="0"/>
                <w:numId w:val="97"/>
              </w:numPr>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 xml:space="preserve">     Returnable Documents: Company Details  </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 xml:space="preserve"> Returnable Documents: Company Composition  </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 xml:space="preserve">  Declaration: Validity of Information Provided </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Resolution to Sign (if applicable)</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Declaration of Employees of the State or other State Institutions.</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lang w:val="en-ZA"/>
              </w:rPr>
              <w:t xml:space="preserve">Attendance of compulsory briefing meeting (where applicable) </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eastAsia="Calibri" w:hAnsi="Arial" w:cs="Arial"/>
                <w:sz w:val="18"/>
                <w:szCs w:val="18"/>
              </w:rPr>
              <w:t xml:space="preserve">Only one offer per item per bidder is allowed and alternative offers will not be considered. If more than one offer per item is received, none of the offers will be considered.  Bidders are </w:t>
            </w:r>
            <w:r w:rsidRPr="005E70F7">
              <w:rPr>
                <w:rFonts w:ascii="Arial" w:eastAsia="Calibri" w:hAnsi="Arial" w:cs="Arial"/>
                <w:sz w:val="18"/>
                <w:szCs w:val="18"/>
              </w:rPr>
              <w:lastRenderedPageBreak/>
              <w:t>also not allowed to submit a bid/ quotation whilst they are in agreements with other bidders in the form of joint ventures or consortiums</w:t>
            </w:r>
            <w:r w:rsidRPr="005E70F7">
              <w:rPr>
                <w:rFonts w:ascii="Arial" w:eastAsia="Calibri" w:hAnsi="Arial" w:cs="Arial"/>
                <w:sz w:val="18"/>
                <w:szCs w:val="18"/>
                <w:lang w:val="en-ZA"/>
              </w:rPr>
              <w:t>.</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hAnsi="Arial" w:cs="Arial"/>
                <w:color w:val="000000"/>
                <w:sz w:val="18"/>
                <w:szCs w:val="18"/>
                <w:lang w:val="en-GB"/>
              </w:rPr>
              <w:t xml:space="preserve">Bidders must submit a minimum of three (3) </w:t>
            </w:r>
            <w:r w:rsidRPr="005E70F7">
              <w:rPr>
                <w:rFonts w:ascii="Arial" w:hAnsi="Arial" w:cs="Arial"/>
                <w:color w:val="000000"/>
                <w:sz w:val="18"/>
                <w:szCs w:val="18"/>
                <w:lang w:val="en-ZA"/>
              </w:rPr>
              <w:t xml:space="preserve">written contactable references for projects successfully completed in the </w:t>
            </w:r>
            <w:r w:rsidRPr="005E70F7">
              <w:rPr>
                <w:rFonts w:ascii="Arial" w:hAnsi="Arial" w:cs="Arial"/>
                <w:b/>
                <w:color w:val="000000"/>
                <w:sz w:val="18"/>
                <w:szCs w:val="18"/>
                <w:lang w:val="en-ZA"/>
              </w:rPr>
              <w:t>past</w:t>
            </w:r>
            <w:r w:rsidRPr="005E70F7">
              <w:rPr>
                <w:rFonts w:ascii="Arial" w:hAnsi="Arial" w:cs="Arial"/>
                <w:color w:val="000000"/>
                <w:sz w:val="18"/>
                <w:szCs w:val="18"/>
                <w:lang w:val="en-ZA"/>
              </w:rPr>
              <w:t xml:space="preserve"> (clearly indicating </w:t>
            </w:r>
            <w:r w:rsidRPr="005E70F7">
              <w:rPr>
                <w:rFonts w:ascii="Arial" w:hAnsi="Arial" w:cs="Arial"/>
                <w:color w:val="000000"/>
                <w:sz w:val="18"/>
                <w:szCs w:val="18"/>
                <w:lang w:val="en-GB"/>
              </w:rPr>
              <w:t xml:space="preserve">client name, contract value, contract term, contact person, contact details). </w:t>
            </w:r>
            <w:r w:rsidRPr="005E70F7">
              <w:rPr>
                <w:rFonts w:ascii="Arial" w:hAnsi="Arial" w:cs="Arial"/>
                <w:i/>
                <w:color w:val="000000"/>
                <w:sz w:val="18"/>
                <w:szCs w:val="18"/>
                <w:lang w:val="en-GB"/>
              </w:rPr>
              <w:t xml:space="preserve">Refer to Annexure </w:t>
            </w:r>
            <w:r w:rsidRPr="005E70F7">
              <w:rPr>
                <w:rFonts w:ascii="Arial" w:hAnsi="Arial" w:cs="Arial"/>
                <w:b/>
                <w:i/>
                <w:color w:val="000000"/>
                <w:sz w:val="18"/>
                <w:szCs w:val="18"/>
                <w:lang w:val="en-GB"/>
              </w:rPr>
              <w:t xml:space="preserve">I </w:t>
            </w:r>
            <w:r w:rsidRPr="005E70F7">
              <w:rPr>
                <w:rFonts w:ascii="Arial" w:hAnsi="Arial" w:cs="Arial"/>
                <w:i/>
                <w:color w:val="000000"/>
                <w:sz w:val="18"/>
                <w:szCs w:val="18"/>
                <w:lang w:val="en-GB"/>
              </w:rPr>
              <w:t xml:space="preserve">and Annexure </w:t>
            </w:r>
            <w:r w:rsidRPr="005E70F7">
              <w:rPr>
                <w:rFonts w:ascii="Arial" w:hAnsi="Arial" w:cs="Arial"/>
                <w:b/>
                <w:i/>
                <w:color w:val="000000"/>
                <w:sz w:val="18"/>
                <w:szCs w:val="18"/>
                <w:lang w:val="en-GB"/>
              </w:rPr>
              <w:t>M.</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hAnsi="Arial" w:cs="Arial"/>
                <w:color w:val="000000"/>
                <w:sz w:val="18"/>
                <w:szCs w:val="18"/>
                <w:lang w:val="en-GB"/>
              </w:rPr>
              <w:t xml:space="preserve">Bidders must submit a list of projects where he or she has submitted tender offers but tender results have not been confirmed by the client. </w:t>
            </w:r>
            <w:r w:rsidRPr="005E70F7">
              <w:rPr>
                <w:rFonts w:ascii="Arial" w:hAnsi="Arial" w:cs="Arial"/>
                <w:i/>
                <w:color w:val="000000"/>
                <w:sz w:val="18"/>
                <w:szCs w:val="18"/>
                <w:lang w:val="en-GB"/>
              </w:rPr>
              <w:t xml:space="preserve">Refer to Annexure </w:t>
            </w:r>
            <w:r w:rsidRPr="005E70F7">
              <w:rPr>
                <w:rFonts w:ascii="Arial" w:hAnsi="Arial" w:cs="Arial"/>
                <w:b/>
                <w:i/>
                <w:color w:val="000000"/>
                <w:sz w:val="18"/>
                <w:szCs w:val="18"/>
                <w:lang w:val="en-GB"/>
              </w:rPr>
              <w:t>L.</w:t>
            </w:r>
          </w:p>
          <w:p w:rsidR="00A73197" w:rsidRPr="005E70F7" w:rsidRDefault="00A73197" w:rsidP="00A73197">
            <w:pPr>
              <w:numPr>
                <w:ilvl w:val="0"/>
                <w:numId w:val="97"/>
              </w:numPr>
              <w:tabs>
                <w:tab w:val="clear" w:pos="360"/>
              </w:tabs>
              <w:ind w:left="477" w:right="482" w:hanging="283"/>
              <w:contextualSpacing/>
              <w:rPr>
                <w:rFonts w:ascii="Arial" w:eastAsia="Calibri" w:hAnsi="Arial" w:cs="Arial"/>
                <w:sz w:val="18"/>
                <w:szCs w:val="18"/>
                <w:lang w:val="en-ZA"/>
              </w:rPr>
            </w:pPr>
            <w:r w:rsidRPr="005E70F7">
              <w:rPr>
                <w:rFonts w:ascii="Arial" w:hAnsi="Arial" w:cs="Arial"/>
                <w:color w:val="000000"/>
                <w:sz w:val="18"/>
                <w:szCs w:val="18"/>
                <w:lang w:val="en-GB"/>
              </w:rPr>
              <w:t xml:space="preserve">Bidders must submit their company profiles, list of available resources, plant and machinery and any other additional capacity with the bid. </w:t>
            </w:r>
            <w:r w:rsidRPr="005E70F7">
              <w:rPr>
                <w:rFonts w:ascii="Arial" w:hAnsi="Arial" w:cs="Arial"/>
                <w:i/>
                <w:color w:val="000000"/>
                <w:sz w:val="18"/>
                <w:szCs w:val="18"/>
                <w:lang w:val="en-GB"/>
              </w:rPr>
              <w:t>Refer to Annexure K and H.</w:t>
            </w:r>
          </w:p>
          <w:p w:rsidR="00A73197" w:rsidRPr="005E70F7" w:rsidRDefault="00A73197" w:rsidP="00A73197">
            <w:pPr>
              <w:numPr>
                <w:ilvl w:val="0"/>
                <w:numId w:val="97"/>
              </w:numPr>
              <w:ind w:left="477" w:right="482" w:hanging="283"/>
              <w:contextualSpacing/>
              <w:jc w:val="both"/>
              <w:rPr>
                <w:rFonts w:ascii="Arial" w:eastAsia="Calibri" w:hAnsi="Arial" w:cs="Arial"/>
                <w:bCs/>
                <w:iCs/>
                <w:sz w:val="18"/>
                <w:szCs w:val="18"/>
                <w:lang w:val="en-ZA"/>
              </w:rPr>
            </w:pPr>
            <w:r w:rsidRPr="005E70F7">
              <w:rPr>
                <w:rFonts w:ascii="Arial" w:eastAsia="Calibri" w:hAnsi="Arial" w:cs="Arial"/>
                <w:sz w:val="18"/>
                <w:szCs w:val="18"/>
                <w:lang w:val="en-ZA"/>
              </w:rPr>
              <w:t>This tender will be awarded as a whole.  All trades listed in the Bills of Quantities or Pricing schedule must be priced for (except provisional sums and allowances), failure to do so will result increase commercial risk of the bid and may lead to elimination or passing over of the bidder.</w:t>
            </w:r>
          </w:p>
          <w:p w:rsidR="00A73197" w:rsidRPr="005E70F7" w:rsidRDefault="00A73197" w:rsidP="00A73197">
            <w:pPr>
              <w:ind w:left="477" w:hanging="283"/>
              <w:rPr>
                <w:rFonts w:ascii="Arial" w:hAnsi="Arial" w:cs="Arial"/>
                <w:sz w:val="18"/>
                <w:szCs w:val="18"/>
              </w:rPr>
            </w:pPr>
          </w:p>
          <w:p w:rsidR="00A73197" w:rsidRDefault="00A73197" w:rsidP="00A73197">
            <w:pPr>
              <w:numPr>
                <w:ilvl w:val="0"/>
                <w:numId w:val="98"/>
              </w:numPr>
              <w:ind w:left="335" w:right="482" w:hanging="335"/>
              <w:jc w:val="both"/>
              <w:rPr>
                <w:rFonts w:ascii="Arial" w:hAnsi="Arial" w:cs="Arial"/>
                <w:b/>
                <w:sz w:val="18"/>
                <w:szCs w:val="18"/>
                <w:lang w:val="en-GB"/>
              </w:rPr>
            </w:pPr>
            <w:r w:rsidRPr="005E70F7">
              <w:rPr>
                <w:rFonts w:ascii="Arial" w:hAnsi="Arial" w:cs="Arial"/>
                <w:b/>
                <w:sz w:val="18"/>
                <w:szCs w:val="18"/>
                <w:lang w:val="en-GB"/>
              </w:rPr>
              <w:t>Other Conditions of bid</w:t>
            </w:r>
          </w:p>
          <w:p w:rsidR="00A73197" w:rsidRPr="005E70F7" w:rsidRDefault="00A73197" w:rsidP="00A73197">
            <w:pPr>
              <w:ind w:left="335" w:right="482"/>
              <w:jc w:val="both"/>
              <w:rPr>
                <w:rFonts w:ascii="Arial" w:hAnsi="Arial" w:cs="Arial"/>
                <w:b/>
                <w:sz w:val="18"/>
                <w:szCs w:val="18"/>
                <w:lang w:val="en-GB"/>
              </w:rPr>
            </w:pPr>
          </w:p>
          <w:p w:rsidR="00A73197" w:rsidRPr="005E70F7" w:rsidRDefault="00A73197" w:rsidP="00A73197">
            <w:pPr>
              <w:numPr>
                <w:ilvl w:val="0"/>
                <w:numId w:val="99"/>
              </w:numPr>
              <w:tabs>
                <w:tab w:val="num" w:pos="619"/>
              </w:tabs>
              <w:ind w:left="619" w:right="482" w:hanging="425"/>
              <w:contextualSpacing/>
              <w:jc w:val="both"/>
              <w:rPr>
                <w:rFonts w:ascii="Arial" w:eastAsia="Calibri" w:hAnsi="Arial" w:cs="Arial"/>
                <w:bCs/>
                <w:iCs/>
                <w:sz w:val="18"/>
                <w:szCs w:val="18"/>
                <w:lang w:val="en-ZA"/>
              </w:rPr>
            </w:pPr>
            <w:r w:rsidRPr="005E70F7">
              <w:rPr>
                <w:rFonts w:ascii="Arial" w:eastAsia="Calibri" w:hAnsi="Arial"/>
                <w:sz w:val="18"/>
                <w:szCs w:val="18"/>
                <w:lang w:val="en-ZA"/>
              </w:rPr>
              <w:t>The bidder must be registered on the Central Supplier Database (CSD) prior the award</w:t>
            </w:r>
          </w:p>
          <w:p w:rsidR="00A73197" w:rsidRPr="005E70F7" w:rsidRDefault="00A73197" w:rsidP="00A73197">
            <w:pPr>
              <w:numPr>
                <w:ilvl w:val="0"/>
                <w:numId w:val="99"/>
              </w:numPr>
              <w:tabs>
                <w:tab w:val="num" w:pos="619"/>
              </w:tabs>
              <w:ind w:left="619" w:right="482" w:hanging="425"/>
              <w:contextualSpacing/>
              <w:jc w:val="both"/>
              <w:rPr>
                <w:rFonts w:ascii="Arial" w:eastAsia="Calibri" w:hAnsi="Arial"/>
                <w:sz w:val="18"/>
                <w:szCs w:val="18"/>
                <w:lang w:val="en-ZA"/>
              </w:rPr>
            </w:pPr>
            <w:r w:rsidRPr="005E70F7">
              <w:rPr>
                <w:rFonts w:ascii="Arial" w:eastAsia="Calibri" w:hAnsi="Arial"/>
                <w:sz w:val="18"/>
                <w:szCs w:val="18"/>
                <w:lang w:val="en-ZA"/>
              </w:rPr>
              <w:t>All bidders’ tax matters must be in order prior award. Bidders’ tax matters will be verified through CSD.</w:t>
            </w:r>
          </w:p>
          <w:p w:rsidR="00A73197" w:rsidRPr="005E70F7" w:rsidRDefault="00A73197" w:rsidP="00A73197">
            <w:pPr>
              <w:numPr>
                <w:ilvl w:val="0"/>
                <w:numId w:val="99"/>
              </w:numPr>
              <w:tabs>
                <w:tab w:val="num" w:pos="619"/>
              </w:tabs>
              <w:ind w:left="619" w:right="482" w:hanging="425"/>
              <w:contextualSpacing/>
              <w:jc w:val="both"/>
              <w:rPr>
                <w:rFonts w:ascii="Arial" w:eastAsia="Calibri" w:hAnsi="Arial" w:cs="Arial"/>
                <w:sz w:val="18"/>
                <w:szCs w:val="18"/>
                <w:lang w:val="en-ZA"/>
              </w:rPr>
            </w:pPr>
            <w:r w:rsidRPr="005E70F7">
              <w:rPr>
                <w:rFonts w:ascii="Arial" w:eastAsia="Calibri" w:hAnsi="Arial" w:cs="Arial"/>
                <w:sz w:val="18"/>
                <w:szCs w:val="18"/>
                <w:lang w:val="en-ZA"/>
              </w:rPr>
              <w:t>Failure to complete section 7: SUB-CONTRACTING as per the SBD 6.1, will automatically results in the non-awarding of points for BBBEE.</w:t>
            </w:r>
          </w:p>
          <w:p w:rsidR="00A73197" w:rsidRPr="005E70F7" w:rsidRDefault="00A73197" w:rsidP="00A73197">
            <w:pPr>
              <w:numPr>
                <w:ilvl w:val="0"/>
                <w:numId w:val="99"/>
              </w:numPr>
              <w:tabs>
                <w:tab w:val="num" w:pos="619"/>
              </w:tabs>
              <w:ind w:left="619" w:right="482" w:hanging="425"/>
              <w:contextualSpacing/>
              <w:jc w:val="both"/>
              <w:rPr>
                <w:rFonts w:ascii="Arial" w:eastAsia="Calibri" w:hAnsi="Arial"/>
                <w:sz w:val="18"/>
                <w:szCs w:val="18"/>
                <w:lang w:val="en-ZA"/>
              </w:rPr>
            </w:pPr>
            <w:r w:rsidRPr="005E70F7">
              <w:rPr>
                <w:rFonts w:ascii="Arial" w:eastAsia="Calibri" w:hAnsi="Arial" w:cs="Arial"/>
                <w:sz w:val="18"/>
                <w:szCs w:val="18"/>
                <w:lang w:val="en-ZA"/>
              </w:rPr>
              <w:t>Should the bidder intend to sub-contract more than 25%, it is compulsory to submit valid BBBEE certificates or Sworn Affidavits (for EMEs/QSEs) for all proposed sub-contractors. Failure will automatically result in no points awarded for BBBEE, irrespective if the main bidder submitted an original or certified copy of his/her own BBBEE certificate.</w:t>
            </w:r>
          </w:p>
          <w:p w:rsidR="00A73197" w:rsidRPr="005E70F7" w:rsidRDefault="00A73197" w:rsidP="00A73197">
            <w:pPr>
              <w:numPr>
                <w:ilvl w:val="0"/>
                <w:numId w:val="99"/>
              </w:numPr>
              <w:tabs>
                <w:tab w:val="num" w:pos="619"/>
              </w:tabs>
              <w:ind w:left="619" w:right="482" w:hanging="425"/>
              <w:contextualSpacing/>
              <w:jc w:val="both"/>
              <w:rPr>
                <w:rFonts w:ascii="Arial" w:eastAsia="Calibri" w:hAnsi="Arial"/>
                <w:sz w:val="18"/>
                <w:szCs w:val="18"/>
                <w:lang w:val="en-ZA"/>
              </w:rPr>
            </w:pPr>
            <w:r w:rsidRPr="005E70F7">
              <w:rPr>
                <w:rFonts w:ascii="Arial" w:eastAsia="Calibri" w:hAnsi="Arial"/>
                <w:sz w:val="18"/>
                <w:szCs w:val="18"/>
                <w:lang w:val="en-ZA"/>
              </w:rPr>
              <w:t xml:space="preserve">A valid original or certified copy of BBBEE certificate must be submitted with the bid OR “Sworn Affidavit in terms of the amended BBBEE Construction Sector Codes (CSC000) must be submitted in order to qualify for preference points for BBBEE.  In case of a </w:t>
            </w:r>
            <w:r w:rsidRPr="005E70F7">
              <w:rPr>
                <w:rFonts w:ascii="Arial" w:eastAsia="Calibri" w:hAnsi="Arial"/>
                <w:sz w:val="18"/>
                <w:szCs w:val="18"/>
                <w:lang w:val="en-GB"/>
              </w:rPr>
              <w:t xml:space="preserve">joint venture or consortium a valid original or certified copy of BBBEE certificate must submit a consolidated BBBEE certificate. Failure to comply, will automatically results in the non-awarding of points for BBBEE. </w:t>
            </w:r>
            <w:r w:rsidRPr="005E70F7">
              <w:rPr>
                <w:rFonts w:ascii="Arial" w:eastAsia="Calibri" w:hAnsi="Arial"/>
                <w:sz w:val="18"/>
                <w:szCs w:val="18"/>
                <w:lang w:val="en-ZA"/>
              </w:rPr>
              <w:t xml:space="preserve"> </w:t>
            </w:r>
          </w:p>
          <w:p w:rsidR="00A73197" w:rsidRPr="005E70F7" w:rsidRDefault="00A73197" w:rsidP="00A73197">
            <w:pPr>
              <w:numPr>
                <w:ilvl w:val="0"/>
                <w:numId w:val="99"/>
              </w:numPr>
              <w:tabs>
                <w:tab w:val="num" w:pos="619"/>
              </w:tabs>
              <w:ind w:left="619" w:right="482" w:hanging="425"/>
              <w:contextualSpacing/>
              <w:jc w:val="both"/>
              <w:rPr>
                <w:rFonts w:ascii="Arial" w:eastAsia="Calibri" w:hAnsi="Arial" w:cs="Arial"/>
                <w:bCs/>
                <w:iCs/>
                <w:sz w:val="18"/>
                <w:szCs w:val="18"/>
                <w:lang w:val="en-ZA"/>
              </w:rPr>
            </w:pPr>
            <w:r w:rsidRPr="005E70F7">
              <w:rPr>
                <w:rFonts w:ascii="Arial" w:eastAsia="Calibri" w:hAnsi="Arial" w:cs="Arial"/>
                <w:sz w:val="18"/>
                <w:szCs w:val="18"/>
                <w:lang w:val="en-ZA"/>
              </w:rPr>
              <w:t xml:space="preserve">The Department will contract with the successful bidder by signing a formal contract. </w:t>
            </w:r>
          </w:p>
          <w:p w:rsidR="00A73197" w:rsidRPr="005E70F7" w:rsidRDefault="00A73197" w:rsidP="00A73197">
            <w:pPr>
              <w:numPr>
                <w:ilvl w:val="0"/>
                <w:numId w:val="99"/>
              </w:numPr>
              <w:tabs>
                <w:tab w:val="num" w:pos="619"/>
              </w:tabs>
              <w:ind w:left="619" w:right="482" w:hanging="425"/>
              <w:contextualSpacing/>
              <w:jc w:val="both"/>
              <w:rPr>
                <w:rFonts w:ascii="Arial" w:eastAsia="Calibri" w:hAnsi="Arial" w:cs="Arial"/>
                <w:bCs/>
                <w:iCs/>
                <w:sz w:val="18"/>
                <w:szCs w:val="18"/>
                <w:lang w:val="en-ZA"/>
              </w:rPr>
            </w:pPr>
            <w:r w:rsidRPr="005E70F7">
              <w:rPr>
                <w:rFonts w:ascii="Arial" w:eastAsia="Calibri" w:hAnsi="Arial" w:cs="Arial"/>
                <w:sz w:val="18"/>
                <w:szCs w:val="18"/>
                <w:lang w:val="en-ZA"/>
              </w:rPr>
              <w:t>This tender will be awarded as a whole.  All trades listed in the Bills of Quantities or Pricing schedule must be priced for (except provisional sums and allowances), failure to do so will result increase commercial risk of the bid and may lead to elimination or passing over of the bidder.</w:t>
            </w:r>
          </w:p>
          <w:p w:rsidR="00A73197" w:rsidRPr="005E70F7" w:rsidRDefault="00A73197" w:rsidP="00A73197">
            <w:pPr>
              <w:ind w:right="482"/>
              <w:contextualSpacing/>
              <w:jc w:val="both"/>
              <w:rPr>
                <w:rFonts w:ascii="Arial" w:eastAsia="Calibri" w:hAnsi="Arial" w:cs="Arial"/>
                <w:sz w:val="18"/>
                <w:szCs w:val="18"/>
                <w:lang w:val="en-ZA"/>
              </w:rPr>
            </w:pPr>
          </w:p>
          <w:p w:rsidR="00A73197" w:rsidRPr="005E70F7" w:rsidRDefault="00A73197" w:rsidP="00A73197">
            <w:pPr>
              <w:numPr>
                <w:ilvl w:val="0"/>
                <w:numId w:val="100"/>
              </w:numPr>
              <w:ind w:left="335" w:right="624" w:hanging="335"/>
              <w:jc w:val="both"/>
              <w:rPr>
                <w:rFonts w:ascii="Arial" w:hAnsi="Arial" w:cs="Arial"/>
                <w:b/>
                <w:sz w:val="18"/>
                <w:szCs w:val="18"/>
                <w:u w:val="single"/>
                <w:lang w:val="en-ZA" w:eastAsia="x-none"/>
              </w:rPr>
            </w:pPr>
            <w:r>
              <w:rPr>
                <w:rFonts w:ascii="Arial" w:hAnsi="Arial" w:cs="Arial"/>
                <w:b/>
                <w:sz w:val="18"/>
                <w:szCs w:val="18"/>
                <w:u w:val="single"/>
                <w:lang w:val="x-none" w:eastAsia="x-none"/>
              </w:rPr>
              <w:t>STAGE TWO</w:t>
            </w:r>
            <w:r w:rsidRPr="005E70F7">
              <w:rPr>
                <w:rFonts w:ascii="Arial" w:hAnsi="Arial" w:cs="Arial"/>
                <w:b/>
                <w:sz w:val="18"/>
                <w:szCs w:val="18"/>
                <w:u w:val="single"/>
                <w:lang w:val="x-none" w:eastAsia="x-none"/>
              </w:rPr>
              <w:t>: EVALUATION POINTS ON PRICE AND BBBEE REGULATIONS OF 201</w:t>
            </w:r>
            <w:r w:rsidRPr="005E70F7">
              <w:rPr>
                <w:rFonts w:ascii="Arial" w:hAnsi="Arial" w:cs="Arial"/>
                <w:b/>
                <w:sz w:val="18"/>
                <w:szCs w:val="18"/>
                <w:u w:val="single"/>
                <w:lang w:val="en-ZA" w:eastAsia="x-none"/>
              </w:rPr>
              <w:t>7</w:t>
            </w:r>
          </w:p>
          <w:p w:rsidR="00A73197" w:rsidRPr="005E70F7" w:rsidRDefault="00A73197" w:rsidP="00A73197">
            <w:pPr>
              <w:ind w:left="709" w:right="624"/>
              <w:jc w:val="both"/>
              <w:rPr>
                <w:rFonts w:ascii="Arial" w:hAnsi="Arial" w:cs="Arial"/>
                <w:sz w:val="18"/>
                <w:szCs w:val="18"/>
                <w:lang w:val="en-GB"/>
              </w:rPr>
            </w:pPr>
            <w:r w:rsidRPr="005E70F7">
              <w:rPr>
                <w:rFonts w:ascii="Arial" w:hAnsi="Arial" w:cs="Arial"/>
                <w:sz w:val="18"/>
                <w:szCs w:val="18"/>
                <w:lang w:val="en-GB"/>
              </w:rPr>
              <w:t xml:space="preserve">The </w:t>
            </w:r>
            <w:r w:rsidRPr="005E70F7">
              <w:rPr>
                <w:rFonts w:ascii="Arial" w:hAnsi="Arial" w:cs="Arial"/>
                <w:b/>
                <w:sz w:val="18"/>
                <w:szCs w:val="18"/>
                <w:lang w:val="en-GB"/>
              </w:rPr>
              <w:t>80/20 preference point system</w:t>
            </w:r>
            <w:r w:rsidRPr="005E70F7">
              <w:rPr>
                <w:rFonts w:ascii="Arial" w:hAnsi="Arial" w:cs="Arial"/>
                <w:sz w:val="18"/>
                <w:szCs w:val="18"/>
                <w:lang w:val="en-GB"/>
              </w:rPr>
              <w:t xml:space="preserve"> shall be applied for the purposes of this bid as per the requirements of the </w:t>
            </w:r>
            <w:r w:rsidRPr="005E70F7">
              <w:rPr>
                <w:rFonts w:ascii="Arial" w:hAnsi="Arial" w:cs="Arial"/>
                <w:i/>
                <w:sz w:val="18"/>
                <w:szCs w:val="18"/>
                <w:lang w:val="en-GB"/>
              </w:rPr>
              <w:t>Preferential Procurement Policy Framework Act, 2000 (Act No. 5 of 2000)</w:t>
            </w:r>
            <w:r w:rsidRPr="005E70F7">
              <w:rPr>
                <w:rFonts w:ascii="Arial" w:hAnsi="Arial" w:cs="Arial"/>
                <w:sz w:val="18"/>
                <w:szCs w:val="18"/>
                <w:lang w:val="en-GB"/>
              </w:rPr>
              <w:t xml:space="preserve"> and BBBEE/ PPPFA Regulations</w:t>
            </w:r>
            <w:r w:rsidRPr="005E70F7">
              <w:rPr>
                <w:rFonts w:ascii="Arial" w:hAnsi="Arial" w:cs="Arial"/>
                <w:i/>
                <w:sz w:val="18"/>
                <w:szCs w:val="18"/>
                <w:lang w:val="en-GB"/>
              </w:rPr>
              <w:t xml:space="preserve"> of 2017</w:t>
            </w:r>
            <w:r w:rsidRPr="005E70F7">
              <w:rPr>
                <w:rFonts w:ascii="Arial" w:hAnsi="Arial" w:cs="Arial"/>
                <w:sz w:val="18"/>
                <w:szCs w:val="18"/>
                <w:lang w:val="en-GB"/>
              </w:rPr>
              <w:t xml:space="preserve"> </w:t>
            </w:r>
          </w:p>
          <w:p w:rsidR="00A73197" w:rsidRPr="005E70F7" w:rsidRDefault="00A73197" w:rsidP="00A73197">
            <w:pPr>
              <w:ind w:left="709"/>
              <w:jc w:val="both"/>
              <w:rPr>
                <w:rFonts w:ascii="Arial" w:hAnsi="Arial" w:cs="Arial"/>
                <w:sz w:val="18"/>
                <w:szCs w:val="18"/>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8"/>
              <w:gridCol w:w="1992"/>
            </w:tblGrid>
            <w:tr w:rsidR="00A73197" w:rsidRPr="005E70F7" w:rsidTr="00A73197">
              <w:trPr>
                <w:trHeight w:val="252"/>
              </w:trPr>
              <w:tc>
                <w:tcPr>
                  <w:tcW w:w="4398" w:type="dxa"/>
                </w:tcPr>
                <w:p w:rsidR="00A73197" w:rsidRPr="005E70F7" w:rsidRDefault="00A73197" w:rsidP="00577C42">
                  <w:pPr>
                    <w:framePr w:hSpace="180" w:wrap="around" w:vAnchor="text" w:hAnchor="margin" w:y="1"/>
                    <w:suppressOverlap/>
                    <w:jc w:val="both"/>
                    <w:rPr>
                      <w:rFonts w:ascii="Arial" w:hAnsi="Arial" w:cs="Arial"/>
                      <w:b/>
                      <w:sz w:val="18"/>
                      <w:szCs w:val="18"/>
                      <w:lang w:val="en-GB"/>
                    </w:rPr>
                  </w:pPr>
                  <w:r w:rsidRPr="005E70F7">
                    <w:rPr>
                      <w:rFonts w:ascii="Arial" w:hAnsi="Arial" w:cs="Arial"/>
                      <w:b/>
                      <w:sz w:val="18"/>
                      <w:szCs w:val="18"/>
                      <w:lang w:val="en-GB"/>
                    </w:rPr>
                    <w:t>Criteria</w:t>
                  </w:r>
                </w:p>
              </w:tc>
              <w:tc>
                <w:tcPr>
                  <w:tcW w:w="1992" w:type="dxa"/>
                </w:tcPr>
                <w:p w:rsidR="00A73197" w:rsidRPr="005E70F7" w:rsidRDefault="00A73197" w:rsidP="00577C42">
                  <w:pPr>
                    <w:framePr w:hSpace="180" w:wrap="around" w:vAnchor="text" w:hAnchor="margin" w:y="1"/>
                    <w:suppressOverlap/>
                    <w:jc w:val="both"/>
                    <w:rPr>
                      <w:rFonts w:ascii="Arial" w:hAnsi="Arial" w:cs="Arial"/>
                      <w:b/>
                      <w:sz w:val="18"/>
                      <w:szCs w:val="18"/>
                      <w:lang w:val="en-GB"/>
                    </w:rPr>
                  </w:pPr>
                  <w:r w:rsidRPr="005E70F7">
                    <w:rPr>
                      <w:rFonts w:ascii="Arial" w:hAnsi="Arial" w:cs="Arial"/>
                      <w:b/>
                      <w:sz w:val="18"/>
                      <w:szCs w:val="18"/>
                      <w:lang w:val="en-GB"/>
                    </w:rPr>
                    <w:t>Points</w:t>
                  </w:r>
                </w:p>
              </w:tc>
            </w:tr>
            <w:tr w:rsidR="00A73197" w:rsidRPr="005E70F7" w:rsidTr="00A73197">
              <w:trPr>
                <w:trHeight w:val="252"/>
              </w:trPr>
              <w:tc>
                <w:tcPr>
                  <w:tcW w:w="4398" w:type="dxa"/>
                </w:tcPr>
                <w:p w:rsidR="00A73197" w:rsidRPr="005E70F7" w:rsidRDefault="00A73197" w:rsidP="00577C42">
                  <w:pPr>
                    <w:framePr w:hSpace="180" w:wrap="around" w:vAnchor="text" w:hAnchor="margin" w:y="1"/>
                    <w:suppressOverlap/>
                    <w:jc w:val="both"/>
                    <w:rPr>
                      <w:rFonts w:ascii="Arial" w:hAnsi="Arial" w:cs="Arial"/>
                      <w:b/>
                      <w:sz w:val="18"/>
                      <w:szCs w:val="18"/>
                      <w:lang w:val="en-GB"/>
                    </w:rPr>
                  </w:pPr>
                  <w:r w:rsidRPr="005E70F7">
                    <w:rPr>
                      <w:rFonts w:ascii="Arial" w:hAnsi="Arial" w:cs="Arial"/>
                      <w:b/>
                      <w:sz w:val="18"/>
                      <w:szCs w:val="18"/>
                      <w:lang w:val="en-GB"/>
                    </w:rPr>
                    <w:t>POINTS ON  PRICE</w:t>
                  </w:r>
                </w:p>
              </w:tc>
              <w:tc>
                <w:tcPr>
                  <w:tcW w:w="1992" w:type="dxa"/>
                </w:tcPr>
                <w:p w:rsidR="00A73197" w:rsidRPr="005E70F7" w:rsidRDefault="00A73197" w:rsidP="00577C42">
                  <w:pPr>
                    <w:framePr w:hSpace="180" w:wrap="around" w:vAnchor="text" w:hAnchor="margin" w:y="1"/>
                    <w:suppressOverlap/>
                    <w:jc w:val="both"/>
                    <w:rPr>
                      <w:rFonts w:ascii="Arial" w:hAnsi="Arial" w:cs="Arial"/>
                      <w:b/>
                      <w:sz w:val="18"/>
                      <w:szCs w:val="18"/>
                      <w:lang w:val="en-GB"/>
                    </w:rPr>
                  </w:pPr>
                  <w:r w:rsidRPr="005E70F7">
                    <w:rPr>
                      <w:rFonts w:ascii="Arial" w:hAnsi="Arial" w:cs="Arial"/>
                      <w:b/>
                      <w:sz w:val="18"/>
                      <w:szCs w:val="18"/>
                      <w:lang w:val="en-GB"/>
                    </w:rPr>
                    <w:t>80</w:t>
                  </w:r>
                </w:p>
              </w:tc>
            </w:tr>
            <w:tr w:rsidR="00A73197" w:rsidRPr="005E70F7" w:rsidTr="00A73197">
              <w:trPr>
                <w:trHeight w:val="252"/>
              </w:trPr>
              <w:tc>
                <w:tcPr>
                  <w:tcW w:w="4398" w:type="dxa"/>
                </w:tcPr>
                <w:p w:rsidR="00A73197" w:rsidRPr="005E70F7" w:rsidRDefault="00A73197" w:rsidP="00577C42">
                  <w:pPr>
                    <w:framePr w:hSpace="180" w:wrap="around" w:vAnchor="text" w:hAnchor="margin" w:y="1"/>
                    <w:suppressOverlap/>
                    <w:jc w:val="both"/>
                    <w:rPr>
                      <w:rFonts w:ascii="Arial" w:hAnsi="Arial" w:cs="Arial"/>
                      <w:b/>
                      <w:sz w:val="18"/>
                      <w:szCs w:val="18"/>
                      <w:lang w:val="en-GB"/>
                    </w:rPr>
                  </w:pPr>
                  <w:r w:rsidRPr="005E70F7">
                    <w:rPr>
                      <w:rFonts w:ascii="Arial" w:hAnsi="Arial" w:cs="Arial"/>
                      <w:b/>
                      <w:sz w:val="18"/>
                      <w:szCs w:val="18"/>
                      <w:lang w:val="en-GB"/>
                    </w:rPr>
                    <w:t xml:space="preserve">BBBEE </w:t>
                  </w:r>
                </w:p>
              </w:tc>
              <w:tc>
                <w:tcPr>
                  <w:tcW w:w="1992" w:type="dxa"/>
                </w:tcPr>
                <w:p w:rsidR="00A73197" w:rsidRPr="005E70F7" w:rsidRDefault="00A73197" w:rsidP="00577C42">
                  <w:pPr>
                    <w:framePr w:hSpace="180" w:wrap="around" w:vAnchor="text" w:hAnchor="margin" w:y="1"/>
                    <w:suppressOverlap/>
                    <w:jc w:val="both"/>
                    <w:rPr>
                      <w:rFonts w:ascii="Arial" w:hAnsi="Arial" w:cs="Arial"/>
                      <w:b/>
                      <w:sz w:val="18"/>
                      <w:szCs w:val="18"/>
                      <w:lang w:val="en-GB"/>
                    </w:rPr>
                  </w:pPr>
                  <w:r w:rsidRPr="005E70F7">
                    <w:rPr>
                      <w:rFonts w:ascii="Arial" w:hAnsi="Arial" w:cs="Arial"/>
                      <w:b/>
                      <w:sz w:val="18"/>
                      <w:szCs w:val="18"/>
                      <w:lang w:val="en-GB"/>
                    </w:rPr>
                    <w:t>20</w:t>
                  </w:r>
                </w:p>
              </w:tc>
            </w:tr>
            <w:tr w:rsidR="00A73197" w:rsidRPr="005E70F7" w:rsidTr="00A73197">
              <w:trPr>
                <w:trHeight w:val="252"/>
              </w:trPr>
              <w:tc>
                <w:tcPr>
                  <w:tcW w:w="4398" w:type="dxa"/>
                </w:tcPr>
                <w:p w:rsidR="00A73197" w:rsidRPr="005E70F7" w:rsidRDefault="00A73197" w:rsidP="00577C42">
                  <w:pPr>
                    <w:framePr w:hSpace="180" w:wrap="around" w:vAnchor="text" w:hAnchor="margin" w:y="1"/>
                    <w:suppressOverlap/>
                    <w:jc w:val="both"/>
                    <w:rPr>
                      <w:rFonts w:ascii="Arial" w:hAnsi="Arial" w:cs="Arial"/>
                      <w:b/>
                      <w:sz w:val="18"/>
                      <w:szCs w:val="18"/>
                      <w:lang w:val="en-GB"/>
                    </w:rPr>
                  </w:pPr>
                  <w:r w:rsidRPr="005E70F7">
                    <w:rPr>
                      <w:rFonts w:ascii="Arial" w:hAnsi="Arial" w:cs="Arial"/>
                      <w:b/>
                      <w:sz w:val="18"/>
                      <w:szCs w:val="18"/>
                      <w:lang w:val="en-GB"/>
                    </w:rPr>
                    <w:t>TOTAL</w:t>
                  </w:r>
                </w:p>
              </w:tc>
              <w:tc>
                <w:tcPr>
                  <w:tcW w:w="1992" w:type="dxa"/>
                </w:tcPr>
                <w:p w:rsidR="00A73197" w:rsidRPr="005E70F7" w:rsidRDefault="00A73197" w:rsidP="00577C42">
                  <w:pPr>
                    <w:framePr w:hSpace="180" w:wrap="around" w:vAnchor="text" w:hAnchor="margin" w:y="1"/>
                    <w:suppressOverlap/>
                    <w:jc w:val="both"/>
                    <w:rPr>
                      <w:rFonts w:ascii="Arial" w:hAnsi="Arial" w:cs="Arial"/>
                      <w:b/>
                      <w:sz w:val="18"/>
                      <w:szCs w:val="18"/>
                      <w:lang w:val="en-GB"/>
                    </w:rPr>
                  </w:pPr>
                  <w:r w:rsidRPr="005E70F7">
                    <w:rPr>
                      <w:rFonts w:ascii="Arial" w:hAnsi="Arial" w:cs="Arial"/>
                      <w:b/>
                      <w:sz w:val="18"/>
                      <w:szCs w:val="18"/>
                      <w:lang w:val="en-GB"/>
                    </w:rPr>
                    <w:t>100</w:t>
                  </w:r>
                </w:p>
              </w:tc>
            </w:tr>
          </w:tbl>
          <w:p w:rsidR="00A73197" w:rsidRDefault="00A73197" w:rsidP="00A73197">
            <w:pPr>
              <w:jc w:val="both"/>
              <w:rPr>
                <w:rFonts w:ascii="Arial" w:hAnsi="Arial" w:cs="Arial"/>
                <w:sz w:val="18"/>
                <w:szCs w:val="18"/>
              </w:rPr>
            </w:pPr>
          </w:p>
          <w:p w:rsidR="00A73197" w:rsidRPr="00BF1612" w:rsidRDefault="00A73197" w:rsidP="00A73197">
            <w:pPr>
              <w:jc w:val="both"/>
              <w:rPr>
                <w:rFonts w:ascii="Arial" w:hAnsi="Arial" w:cs="Arial"/>
                <w:sz w:val="18"/>
                <w:szCs w:val="18"/>
              </w:rPr>
            </w:pPr>
          </w:p>
          <w:p w:rsidR="00A73197" w:rsidRPr="00BF1612" w:rsidRDefault="00A73197" w:rsidP="00A73197">
            <w:pPr>
              <w:spacing w:after="4" w:line="249" w:lineRule="auto"/>
              <w:jc w:val="both"/>
              <w:rPr>
                <w:rFonts w:ascii="Arial" w:hAnsi="Arial" w:cs="Arial"/>
                <w:sz w:val="18"/>
                <w:szCs w:val="18"/>
              </w:rPr>
            </w:pPr>
            <w:r>
              <w:rPr>
                <w:rFonts w:ascii="Arial" w:hAnsi="Arial" w:cs="Arial"/>
                <w:b/>
                <w:sz w:val="18"/>
                <w:szCs w:val="18"/>
              </w:rPr>
              <w:t>The 80/2</w:t>
            </w:r>
            <w:r w:rsidRPr="00BF1612">
              <w:rPr>
                <w:rFonts w:ascii="Arial" w:hAnsi="Arial" w:cs="Arial"/>
                <w:b/>
                <w:sz w:val="18"/>
                <w:szCs w:val="18"/>
              </w:rPr>
              <w:t xml:space="preserve">0 preference point system for acquisition of services, works or goods up to Rand value of R50 million: </w:t>
            </w:r>
          </w:p>
          <w:p w:rsidR="00A73197" w:rsidRPr="00BF1612" w:rsidRDefault="00A73197" w:rsidP="00A73197">
            <w:pPr>
              <w:spacing w:after="4" w:line="249" w:lineRule="auto"/>
              <w:jc w:val="both"/>
              <w:rPr>
                <w:rFonts w:ascii="Arial" w:hAnsi="Arial" w:cs="Arial"/>
                <w:sz w:val="18"/>
                <w:szCs w:val="18"/>
              </w:rPr>
            </w:pPr>
            <w:r w:rsidRPr="00BF1612">
              <w:rPr>
                <w:rFonts w:ascii="Arial" w:hAnsi="Arial" w:cs="Arial"/>
                <w:sz w:val="18"/>
                <w:szCs w:val="18"/>
              </w:rPr>
              <w:t>(a)</w:t>
            </w:r>
            <w:r w:rsidRPr="00BF1612">
              <w:rPr>
                <w:rFonts w:ascii="Arial" w:eastAsia="Arial" w:hAnsi="Arial" w:cs="Arial"/>
                <w:sz w:val="18"/>
                <w:szCs w:val="18"/>
              </w:rPr>
              <w:t xml:space="preserve"> </w:t>
            </w:r>
            <w:r w:rsidRPr="00BF1612">
              <w:rPr>
                <w:rFonts w:ascii="Arial" w:hAnsi="Arial" w:cs="Arial"/>
                <w:sz w:val="18"/>
                <w:szCs w:val="18"/>
              </w:rPr>
              <w:t xml:space="preserve">The following formula must be used to calculate the points for price in respect of tenders (including price quotation) with a Rand value equal to, or above R 30 000 and up to Rand value of R 50 000 000 (all applicable taxes included): </w:t>
            </w:r>
          </w:p>
          <w:p w:rsidR="00A73197" w:rsidRPr="00BF1612" w:rsidRDefault="00A73197" w:rsidP="00A73197">
            <w:pPr>
              <w:spacing w:before="60" w:after="60" w:line="276" w:lineRule="auto"/>
              <w:jc w:val="both"/>
              <w:rPr>
                <w:rFonts w:ascii="Arial" w:hAnsi="Arial" w:cs="Arial"/>
                <w:sz w:val="18"/>
                <w:szCs w:val="18"/>
              </w:rPr>
            </w:pPr>
            <w:r w:rsidRPr="00BF1612">
              <w:rPr>
                <w:rFonts w:ascii="Arial" w:hAnsi="Arial" w:cs="Arial"/>
                <w:sz w:val="18"/>
                <w:szCs w:val="18"/>
              </w:rPr>
              <w:t xml:space="preserve">The financial offer will be scored using the following formula: </w:t>
            </w:r>
          </w:p>
          <w:p w:rsidR="00A73197" w:rsidRPr="00BF1612" w:rsidRDefault="00A73197" w:rsidP="00A73197">
            <w:pPr>
              <w:tabs>
                <w:tab w:val="left" w:pos="-1440"/>
              </w:tabs>
              <w:spacing w:before="60" w:after="60" w:line="276" w:lineRule="auto"/>
              <w:jc w:val="both"/>
              <w:rPr>
                <w:rFonts w:ascii="Arial" w:hAnsi="Arial" w:cs="Arial"/>
                <w:sz w:val="18"/>
                <w:szCs w:val="18"/>
              </w:rPr>
            </w:pPr>
            <w:r w:rsidRPr="00BF1612">
              <w:rPr>
                <w:rFonts w:ascii="Arial" w:hAnsi="Arial" w:cs="Arial"/>
                <w:sz w:val="18"/>
                <w:szCs w:val="18"/>
              </w:rPr>
              <w:t>A = (1 - (</w:t>
            </w:r>
            <w:r w:rsidRPr="00BF1612">
              <w:rPr>
                <w:rFonts w:ascii="Arial" w:hAnsi="Arial" w:cs="Arial"/>
                <w:sz w:val="18"/>
                <w:szCs w:val="18"/>
                <w:u w:val="single"/>
              </w:rPr>
              <w:t>P - Pm</w:t>
            </w:r>
            <w:r w:rsidRPr="00BF1612">
              <w:rPr>
                <w:rFonts w:ascii="Arial" w:hAnsi="Arial" w:cs="Arial"/>
                <w:sz w:val="18"/>
                <w:szCs w:val="18"/>
              </w:rPr>
              <w:t>))</w:t>
            </w:r>
          </w:p>
          <w:p w:rsidR="00A73197" w:rsidRPr="00BF1612" w:rsidRDefault="00A73197" w:rsidP="00A73197">
            <w:pPr>
              <w:spacing w:before="60" w:after="60" w:line="276" w:lineRule="auto"/>
              <w:jc w:val="both"/>
              <w:rPr>
                <w:rFonts w:ascii="Arial" w:hAnsi="Arial" w:cs="Arial"/>
                <w:sz w:val="18"/>
                <w:szCs w:val="18"/>
              </w:rPr>
            </w:pPr>
            <w:r w:rsidRPr="00BF1612">
              <w:rPr>
                <w:rFonts w:ascii="Arial" w:hAnsi="Arial" w:cs="Arial"/>
                <w:sz w:val="18"/>
                <w:szCs w:val="18"/>
              </w:rPr>
              <w:t xml:space="preserve">                Pm</w:t>
            </w:r>
          </w:p>
          <w:p w:rsidR="00A73197" w:rsidRPr="00BF1612" w:rsidRDefault="00A73197" w:rsidP="00A73197">
            <w:pPr>
              <w:spacing w:before="60" w:after="60" w:line="276" w:lineRule="auto"/>
              <w:jc w:val="both"/>
              <w:rPr>
                <w:rFonts w:ascii="Arial" w:hAnsi="Arial" w:cs="Arial"/>
                <w:sz w:val="18"/>
                <w:szCs w:val="18"/>
              </w:rPr>
            </w:pPr>
            <w:r w:rsidRPr="00BF1612">
              <w:rPr>
                <w:rFonts w:ascii="Arial" w:hAnsi="Arial" w:cs="Arial"/>
                <w:sz w:val="18"/>
                <w:szCs w:val="18"/>
              </w:rPr>
              <w:lastRenderedPageBreak/>
              <w:t>The value of value of W</w:t>
            </w:r>
            <w:r w:rsidRPr="00BF1612">
              <w:rPr>
                <w:rFonts w:ascii="Arial" w:hAnsi="Arial" w:cs="Arial"/>
                <w:sz w:val="18"/>
                <w:szCs w:val="18"/>
                <w:vertAlign w:val="subscript"/>
              </w:rPr>
              <w:t>1</w:t>
            </w:r>
            <w:r w:rsidRPr="00BF1612">
              <w:rPr>
                <w:rFonts w:ascii="Arial" w:hAnsi="Arial" w:cs="Arial"/>
                <w:sz w:val="18"/>
                <w:szCs w:val="18"/>
              </w:rPr>
              <w:t xml:space="preserve"> is:</w:t>
            </w:r>
          </w:p>
          <w:p w:rsidR="00A73197" w:rsidRPr="00BF1612" w:rsidRDefault="00A73197" w:rsidP="00A73197">
            <w:pPr>
              <w:tabs>
                <w:tab w:val="right" w:leader="dot" w:pos="5358"/>
              </w:tabs>
              <w:spacing w:before="60" w:after="60" w:line="276" w:lineRule="auto"/>
              <w:ind w:left="222" w:hanging="222"/>
              <w:jc w:val="both"/>
              <w:rPr>
                <w:rFonts w:ascii="Arial" w:hAnsi="Arial" w:cs="Arial"/>
                <w:sz w:val="18"/>
                <w:szCs w:val="18"/>
              </w:rPr>
            </w:pPr>
            <w:r w:rsidRPr="00BF1612">
              <w:rPr>
                <w:rFonts w:ascii="Arial" w:hAnsi="Arial" w:cs="Arial"/>
                <w:sz w:val="18"/>
                <w:szCs w:val="18"/>
              </w:rPr>
              <w:t>1) 90 where the financial value inclusive of VAT of all responsive tenders received have a value in excess of R50 000 000 or</w:t>
            </w:r>
          </w:p>
          <w:p w:rsidR="00033A81" w:rsidRPr="00EB774F" w:rsidRDefault="00A73197" w:rsidP="00A73197">
            <w:pPr>
              <w:jc w:val="both"/>
              <w:rPr>
                <w:rFonts w:ascii="Arial" w:hAnsi="Arial" w:cs="Arial"/>
                <w:strike/>
                <w:sz w:val="18"/>
                <w:szCs w:val="18"/>
              </w:rPr>
            </w:pPr>
            <w:r w:rsidRPr="00BF1612">
              <w:rPr>
                <w:rFonts w:ascii="Arial" w:hAnsi="Arial" w:cs="Arial"/>
                <w:sz w:val="18"/>
                <w:szCs w:val="18"/>
              </w:rPr>
              <w:t>2) 80 where the financial value inclusive of VAT of one or more responsive tender offers have a value that equal</w:t>
            </w:r>
            <w:r>
              <w:rPr>
                <w:rFonts w:ascii="Arial" w:hAnsi="Arial" w:cs="Arial"/>
                <w:sz w:val="18"/>
                <w:szCs w:val="18"/>
              </w:rPr>
              <w:t>s or is less than R 50 000 000.</w:t>
            </w:r>
          </w:p>
        </w:tc>
      </w:tr>
      <w:tr w:rsidR="00033A81" w:rsidRPr="00DA584B"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6A06E6">
              <w:rPr>
                <w:rFonts w:ascii="Arial" w:hAnsi="Arial" w:cs="Arial"/>
                <w:sz w:val="18"/>
                <w:szCs w:val="18"/>
              </w:rPr>
              <w:lastRenderedPageBreak/>
              <w:t>5.11.4</w:t>
            </w:r>
          </w:p>
        </w:tc>
        <w:tc>
          <w:tcPr>
            <w:tcW w:w="8407" w:type="dxa"/>
            <w:shd w:val="clear" w:color="auto" w:fill="auto"/>
          </w:tcPr>
          <w:p w:rsidR="00956E13" w:rsidRPr="00642F18" w:rsidRDefault="00956E13" w:rsidP="00956E13">
            <w:pPr>
              <w:rPr>
                <w:rFonts w:ascii="Arial" w:hAnsi="Arial" w:cs="Arial"/>
                <w:strike/>
                <w:sz w:val="18"/>
                <w:szCs w:val="18"/>
              </w:rPr>
            </w:pPr>
            <w:r w:rsidRPr="00642F18">
              <w:rPr>
                <w:rFonts w:ascii="Arial" w:hAnsi="Arial" w:cs="Arial"/>
                <w:strike/>
                <w:sz w:val="18"/>
                <w:szCs w:val="18"/>
              </w:rPr>
              <w:t xml:space="preserve">The procedure for the evaluation of responsive tenders is </w:t>
            </w:r>
            <w:r w:rsidRPr="00642F18">
              <w:rPr>
                <w:rFonts w:ascii="Arial" w:hAnsi="Arial" w:cs="Arial"/>
                <w:b/>
                <w:strike/>
                <w:sz w:val="18"/>
                <w:szCs w:val="18"/>
              </w:rPr>
              <w:t xml:space="preserve">Method 3: Functionality, Price and Preference: </w:t>
            </w:r>
            <w:r w:rsidRPr="00642F18">
              <w:rPr>
                <w:rFonts w:ascii="Arial" w:hAnsi="Arial" w:cs="Arial"/>
                <w:strike/>
                <w:sz w:val="18"/>
                <w:szCs w:val="18"/>
              </w:rPr>
              <w:t xml:space="preserve">In the case of a functionality, price and preference:  Score functionality, rejecting all tender offers that fail to achieve the minimum number of points for functionality as stated in the Tender Data. </w:t>
            </w:r>
          </w:p>
          <w:p w:rsidR="00956E13" w:rsidRPr="00642F18" w:rsidRDefault="00956E13" w:rsidP="00956E13">
            <w:pPr>
              <w:rPr>
                <w:rFonts w:ascii="Arial" w:hAnsi="Arial" w:cs="Arial"/>
                <w:strike/>
                <w:sz w:val="18"/>
                <w:szCs w:val="18"/>
              </w:rPr>
            </w:pPr>
            <w:r w:rsidRPr="00642F18">
              <w:rPr>
                <w:rFonts w:ascii="Arial" w:hAnsi="Arial" w:cs="Arial"/>
                <w:strike/>
                <w:sz w:val="18"/>
                <w:szCs w:val="18"/>
              </w:rPr>
              <w:t>Stage 1: Functionality/evaluation criteria (Local Content and Production – Designated sectors)</w:t>
            </w:r>
          </w:p>
          <w:p w:rsidR="00956E13" w:rsidRPr="00642F18" w:rsidRDefault="00956E13" w:rsidP="00956E13">
            <w:pPr>
              <w:rPr>
                <w:rFonts w:ascii="Arial" w:hAnsi="Arial" w:cs="Arial"/>
                <w:strike/>
                <w:sz w:val="18"/>
                <w:szCs w:val="18"/>
              </w:rPr>
            </w:pPr>
            <w:r w:rsidRPr="00642F18">
              <w:rPr>
                <w:rFonts w:ascii="Arial" w:hAnsi="Arial" w:cs="Arial"/>
                <w:strike/>
                <w:sz w:val="18"/>
                <w:szCs w:val="18"/>
              </w:rPr>
              <w:t xml:space="preserve">Stage 2: Administrative requirements and Mandatory requirements </w:t>
            </w:r>
          </w:p>
          <w:p w:rsidR="00033A81" w:rsidRPr="00BF1612" w:rsidRDefault="00956E13" w:rsidP="00956E13">
            <w:pPr>
              <w:tabs>
                <w:tab w:val="right" w:leader="dot" w:pos="5358"/>
              </w:tabs>
              <w:spacing w:before="60" w:after="60" w:line="276" w:lineRule="auto"/>
              <w:ind w:left="222" w:hanging="222"/>
              <w:jc w:val="both"/>
              <w:rPr>
                <w:rFonts w:ascii="Arial" w:hAnsi="Arial" w:cs="Arial"/>
                <w:sz w:val="18"/>
                <w:szCs w:val="18"/>
              </w:rPr>
            </w:pPr>
            <w:r w:rsidRPr="00642F18">
              <w:rPr>
                <w:rFonts w:ascii="Arial" w:hAnsi="Arial" w:cs="Arial"/>
                <w:strike/>
                <w:sz w:val="18"/>
                <w:szCs w:val="18"/>
              </w:rPr>
              <w:t>Stage 3: Price and preference (90/10 or 80/20 system)</w:t>
            </w:r>
          </w:p>
        </w:tc>
      </w:tr>
      <w:tr w:rsidR="00033A81" w:rsidRPr="001E176C"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5.11.5</w:t>
            </w:r>
          </w:p>
        </w:tc>
        <w:tc>
          <w:tcPr>
            <w:tcW w:w="8407" w:type="dxa"/>
            <w:shd w:val="clear" w:color="auto" w:fill="auto"/>
          </w:tcPr>
          <w:p w:rsidR="00033A81" w:rsidRPr="008E5167" w:rsidRDefault="00033A81" w:rsidP="00033A81">
            <w:pPr>
              <w:jc w:val="both"/>
              <w:rPr>
                <w:rFonts w:ascii="Arial" w:hAnsi="Arial" w:cs="Arial"/>
                <w:sz w:val="18"/>
                <w:szCs w:val="18"/>
              </w:rPr>
            </w:pPr>
            <w:r w:rsidRPr="00BF1612">
              <w:rPr>
                <w:rFonts w:ascii="Arial" w:hAnsi="Arial" w:cs="Arial"/>
                <w:sz w:val="18"/>
                <w:szCs w:val="18"/>
              </w:rPr>
              <w:t xml:space="preserve">The procedure for the evaluation of responsive tenders is </w:t>
            </w:r>
            <w:r w:rsidRPr="00BF1612">
              <w:rPr>
                <w:rFonts w:ascii="Arial" w:hAnsi="Arial" w:cs="Arial"/>
                <w:b/>
                <w:sz w:val="18"/>
                <w:szCs w:val="18"/>
              </w:rPr>
              <w:t>Method 4</w:t>
            </w:r>
            <w:r w:rsidRPr="00BF1612">
              <w:rPr>
                <w:rFonts w:ascii="Arial" w:hAnsi="Arial" w:cs="Arial"/>
                <w:sz w:val="18"/>
                <w:szCs w:val="18"/>
              </w:rPr>
              <w:t xml:space="preserve"> (Financial </w:t>
            </w:r>
            <w:r>
              <w:rPr>
                <w:rFonts w:ascii="Arial" w:hAnsi="Arial" w:cs="Arial"/>
                <w:sz w:val="18"/>
                <w:szCs w:val="18"/>
              </w:rPr>
              <w:t xml:space="preserve">offer, quality and preference) – </w:t>
            </w:r>
            <w:r w:rsidRPr="008E5167">
              <w:rPr>
                <w:rFonts w:ascii="Arial" w:hAnsi="Arial" w:cs="Arial"/>
                <w:b/>
                <w:sz w:val="18"/>
                <w:szCs w:val="18"/>
              </w:rPr>
              <w:t>N/A</w:t>
            </w:r>
          </w:p>
        </w:tc>
      </w:tr>
      <w:tr w:rsidR="00033A81" w:rsidRPr="004B2C47" w:rsidTr="00334E29">
        <w:trPr>
          <w:cantSplit/>
          <w:trHeight w:val="365"/>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5.11.9</w:t>
            </w:r>
          </w:p>
        </w:tc>
        <w:tc>
          <w:tcPr>
            <w:tcW w:w="8407" w:type="dxa"/>
            <w:shd w:val="clear" w:color="auto" w:fill="auto"/>
          </w:tcPr>
          <w:p w:rsidR="00033A81" w:rsidRPr="008028C4" w:rsidRDefault="00033A81" w:rsidP="00033A81">
            <w:pPr>
              <w:jc w:val="both"/>
              <w:rPr>
                <w:rFonts w:ascii="Arial" w:hAnsi="Arial" w:cs="Arial"/>
                <w:b/>
                <w:sz w:val="18"/>
                <w:szCs w:val="18"/>
              </w:rPr>
            </w:pPr>
            <w:r w:rsidRPr="00BF1612">
              <w:rPr>
                <w:rFonts w:ascii="Arial" w:hAnsi="Arial" w:cs="Arial"/>
                <w:sz w:val="18"/>
                <w:szCs w:val="18"/>
              </w:rPr>
              <w:t>The quality criteria and maximum score in respect of each of the criteria are as follows:</w:t>
            </w:r>
            <w:r>
              <w:rPr>
                <w:rFonts w:ascii="Arial" w:hAnsi="Arial" w:cs="Arial"/>
                <w:sz w:val="18"/>
                <w:szCs w:val="18"/>
              </w:rPr>
              <w:t xml:space="preserve"> </w:t>
            </w:r>
            <w:r w:rsidRPr="008028C4">
              <w:rPr>
                <w:rFonts w:ascii="Arial" w:hAnsi="Arial" w:cs="Arial"/>
                <w:b/>
                <w:sz w:val="18"/>
                <w:szCs w:val="18"/>
              </w:rPr>
              <w:t>N/A</w:t>
            </w:r>
          </w:p>
        </w:tc>
      </w:tr>
      <w:tr w:rsidR="00033A81" w:rsidRPr="0033208A"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5.11.9</w:t>
            </w:r>
          </w:p>
        </w:tc>
        <w:tc>
          <w:tcPr>
            <w:tcW w:w="8407" w:type="dxa"/>
            <w:shd w:val="clear" w:color="auto" w:fill="auto"/>
          </w:tcPr>
          <w:p w:rsidR="00033A81" w:rsidRPr="00BF1612" w:rsidRDefault="00033A81" w:rsidP="00033A81">
            <w:pPr>
              <w:jc w:val="both"/>
              <w:rPr>
                <w:rFonts w:ascii="Arial" w:hAnsi="Arial" w:cs="Arial"/>
                <w:sz w:val="18"/>
                <w:szCs w:val="18"/>
              </w:rPr>
            </w:pPr>
            <w:r w:rsidRPr="00BF1612">
              <w:rPr>
                <w:rFonts w:ascii="Arial" w:hAnsi="Arial" w:cs="Arial"/>
                <w:sz w:val="18"/>
                <w:szCs w:val="18"/>
              </w:rPr>
              <w:t xml:space="preserve">Each evaluation criteria will be assessed in terms of five indicators – </w:t>
            </w:r>
            <w:r w:rsidRPr="008028C4">
              <w:rPr>
                <w:rFonts w:ascii="Arial" w:hAnsi="Arial" w:cs="Arial"/>
                <w:b/>
                <w:sz w:val="18"/>
                <w:szCs w:val="18"/>
              </w:rPr>
              <w:t>N/A</w:t>
            </w:r>
          </w:p>
        </w:tc>
      </w:tr>
      <w:tr w:rsidR="00033A81" w:rsidRPr="007736E0" w:rsidTr="00334E29">
        <w:trPr>
          <w:cantSplit/>
          <w:trHeight w:val="522"/>
        </w:trPr>
        <w:tc>
          <w:tcPr>
            <w:tcW w:w="1276"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5.11.9</w:t>
            </w:r>
          </w:p>
        </w:tc>
        <w:tc>
          <w:tcPr>
            <w:tcW w:w="8407" w:type="dxa"/>
            <w:shd w:val="clear" w:color="auto" w:fill="auto"/>
          </w:tcPr>
          <w:p w:rsidR="00033A81" w:rsidRPr="008028C4" w:rsidRDefault="00033A81" w:rsidP="00033A81">
            <w:pPr>
              <w:jc w:val="both"/>
              <w:rPr>
                <w:rFonts w:ascii="Arial" w:hAnsi="Arial" w:cs="Arial"/>
                <w:b/>
                <w:sz w:val="18"/>
                <w:szCs w:val="18"/>
              </w:rPr>
            </w:pPr>
            <w:r w:rsidRPr="00BF1612">
              <w:rPr>
                <w:rFonts w:ascii="Arial" w:hAnsi="Arial" w:cs="Arial"/>
                <w:sz w:val="18"/>
                <w:szCs w:val="18"/>
              </w:rPr>
              <w:t>The prompts for judgment and the associated scores used in the evaluation of quality shall be as follows:</w:t>
            </w:r>
            <w:r>
              <w:rPr>
                <w:rFonts w:ascii="Arial" w:hAnsi="Arial" w:cs="Arial"/>
                <w:sz w:val="18"/>
                <w:szCs w:val="18"/>
              </w:rPr>
              <w:t xml:space="preserve"> </w:t>
            </w:r>
            <w:r w:rsidRPr="008028C4">
              <w:rPr>
                <w:rFonts w:ascii="Arial" w:hAnsi="Arial" w:cs="Arial"/>
                <w:b/>
                <w:sz w:val="18"/>
                <w:szCs w:val="18"/>
              </w:rPr>
              <w:t>N/A</w:t>
            </w:r>
          </w:p>
        </w:tc>
      </w:tr>
      <w:tr w:rsidR="00334E29" w:rsidRPr="007736E0" w:rsidTr="00A83EB9">
        <w:trPr>
          <w:cantSplit/>
          <w:trHeight w:val="1890"/>
        </w:trPr>
        <w:tc>
          <w:tcPr>
            <w:tcW w:w="1276" w:type="dxa"/>
            <w:shd w:val="clear" w:color="auto" w:fill="auto"/>
          </w:tcPr>
          <w:p w:rsidR="00334E29" w:rsidRPr="00BF1612" w:rsidRDefault="00334E29" w:rsidP="00033A81">
            <w:pPr>
              <w:rPr>
                <w:rFonts w:ascii="Arial" w:hAnsi="Arial" w:cs="Arial"/>
                <w:sz w:val="18"/>
                <w:szCs w:val="18"/>
              </w:rPr>
            </w:pPr>
            <w:r w:rsidRPr="00BF1612">
              <w:rPr>
                <w:rFonts w:ascii="Arial" w:hAnsi="Arial" w:cs="Arial"/>
                <w:sz w:val="18"/>
                <w:szCs w:val="18"/>
              </w:rPr>
              <w:t>5.13</w:t>
            </w:r>
          </w:p>
        </w:tc>
        <w:tc>
          <w:tcPr>
            <w:tcW w:w="8407" w:type="dxa"/>
            <w:shd w:val="clear" w:color="auto" w:fill="auto"/>
          </w:tcPr>
          <w:p w:rsidR="00334E29" w:rsidRPr="00BF1612" w:rsidRDefault="00334E29" w:rsidP="00334E29">
            <w:pPr>
              <w:jc w:val="both"/>
              <w:rPr>
                <w:rFonts w:ascii="Arial" w:hAnsi="Arial" w:cs="Arial"/>
                <w:b/>
                <w:sz w:val="18"/>
                <w:szCs w:val="18"/>
              </w:rPr>
            </w:pPr>
            <w:r w:rsidRPr="00BF1612">
              <w:rPr>
                <w:rFonts w:ascii="Arial" w:hAnsi="Arial" w:cs="Arial"/>
                <w:b/>
                <w:sz w:val="18"/>
                <w:szCs w:val="18"/>
              </w:rPr>
              <w:t>Tender offers will only be accepted if:</w:t>
            </w:r>
          </w:p>
          <w:p w:rsidR="00334E29" w:rsidRPr="00BF1612" w:rsidRDefault="00334E29" w:rsidP="00E502E4">
            <w:pPr>
              <w:numPr>
                <w:ilvl w:val="0"/>
                <w:numId w:val="23"/>
              </w:numPr>
              <w:autoSpaceDE w:val="0"/>
              <w:autoSpaceDN w:val="0"/>
              <w:adjustRightInd w:val="0"/>
              <w:jc w:val="both"/>
              <w:rPr>
                <w:rFonts w:ascii="Arial" w:hAnsi="Arial" w:cs="Arial"/>
                <w:sz w:val="18"/>
                <w:szCs w:val="18"/>
              </w:rPr>
            </w:pPr>
            <w:r w:rsidRPr="00BF1612">
              <w:rPr>
                <w:rFonts w:ascii="Arial" w:hAnsi="Arial" w:cs="Arial"/>
                <w:sz w:val="18"/>
                <w:szCs w:val="18"/>
              </w:rPr>
              <w:t xml:space="preserve">the tenderer is registered on the Central Supplier Database (CSD)  for the South African government ( see </w:t>
            </w:r>
            <w:hyperlink r:id="rId15" w:history="1">
              <w:r w:rsidRPr="00BF1612">
                <w:rPr>
                  <w:rStyle w:val="Hyperlink"/>
                  <w:rFonts w:ascii="Arial" w:hAnsi="Arial" w:cs="Arial"/>
                  <w:sz w:val="18"/>
                  <w:szCs w:val="18"/>
                </w:rPr>
                <w:t>https://secure.csd.gov.za/</w:t>
              </w:r>
            </w:hyperlink>
            <w:r w:rsidRPr="00BF1612">
              <w:rPr>
                <w:rFonts w:ascii="Arial" w:hAnsi="Arial" w:cs="Arial"/>
                <w:sz w:val="18"/>
                <w:szCs w:val="18"/>
              </w:rPr>
              <w:t xml:space="preserve"> ) unless it is a foreign supplier with no local registered entity</w:t>
            </w:r>
          </w:p>
          <w:p w:rsidR="00334E29" w:rsidRPr="00BF1612" w:rsidRDefault="00334E29" w:rsidP="00E502E4">
            <w:pPr>
              <w:numPr>
                <w:ilvl w:val="0"/>
                <w:numId w:val="23"/>
              </w:numPr>
              <w:autoSpaceDE w:val="0"/>
              <w:autoSpaceDN w:val="0"/>
              <w:adjustRightInd w:val="0"/>
              <w:jc w:val="both"/>
              <w:rPr>
                <w:rFonts w:ascii="Arial" w:hAnsi="Arial" w:cs="Arial"/>
                <w:sz w:val="18"/>
                <w:szCs w:val="18"/>
              </w:rPr>
            </w:pPr>
            <w:r w:rsidRPr="00BF1612">
              <w:rPr>
                <w:rFonts w:ascii="Arial" w:hAnsi="Arial" w:cs="Arial"/>
                <w:sz w:val="18"/>
                <w:szCs w:val="18"/>
              </w:rPr>
              <w:t>the tenderer is in good standing with SARS according to the Central Supplier Database. Bidders must submit a CSD no. or tax status compliance pin.</w:t>
            </w:r>
          </w:p>
          <w:p w:rsidR="00956E13" w:rsidRPr="00956E13" w:rsidRDefault="00956E13" w:rsidP="00956E13">
            <w:pPr>
              <w:pStyle w:val="ListParagraph"/>
              <w:numPr>
                <w:ilvl w:val="0"/>
                <w:numId w:val="23"/>
              </w:numPr>
              <w:rPr>
                <w:rFonts w:ascii="Arial" w:eastAsia="Times New Roman" w:hAnsi="Arial" w:cs="Arial"/>
                <w:sz w:val="18"/>
                <w:szCs w:val="18"/>
                <w:lang w:val="en-US"/>
              </w:rPr>
            </w:pPr>
            <w:r w:rsidRPr="00956E13">
              <w:rPr>
                <w:rFonts w:ascii="Arial" w:eastAsia="Times New Roman" w:hAnsi="Arial" w:cs="Arial"/>
                <w:sz w:val="18"/>
                <w:szCs w:val="18"/>
                <w:lang w:val="en-US"/>
              </w:rPr>
              <w:t>the tenderer submits a letter of intent from an approved insurer undertaking to provide the Performance Bond to the format included in Part C1.3 of this procurement document</w:t>
            </w:r>
            <w:r>
              <w:rPr>
                <w:rFonts w:ascii="Arial" w:eastAsia="Times New Roman" w:hAnsi="Arial" w:cs="Arial"/>
                <w:sz w:val="18"/>
                <w:szCs w:val="18"/>
                <w:lang w:val="en-US"/>
              </w:rPr>
              <w:t>.</w:t>
            </w:r>
          </w:p>
          <w:p w:rsidR="00334E29" w:rsidRPr="00BF1612" w:rsidRDefault="00334E29" w:rsidP="00E502E4">
            <w:pPr>
              <w:numPr>
                <w:ilvl w:val="0"/>
                <w:numId w:val="23"/>
              </w:numPr>
              <w:autoSpaceDE w:val="0"/>
              <w:autoSpaceDN w:val="0"/>
              <w:adjustRightInd w:val="0"/>
              <w:jc w:val="both"/>
              <w:rPr>
                <w:rFonts w:ascii="Arial" w:hAnsi="Arial" w:cs="Arial"/>
                <w:sz w:val="18"/>
                <w:szCs w:val="18"/>
              </w:rPr>
            </w:pPr>
            <w:r w:rsidRPr="00BF1612">
              <w:rPr>
                <w:rFonts w:ascii="Arial" w:hAnsi="Arial" w:cs="Arial"/>
                <w:sz w:val="18"/>
                <w:szCs w:val="18"/>
              </w:rPr>
              <w:t xml:space="preserve">the tenderer </w:t>
            </w:r>
            <w:r w:rsidRPr="00BF1612">
              <w:rPr>
                <w:rFonts w:ascii="Arial" w:hAnsi="Arial" w:cs="Arial"/>
                <w:bCs/>
                <w:sz w:val="18"/>
                <w:szCs w:val="18"/>
              </w:rPr>
              <w:t>is registered with the Construction Industry Development Board in an appropriate contractor grading designation</w:t>
            </w:r>
            <w:r w:rsidRPr="00BF1612">
              <w:rPr>
                <w:rFonts w:ascii="Arial" w:hAnsi="Arial" w:cs="Arial"/>
                <w:sz w:val="18"/>
                <w:szCs w:val="18"/>
              </w:rPr>
              <w:t>;</w:t>
            </w:r>
          </w:p>
          <w:p w:rsidR="00334E29" w:rsidRPr="00BF1612" w:rsidRDefault="00334E29" w:rsidP="00E502E4">
            <w:pPr>
              <w:numPr>
                <w:ilvl w:val="0"/>
                <w:numId w:val="23"/>
              </w:numPr>
              <w:autoSpaceDE w:val="0"/>
              <w:autoSpaceDN w:val="0"/>
              <w:adjustRightInd w:val="0"/>
              <w:jc w:val="both"/>
              <w:rPr>
                <w:rFonts w:ascii="Arial" w:hAnsi="Arial" w:cs="Arial"/>
                <w:sz w:val="18"/>
                <w:szCs w:val="18"/>
              </w:rPr>
            </w:pPr>
            <w:r w:rsidRPr="00BF1612">
              <w:rPr>
                <w:rFonts w:ascii="Arial" w:hAnsi="Arial" w:cs="Arial"/>
                <w:sz w:val="18"/>
                <w:szCs w:val="18"/>
              </w:rPr>
              <w:t xml:space="preserve">the tenderer or any of its directors/shareholders is not listed on the Register of Tender Defaulters in terms of the Prevention and Combating of Corrupt Activities Act of 2004 as a person prohibited from doing business with the public sector; </w:t>
            </w:r>
          </w:p>
          <w:p w:rsidR="00334E29" w:rsidRPr="00BF1612" w:rsidRDefault="00334E29" w:rsidP="00E502E4">
            <w:pPr>
              <w:numPr>
                <w:ilvl w:val="0"/>
                <w:numId w:val="23"/>
              </w:numPr>
              <w:autoSpaceDE w:val="0"/>
              <w:autoSpaceDN w:val="0"/>
              <w:adjustRightInd w:val="0"/>
              <w:jc w:val="both"/>
              <w:rPr>
                <w:rFonts w:ascii="Arial" w:hAnsi="Arial" w:cs="Arial"/>
                <w:sz w:val="18"/>
                <w:szCs w:val="18"/>
              </w:rPr>
            </w:pPr>
            <w:r w:rsidRPr="00BF1612">
              <w:rPr>
                <w:rFonts w:ascii="Arial" w:hAnsi="Arial" w:cs="Arial"/>
                <w:sz w:val="18"/>
                <w:szCs w:val="18"/>
              </w:rPr>
              <w:t>the tenderer has not:</w:t>
            </w:r>
          </w:p>
          <w:p w:rsidR="00334E29" w:rsidRPr="00BF1612" w:rsidRDefault="00334E29" w:rsidP="00334E29">
            <w:pPr>
              <w:jc w:val="both"/>
              <w:rPr>
                <w:rFonts w:ascii="Arial" w:hAnsi="Arial" w:cs="Arial"/>
                <w:sz w:val="18"/>
                <w:szCs w:val="18"/>
              </w:rPr>
            </w:pPr>
            <w:r w:rsidRPr="00BF1612">
              <w:rPr>
                <w:rFonts w:ascii="Arial" w:hAnsi="Arial" w:cs="Arial"/>
                <w:sz w:val="18"/>
                <w:szCs w:val="18"/>
              </w:rPr>
              <w:t xml:space="preserve">         </w:t>
            </w:r>
            <w:proofErr w:type="spellStart"/>
            <w:r w:rsidRPr="00BF1612">
              <w:rPr>
                <w:rFonts w:ascii="Arial" w:hAnsi="Arial" w:cs="Arial"/>
                <w:sz w:val="18"/>
                <w:szCs w:val="18"/>
              </w:rPr>
              <w:t>i</w:t>
            </w:r>
            <w:proofErr w:type="spellEnd"/>
            <w:r w:rsidRPr="00BF1612">
              <w:rPr>
                <w:rFonts w:ascii="Arial" w:hAnsi="Arial" w:cs="Arial"/>
                <w:sz w:val="18"/>
                <w:szCs w:val="18"/>
              </w:rPr>
              <w:t>)   abused the Employer’s Supply Chain Management System; or</w:t>
            </w:r>
          </w:p>
          <w:p w:rsidR="00334E29" w:rsidRPr="00BF1612" w:rsidRDefault="00334E29" w:rsidP="00334E29">
            <w:pPr>
              <w:tabs>
                <w:tab w:val="num" w:pos="505"/>
              </w:tabs>
              <w:ind w:left="364" w:hanging="364"/>
              <w:jc w:val="both"/>
              <w:rPr>
                <w:rFonts w:ascii="Arial" w:hAnsi="Arial" w:cs="Arial"/>
                <w:sz w:val="18"/>
                <w:szCs w:val="18"/>
              </w:rPr>
            </w:pPr>
            <w:r w:rsidRPr="00BF1612">
              <w:rPr>
                <w:rFonts w:ascii="Arial" w:hAnsi="Arial" w:cs="Arial"/>
                <w:sz w:val="18"/>
                <w:szCs w:val="18"/>
              </w:rPr>
              <w:t xml:space="preserve">         ii)  failed to perform on any previous contract and has been given a writ</w:t>
            </w:r>
            <w:r>
              <w:rPr>
                <w:rFonts w:ascii="Arial" w:hAnsi="Arial" w:cs="Arial"/>
                <w:sz w:val="18"/>
                <w:szCs w:val="18"/>
              </w:rPr>
              <w:t xml:space="preserve">ten notice to this effect; </w:t>
            </w:r>
          </w:p>
          <w:p w:rsidR="00334E29" w:rsidRPr="00BF1612" w:rsidRDefault="00334E29" w:rsidP="00E502E4">
            <w:pPr>
              <w:pStyle w:val="ListParagraph"/>
              <w:widowControl w:val="0"/>
              <w:numPr>
                <w:ilvl w:val="0"/>
                <w:numId w:val="23"/>
              </w:numPr>
              <w:spacing w:after="0" w:line="240" w:lineRule="auto"/>
              <w:contextualSpacing w:val="0"/>
              <w:jc w:val="both"/>
              <w:rPr>
                <w:rFonts w:ascii="Arial" w:hAnsi="Arial" w:cs="Arial"/>
                <w:sz w:val="18"/>
                <w:szCs w:val="18"/>
              </w:rPr>
            </w:pPr>
            <w:r w:rsidRPr="00BF1612">
              <w:rPr>
                <w:rFonts w:ascii="Arial" w:hAnsi="Arial" w:cs="Arial"/>
                <w:sz w:val="18"/>
                <w:szCs w:val="18"/>
              </w:rPr>
              <w:t xml:space="preserve">the tenderer has completed the Compulsory Declaration and there are no conflicts of interest which may impact on the tenderer’s ability to perform the contract in the best interests of </w:t>
            </w:r>
            <w:proofErr w:type="gramStart"/>
            <w:r w:rsidRPr="00BF1612">
              <w:rPr>
                <w:rFonts w:ascii="Arial" w:hAnsi="Arial" w:cs="Arial"/>
                <w:sz w:val="18"/>
                <w:szCs w:val="18"/>
              </w:rPr>
              <w:t>the  employer</w:t>
            </w:r>
            <w:proofErr w:type="gramEnd"/>
            <w:r w:rsidRPr="00BF1612">
              <w:rPr>
                <w:rFonts w:ascii="Arial" w:hAnsi="Arial" w:cs="Arial"/>
                <w:sz w:val="18"/>
                <w:szCs w:val="18"/>
              </w:rPr>
              <w:t xml:space="preserve"> or potentially compromise the tender process;</w:t>
            </w:r>
          </w:p>
          <w:p w:rsidR="00334E29" w:rsidRDefault="00334E29" w:rsidP="00E502E4">
            <w:pPr>
              <w:numPr>
                <w:ilvl w:val="0"/>
                <w:numId w:val="23"/>
              </w:numPr>
              <w:tabs>
                <w:tab w:val="num" w:pos="502"/>
              </w:tabs>
              <w:spacing w:after="160" w:line="259" w:lineRule="auto"/>
              <w:ind w:right="43"/>
              <w:jc w:val="both"/>
              <w:rPr>
                <w:rFonts w:ascii="Arial" w:hAnsi="Arial" w:cs="Arial"/>
                <w:sz w:val="18"/>
                <w:szCs w:val="18"/>
              </w:rPr>
            </w:pPr>
            <w:r w:rsidRPr="00BF1612">
              <w:rPr>
                <w:rFonts w:ascii="Arial" w:hAnsi="Arial" w:cs="Arial"/>
                <w:sz w:val="18"/>
                <w:szCs w:val="18"/>
              </w:rPr>
              <w:t xml:space="preserve">the tenderer has completed the Compulsory Enterprise Questionnaire and there are no conflicts of interest which may impact on the tenderer’s ability to perform the contract in the best interests of </w:t>
            </w:r>
            <w:proofErr w:type="gramStart"/>
            <w:r w:rsidRPr="00BF1612">
              <w:rPr>
                <w:rFonts w:ascii="Arial" w:hAnsi="Arial" w:cs="Arial"/>
                <w:sz w:val="18"/>
                <w:szCs w:val="18"/>
              </w:rPr>
              <w:t>the  employer</w:t>
            </w:r>
            <w:proofErr w:type="gramEnd"/>
            <w:r w:rsidRPr="00BF1612">
              <w:rPr>
                <w:rFonts w:ascii="Arial" w:hAnsi="Arial" w:cs="Arial"/>
                <w:sz w:val="18"/>
                <w:szCs w:val="18"/>
              </w:rPr>
              <w:t xml:space="preserve"> or potentially compromise the tender process and persons in the employ of the state are permitted to submit tenders or participate in the contract; </w:t>
            </w:r>
          </w:p>
          <w:p w:rsidR="00334E29" w:rsidRPr="00BF1612" w:rsidRDefault="00334E29" w:rsidP="00E502E4">
            <w:pPr>
              <w:numPr>
                <w:ilvl w:val="0"/>
                <w:numId w:val="23"/>
              </w:numPr>
              <w:tabs>
                <w:tab w:val="num" w:pos="502"/>
              </w:tabs>
              <w:spacing w:after="160" w:line="259" w:lineRule="auto"/>
              <w:ind w:right="43"/>
              <w:jc w:val="both"/>
              <w:rPr>
                <w:rFonts w:ascii="Arial" w:hAnsi="Arial" w:cs="Arial"/>
                <w:sz w:val="18"/>
                <w:szCs w:val="18"/>
              </w:rPr>
            </w:pPr>
            <w:r w:rsidRPr="00BF1612">
              <w:rPr>
                <w:rFonts w:ascii="Arial" w:hAnsi="Arial" w:cs="Arial"/>
                <w:sz w:val="18"/>
                <w:szCs w:val="18"/>
              </w:rPr>
              <w:t xml:space="preserve">the bidder has duly completed and signed the </w:t>
            </w:r>
            <w:r w:rsidR="00432556">
              <w:rPr>
                <w:rFonts w:ascii="Arial" w:hAnsi="Arial" w:cs="Arial"/>
                <w:b/>
                <w:sz w:val="18"/>
                <w:szCs w:val="18"/>
              </w:rPr>
              <w:t xml:space="preserve">SBD 1, SBD 4, </w:t>
            </w:r>
            <w:r w:rsidR="00432556" w:rsidRPr="00A83EB9">
              <w:rPr>
                <w:rFonts w:ascii="Arial" w:hAnsi="Arial" w:cs="Arial"/>
                <w:b/>
                <w:sz w:val="18"/>
                <w:szCs w:val="18"/>
              </w:rPr>
              <w:t xml:space="preserve">SBD </w:t>
            </w:r>
            <w:proofErr w:type="gramStart"/>
            <w:r w:rsidR="00432556" w:rsidRPr="00A83EB9">
              <w:rPr>
                <w:rFonts w:ascii="Arial" w:hAnsi="Arial" w:cs="Arial"/>
                <w:b/>
                <w:sz w:val="18"/>
                <w:szCs w:val="18"/>
              </w:rPr>
              <w:t>6.1</w:t>
            </w:r>
            <w:r w:rsidR="00432556">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 SBD 8 and SBD 9</w:t>
            </w:r>
            <w:r w:rsidRPr="00BF1612">
              <w:rPr>
                <w:rFonts w:ascii="Arial" w:hAnsi="Arial" w:cs="Arial"/>
                <w:b/>
                <w:sz w:val="18"/>
                <w:szCs w:val="18"/>
              </w:rPr>
              <w:t>.</w:t>
            </w:r>
            <w:r w:rsidRPr="00BF1612">
              <w:rPr>
                <w:rFonts w:ascii="Arial" w:hAnsi="Arial" w:cs="Arial"/>
                <w:sz w:val="18"/>
                <w:szCs w:val="18"/>
              </w:rPr>
              <w:t xml:space="preserve"> Incomplete or unsigned or poorly completed forms will lead to a bidder being declared non responsive. No second chance will be afforded to a bidder to come and complete or sign an information.</w:t>
            </w:r>
          </w:p>
          <w:p w:rsidR="00334E29" w:rsidRPr="00BF1612" w:rsidRDefault="00334E29" w:rsidP="00E502E4">
            <w:pPr>
              <w:numPr>
                <w:ilvl w:val="0"/>
                <w:numId w:val="23"/>
              </w:numPr>
              <w:tabs>
                <w:tab w:val="num" w:pos="502"/>
              </w:tabs>
              <w:spacing w:after="160" w:line="259" w:lineRule="auto"/>
              <w:ind w:right="43"/>
              <w:jc w:val="both"/>
              <w:rPr>
                <w:rFonts w:ascii="Arial" w:hAnsi="Arial" w:cs="Arial"/>
                <w:sz w:val="18"/>
                <w:szCs w:val="18"/>
              </w:rPr>
            </w:pPr>
            <w:r w:rsidRPr="00BF1612">
              <w:rPr>
                <w:rFonts w:ascii="Arial" w:hAnsi="Arial" w:cs="Arial"/>
                <w:sz w:val="18"/>
                <w:szCs w:val="18"/>
              </w:rPr>
              <w:t>Bids which are late, incomplete, unsigned or submitted by facsimile or electronically will not be accepted.</w:t>
            </w:r>
          </w:p>
          <w:p w:rsidR="00334E29" w:rsidRPr="00BF1612" w:rsidRDefault="00334E29" w:rsidP="00E502E4">
            <w:pPr>
              <w:numPr>
                <w:ilvl w:val="0"/>
                <w:numId w:val="23"/>
              </w:numPr>
              <w:tabs>
                <w:tab w:val="num" w:pos="502"/>
              </w:tabs>
              <w:spacing w:after="160" w:line="259" w:lineRule="auto"/>
              <w:ind w:right="43"/>
              <w:jc w:val="both"/>
              <w:rPr>
                <w:rFonts w:ascii="Arial" w:hAnsi="Arial" w:cs="Arial"/>
                <w:sz w:val="18"/>
                <w:szCs w:val="18"/>
              </w:rPr>
            </w:pPr>
            <w:r w:rsidRPr="00BF1612">
              <w:rPr>
                <w:rFonts w:ascii="Arial" w:hAnsi="Arial" w:cs="Arial"/>
                <w:sz w:val="18"/>
                <w:szCs w:val="18"/>
              </w:rPr>
              <w:lastRenderedPageBreak/>
              <w:t>the tenderer is registered and in good standing with the compensation fund or with a licensed compensation insurer;</w:t>
            </w:r>
          </w:p>
          <w:p w:rsidR="00334E29" w:rsidRPr="00B51BEF" w:rsidRDefault="00334E29" w:rsidP="00E502E4">
            <w:pPr>
              <w:numPr>
                <w:ilvl w:val="0"/>
                <w:numId w:val="23"/>
              </w:numPr>
              <w:tabs>
                <w:tab w:val="left" w:pos="357"/>
              </w:tabs>
              <w:rPr>
                <w:rFonts w:ascii="Arial" w:hAnsi="Arial" w:cs="Arial"/>
                <w:i/>
                <w:color w:val="FF0000"/>
                <w:sz w:val="18"/>
                <w:szCs w:val="18"/>
              </w:rPr>
            </w:pPr>
            <w:r w:rsidRPr="00B51BEF">
              <w:rPr>
                <w:rFonts w:ascii="Arial" w:hAnsi="Arial" w:cs="Arial"/>
                <w:sz w:val="18"/>
                <w:szCs w:val="18"/>
              </w:rPr>
              <w:t xml:space="preserve">The tenderer undertakes to maximize the sourcing of building material or infrastructure input material from Eastern Cape based suppliers or manufacturers. </w:t>
            </w:r>
          </w:p>
          <w:p w:rsidR="00334E29" w:rsidRPr="00A83EB9" w:rsidRDefault="00334E29" w:rsidP="00033A81">
            <w:pPr>
              <w:numPr>
                <w:ilvl w:val="0"/>
                <w:numId w:val="23"/>
              </w:numPr>
              <w:tabs>
                <w:tab w:val="num" w:pos="502"/>
              </w:tabs>
              <w:spacing w:after="160" w:line="259" w:lineRule="auto"/>
              <w:ind w:right="43"/>
              <w:jc w:val="both"/>
              <w:rPr>
                <w:rFonts w:ascii="Arial" w:hAnsi="Arial" w:cs="Arial"/>
                <w:sz w:val="18"/>
                <w:szCs w:val="18"/>
              </w:rPr>
            </w:pPr>
            <w:r w:rsidRPr="00B51BEF">
              <w:rPr>
                <w:rFonts w:ascii="Arial" w:hAnsi="Arial" w:cs="Arial"/>
                <w:sz w:val="18"/>
                <w:szCs w:val="18"/>
              </w:rPr>
              <w:t xml:space="preserve">the employer is reasonably satisfied that the tenderer has in terms of the Construction Regulations, 2014, issued in terms of the Occupational Health and Safety Act, 1993, the necessary competencies and resources to carry out the work safely.  </w:t>
            </w: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highlight w:val="cyan"/>
              </w:rPr>
            </w:pPr>
          </w:p>
        </w:tc>
        <w:tc>
          <w:tcPr>
            <w:tcW w:w="8407" w:type="dxa"/>
            <w:shd w:val="clear" w:color="auto" w:fill="auto"/>
          </w:tcPr>
          <w:p w:rsidR="00033A81" w:rsidRPr="00161585" w:rsidRDefault="00033A81" w:rsidP="00161585">
            <w:pPr>
              <w:pStyle w:val="ListParagraph"/>
              <w:numPr>
                <w:ilvl w:val="0"/>
                <w:numId w:val="23"/>
              </w:numPr>
              <w:tabs>
                <w:tab w:val="num" w:pos="502"/>
              </w:tabs>
              <w:spacing w:after="160" w:line="259" w:lineRule="auto"/>
              <w:ind w:right="43"/>
              <w:jc w:val="both"/>
              <w:rPr>
                <w:rFonts w:ascii="Arial" w:hAnsi="Arial" w:cs="Arial"/>
                <w:sz w:val="18"/>
                <w:szCs w:val="18"/>
              </w:rPr>
            </w:pPr>
            <w:r w:rsidRPr="00161585">
              <w:rPr>
                <w:rFonts w:ascii="Arial" w:hAnsi="Arial" w:cs="Arial"/>
                <w:sz w:val="18"/>
                <w:szCs w:val="18"/>
              </w:rPr>
              <w:t xml:space="preserve">the tender has offered a market related offer. If the offer is believed not to be market related, the department through its Supply </w:t>
            </w:r>
            <w:proofErr w:type="gramStart"/>
            <w:r w:rsidRPr="00161585">
              <w:rPr>
                <w:rFonts w:ascii="Arial" w:hAnsi="Arial" w:cs="Arial"/>
                <w:sz w:val="18"/>
                <w:szCs w:val="18"/>
              </w:rPr>
              <w:t>chain</w:t>
            </w:r>
            <w:proofErr w:type="gramEnd"/>
            <w:r w:rsidRPr="00161585">
              <w:rPr>
                <w:rFonts w:ascii="Arial" w:hAnsi="Arial" w:cs="Arial"/>
                <w:sz w:val="18"/>
                <w:szCs w:val="18"/>
              </w:rPr>
              <w:t xml:space="preserve"> Management bid committees will attempt to negotiate the offer with identified bidder/s to a reasonable amount.  Bidders are not allowed to increase their tender offers during this process.</w:t>
            </w:r>
          </w:p>
          <w:p w:rsidR="00033A81" w:rsidRPr="00013C78" w:rsidRDefault="00033A81" w:rsidP="00E502E4">
            <w:pPr>
              <w:numPr>
                <w:ilvl w:val="0"/>
                <w:numId w:val="23"/>
              </w:numPr>
              <w:spacing w:after="160" w:line="259" w:lineRule="auto"/>
              <w:ind w:right="43"/>
              <w:jc w:val="both"/>
              <w:rPr>
                <w:rFonts w:ascii="Arial" w:hAnsi="Arial" w:cs="Arial"/>
                <w:sz w:val="18"/>
                <w:szCs w:val="18"/>
              </w:rPr>
            </w:pPr>
            <w:r w:rsidRPr="00013C78">
              <w:rPr>
                <w:rFonts w:ascii="Arial" w:hAnsi="Arial" w:cs="Arial"/>
                <w:sz w:val="18"/>
                <w:szCs w:val="18"/>
              </w:rPr>
              <w:t xml:space="preserve">A Resolution of signatory form has been completed and signed by director/s or a letter bearing a letterhead of the tenderer has been attached (specific to this bid) to the bid submission; it must be duly signed by all directors and submitted the bid. Only a duly </w:t>
            </w:r>
            <w:proofErr w:type="spellStart"/>
            <w:r w:rsidRPr="00013C78">
              <w:rPr>
                <w:rFonts w:ascii="Arial" w:hAnsi="Arial" w:cs="Arial"/>
                <w:sz w:val="18"/>
                <w:szCs w:val="18"/>
              </w:rPr>
              <w:t>authorised</w:t>
            </w:r>
            <w:proofErr w:type="spellEnd"/>
            <w:r w:rsidRPr="00013C78">
              <w:rPr>
                <w:rFonts w:ascii="Arial" w:hAnsi="Arial" w:cs="Arial"/>
                <w:sz w:val="18"/>
                <w:szCs w:val="18"/>
              </w:rPr>
              <w:t xml:space="preserve"> official can sign the bid. </w:t>
            </w:r>
          </w:p>
          <w:p w:rsidR="00E3798C" w:rsidRPr="00013C78" w:rsidRDefault="00E3798C" w:rsidP="00E502E4">
            <w:pPr>
              <w:pStyle w:val="ListParagraph"/>
              <w:numPr>
                <w:ilvl w:val="0"/>
                <w:numId w:val="23"/>
              </w:numPr>
              <w:autoSpaceDE w:val="0"/>
              <w:autoSpaceDN w:val="0"/>
              <w:adjustRightInd w:val="0"/>
              <w:spacing w:after="0" w:line="240" w:lineRule="auto"/>
              <w:contextualSpacing w:val="0"/>
              <w:jc w:val="both"/>
              <w:rPr>
                <w:rFonts w:ascii="Arial" w:hAnsi="Arial" w:cs="Arial"/>
                <w:sz w:val="18"/>
                <w:szCs w:val="18"/>
              </w:rPr>
            </w:pPr>
            <w:r w:rsidRPr="00013C78">
              <w:rPr>
                <w:rFonts w:ascii="Arial" w:hAnsi="Arial" w:cs="Arial"/>
                <w:sz w:val="18"/>
                <w:szCs w:val="18"/>
              </w:rPr>
              <w:t xml:space="preserve">Prospective bidders must register on CSD prior submitting bids (open tenders). Any prospective bidder found to have Tax matters not </w:t>
            </w:r>
            <w:proofErr w:type="spellStart"/>
            <w:r w:rsidRPr="00013C78">
              <w:rPr>
                <w:rFonts w:ascii="Arial" w:hAnsi="Arial" w:cs="Arial"/>
                <w:sz w:val="18"/>
                <w:szCs w:val="18"/>
              </w:rPr>
              <w:t>inorder</w:t>
            </w:r>
            <w:proofErr w:type="spellEnd"/>
            <w:r w:rsidRPr="00013C78">
              <w:rPr>
                <w:rFonts w:ascii="Arial" w:hAnsi="Arial" w:cs="Arial"/>
                <w:sz w:val="18"/>
                <w:szCs w:val="18"/>
              </w:rPr>
              <w:t xml:space="preserve"> with SARS (verified through CSD) during the evaluation process (after being given an opportunity to rectify tax matters) will be eliminated and not be considered further in the process. Preferred bidder/s will be afforded an opportunity to re</w:t>
            </w:r>
            <w:r w:rsidR="00FC4D01">
              <w:rPr>
                <w:rFonts w:ascii="Arial" w:hAnsi="Arial" w:cs="Arial"/>
                <w:sz w:val="18"/>
                <w:szCs w:val="18"/>
              </w:rPr>
              <w:t>ctify their tax affairs within 7</w:t>
            </w:r>
            <w:r w:rsidRPr="00013C78">
              <w:rPr>
                <w:rFonts w:ascii="Arial" w:hAnsi="Arial" w:cs="Arial"/>
                <w:sz w:val="18"/>
                <w:szCs w:val="18"/>
              </w:rPr>
              <w:t xml:space="preserve"> days. A bidder that fails to rectify its tax matters with SARS will be eliminated. </w:t>
            </w:r>
          </w:p>
          <w:p w:rsidR="00033A81" w:rsidRPr="00013C78" w:rsidRDefault="00033A81" w:rsidP="00E3798C">
            <w:pPr>
              <w:pStyle w:val="ListParagraph"/>
              <w:autoSpaceDE w:val="0"/>
              <w:autoSpaceDN w:val="0"/>
              <w:adjustRightInd w:val="0"/>
              <w:spacing w:after="0" w:line="240" w:lineRule="auto"/>
              <w:ind w:left="440"/>
              <w:contextualSpacing w:val="0"/>
              <w:jc w:val="both"/>
              <w:rPr>
                <w:rFonts w:ascii="Arial" w:hAnsi="Arial" w:cs="Arial"/>
                <w:sz w:val="18"/>
                <w:szCs w:val="18"/>
              </w:rPr>
            </w:pPr>
          </w:p>
          <w:p w:rsidR="00033A81" w:rsidRPr="00013C78" w:rsidRDefault="00033A81" w:rsidP="00E502E4">
            <w:pPr>
              <w:numPr>
                <w:ilvl w:val="0"/>
                <w:numId w:val="23"/>
              </w:numPr>
              <w:spacing w:after="160" w:line="259" w:lineRule="auto"/>
              <w:ind w:right="43"/>
              <w:jc w:val="both"/>
              <w:rPr>
                <w:rFonts w:ascii="Arial" w:hAnsi="Arial" w:cs="Arial"/>
                <w:sz w:val="18"/>
                <w:szCs w:val="18"/>
              </w:rPr>
            </w:pPr>
            <w:r w:rsidRPr="00013C78">
              <w:rPr>
                <w:rFonts w:ascii="Arial" w:hAnsi="Arial" w:cs="Arial"/>
                <w:b/>
                <w:sz w:val="18"/>
                <w:szCs w:val="18"/>
              </w:rPr>
              <w:t>NOTE:</w:t>
            </w:r>
            <w:r w:rsidRPr="00013C78">
              <w:rPr>
                <w:rFonts w:ascii="Arial" w:hAnsi="Arial" w:cs="Arial"/>
                <w:sz w:val="18"/>
                <w:szCs w:val="18"/>
              </w:rPr>
              <w:t xml:space="preserve"> The amount reflected on the </w:t>
            </w:r>
            <w:r w:rsidRPr="00013C78">
              <w:rPr>
                <w:rFonts w:ascii="Arial" w:hAnsi="Arial" w:cs="Arial"/>
                <w:bCs/>
                <w:sz w:val="18"/>
                <w:szCs w:val="18"/>
              </w:rPr>
              <w:t>Form of Offer and Acceptance</w:t>
            </w:r>
            <w:r w:rsidRPr="00013C78">
              <w:rPr>
                <w:rFonts w:ascii="Arial" w:hAnsi="Arial" w:cs="Arial"/>
                <w:sz w:val="18"/>
                <w:szCs w:val="18"/>
              </w:rPr>
              <w:t xml:space="preserve"> takes precedence over any other total amount indicated elsewhere in bidder’s tender submission. If the Form of Offer and Acceptance has no value or figure, the bidder will be regarded as having made no offer.</w:t>
            </w:r>
          </w:p>
          <w:p w:rsidR="00033A81" w:rsidRPr="00013C78" w:rsidRDefault="00033A81" w:rsidP="00E502E4">
            <w:pPr>
              <w:numPr>
                <w:ilvl w:val="0"/>
                <w:numId w:val="23"/>
              </w:numPr>
              <w:spacing w:after="160" w:line="259" w:lineRule="auto"/>
              <w:ind w:right="43"/>
              <w:jc w:val="both"/>
              <w:rPr>
                <w:rFonts w:ascii="Arial" w:hAnsi="Arial" w:cs="Arial"/>
                <w:sz w:val="18"/>
                <w:szCs w:val="18"/>
              </w:rPr>
            </w:pPr>
            <w:r w:rsidRPr="00013C78">
              <w:rPr>
                <w:rFonts w:ascii="Arial" w:hAnsi="Arial" w:cs="Arial"/>
                <w:sz w:val="18"/>
                <w:szCs w:val="18"/>
              </w:rPr>
              <w:t xml:space="preserve">The department reserves the right not to award the bid to the most </w:t>
            </w:r>
            <w:r w:rsidR="00E3798C" w:rsidRPr="00013C78">
              <w:rPr>
                <w:rFonts w:ascii="Arial" w:hAnsi="Arial" w:cs="Arial"/>
                <w:sz w:val="18"/>
                <w:szCs w:val="18"/>
              </w:rPr>
              <w:t>favorable</w:t>
            </w:r>
            <w:r w:rsidRPr="00013C78">
              <w:rPr>
                <w:rFonts w:ascii="Arial" w:hAnsi="Arial" w:cs="Arial"/>
                <w:sz w:val="18"/>
                <w:szCs w:val="18"/>
              </w:rPr>
              <w:t xml:space="preserve"> tenderer, if any of the situations occur: if it is not assisting in the advancement of designated groups; risk profile of the </w:t>
            </w:r>
            <w:r w:rsidR="00E3798C" w:rsidRPr="00013C78">
              <w:rPr>
                <w:rFonts w:ascii="Arial" w:hAnsi="Arial" w:cs="Arial"/>
                <w:sz w:val="18"/>
                <w:szCs w:val="18"/>
              </w:rPr>
              <w:t>favorable</w:t>
            </w:r>
            <w:r w:rsidRPr="00013C78">
              <w:rPr>
                <w:rFonts w:ascii="Arial" w:hAnsi="Arial" w:cs="Arial"/>
                <w:sz w:val="18"/>
                <w:szCs w:val="18"/>
              </w:rPr>
              <w:t xml:space="preserve"> firm is too high; the bidder has been awarded a considerable number of projects by the department; has performed unsatisfactorily in the past.</w:t>
            </w:r>
          </w:p>
        </w:tc>
      </w:tr>
      <w:tr w:rsidR="00033A81" w:rsidRPr="0033208A" w:rsidTr="00334E29">
        <w:trPr>
          <w:cantSplit/>
        </w:trPr>
        <w:tc>
          <w:tcPr>
            <w:tcW w:w="1276" w:type="dxa"/>
            <w:shd w:val="clear" w:color="auto" w:fill="auto"/>
          </w:tcPr>
          <w:p w:rsidR="00033A81" w:rsidRPr="00BF1612" w:rsidRDefault="00033A81" w:rsidP="00033A81">
            <w:pPr>
              <w:jc w:val="center"/>
              <w:rPr>
                <w:rFonts w:ascii="Arial" w:hAnsi="Arial" w:cs="Arial"/>
                <w:sz w:val="18"/>
                <w:szCs w:val="18"/>
              </w:rPr>
            </w:pPr>
            <w:r w:rsidRPr="00BF1612">
              <w:rPr>
                <w:rFonts w:ascii="Arial" w:hAnsi="Arial" w:cs="Arial"/>
                <w:sz w:val="18"/>
                <w:szCs w:val="18"/>
              </w:rPr>
              <w:t>5.17</w:t>
            </w:r>
          </w:p>
        </w:tc>
        <w:tc>
          <w:tcPr>
            <w:tcW w:w="8407" w:type="dxa"/>
            <w:shd w:val="clear" w:color="auto" w:fill="auto"/>
          </w:tcPr>
          <w:p w:rsidR="00033A81" w:rsidRPr="00BF1612" w:rsidRDefault="00033A81" w:rsidP="00033A81">
            <w:pPr>
              <w:jc w:val="both"/>
              <w:rPr>
                <w:rFonts w:ascii="Arial" w:hAnsi="Arial" w:cs="Arial"/>
                <w:sz w:val="18"/>
                <w:szCs w:val="18"/>
              </w:rPr>
            </w:pPr>
            <w:r w:rsidRPr="00BF1612">
              <w:rPr>
                <w:rFonts w:ascii="Arial" w:hAnsi="Arial" w:cs="Arial"/>
                <w:sz w:val="18"/>
                <w:szCs w:val="18"/>
              </w:rPr>
              <w:t xml:space="preserve">The number of paper copies of the signed contract to be provided by the employer is </w:t>
            </w:r>
            <w:r>
              <w:rPr>
                <w:rFonts w:ascii="Arial" w:hAnsi="Arial" w:cs="Arial"/>
                <w:sz w:val="18"/>
                <w:szCs w:val="18"/>
              </w:rPr>
              <w:t>1</w:t>
            </w:r>
            <w:r w:rsidRPr="00BF1612">
              <w:rPr>
                <w:rFonts w:ascii="Arial" w:hAnsi="Arial" w:cs="Arial"/>
                <w:sz w:val="18"/>
                <w:szCs w:val="18"/>
              </w:rPr>
              <w:t>.</w:t>
            </w: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rPr>
            </w:pPr>
          </w:p>
        </w:tc>
        <w:tc>
          <w:tcPr>
            <w:tcW w:w="8407"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The additional conditions of tender are:</w:t>
            </w:r>
            <w:r w:rsidR="005F0558">
              <w:rPr>
                <w:rFonts w:ascii="Arial" w:hAnsi="Arial" w:cs="Arial"/>
                <w:sz w:val="18"/>
                <w:szCs w:val="18"/>
              </w:rPr>
              <w:t xml:space="preserve"> </w:t>
            </w:r>
          </w:p>
          <w:p w:rsidR="00D83D05" w:rsidRDefault="000F0B42" w:rsidP="00BB49B3">
            <w:pPr>
              <w:pStyle w:val="ListParagraph"/>
              <w:widowControl w:val="0"/>
              <w:numPr>
                <w:ilvl w:val="0"/>
                <w:numId w:val="96"/>
              </w:numPr>
              <w:rPr>
                <w:rFonts w:ascii="Arial" w:hAnsi="Arial" w:cs="Arial"/>
                <w:sz w:val="18"/>
                <w:szCs w:val="18"/>
              </w:rPr>
            </w:pPr>
            <w:r w:rsidRPr="00161585">
              <w:rPr>
                <w:rFonts w:ascii="Arial" w:hAnsi="Arial" w:cs="Arial"/>
                <w:sz w:val="18"/>
                <w:szCs w:val="18"/>
              </w:rPr>
              <w:t>The</w:t>
            </w:r>
            <w:r w:rsidR="001C727B">
              <w:rPr>
                <w:rFonts w:ascii="Arial" w:hAnsi="Arial" w:cs="Arial"/>
                <w:sz w:val="18"/>
                <w:szCs w:val="18"/>
              </w:rPr>
              <w:t xml:space="preserve"> successful bidder will be required to empl</w:t>
            </w:r>
            <w:r w:rsidR="00BB49B3">
              <w:rPr>
                <w:rFonts w:ascii="Arial" w:hAnsi="Arial" w:cs="Arial"/>
                <w:sz w:val="18"/>
                <w:szCs w:val="18"/>
              </w:rPr>
              <w:t>o</w:t>
            </w:r>
            <w:r w:rsidR="001C727B">
              <w:rPr>
                <w:rFonts w:ascii="Arial" w:hAnsi="Arial" w:cs="Arial"/>
                <w:sz w:val="18"/>
                <w:szCs w:val="18"/>
              </w:rPr>
              <w:t>y or must have</w:t>
            </w:r>
            <w:r w:rsidR="00BB49B3">
              <w:rPr>
                <w:rFonts w:ascii="Arial" w:hAnsi="Arial" w:cs="Arial"/>
                <w:sz w:val="18"/>
                <w:szCs w:val="18"/>
              </w:rPr>
              <w:t xml:space="preserve"> employed a </w:t>
            </w:r>
            <w:r w:rsidR="003A75C3">
              <w:rPr>
                <w:rFonts w:ascii="Arial" w:hAnsi="Arial" w:cs="Arial"/>
                <w:sz w:val="18"/>
                <w:szCs w:val="18"/>
              </w:rPr>
              <w:t>Professional</w:t>
            </w:r>
            <w:r w:rsidR="00BB49B3">
              <w:rPr>
                <w:rFonts w:ascii="Arial" w:hAnsi="Arial" w:cs="Arial"/>
                <w:sz w:val="18"/>
                <w:szCs w:val="18"/>
              </w:rPr>
              <w:t xml:space="preserve"> Structural Engineer with ECSA to produce engineering drawings, monitor workmanship and sign off completion.</w:t>
            </w:r>
            <w:r w:rsidR="001C727B">
              <w:rPr>
                <w:rFonts w:ascii="Arial" w:hAnsi="Arial" w:cs="Arial"/>
                <w:sz w:val="18"/>
                <w:szCs w:val="18"/>
              </w:rPr>
              <w:t xml:space="preserve"> </w:t>
            </w:r>
          </w:p>
          <w:p w:rsidR="00E92E10" w:rsidRDefault="00E92E10" w:rsidP="00BB49B3">
            <w:pPr>
              <w:pStyle w:val="ListParagraph"/>
              <w:widowControl w:val="0"/>
              <w:numPr>
                <w:ilvl w:val="0"/>
                <w:numId w:val="96"/>
              </w:numPr>
              <w:rPr>
                <w:rFonts w:ascii="Arial" w:hAnsi="Arial" w:cs="Arial"/>
                <w:sz w:val="18"/>
                <w:szCs w:val="18"/>
              </w:rPr>
            </w:pPr>
            <w:r>
              <w:rPr>
                <w:rFonts w:ascii="Arial" w:hAnsi="Arial" w:cs="Arial"/>
                <w:sz w:val="18"/>
                <w:szCs w:val="18"/>
              </w:rPr>
              <w:t xml:space="preserve">The company will be afforded 30 days to appoint the Structural </w:t>
            </w:r>
            <w:r w:rsidR="00FC4D01">
              <w:rPr>
                <w:rFonts w:ascii="Arial" w:hAnsi="Arial" w:cs="Arial"/>
                <w:sz w:val="18"/>
                <w:szCs w:val="18"/>
              </w:rPr>
              <w:t>Engineer post award.</w:t>
            </w:r>
          </w:p>
          <w:p w:rsidR="00E92E10" w:rsidRDefault="00E92E10" w:rsidP="00BB49B3">
            <w:pPr>
              <w:pStyle w:val="ListParagraph"/>
              <w:widowControl w:val="0"/>
              <w:numPr>
                <w:ilvl w:val="0"/>
                <w:numId w:val="96"/>
              </w:numPr>
              <w:rPr>
                <w:rFonts w:ascii="Arial" w:hAnsi="Arial" w:cs="Arial"/>
                <w:sz w:val="18"/>
                <w:szCs w:val="18"/>
              </w:rPr>
            </w:pPr>
            <w:r>
              <w:rPr>
                <w:rFonts w:ascii="Arial" w:hAnsi="Arial" w:cs="Arial"/>
                <w:sz w:val="18"/>
                <w:szCs w:val="18"/>
              </w:rPr>
              <w:t>The company should always have the Structural Engineer when required by the client</w:t>
            </w:r>
            <w:r w:rsidR="00FC4D01">
              <w:rPr>
                <w:rFonts w:ascii="Arial" w:hAnsi="Arial" w:cs="Arial"/>
                <w:sz w:val="18"/>
                <w:szCs w:val="18"/>
              </w:rPr>
              <w:t>.</w:t>
            </w:r>
          </w:p>
          <w:p w:rsidR="00E92E10" w:rsidRDefault="00E92E10" w:rsidP="00BB49B3">
            <w:pPr>
              <w:pStyle w:val="ListParagraph"/>
              <w:widowControl w:val="0"/>
              <w:numPr>
                <w:ilvl w:val="0"/>
                <w:numId w:val="96"/>
              </w:numPr>
              <w:rPr>
                <w:rFonts w:ascii="Arial" w:hAnsi="Arial" w:cs="Arial"/>
                <w:sz w:val="18"/>
                <w:szCs w:val="18"/>
              </w:rPr>
            </w:pPr>
            <w:r>
              <w:rPr>
                <w:rFonts w:ascii="Arial" w:hAnsi="Arial" w:cs="Arial"/>
                <w:sz w:val="18"/>
                <w:szCs w:val="18"/>
              </w:rPr>
              <w:t>Within 30 days after tender award contractor must submit full details of the appointed engineer.</w:t>
            </w:r>
          </w:p>
          <w:p w:rsidR="00E92E10" w:rsidRPr="00BB49B3" w:rsidRDefault="00E92E10" w:rsidP="00BB49B3">
            <w:pPr>
              <w:pStyle w:val="ListParagraph"/>
              <w:widowControl w:val="0"/>
              <w:numPr>
                <w:ilvl w:val="0"/>
                <w:numId w:val="96"/>
              </w:numPr>
              <w:rPr>
                <w:rFonts w:ascii="Arial" w:hAnsi="Arial" w:cs="Arial"/>
                <w:sz w:val="18"/>
                <w:szCs w:val="18"/>
              </w:rPr>
            </w:pPr>
            <w:r>
              <w:rPr>
                <w:rFonts w:ascii="Arial" w:hAnsi="Arial" w:cs="Arial"/>
                <w:sz w:val="18"/>
                <w:szCs w:val="18"/>
              </w:rPr>
              <w:t>The structural Engineer should be employed by the company or should have a signed working agreement.</w:t>
            </w: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 xml:space="preserve">T.2.1   </w:t>
            </w:r>
          </w:p>
        </w:tc>
        <w:tc>
          <w:tcPr>
            <w:tcW w:w="8407" w:type="dxa"/>
            <w:shd w:val="clear" w:color="auto" w:fill="auto"/>
          </w:tcPr>
          <w:p w:rsidR="00033A81" w:rsidRPr="00BF1612" w:rsidRDefault="00033A81" w:rsidP="00033A81">
            <w:pPr>
              <w:pStyle w:val="Heading2"/>
              <w:rPr>
                <w:sz w:val="18"/>
                <w:szCs w:val="18"/>
              </w:rPr>
            </w:pPr>
            <w:r w:rsidRPr="00BF1612">
              <w:rPr>
                <w:sz w:val="18"/>
                <w:szCs w:val="18"/>
              </w:rPr>
              <w:t xml:space="preserve">List of returnable documents </w:t>
            </w: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1</w:t>
            </w:r>
          </w:p>
        </w:tc>
        <w:tc>
          <w:tcPr>
            <w:tcW w:w="8407" w:type="dxa"/>
            <w:shd w:val="clear" w:color="auto" w:fill="auto"/>
          </w:tcPr>
          <w:p w:rsidR="00033A81" w:rsidRPr="008028C4" w:rsidRDefault="00033A81" w:rsidP="00033A81">
            <w:pPr>
              <w:tabs>
                <w:tab w:val="left" w:pos="567"/>
              </w:tabs>
              <w:jc w:val="both"/>
              <w:rPr>
                <w:rFonts w:ascii="Arial" w:hAnsi="Arial" w:cs="Arial"/>
                <w:b/>
                <w:sz w:val="18"/>
                <w:szCs w:val="18"/>
              </w:rPr>
            </w:pPr>
            <w:r w:rsidRPr="00BF1612">
              <w:rPr>
                <w:rFonts w:ascii="Arial" w:hAnsi="Arial" w:cs="Arial"/>
                <w:b/>
                <w:sz w:val="18"/>
                <w:szCs w:val="18"/>
              </w:rPr>
              <w:t xml:space="preserve">Documentation to demonstrate eligibility to have tenders evaluated </w:t>
            </w:r>
            <w:r w:rsidR="00BC1DC5">
              <w:rPr>
                <w:rFonts w:ascii="Arial" w:hAnsi="Arial" w:cs="Arial"/>
                <w:b/>
                <w:sz w:val="18"/>
                <w:szCs w:val="18"/>
              </w:rPr>
              <w:t>I</w:t>
            </w:r>
            <w:r w:rsidR="00BC1DC5" w:rsidRPr="00BF1612">
              <w:rPr>
                <w:rFonts w:ascii="Arial" w:hAnsi="Arial" w:cs="Arial"/>
                <w:b/>
                <w:sz w:val="18"/>
                <w:szCs w:val="18"/>
              </w:rPr>
              <w:t>.e.</w:t>
            </w:r>
            <w:r w:rsidRPr="00BF1612">
              <w:rPr>
                <w:rFonts w:ascii="Arial" w:hAnsi="Arial" w:cs="Arial"/>
                <w:b/>
                <w:sz w:val="18"/>
                <w:szCs w:val="18"/>
              </w:rPr>
              <w:t xml:space="preserve"> </w:t>
            </w:r>
            <w:r w:rsidRPr="008028C4">
              <w:rPr>
                <w:rFonts w:ascii="Arial" w:hAnsi="Arial" w:cs="Arial"/>
                <w:i/>
                <w:sz w:val="18"/>
                <w:szCs w:val="18"/>
              </w:rPr>
              <w:t>List all documentation to demonstrate eligibility to have a submission evaluated.</w:t>
            </w:r>
          </w:p>
          <w:p w:rsidR="00033A81" w:rsidRDefault="00033A81" w:rsidP="00E502E4">
            <w:pPr>
              <w:numPr>
                <w:ilvl w:val="0"/>
                <w:numId w:val="31"/>
              </w:numPr>
              <w:tabs>
                <w:tab w:val="left" w:pos="357"/>
              </w:tabs>
              <w:ind w:left="567" w:hanging="567"/>
              <w:jc w:val="both"/>
              <w:rPr>
                <w:rFonts w:ascii="Arial" w:hAnsi="Arial" w:cs="Arial"/>
                <w:sz w:val="18"/>
                <w:szCs w:val="18"/>
              </w:rPr>
            </w:pPr>
            <w:r>
              <w:rPr>
                <w:rFonts w:ascii="Arial" w:hAnsi="Arial" w:cs="Arial"/>
                <w:sz w:val="18"/>
                <w:szCs w:val="18"/>
              </w:rPr>
              <w:t>Appropriate CIDB grading suitable for the works (as stated in 4.1).</w:t>
            </w:r>
          </w:p>
          <w:p w:rsidR="00033A81" w:rsidRDefault="00033A81" w:rsidP="00E502E4">
            <w:pPr>
              <w:numPr>
                <w:ilvl w:val="0"/>
                <w:numId w:val="31"/>
              </w:numPr>
              <w:tabs>
                <w:tab w:val="left" w:pos="357"/>
              </w:tabs>
              <w:ind w:left="567" w:hanging="567"/>
              <w:jc w:val="both"/>
              <w:rPr>
                <w:rFonts w:ascii="Arial" w:hAnsi="Arial" w:cs="Arial"/>
                <w:sz w:val="18"/>
                <w:szCs w:val="18"/>
              </w:rPr>
            </w:pPr>
            <w:r>
              <w:rPr>
                <w:rFonts w:ascii="Arial" w:hAnsi="Arial" w:cs="Arial"/>
                <w:sz w:val="18"/>
                <w:szCs w:val="18"/>
              </w:rPr>
              <w:lastRenderedPageBreak/>
              <w:t>The Attach a list of past projects (stating the name, amount, client name, project manager, duration, completion date) – reachable references.</w:t>
            </w:r>
            <w:r w:rsidR="00BC1DC5">
              <w:rPr>
                <w:rFonts w:ascii="Arial" w:hAnsi="Arial" w:cs="Arial"/>
                <w:sz w:val="18"/>
                <w:szCs w:val="18"/>
              </w:rPr>
              <w:t xml:space="preserve"> </w:t>
            </w:r>
          </w:p>
          <w:p w:rsidR="00033A81" w:rsidRDefault="00033A81" w:rsidP="00E502E4">
            <w:pPr>
              <w:numPr>
                <w:ilvl w:val="0"/>
                <w:numId w:val="31"/>
              </w:numPr>
              <w:tabs>
                <w:tab w:val="left" w:pos="357"/>
              </w:tabs>
              <w:ind w:left="567" w:hanging="567"/>
              <w:jc w:val="both"/>
              <w:rPr>
                <w:rFonts w:ascii="Arial" w:hAnsi="Arial" w:cs="Arial"/>
                <w:sz w:val="18"/>
                <w:szCs w:val="18"/>
              </w:rPr>
            </w:pPr>
            <w:r>
              <w:rPr>
                <w:rFonts w:ascii="Arial" w:hAnsi="Arial" w:cs="Arial"/>
                <w:sz w:val="18"/>
                <w:szCs w:val="18"/>
              </w:rPr>
              <w:t>Attach a Bank rating.</w:t>
            </w:r>
          </w:p>
          <w:p w:rsidR="00033A81" w:rsidRPr="00BF1612" w:rsidRDefault="00033A81" w:rsidP="00033A81">
            <w:pPr>
              <w:tabs>
                <w:tab w:val="left" w:pos="567"/>
              </w:tabs>
              <w:jc w:val="both"/>
              <w:rPr>
                <w:rFonts w:ascii="Arial" w:hAnsi="Arial" w:cs="Arial"/>
                <w:b/>
                <w:sz w:val="18"/>
                <w:szCs w:val="18"/>
              </w:rPr>
            </w:pPr>
          </w:p>
          <w:p w:rsidR="00033A81" w:rsidRDefault="00033A81" w:rsidP="00033A81">
            <w:pPr>
              <w:tabs>
                <w:tab w:val="left" w:pos="567"/>
              </w:tabs>
              <w:jc w:val="both"/>
              <w:rPr>
                <w:rFonts w:ascii="Arial" w:hAnsi="Arial" w:cs="Arial"/>
                <w:sz w:val="18"/>
                <w:szCs w:val="18"/>
              </w:rPr>
            </w:pPr>
            <w:r w:rsidRPr="00BF1612">
              <w:rPr>
                <w:rFonts w:ascii="Arial" w:hAnsi="Arial" w:cs="Arial"/>
                <w:b/>
                <w:sz w:val="18"/>
                <w:szCs w:val="18"/>
              </w:rPr>
              <w:t xml:space="preserve">Note: </w:t>
            </w:r>
            <w:r w:rsidRPr="00BF1612">
              <w:rPr>
                <w:rFonts w:ascii="Arial" w:hAnsi="Arial" w:cs="Arial"/>
                <w:sz w:val="18"/>
                <w:szCs w:val="18"/>
              </w:rPr>
              <w:t>Failure to provide these documents will result in the tender not being evaluated</w:t>
            </w:r>
          </w:p>
          <w:p w:rsidR="00BB49B3" w:rsidRDefault="00BB49B3" w:rsidP="00033A81">
            <w:pPr>
              <w:tabs>
                <w:tab w:val="left" w:pos="567"/>
              </w:tabs>
              <w:jc w:val="both"/>
              <w:rPr>
                <w:rFonts w:ascii="Arial" w:hAnsi="Arial" w:cs="Arial"/>
                <w:b/>
                <w:sz w:val="18"/>
                <w:szCs w:val="18"/>
              </w:rPr>
            </w:pPr>
          </w:p>
          <w:p w:rsidR="00A83EB9" w:rsidRDefault="00A83EB9" w:rsidP="00033A81">
            <w:pPr>
              <w:tabs>
                <w:tab w:val="left" w:pos="567"/>
              </w:tabs>
              <w:jc w:val="both"/>
              <w:rPr>
                <w:rFonts w:ascii="Arial" w:hAnsi="Arial" w:cs="Arial"/>
                <w:b/>
                <w:sz w:val="18"/>
                <w:szCs w:val="18"/>
              </w:rPr>
            </w:pPr>
          </w:p>
          <w:p w:rsidR="00A83EB9" w:rsidRPr="00BF1612" w:rsidRDefault="00A83EB9" w:rsidP="00033A81">
            <w:pPr>
              <w:tabs>
                <w:tab w:val="left" w:pos="567"/>
              </w:tabs>
              <w:jc w:val="both"/>
              <w:rPr>
                <w:rFonts w:ascii="Arial" w:hAnsi="Arial" w:cs="Arial"/>
                <w:b/>
                <w:sz w:val="18"/>
                <w:szCs w:val="18"/>
              </w:rPr>
            </w:pP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lastRenderedPageBreak/>
              <w:t>2</w:t>
            </w:r>
          </w:p>
        </w:tc>
        <w:tc>
          <w:tcPr>
            <w:tcW w:w="8407" w:type="dxa"/>
            <w:shd w:val="clear" w:color="auto" w:fill="auto"/>
          </w:tcPr>
          <w:p w:rsidR="00033A81" w:rsidRPr="00BF1612" w:rsidRDefault="00033A81" w:rsidP="00033A81">
            <w:pPr>
              <w:jc w:val="both"/>
              <w:rPr>
                <w:rFonts w:ascii="Arial" w:hAnsi="Arial" w:cs="Arial"/>
                <w:b/>
                <w:sz w:val="18"/>
                <w:szCs w:val="18"/>
              </w:rPr>
            </w:pPr>
            <w:r w:rsidRPr="00BF1612">
              <w:rPr>
                <w:rFonts w:ascii="Arial" w:hAnsi="Arial" w:cs="Arial"/>
                <w:b/>
                <w:sz w:val="18"/>
                <w:szCs w:val="18"/>
              </w:rPr>
              <w:t xml:space="preserve">Returnable Schedules required for tender evaluation purposes </w:t>
            </w:r>
          </w:p>
          <w:p w:rsidR="00033A81" w:rsidRPr="00BF1612" w:rsidRDefault="00033A81" w:rsidP="00033A81">
            <w:pPr>
              <w:tabs>
                <w:tab w:val="left" w:pos="284"/>
              </w:tabs>
              <w:jc w:val="both"/>
              <w:rPr>
                <w:rFonts w:ascii="Arial" w:hAnsi="Arial" w:cs="Arial"/>
                <w:sz w:val="18"/>
                <w:szCs w:val="18"/>
              </w:rPr>
            </w:pPr>
            <w:r w:rsidRPr="00BF1612">
              <w:rPr>
                <w:rFonts w:ascii="Arial" w:hAnsi="Arial" w:cs="Arial"/>
                <w:sz w:val="18"/>
                <w:szCs w:val="18"/>
              </w:rPr>
              <w:t xml:space="preserve">The tenderer must </w:t>
            </w:r>
            <w:r>
              <w:rPr>
                <w:rFonts w:ascii="Arial" w:hAnsi="Arial" w:cs="Arial"/>
                <w:sz w:val="18"/>
                <w:szCs w:val="18"/>
              </w:rPr>
              <w:t xml:space="preserve">fully and appropriately </w:t>
            </w:r>
            <w:r w:rsidRPr="00BF1612">
              <w:rPr>
                <w:rFonts w:ascii="Arial" w:hAnsi="Arial" w:cs="Arial"/>
                <w:sz w:val="18"/>
                <w:szCs w:val="18"/>
              </w:rPr>
              <w:t>complete and sign the following returnable schedules as relevant:</w:t>
            </w:r>
          </w:p>
          <w:p w:rsidR="00033A81" w:rsidRPr="00BF1612" w:rsidRDefault="00033A81" w:rsidP="00E502E4">
            <w:pPr>
              <w:numPr>
                <w:ilvl w:val="0"/>
                <w:numId w:val="28"/>
              </w:numPr>
              <w:tabs>
                <w:tab w:val="left" w:pos="567"/>
              </w:tabs>
              <w:jc w:val="both"/>
              <w:rPr>
                <w:rFonts w:ascii="Arial" w:hAnsi="Arial" w:cs="Arial"/>
                <w:sz w:val="18"/>
                <w:szCs w:val="18"/>
              </w:rPr>
            </w:pPr>
            <w:r w:rsidRPr="00BF1612">
              <w:rPr>
                <w:rFonts w:ascii="Arial" w:hAnsi="Arial" w:cs="Arial"/>
                <w:sz w:val="18"/>
                <w:szCs w:val="18"/>
              </w:rPr>
              <w:t>Record of Addenda to Tender Documents</w:t>
            </w:r>
          </w:p>
          <w:p w:rsidR="00033A81" w:rsidRPr="00BF1612" w:rsidRDefault="00033A81" w:rsidP="00E502E4">
            <w:pPr>
              <w:numPr>
                <w:ilvl w:val="0"/>
                <w:numId w:val="28"/>
              </w:numPr>
              <w:tabs>
                <w:tab w:val="left" w:pos="567"/>
              </w:tabs>
              <w:jc w:val="both"/>
              <w:rPr>
                <w:rFonts w:ascii="Arial" w:hAnsi="Arial" w:cs="Arial"/>
                <w:sz w:val="18"/>
                <w:szCs w:val="18"/>
              </w:rPr>
            </w:pPr>
            <w:r w:rsidRPr="00BF1612">
              <w:rPr>
                <w:rFonts w:ascii="Arial" w:hAnsi="Arial" w:cs="Arial"/>
                <w:sz w:val="18"/>
                <w:szCs w:val="18"/>
              </w:rPr>
              <w:t>Proposed amendments and qualifications</w:t>
            </w:r>
          </w:p>
          <w:p w:rsidR="00033A81" w:rsidRPr="00BF1612" w:rsidRDefault="00033A81" w:rsidP="00E502E4">
            <w:pPr>
              <w:numPr>
                <w:ilvl w:val="0"/>
                <w:numId w:val="28"/>
              </w:numPr>
              <w:tabs>
                <w:tab w:val="left" w:pos="567"/>
              </w:tabs>
              <w:jc w:val="both"/>
              <w:rPr>
                <w:rFonts w:ascii="Arial" w:hAnsi="Arial" w:cs="Arial"/>
                <w:sz w:val="18"/>
                <w:szCs w:val="18"/>
              </w:rPr>
            </w:pPr>
            <w:r w:rsidRPr="00BF1612">
              <w:rPr>
                <w:rFonts w:ascii="Arial" w:hAnsi="Arial" w:cs="Arial"/>
                <w:sz w:val="18"/>
                <w:szCs w:val="18"/>
              </w:rPr>
              <w:t>Compulsory Enterprise Questionnaire (JV partners must complete separate Questionnaire forms and submit).</w:t>
            </w:r>
          </w:p>
          <w:p w:rsidR="00033A81" w:rsidRPr="00BF1612" w:rsidRDefault="00033A81" w:rsidP="00E502E4">
            <w:pPr>
              <w:numPr>
                <w:ilvl w:val="0"/>
                <w:numId w:val="28"/>
              </w:numPr>
              <w:tabs>
                <w:tab w:val="left" w:pos="567"/>
              </w:tabs>
              <w:jc w:val="both"/>
              <w:rPr>
                <w:rFonts w:ascii="Arial" w:hAnsi="Arial" w:cs="Arial"/>
                <w:sz w:val="18"/>
                <w:szCs w:val="18"/>
              </w:rPr>
            </w:pPr>
            <w:r>
              <w:rPr>
                <w:rFonts w:ascii="Arial" w:hAnsi="Arial" w:cs="Arial"/>
                <w:sz w:val="18"/>
                <w:szCs w:val="18"/>
              </w:rPr>
              <w:t xml:space="preserve">SBD 1, </w:t>
            </w:r>
            <w:r w:rsidR="00627570">
              <w:rPr>
                <w:rFonts w:ascii="Arial" w:hAnsi="Arial" w:cs="Arial"/>
                <w:sz w:val="18"/>
                <w:szCs w:val="18"/>
              </w:rPr>
              <w:t xml:space="preserve">4, 8, 9, </w:t>
            </w:r>
            <w:r w:rsidR="000F0B42">
              <w:rPr>
                <w:rFonts w:ascii="Arial" w:hAnsi="Arial" w:cs="Arial"/>
                <w:sz w:val="18"/>
                <w:szCs w:val="18"/>
              </w:rPr>
              <w:t>6.1</w:t>
            </w:r>
            <w:r w:rsidR="00890869">
              <w:rPr>
                <w:rFonts w:ascii="Arial" w:hAnsi="Arial" w:cs="Arial"/>
                <w:sz w:val="18"/>
                <w:szCs w:val="18"/>
              </w:rPr>
              <w:t xml:space="preserve"> </w:t>
            </w:r>
            <w:r w:rsidRPr="00BF1612">
              <w:rPr>
                <w:rFonts w:ascii="Arial" w:hAnsi="Arial" w:cs="Arial"/>
                <w:sz w:val="18"/>
                <w:szCs w:val="18"/>
              </w:rPr>
              <w:t xml:space="preserve">and </w:t>
            </w:r>
            <w:r>
              <w:rPr>
                <w:rFonts w:ascii="Arial" w:hAnsi="Arial" w:cs="Arial"/>
                <w:sz w:val="18"/>
                <w:szCs w:val="18"/>
              </w:rPr>
              <w:t xml:space="preserve">Compulsory Declarations </w:t>
            </w:r>
            <w:r w:rsidRPr="00BF1612">
              <w:rPr>
                <w:rFonts w:ascii="Arial" w:hAnsi="Arial" w:cs="Arial"/>
                <w:sz w:val="18"/>
                <w:szCs w:val="18"/>
              </w:rPr>
              <w:t>forms</w:t>
            </w:r>
          </w:p>
          <w:p w:rsidR="00033A81" w:rsidRPr="00BF1612" w:rsidRDefault="00033A81" w:rsidP="00E502E4">
            <w:pPr>
              <w:numPr>
                <w:ilvl w:val="0"/>
                <w:numId w:val="28"/>
              </w:numPr>
              <w:tabs>
                <w:tab w:val="left" w:pos="567"/>
              </w:tabs>
              <w:jc w:val="both"/>
              <w:rPr>
                <w:rFonts w:ascii="Arial" w:hAnsi="Arial" w:cs="Arial"/>
                <w:sz w:val="18"/>
                <w:szCs w:val="18"/>
              </w:rPr>
            </w:pPr>
            <w:r w:rsidRPr="00BF1612">
              <w:rPr>
                <w:rFonts w:ascii="Arial" w:hAnsi="Arial" w:cs="Arial"/>
                <w:sz w:val="18"/>
                <w:szCs w:val="18"/>
              </w:rPr>
              <w:t>Form of Offer and Acceptance</w:t>
            </w:r>
          </w:p>
          <w:p w:rsidR="00033A81" w:rsidRPr="00BF1612" w:rsidRDefault="00033A81" w:rsidP="00E502E4">
            <w:pPr>
              <w:numPr>
                <w:ilvl w:val="0"/>
                <w:numId w:val="28"/>
              </w:numPr>
              <w:tabs>
                <w:tab w:val="left" w:pos="567"/>
              </w:tabs>
              <w:jc w:val="both"/>
              <w:rPr>
                <w:rFonts w:ascii="Arial" w:hAnsi="Arial" w:cs="Arial"/>
                <w:sz w:val="18"/>
                <w:szCs w:val="18"/>
              </w:rPr>
            </w:pPr>
            <w:r w:rsidRPr="00BF1612">
              <w:rPr>
                <w:rFonts w:ascii="Arial" w:hAnsi="Arial" w:cs="Arial"/>
                <w:sz w:val="18"/>
                <w:szCs w:val="18"/>
              </w:rPr>
              <w:t>Final Summary of Bills of Quantities or a complete Pricing Schedule</w:t>
            </w:r>
          </w:p>
          <w:p w:rsidR="000F0B42" w:rsidRDefault="00033A81" w:rsidP="000F0B42">
            <w:pPr>
              <w:numPr>
                <w:ilvl w:val="0"/>
                <w:numId w:val="28"/>
              </w:numPr>
              <w:tabs>
                <w:tab w:val="left" w:pos="567"/>
              </w:tabs>
              <w:rPr>
                <w:rFonts w:ascii="Arial" w:hAnsi="Arial" w:cs="Arial"/>
                <w:sz w:val="18"/>
                <w:szCs w:val="18"/>
              </w:rPr>
            </w:pPr>
            <w:r w:rsidRPr="00BF1612">
              <w:rPr>
                <w:rFonts w:ascii="Arial" w:hAnsi="Arial" w:cs="Arial"/>
                <w:sz w:val="18"/>
                <w:szCs w:val="18"/>
              </w:rPr>
              <w:t>Certificate of Authority f</w:t>
            </w:r>
            <w:r>
              <w:rPr>
                <w:rFonts w:ascii="Arial" w:hAnsi="Arial" w:cs="Arial"/>
                <w:sz w:val="18"/>
                <w:szCs w:val="18"/>
              </w:rPr>
              <w:t>or Joint Ventures, if applicable.</w:t>
            </w:r>
          </w:p>
          <w:p w:rsidR="00161585" w:rsidRPr="00161585" w:rsidRDefault="00161585" w:rsidP="00161585">
            <w:pPr>
              <w:tabs>
                <w:tab w:val="left" w:pos="567"/>
              </w:tabs>
              <w:ind w:left="360"/>
              <w:rPr>
                <w:rFonts w:ascii="Arial" w:hAnsi="Arial" w:cs="Arial"/>
                <w:sz w:val="18"/>
                <w:szCs w:val="18"/>
              </w:rPr>
            </w:pP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3</w:t>
            </w:r>
          </w:p>
        </w:tc>
        <w:tc>
          <w:tcPr>
            <w:tcW w:w="8407" w:type="dxa"/>
            <w:shd w:val="clear" w:color="auto" w:fill="auto"/>
          </w:tcPr>
          <w:p w:rsidR="00033A81" w:rsidRPr="00BF1612" w:rsidRDefault="00033A81" w:rsidP="00033A81">
            <w:pPr>
              <w:rPr>
                <w:rFonts w:ascii="Arial" w:hAnsi="Arial" w:cs="Arial"/>
                <w:b/>
                <w:bCs/>
                <w:sz w:val="18"/>
                <w:szCs w:val="18"/>
              </w:rPr>
            </w:pPr>
            <w:r w:rsidRPr="00BF1612">
              <w:rPr>
                <w:rFonts w:ascii="Arial" w:hAnsi="Arial" w:cs="Arial"/>
                <w:b/>
                <w:sz w:val="18"/>
                <w:szCs w:val="18"/>
              </w:rPr>
              <w:t>Other documents required for tender evaluation purposes</w:t>
            </w:r>
          </w:p>
          <w:p w:rsidR="00033A81" w:rsidRPr="00BF1612" w:rsidRDefault="00033A81" w:rsidP="00033A81">
            <w:pPr>
              <w:tabs>
                <w:tab w:val="left" w:pos="284"/>
              </w:tabs>
              <w:jc w:val="both"/>
              <w:rPr>
                <w:rFonts w:ascii="Arial" w:hAnsi="Arial" w:cs="Arial"/>
                <w:sz w:val="18"/>
                <w:szCs w:val="18"/>
              </w:rPr>
            </w:pPr>
            <w:r w:rsidRPr="00BF1612">
              <w:rPr>
                <w:rFonts w:ascii="Arial" w:hAnsi="Arial" w:cs="Arial"/>
                <w:sz w:val="18"/>
                <w:szCs w:val="18"/>
              </w:rPr>
              <w:t xml:space="preserve">The tenderer must provide the following returnable documents: </w:t>
            </w:r>
          </w:p>
          <w:p w:rsidR="00033A81" w:rsidRDefault="00033A81" w:rsidP="00E502E4">
            <w:pPr>
              <w:numPr>
                <w:ilvl w:val="0"/>
                <w:numId w:val="32"/>
              </w:numPr>
              <w:tabs>
                <w:tab w:val="left" w:pos="567"/>
              </w:tabs>
              <w:ind w:left="567" w:hanging="567"/>
              <w:rPr>
                <w:rFonts w:ascii="Arial" w:hAnsi="Arial" w:cs="Arial"/>
                <w:sz w:val="18"/>
                <w:szCs w:val="18"/>
              </w:rPr>
            </w:pPr>
            <w:r w:rsidRPr="00BF1612">
              <w:rPr>
                <w:rFonts w:ascii="Arial" w:hAnsi="Arial" w:cs="Arial"/>
                <w:sz w:val="18"/>
                <w:szCs w:val="18"/>
              </w:rPr>
              <w:t xml:space="preserve">And original or certified copy of a valid B-BBEE Verification certificate from a verification agency accredited by SANAS and recognized as an Accredited B-BBEE Verification Agencies (see </w:t>
            </w:r>
            <w:hyperlink r:id="rId16" w:history="1">
              <w:r w:rsidRPr="00BF1612">
                <w:rPr>
                  <w:rFonts w:ascii="Arial" w:hAnsi="Arial" w:cs="Arial"/>
                  <w:sz w:val="18"/>
                  <w:szCs w:val="18"/>
                </w:rPr>
                <w:t>www.sanas.co.za/directory/bbee_default.php</w:t>
              </w:r>
            </w:hyperlink>
            <w:r w:rsidRPr="00BF1612">
              <w:rPr>
                <w:rFonts w:ascii="Arial" w:hAnsi="Arial" w:cs="Arial"/>
                <w:sz w:val="18"/>
                <w:szCs w:val="18"/>
              </w:rPr>
              <w:t xml:space="preserve">) if preference points are claimed in respect of Broad-Based Black Economic Empowerment. </w:t>
            </w:r>
            <w:r>
              <w:rPr>
                <w:rFonts w:ascii="Arial" w:hAnsi="Arial" w:cs="Arial"/>
                <w:sz w:val="18"/>
                <w:szCs w:val="18"/>
              </w:rPr>
              <w:t>A t</w:t>
            </w:r>
            <w:r w:rsidRPr="00BF1612">
              <w:rPr>
                <w:rFonts w:ascii="Arial" w:hAnsi="Arial" w:cs="Arial"/>
                <w:sz w:val="18"/>
                <w:szCs w:val="18"/>
              </w:rPr>
              <w:t>enderer which is a EME or QSE can submit a duly signed and attested by a Commissioner of Oaths Sworn Affidavit form. For an entity tendering as a joint venture, a valid consolidated B-BBBEE Certificate meeting same requirements must be submitted with the bid. Failure to do so zero points will be allocated for B-BBEE status level.</w:t>
            </w:r>
          </w:p>
          <w:p w:rsidR="00033A81" w:rsidRPr="00BF1612" w:rsidRDefault="00033A81" w:rsidP="00E502E4">
            <w:pPr>
              <w:numPr>
                <w:ilvl w:val="0"/>
                <w:numId w:val="32"/>
              </w:numPr>
              <w:tabs>
                <w:tab w:val="left" w:pos="567"/>
              </w:tabs>
              <w:ind w:left="567" w:hanging="567"/>
              <w:rPr>
                <w:rFonts w:ascii="Arial" w:hAnsi="Arial" w:cs="Arial"/>
                <w:sz w:val="18"/>
                <w:szCs w:val="18"/>
              </w:rPr>
            </w:pPr>
            <w:r>
              <w:rPr>
                <w:rFonts w:ascii="Arial" w:hAnsi="Arial" w:cs="Arial"/>
                <w:sz w:val="18"/>
                <w:szCs w:val="18"/>
              </w:rPr>
              <w:t>A CSD Report for a contractor with valid and correct information.</w:t>
            </w:r>
          </w:p>
          <w:p w:rsidR="00033A81" w:rsidRPr="00DB0BB8" w:rsidRDefault="00033A81" w:rsidP="00E502E4">
            <w:pPr>
              <w:numPr>
                <w:ilvl w:val="0"/>
                <w:numId w:val="32"/>
              </w:numPr>
              <w:tabs>
                <w:tab w:val="left" w:pos="567"/>
              </w:tabs>
              <w:ind w:left="567" w:hanging="567"/>
              <w:rPr>
                <w:rFonts w:ascii="Arial" w:hAnsi="Arial" w:cs="Arial"/>
                <w:sz w:val="18"/>
                <w:szCs w:val="18"/>
              </w:rPr>
            </w:pPr>
            <w:r w:rsidRPr="00BF1612">
              <w:rPr>
                <w:rFonts w:ascii="Arial" w:hAnsi="Arial" w:cs="Arial"/>
                <w:sz w:val="18"/>
                <w:szCs w:val="18"/>
              </w:rPr>
              <w:t>A letter if good standing from the Compensation Fund or a licensed insurer as contemplated in the Compensation for Occupational Injuries and Diseases Act 1993 (Act No. 130 of 1993)</w:t>
            </w:r>
          </w:p>
        </w:tc>
      </w:tr>
      <w:tr w:rsidR="00033A81" w:rsidRPr="00367DD0" w:rsidTr="00334E29">
        <w:trPr>
          <w:cantSplit/>
        </w:trPr>
        <w:tc>
          <w:tcPr>
            <w:tcW w:w="1276" w:type="dxa"/>
            <w:shd w:val="clear" w:color="auto" w:fill="auto"/>
          </w:tcPr>
          <w:p w:rsidR="00033A81" w:rsidRPr="005B5EA0" w:rsidRDefault="00033A81" w:rsidP="00033A81">
            <w:pPr>
              <w:rPr>
                <w:rFonts w:ascii="Arial" w:hAnsi="Arial" w:cs="Arial"/>
                <w:sz w:val="18"/>
                <w:szCs w:val="18"/>
              </w:rPr>
            </w:pPr>
            <w:r w:rsidRPr="005B5EA0">
              <w:rPr>
                <w:rFonts w:ascii="Arial" w:hAnsi="Arial" w:cs="Arial"/>
                <w:sz w:val="18"/>
                <w:szCs w:val="18"/>
              </w:rPr>
              <w:t>4</w:t>
            </w:r>
          </w:p>
        </w:tc>
        <w:tc>
          <w:tcPr>
            <w:tcW w:w="8407" w:type="dxa"/>
            <w:shd w:val="clear" w:color="auto" w:fill="auto"/>
          </w:tcPr>
          <w:p w:rsidR="00033A81" w:rsidRPr="005B5EA0" w:rsidRDefault="00033A81" w:rsidP="00033A81">
            <w:pPr>
              <w:tabs>
                <w:tab w:val="left" w:pos="567"/>
              </w:tabs>
              <w:ind w:left="567" w:hanging="567"/>
              <w:jc w:val="both"/>
              <w:rPr>
                <w:rFonts w:ascii="Arial" w:hAnsi="Arial" w:cs="Arial"/>
                <w:b/>
                <w:sz w:val="18"/>
                <w:szCs w:val="18"/>
              </w:rPr>
            </w:pPr>
            <w:r w:rsidRPr="005B5EA0">
              <w:rPr>
                <w:rFonts w:ascii="Arial" w:hAnsi="Arial" w:cs="Arial"/>
                <w:b/>
                <w:sz w:val="18"/>
                <w:szCs w:val="18"/>
              </w:rPr>
              <w:t>Returnable Schedules that will be used for tender evaluation purposes and be incorporated into the contract</w:t>
            </w:r>
          </w:p>
          <w:p w:rsidR="00033A81" w:rsidRPr="005B5EA0" w:rsidRDefault="00033A81" w:rsidP="00033A81">
            <w:pPr>
              <w:tabs>
                <w:tab w:val="left" w:pos="284"/>
              </w:tabs>
              <w:jc w:val="both"/>
              <w:rPr>
                <w:rFonts w:ascii="Arial" w:hAnsi="Arial" w:cs="Arial"/>
                <w:sz w:val="18"/>
                <w:szCs w:val="18"/>
              </w:rPr>
            </w:pPr>
            <w:r w:rsidRPr="005B5EA0">
              <w:rPr>
                <w:rFonts w:ascii="Arial" w:hAnsi="Arial" w:cs="Arial"/>
                <w:sz w:val="18"/>
                <w:szCs w:val="18"/>
              </w:rPr>
              <w:t xml:space="preserve">The tenderer must complete the following returnable documents: </w:t>
            </w:r>
          </w:p>
          <w:p w:rsidR="00033A81" w:rsidRPr="00206D08" w:rsidRDefault="00033A81" w:rsidP="00E502E4">
            <w:pPr>
              <w:pStyle w:val="ListParagraph"/>
              <w:numPr>
                <w:ilvl w:val="0"/>
                <w:numId w:val="33"/>
              </w:numPr>
              <w:spacing w:after="160" w:line="259" w:lineRule="auto"/>
              <w:rPr>
                <w:rFonts w:ascii="Arial" w:hAnsi="Arial" w:cs="Arial"/>
                <w:sz w:val="18"/>
                <w:szCs w:val="18"/>
              </w:rPr>
            </w:pPr>
            <w:r w:rsidRPr="00206D08">
              <w:rPr>
                <w:rFonts w:ascii="Arial" w:hAnsi="Arial" w:cs="Arial"/>
                <w:sz w:val="18"/>
                <w:szCs w:val="18"/>
              </w:rPr>
              <w:t xml:space="preserve">A </w:t>
            </w:r>
            <w:r>
              <w:rPr>
                <w:rFonts w:ascii="Arial" w:hAnsi="Arial" w:cs="Arial"/>
                <w:sz w:val="18"/>
                <w:szCs w:val="18"/>
              </w:rPr>
              <w:t>duly completed f</w:t>
            </w:r>
            <w:r w:rsidRPr="00206D08">
              <w:rPr>
                <w:rFonts w:ascii="Arial" w:hAnsi="Arial" w:cs="Arial"/>
                <w:sz w:val="18"/>
                <w:szCs w:val="18"/>
              </w:rPr>
              <w:t>orm of Offer and Acceptance</w:t>
            </w:r>
            <w:r>
              <w:rPr>
                <w:rFonts w:ascii="Arial" w:hAnsi="Arial" w:cs="Arial"/>
                <w:sz w:val="18"/>
                <w:szCs w:val="18"/>
              </w:rPr>
              <w:t xml:space="preserve"> (and any revision of prices if there are any).</w:t>
            </w:r>
          </w:p>
        </w:tc>
      </w:tr>
      <w:tr w:rsidR="00033A81" w:rsidRPr="00367DD0" w:rsidTr="00334E29">
        <w:trPr>
          <w:cantSplit/>
        </w:trPr>
        <w:tc>
          <w:tcPr>
            <w:tcW w:w="1276" w:type="dxa"/>
            <w:shd w:val="clear" w:color="auto" w:fill="auto"/>
          </w:tcPr>
          <w:p w:rsidR="00033A81" w:rsidRPr="005B5EA0" w:rsidRDefault="00033A81" w:rsidP="00033A81">
            <w:pPr>
              <w:rPr>
                <w:rFonts w:ascii="Arial" w:hAnsi="Arial" w:cs="Arial"/>
                <w:sz w:val="18"/>
                <w:szCs w:val="18"/>
              </w:rPr>
            </w:pPr>
            <w:r w:rsidRPr="005B5EA0">
              <w:rPr>
                <w:rFonts w:ascii="Arial" w:hAnsi="Arial" w:cs="Arial"/>
                <w:sz w:val="18"/>
                <w:szCs w:val="18"/>
              </w:rPr>
              <w:t>5</w:t>
            </w:r>
          </w:p>
        </w:tc>
        <w:tc>
          <w:tcPr>
            <w:tcW w:w="8407" w:type="dxa"/>
            <w:shd w:val="clear" w:color="auto" w:fill="auto"/>
          </w:tcPr>
          <w:p w:rsidR="00033A81" w:rsidRPr="005B5EA0" w:rsidRDefault="00033A81" w:rsidP="00033A81">
            <w:pPr>
              <w:spacing w:line="239" w:lineRule="auto"/>
              <w:ind w:left="53"/>
              <w:rPr>
                <w:rFonts w:ascii="Arial" w:hAnsi="Arial" w:cs="Arial"/>
                <w:sz w:val="18"/>
                <w:szCs w:val="18"/>
              </w:rPr>
            </w:pPr>
            <w:r w:rsidRPr="005B5EA0">
              <w:rPr>
                <w:rFonts w:ascii="Arial" w:hAnsi="Arial" w:cs="Arial"/>
                <w:sz w:val="18"/>
                <w:szCs w:val="18"/>
              </w:rPr>
              <w:t xml:space="preserve">Only </w:t>
            </w:r>
            <w:r w:rsidR="00BC1DC5" w:rsidRPr="005B5EA0">
              <w:rPr>
                <w:rFonts w:ascii="Arial" w:hAnsi="Arial" w:cs="Arial"/>
                <w:sz w:val="18"/>
                <w:szCs w:val="18"/>
              </w:rPr>
              <w:t>authorized</w:t>
            </w:r>
            <w:r w:rsidRPr="005B5EA0">
              <w:rPr>
                <w:rFonts w:ascii="Arial" w:hAnsi="Arial" w:cs="Arial"/>
                <w:sz w:val="18"/>
                <w:szCs w:val="18"/>
              </w:rPr>
              <w:t xml:space="preserve"> signatories may sign the original and all copies of the tender offer where required. </w:t>
            </w:r>
          </w:p>
          <w:p w:rsidR="00033A81" w:rsidRPr="005B5EA0" w:rsidRDefault="00033A81" w:rsidP="00033A81">
            <w:pPr>
              <w:ind w:left="53"/>
              <w:rPr>
                <w:rFonts w:ascii="Arial" w:hAnsi="Arial" w:cs="Arial"/>
                <w:sz w:val="18"/>
                <w:szCs w:val="18"/>
              </w:rPr>
            </w:pPr>
            <w:r w:rsidRPr="005B5EA0">
              <w:rPr>
                <w:rFonts w:ascii="Arial" w:hAnsi="Arial" w:cs="Arial"/>
                <w:sz w:val="18"/>
                <w:szCs w:val="18"/>
              </w:rPr>
              <w:t xml:space="preserve"> In the case of a ONE</w:t>
            </w:r>
            <w:r w:rsidRPr="005B5EA0">
              <w:rPr>
                <w:rFonts w:ascii="Cambria Math" w:hAnsi="Cambria Math" w:cs="Cambria Math"/>
                <w:sz w:val="18"/>
                <w:szCs w:val="18"/>
              </w:rPr>
              <w:t>‐</w:t>
            </w:r>
            <w:r w:rsidRPr="005B5EA0">
              <w:rPr>
                <w:rFonts w:ascii="Arial" w:hAnsi="Arial" w:cs="Arial"/>
                <w:sz w:val="18"/>
                <w:szCs w:val="18"/>
              </w:rPr>
              <w:t>PERSON CONCERN submitting a tender, this shall be clearly stated.</w:t>
            </w:r>
          </w:p>
          <w:p w:rsidR="00033A81" w:rsidRPr="005B5EA0" w:rsidRDefault="00033A81" w:rsidP="00033A81">
            <w:pPr>
              <w:ind w:left="53"/>
              <w:rPr>
                <w:rFonts w:ascii="Arial" w:hAnsi="Arial" w:cs="Arial"/>
                <w:sz w:val="18"/>
                <w:szCs w:val="18"/>
              </w:rPr>
            </w:pPr>
            <w:r w:rsidRPr="005B5EA0">
              <w:rPr>
                <w:rFonts w:ascii="Arial" w:hAnsi="Arial" w:cs="Arial"/>
                <w:sz w:val="18"/>
                <w:szCs w:val="18"/>
              </w:rPr>
              <w:t xml:space="preserve"> In the case of a </w:t>
            </w:r>
            <w:r w:rsidRPr="005B5EA0">
              <w:rPr>
                <w:rFonts w:ascii="Arial" w:hAnsi="Arial" w:cs="Arial"/>
                <w:b/>
                <w:sz w:val="18"/>
                <w:szCs w:val="18"/>
              </w:rPr>
              <w:t>COMPANY</w:t>
            </w:r>
            <w:r w:rsidRPr="005B5EA0">
              <w:rPr>
                <w:rFonts w:ascii="Arial" w:hAnsi="Arial" w:cs="Arial"/>
                <w:sz w:val="18"/>
                <w:szCs w:val="18"/>
              </w:rPr>
              <w:t xml:space="preserve"> submitting a tender, include a copy of a </w:t>
            </w:r>
            <w:r w:rsidRPr="005B5EA0">
              <w:rPr>
                <w:rFonts w:ascii="Arial" w:hAnsi="Arial" w:cs="Arial"/>
                <w:b/>
                <w:sz w:val="18"/>
                <w:szCs w:val="18"/>
                <w:u w:val="single" w:color="000000"/>
              </w:rPr>
              <w:t>resolution by its</w:t>
            </w:r>
            <w:r w:rsidRPr="005B5EA0">
              <w:rPr>
                <w:rFonts w:ascii="Arial" w:hAnsi="Arial" w:cs="Arial"/>
                <w:b/>
                <w:sz w:val="18"/>
                <w:szCs w:val="18"/>
              </w:rPr>
              <w:t xml:space="preserve"> </w:t>
            </w:r>
            <w:r w:rsidRPr="005B5EA0">
              <w:rPr>
                <w:rFonts w:ascii="Arial" w:hAnsi="Arial" w:cs="Arial"/>
                <w:b/>
                <w:sz w:val="18"/>
                <w:szCs w:val="18"/>
                <w:u w:val="single" w:color="000000"/>
              </w:rPr>
              <w:t>board of directors</w:t>
            </w:r>
            <w:r w:rsidRPr="005B5EA0">
              <w:rPr>
                <w:rFonts w:ascii="Arial" w:hAnsi="Arial" w:cs="Arial"/>
                <w:sz w:val="18"/>
                <w:szCs w:val="18"/>
              </w:rPr>
              <w:t xml:space="preserve"> </w:t>
            </w:r>
            <w:r w:rsidR="00BC1DC5" w:rsidRPr="005B5EA0">
              <w:rPr>
                <w:rFonts w:ascii="Arial" w:hAnsi="Arial" w:cs="Arial"/>
                <w:sz w:val="18"/>
                <w:szCs w:val="18"/>
              </w:rPr>
              <w:t>authorizing</w:t>
            </w:r>
            <w:r w:rsidRPr="005B5EA0">
              <w:rPr>
                <w:rFonts w:ascii="Arial" w:hAnsi="Arial" w:cs="Arial"/>
                <w:sz w:val="18"/>
                <w:szCs w:val="18"/>
              </w:rPr>
              <w:t xml:space="preserve"> a director or other official of the company to sign the documents on behalf of the company. </w:t>
            </w:r>
          </w:p>
          <w:p w:rsidR="00033A81" w:rsidRPr="005B5EA0" w:rsidRDefault="00033A81" w:rsidP="00033A81">
            <w:pPr>
              <w:spacing w:after="1" w:line="239" w:lineRule="auto"/>
              <w:ind w:left="53" w:right="42"/>
              <w:jc w:val="both"/>
              <w:rPr>
                <w:rFonts w:ascii="Arial" w:hAnsi="Arial" w:cs="Arial"/>
                <w:sz w:val="18"/>
                <w:szCs w:val="18"/>
              </w:rPr>
            </w:pPr>
            <w:r w:rsidRPr="005B5EA0">
              <w:rPr>
                <w:rFonts w:ascii="Arial" w:hAnsi="Arial" w:cs="Arial"/>
                <w:sz w:val="18"/>
                <w:szCs w:val="18"/>
              </w:rPr>
              <w:t xml:space="preserve">In the case of a </w:t>
            </w:r>
            <w:r w:rsidRPr="005B5EA0">
              <w:rPr>
                <w:rFonts w:ascii="Arial" w:hAnsi="Arial" w:cs="Arial"/>
                <w:b/>
                <w:sz w:val="18"/>
                <w:szCs w:val="18"/>
              </w:rPr>
              <w:t>CLOSE CORPORATION</w:t>
            </w:r>
            <w:r w:rsidRPr="005B5EA0">
              <w:rPr>
                <w:rFonts w:ascii="Arial" w:hAnsi="Arial" w:cs="Arial"/>
                <w:sz w:val="18"/>
                <w:szCs w:val="18"/>
              </w:rPr>
              <w:t xml:space="preserve"> submitting a tender, include a copy of a </w:t>
            </w:r>
            <w:r w:rsidRPr="005B5EA0">
              <w:rPr>
                <w:rFonts w:ascii="Arial" w:hAnsi="Arial" w:cs="Arial"/>
                <w:b/>
                <w:sz w:val="18"/>
                <w:szCs w:val="18"/>
                <w:u w:val="single" w:color="000000"/>
              </w:rPr>
              <w:t>resolution</w:t>
            </w:r>
            <w:r w:rsidRPr="005B5EA0">
              <w:rPr>
                <w:rFonts w:ascii="Arial" w:hAnsi="Arial" w:cs="Arial"/>
                <w:b/>
                <w:sz w:val="18"/>
                <w:szCs w:val="18"/>
              </w:rPr>
              <w:t xml:space="preserve"> </w:t>
            </w:r>
            <w:r w:rsidRPr="005B5EA0">
              <w:rPr>
                <w:rFonts w:ascii="Arial" w:hAnsi="Arial" w:cs="Arial"/>
                <w:b/>
                <w:sz w:val="18"/>
                <w:szCs w:val="18"/>
                <w:u w:val="single" w:color="000000"/>
              </w:rPr>
              <w:t>by its members</w:t>
            </w:r>
            <w:r w:rsidRPr="005B5EA0">
              <w:rPr>
                <w:rFonts w:ascii="Arial" w:hAnsi="Arial" w:cs="Arial"/>
                <w:sz w:val="18"/>
                <w:szCs w:val="18"/>
              </w:rPr>
              <w:t xml:space="preserve"> </w:t>
            </w:r>
            <w:r w:rsidR="00BC1DC5" w:rsidRPr="005B5EA0">
              <w:rPr>
                <w:rFonts w:ascii="Arial" w:hAnsi="Arial" w:cs="Arial"/>
                <w:sz w:val="18"/>
                <w:szCs w:val="18"/>
              </w:rPr>
              <w:t>authorizing</w:t>
            </w:r>
            <w:r w:rsidRPr="005B5EA0">
              <w:rPr>
                <w:rFonts w:ascii="Arial" w:hAnsi="Arial" w:cs="Arial"/>
                <w:sz w:val="18"/>
                <w:szCs w:val="18"/>
              </w:rPr>
              <w:t xml:space="preserve"> a member or other official of the corporation to sign the documents on each member’s behalf. </w:t>
            </w:r>
          </w:p>
          <w:p w:rsidR="00033A81" w:rsidRPr="005B5EA0" w:rsidRDefault="00033A81" w:rsidP="00033A81">
            <w:pPr>
              <w:ind w:left="53"/>
              <w:rPr>
                <w:rFonts w:ascii="Arial" w:hAnsi="Arial" w:cs="Arial"/>
                <w:sz w:val="18"/>
                <w:szCs w:val="18"/>
              </w:rPr>
            </w:pPr>
            <w:r w:rsidRPr="005B5EA0">
              <w:rPr>
                <w:rFonts w:ascii="Arial" w:hAnsi="Arial" w:cs="Arial"/>
                <w:sz w:val="18"/>
                <w:szCs w:val="18"/>
              </w:rPr>
              <w:t xml:space="preserve"> </w:t>
            </w:r>
          </w:p>
          <w:p w:rsidR="00033A81" w:rsidRPr="005B5EA0" w:rsidRDefault="00033A81" w:rsidP="00033A81">
            <w:pPr>
              <w:ind w:left="53"/>
              <w:rPr>
                <w:rFonts w:ascii="Arial" w:hAnsi="Arial" w:cs="Arial"/>
                <w:sz w:val="18"/>
                <w:szCs w:val="18"/>
              </w:rPr>
            </w:pPr>
            <w:r w:rsidRPr="005B5EA0">
              <w:rPr>
                <w:rFonts w:ascii="Arial" w:hAnsi="Arial" w:cs="Arial"/>
                <w:sz w:val="18"/>
                <w:szCs w:val="18"/>
              </w:rPr>
              <w:t xml:space="preserve">In the case of a </w:t>
            </w:r>
            <w:r w:rsidRPr="005B5EA0">
              <w:rPr>
                <w:rFonts w:ascii="Arial" w:hAnsi="Arial" w:cs="Arial"/>
                <w:b/>
                <w:sz w:val="18"/>
                <w:szCs w:val="18"/>
              </w:rPr>
              <w:t>PARTNERSHIP</w:t>
            </w:r>
            <w:r w:rsidRPr="005B5EA0">
              <w:rPr>
                <w:rFonts w:ascii="Arial" w:hAnsi="Arial" w:cs="Arial"/>
                <w:sz w:val="18"/>
                <w:szCs w:val="18"/>
              </w:rPr>
              <w:t xml:space="preserve"> submitting a tender, </w:t>
            </w:r>
            <w:r w:rsidRPr="005B5EA0">
              <w:rPr>
                <w:rFonts w:ascii="Arial" w:hAnsi="Arial" w:cs="Arial"/>
                <w:b/>
                <w:sz w:val="18"/>
                <w:szCs w:val="18"/>
                <w:u w:val="single" w:color="000000"/>
              </w:rPr>
              <w:t>all the partners</w:t>
            </w:r>
            <w:r w:rsidRPr="005B5EA0">
              <w:rPr>
                <w:rFonts w:ascii="Arial" w:hAnsi="Arial" w:cs="Arial"/>
                <w:sz w:val="18"/>
                <w:szCs w:val="18"/>
              </w:rPr>
              <w:t xml:space="preserve"> shall sign the documents, unless one partner or a group of partners has been </w:t>
            </w:r>
            <w:r w:rsidR="00BC1DC5" w:rsidRPr="005B5EA0">
              <w:rPr>
                <w:rFonts w:ascii="Arial" w:hAnsi="Arial" w:cs="Arial"/>
                <w:sz w:val="18"/>
                <w:szCs w:val="18"/>
              </w:rPr>
              <w:t>authorized</w:t>
            </w:r>
            <w:r w:rsidRPr="005B5EA0">
              <w:rPr>
                <w:rFonts w:ascii="Arial" w:hAnsi="Arial" w:cs="Arial"/>
                <w:sz w:val="18"/>
                <w:szCs w:val="18"/>
              </w:rPr>
              <w:t xml:space="preserve"> to sign on behalf of each partner, in which case </w:t>
            </w:r>
            <w:r w:rsidRPr="005B5EA0">
              <w:rPr>
                <w:rFonts w:ascii="Arial" w:hAnsi="Arial" w:cs="Arial"/>
                <w:b/>
                <w:sz w:val="18"/>
                <w:szCs w:val="18"/>
                <w:u w:val="single" w:color="000000"/>
              </w:rPr>
              <w:t xml:space="preserve">proof of such </w:t>
            </w:r>
            <w:r w:rsidR="00BC1DC5" w:rsidRPr="005B5EA0">
              <w:rPr>
                <w:rFonts w:ascii="Arial" w:hAnsi="Arial" w:cs="Arial"/>
                <w:b/>
                <w:sz w:val="18"/>
                <w:szCs w:val="18"/>
                <w:u w:val="single" w:color="000000"/>
              </w:rPr>
              <w:t>authorization</w:t>
            </w:r>
            <w:r w:rsidRPr="005B5EA0">
              <w:rPr>
                <w:rFonts w:ascii="Arial" w:hAnsi="Arial" w:cs="Arial"/>
                <w:sz w:val="18"/>
                <w:szCs w:val="18"/>
              </w:rPr>
              <w:t xml:space="preserve"> shall be included in the Tender. </w:t>
            </w:r>
          </w:p>
          <w:p w:rsidR="00033A81" w:rsidRPr="005B5EA0" w:rsidRDefault="00033A81" w:rsidP="00033A81">
            <w:pPr>
              <w:spacing w:line="239" w:lineRule="auto"/>
              <w:ind w:left="53" w:right="43"/>
              <w:jc w:val="both"/>
              <w:rPr>
                <w:rFonts w:ascii="Arial" w:hAnsi="Arial" w:cs="Arial"/>
                <w:sz w:val="18"/>
                <w:szCs w:val="18"/>
              </w:rPr>
            </w:pPr>
            <w:r w:rsidRPr="005B5EA0">
              <w:rPr>
                <w:rFonts w:ascii="Arial" w:hAnsi="Arial" w:cs="Arial"/>
                <w:sz w:val="18"/>
                <w:szCs w:val="18"/>
              </w:rPr>
              <w:t xml:space="preserve">In the case of a </w:t>
            </w:r>
            <w:r w:rsidRPr="005B5EA0">
              <w:rPr>
                <w:rFonts w:ascii="Arial" w:hAnsi="Arial" w:cs="Arial"/>
                <w:b/>
                <w:sz w:val="18"/>
                <w:szCs w:val="18"/>
              </w:rPr>
              <w:t>JOINT VENTURE/CONSORTIUM</w:t>
            </w:r>
            <w:r w:rsidRPr="005B5EA0">
              <w:rPr>
                <w:rFonts w:ascii="Arial" w:hAnsi="Arial" w:cs="Arial"/>
                <w:sz w:val="18"/>
                <w:szCs w:val="18"/>
              </w:rPr>
              <w:t xml:space="preserve"> submitting a tender, include </w:t>
            </w:r>
            <w:r w:rsidRPr="005B5EA0">
              <w:rPr>
                <w:rFonts w:ascii="Arial" w:hAnsi="Arial" w:cs="Arial"/>
                <w:b/>
                <w:sz w:val="18"/>
                <w:szCs w:val="18"/>
                <w:u w:val="single" w:color="000000"/>
              </w:rPr>
              <w:t>a resolution</w:t>
            </w:r>
            <w:r w:rsidRPr="005B5EA0">
              <w:rPr>
                <w:rFonts w:ascii="Arial" w:hAnsi="Arial" w:cs="Arial"/>
                <w:b/>
                <w:sz w:val="18"/>
                <w:szCs w:val="18"/>
              </w:rPr>
              <w:t xml:space="preserve"> </w:t>
            </w:r>
            <w:r w:rsidRPr="005B5EA0">
              <w:rPr>
                <w:rFonts w:ascii="Arial" w:hAnsi="Arial" w:cs="Arial"/>
                <w:b/>
                <w:sz w:val="18"/>
                <w:szCs w:val="18"/>
                <w:u w:val="single" w:color="000000"/>
              </w:rPr>
              <w:t>of each company</w:t>
            </w:r>
            <w:r w:rsidRPr="005B5EA0">
              <w:rPr>
                <w:rFonts w:ascii="Arial" w:hAnsi="Arial" w:cs="Arial"/>
                <w:sz w:val="18"/>
                <w:szCs w:val="18"/>
              </w:rPr>
              <w:t xml:space="preserve"> of the joint venture together with a </w:t>
            </w:r>
            <w:r w:rsidRPr="005B5EA0">
              <w:rPr>
                <w:rFonts w:ascii="Arial" w:hAnsi="Arial" w:cs="Arial"/>
                <w:b/>
                <w:sz w:val="18"/>
                <w:szCs w:val="18"/>
                <w:u w:val="single" w:color="000000"/>
              </w:rPr>
              <w:t>resolution by its members</w:t>
            </w:r>
            <w:r w:rsidRPr="005B5EA0">
              <w:rPr>
                <w:rFonts w:ascii="Arial" w:hAnsi="Arial" w:cs="Arial"/>
                <w:sz w:val="18"/>
                <w:szCs w:val="18"/>
              </w:rPr>
              <w:t xml:space="preserve"> </w:t>
            </w:r>
            <w:r w:rsidR="00BC1DC5" w:rsidRPr="005B5EA0">
              <w:rPr>
                <w:rFonts w:ascii="Arial" w:hAnsi="Arial" w:cs="Arial"/>
                <w:sz w:val="18"/>
                <w:szCs w:val="18"/>
              </w:rPr>
              <w:t>authorizing</w:t>
            </w:r>
            <w:r w:rsidRPr="005B5EA0">
              <w:rPr>
                <w:rFonts w:ascii="Arial" w:hAnsi="Arial" w:cs="Arial"/>
                <w:sz w:val="18"/>
                <w:szCs w:val="18"/>
              </w:rPr>
              <w:t xml:space="preserve"> a member of the joint venture to sign the documents on behalf of the joint venture. </w:t>
            </w:r>
          </w:p>
          <w:p w:rsidR="00033A81" w:rsidRPr="005B5EA0" w:rsidRDefault="00033A81" w:rsidP="00033A81">
            <w:pPr>
              <w:spacing w:after="1" w:line="239" w:lineRule="auto"/>
              <w:ind w:left="53"/>
              <w:jc w:val="both"/>
              <w:rPr>
                <w:rFonts w:ascii="Arial" w:hAnsi="Arial" w:cs="Arial"/>
                <w:sz w:val="18"/>
                <w:szCs w:val="18"/>
              </w:rPr>
            </w:pPr>
            <w:r w:rsidRPr="005B5EA0">
              <w:rPr>
                <w:rFonts w:ascii="Arial" w:hAnsi="Arial" w:cs="Arial"/>
                <w:b/>
                <w:sz w:val="18"/>
                <w:szCs w:val="18"/>
                <w:u w:val="single" w:color="000000"/>
              </w:rPr>
              <w:t xml:space="preserve">Accept that failure to submit proof of </w:t>
            </w:r>
            <w:r w:rsidR="00BC1DC5" w:rsidRPr="005B5EA0">
              <w:rPr>
                <w:rFonts w:ascii="Arial" w:hAnsi="Arial" w:cs="Arial"/>
                <w:b/>
                <w:sz w:val="18"/>
                <w:szCs w:val="18"/>
                <w:u w:val="single" w:color="000000"/>
              </w:rPr>
              <w:t>authorization</w:t>
            </w:r>
            <w:r w:rsidRPr="005B5EA0">
              <w:rPr>
                <w:rFonts w:ascii="Arial" w:hAnsi="Arial" w:cs="Arial"/>
                <w:b/>
                <w:sz w:val="18"/>
                <w:szCs w:val="18"/>
                <w:u w:val="single" w:color="000000"/>
              </w:rPr>
              <w:t xml:space="preserve"> to sign the tender shall result in</w:t>
            </w:r>
            <w:r w:rsidRPr="005B5EA0">
              <w:rPr>
                <w:rFonts w:ascii="Arial" w:hAnsi="Arial" w:cs="Arial"/>
                <w:b/>
                <w:sz w:val="18"/>
                <w:szCs w:val="18"/>
              </w:rPr>
              <w:t xml:space="preserve"> </w:t>
            </w:r>
            <w:r w:rsidRPr="005B5EA0">
              <w:rPr>
                <w:rFonts w:ascii="Arial" w:hAnsi="Arial" w:cs="Arial"/>
                <w:b/>
                <w:sz w:val="18"/>
                <w:szCs w:val="18"/>
                <w:u w:val="single" w:color="000000"/>
              </w:rPr>
              <w:t>the tender offer being regarded as non</w:t>
            </w:r>
            <w:r w:rsidRPr="005B5EA0">
              <w:rPr>
                <w:rFonts w:ascii="Cambria Math" w:hAnsi="Cambria Math" w:cs="Cambria Math"/>
                <w:b/>
                <w:sz w:val="18"/>
                <w:szCs w:val="18"/>
                <w:u w:val="single" w:color="000000"/>
              </w:rPr>
              <w:t>‐</w:t>
            </w:r>
            <w:r w:rsidRPr="005B5EA0">
              <w:rPr>
                <w:rFonts w:ascii="Arial" w:hAnsi="Arial" w:cs="Arial"/>
                <w:b/>
                <w:sz w:val="18"/>
                <w:szCs w:val="18"/>
                <w:u w:val="single" w:color="000000"/>
              </w:rPr>
              <w:t>responsive.</w:t>
            </w:r>
            <w:r w:rsidRPr="005B5EA0">
              <w:rPr>
                <w:rFonts w:ascii="Arial" w:hAnsi="Arial" w:cs="Arial"/>
                <w:b/>
                <w:sz w:val="18"/>
                <w:szCs w:val="18"/>
              </w:rPr>
              <w:t xml:space="preserve"> </w:t>
            </w:r>
          </w:p>
        </w:tc>
      </w:tr>
      <w:tr w:rsidR="00033A81" w:rsidRPr="00367DD0" w:rsidTr="00334E29">
        <w:trPr>
          <w:cantSplit/>
        </w:trPr>
        <w:tc>
          <w:tcPr>
            <w:tcW w:w="1276" w:type="dxa"/>
            <w:shd w:val="clear" w:color="auto" w:fill="auto"/>
          </w:tcPr>
          <w:p w:rsidR="00033A81" w:rsidRPr="005B5EA0" w:rsidRDefault="00033A81" w:rsidP="00033A81">
            <w:pPr>
              <w:rPr>
                <w:rFonts w:ascii="Arial" w:hAnsi="Arial" w:cs="Arial"/>
                <w:sz w:val="18"/>
                <w:szCs w:val="18"/>
              </w:rPr>
            </w:pPr>
            <w:r w:rsidRPr="005B5EA0">
              <w:rPr>
                <w:rFonts w:ascii="Arial" w:hAnsi="Arial" w:cs="Arial"/>
                <w:sz w:val="18"/>
                <w:szCs w:val="18"/>
              </w:rPr>
              <w:lastRenderedPageBreak/>
              <w:t>6</w:t>
            </w:r>
          </w:p>
        </w:tc>
        <w:tc>
          <w:tcPr>
            <w:tcW w:w="8407" w:type="dxa"/>
            <w:shd w:val="clear" w:color="auto" w:fill="auto"/>
          </w:tcPr>
          <w:p w:rsidR="00033A81" w:rsidRPr="005B5EA0" w:rsidRDefault="00033A81" w:rsidP="00033A81">
            <w:pPr>
              <w:ind w:left="53" w:right="83"/>
              <w:rPr>
                <w:rFonts w:ascii="Arial" w:hAnsi="Arial" w:cs="Arial"/>
                <w:b/>
                <w:sz w:val="18"/>
                <w:szCs w:val="18"/>
              </w:rPr>
            </w:pPr>
            <w:r w:rsidRPr="005B5EA0">
              <w:rPr>
                <w:rFonts w:ascii="Arial" w:hAnsi="Arial" w:cs="Arial"/>
                <w:b/>
                <w:sz w:val="18"/>
                <w:szCs w:val="18"/>
              </w:rPr>
              <w:t xml:space="preserve">Information and data </w:t>
            </w:r>
            <w:proofErr w:type="gramStart"/>
            <w:r w:rsidRPr="005B5EA0">
              <w:rPr>
                <w:rFonts w:ascii="Arial" w:hAnsi="Arial" w:cs="Arial"/>
                <w:b/>
                <w:sz w:val="18"/>
                <w:szCs w:val="18"/>
              </w:rPr>
              <w:t>to  be</w:t>
            </w:r>
            <w:proofErr w:type="gramEnd"/>
            <w:r w:rsidRPr="005B5EA0">
              <w:rPr>
                <w:rFonts w:ascii="Arial" w:hAnsi="Arial" w:cs="Arial"/>
                <w:b/>
                <w:sz w:val="18"/>
                <w:szCs w:val="18"/>
              </w:rPr>
              <w:t xml:space="preserve"> completed in all respects</w:t>
            </w:r>
          </w:p>
          <w:p w:rsidR="00033A81" w:rsidRPr="005B5EA0" w:rsidRDefault="00033A81" w:rsidP="00033A81">
            <w:pPr>
              <w:ind w:left="53"/>
              <w:rPr>
                <w:rFonts w:ascii="Arial" w:hAnsi="Arial" w:cs="Arial"/>
                <w:sz w:val="18"/>
                <w:szCs w:val="18"/>
              </w:rPr>
            </w:pPr>
            <w:r w:rsidRPr="005B5EA0">
              <w:rPr>
                <w:rFonts w:ascii="Arial" w:hAnsi="Arial" w:cs="Arial"/>
                <w:sz w:val="18"/>
                <w:szCs w:val="18"/>
              </w:rPr>
              <w:t xml:space="preserve">Accept that tender offers, which do not provide all the data or information requested completely and in the form required, may be regarded by the employer as nonresponsive. </w:t>
            </w:r>
          </w:p>
        </w:tc>
      </w:tr>
      <w:tr w:rsidR="00033A81" w:rsidRPr="00367DD0" w:rsidTr="00334E29">
        <w:trPr>
          <w:cantSplit/>
        </w:trPr>
        <w:tc>
          <w:tcPr>
            <w:tcW w:w="1276" w:type="dxa"/>
            <w:shd w:val="clear" w:color="auto" w:fill="auto"/>
          </w:tcPr>
          <w:p w:rsidR="00033A81" w:rsidRPr="005B5EA0" w:rsidRDefault="00033A81" w:rsidP="00033A81">
            <w:pPr>
              <w:rPr>
                <w:rFonts w:ascii="Arial" w:hAnsi="Arial" w:cs="Arial"/>
                <w:sz w:val="18"/>
                <w:szCs w:val="18"/>
              </w:rPr>
            </w:pPr>
            <w:r w:rsidRPr="005B5EA0">
              <w:rPr>
                <w:rFonts w:ascii="Arial" w:hAnsi="Arial" w:cs="Arial"/>
                <w:sz w:val="18"/>
                <w:szCs w:val="18"/>
              </w:rPr>
              <w:t>7</w:t>
            </w:r>
          </w:p>
        </w:tc>
        <w:tc>
          <w:tcPr>
            <w:tcW w:w="8407" w:type="dxa"/>
            <w:shd w:val="clear" w:color="auto" w:fill="auto"/>
          </w:tcPr>
          <w:p w:rsidR="00033A81" w:rsidRPr="005B5EA0" w:rsidRDefault="00033A81" w:rsidP="00033A81">
            <w:pPr>
              <w:ind w:right="42"/>
              <w:jc w:val="both"/>
              <w:rPr>
                <w:rFonts w:ascii="Arial" w:hAnsi="Arial" w:cs="Arial"/>
                <w:b/>
                <w:sz w:val="18"/>
                <w:szCs w:val="18"/>
              </w:rPr>
            </w:pPr>
            <w:r w:rsidRPr="005B5EA0">
              <w:rPr>
                <w:rFonts w:ascii="Arial" w:hAnsi="Arial" w:cs="Arial"/>
                <w:b/>
                <w:sz w:val="18"/>
                <w:szCs w:val="18"/>
              </w:rPr>
              <w:t xml:space="preserve">Canvassing and obtaining of additional information by tenderers </w:t>
            </w:r>
          </w:p>
          <w:p w:rsidR="00033A81" w:rsidRPr="005B5EA0" w:rsidRDefault="00033A81" w:rsidP="00033A81">
            <w:pPr>
              <w:ind w:right="42"/>
              <w:jc w:val="both"/>
              <w:rPr>
                <w:rFonts w:ascii="Arial" w:hAnsi="Arial" w:cs="Arial"/>
                <w:sz w:val="18"/>
                <w:szCs w:val="18"/>
              </w:rPr>
            </w:pPr>
            <w:r w:rsidRPr="005B5EA0">
              <w:rPr>
                <w:rFonts w:ascii="Arial" w:hAnsi="Arial" w:cs="Arial"/>
                <w:sz w:val="18"/>
                <w:szCs w:val="18"/>
              </w:rPr>
              <w:t xml:space="preserve">The Tenderer shall not make any attempt either directly or indirectly to canvass any of the Employer’s officials or the Employer’s agent in respect of his tender, after the opening of the tenders but prior to the Employer arriving at a decision thereon. </w:t>
            </w:r>
          </w:p>
          <w:p w:rsidR="00033A81" w:rsidRPr="005B5EA0" w:rsidRDefault="00033A81" w:rsidP="00033A81">
            <w:pPr>
              <w:ind w:right="83"/>
              <w:rPr>
                <w:rFonts w:ascii="Arial" w:hAnsi="Arial" w:cs="Arial"/>
                <w:sz w:val="18"/>
                <w:szCs w:val="18"/>
              </w:rPr>
            </w:pPr>
            <w:r w:rsidRPr="005B5EA0">
              <w:rPr>
                <w:rFonts w:ascii="Arial" w:hAnsi="Arial" w:cs="Arial"/>
                <w:sz w:val="18"/>
                <w:szCs w:val="18"/>
              </w:rPr>
              <w:t>The Tenderer shall not make any attempt to obtain particulars of any relevant information, other than that disclosed at the opening of tenders.</w:t>
            </w:r>
          </w:p>
        </w:tc>
      </w:tr>
      <w:tr w:rsidR="00033A81" w:rsidRPr="00367DD0" w:rsidTr="00334E29">
        <w:trPr>
          <w:cantSplit/>
        </w:trPr>
        <w:tc>
          <w:tcPr>
            <w:tcW w:w="1276" w:type="dxa"/>
            <w:shd w:val="clear" w:color="auto" w:fill="auto"/>
          </w:tcPr>
          <w:p w:rsidR="00033A81" w:rsidRPr="005B5EA0" w:rsidRDefault="00033A81" w:rsidP="00033A81">
            <w:pPr>
              <w:rPr>
                <w:rFonts w:ascii="Arial" w:hAnsi="Arial" w:cs="Arial"/>
                <w:sz w:val="18"/>
                <w:szCs w:val="18"/>
              </w:rPr>
            </w:pPr>
            <w:r w:rsidRPr="005B5EA0">
              <w:rPr>
                <w:rFonts w:ascii="Arial" w:hAnsi="Arial" w:cs="Arial"/>
                <w:sz w:val="18"/>
                <w:szCs w:val="18"/>
              </w:rPr>
              <w:t>8</w:t>
            </w:r>
          </w:p>
        </w:tc>
        <w:tc>
          <w:tcPr>
            <w:tcW w:w="8407" w:type="dxa"/>
            <w:shd w:val="clear" w:color="auto" w:fill="auto"/>
          </w:tcPr>
          <w:p w:rsidR="00033A81" w:rsidRPr="005B5EA0" w:rsidRDefault="00033A81" w:rsidP="00033A81">
            <w:pPr>
              <w:tabs>
                <w:tab w:val="center" w:pos="263"/>
                <w:tab w:val="center" w:pos="1723"/>
              </w:tabs>
              <w:rPr>
                <w:rFonts w:ascii="Arial" w:hAnsi="Arial" w:cs="Arial"/>
                <w:b/>
                <w:sz w:val="18"/>
                <w:szCs w:val="18"/>
              </w:rPr>
            </w:pPr>
            <w:r w:rsidRPr="005B5EA0">
              <w:rPr>
                <w:rFonts w:ascii="Arial" w:hAnsi="Arial" w:cs="Arial"/>
                <w:b/>
                <w:sz w:val="18"/>
                <w:szCs w:val="18"/>
              </w:rPr>
              <w:t xml:space="preserve">Prohibitions on awards to persons in service of the state </w:t>
            </w:r>
          </w:p>
          <w:p w:rsidR="00033A81" w:rsidRPr="005B5EA0" w:rsidRDefault="00033A81" w:rsidP="00033A81">
            <w:pPr>
              <w:spacing w:line="253" w:lineRule="auto"/>
              <w:ind w:left="53" w:right="2069"/>
              <w:rPr>
                <w:rFonts w:ascii="Arial" w:hAnsi="Arial" w:cs="Arial"/>
                <w:sz w:val="18"/>
                <w:szCs w:val="18"/>
              </w:rPr>
            </w:pPr>
            <w:r w:rsidRPr="005B5EA0">
              <w:rPr>
                <w:rFonts w:ascii="Arial" w:hAnsi="Arial" w:cs="Arial"/>
                <w:sz w:val="18"/>
                <w:szCs w:val="18"/>
              </w:rPr>
              <w:t xml:space="preserve">The Employer is prohibited to award a tender to a person </w:t>
            </w:r>
            <w:r w:rsidRPr="005B5EA0">
              <w:rPr>
                <w:rFonts w:ascii="Cambria Math" w:hAnsi="Cambria Math" w:cs="Cambria Math"/>
                <w:sz w:val="18"/>
                <w:szCs w:val="18"/>
              </w:rPr>
              <w:t>‐</w:t>
            </w:r>
            <w:r w:rsidRPr="005B5EA0">
              <w:rPr>
                <w:rFonts w:ascii="Arial" w:hAnsi="Arial" w:cs="Arial"/>
                <w:sz w:val="18"/>
                <w:szCs w:val="18"/>
              </w:rPr>
              <w:t xml:space="preserve"> </w:t>
            </w:r>
          </w:p>
          <w:p w:rsidR="00033A81" w:rsidRPr="005B5EA0" w:rsidRDefault="00033A81" w:rsidP="00033A81">
            <w:pPr>
              <w:spacing w:line="253" w:lineRule="auto"/>
              <w:ind w:left="53" w:right="2069"/>
              <w:rPr>
                <w:rFonts w:ascii="Arial" w:hAnsi="Arial" w:cs="Arial"/>
                <w:sz w:val="18"/>
                <w:szCs w:val="18"/>
              </w:rPr>
            </w:pPr>
            <w:r w:rsidRPr="005B5EA0">
              <w:rPr>
                <w:rFonts w:ascii="Arial" w:hAnsi="Arial" w:cs="Arial"/>
                <w:sz w:val="18"/>
                <w:szCs w:val="18"/>
              </w:rPr>
              <w:t xml:space="preserve">a)       who is in the service of the state; or </w:t>
            </w:r>
          </w:p>
          <w:p w:rsidR="00033A81" w:rsidRPr="005B5EA0" w:rsidRDefault="00033A81" w:rsidP="00E502E4">
            <w:pPr>
              <w:numPr>
                <w:ilvl w:val="0"/>
                <w:numId w:val="25"/>
              </w:numPr>
              <w:spacing w:after="1" w:line="239" w:lineRule="auto"/>
              <w:ind w:hanging="438"/>
              <w:jc w:val="both"/>
              <w:rPr>
                <w:rFonts w:ascii="Arial" w:hAnsi="Arial" w:cs="Arial"/>
                <w:sz w:val="18"/>
                <w:szCs w:val="18"/>
              </w:rPr>
            </w:pPr>
            <w:r w:rsidRPr="005B5EA0">
              <w:rPr>
                <w:rFonts w:ascii="Arial" w:hAnsi="Arial" w:cs="Arial"/>
                <w:sz w:val="18"/>
                <w:szCs w:val="18"/>
              </w:rPr>
              <w:t xml:space="preserve">if that person is not a natural person, of which any director, manager, principal shareholder or stakeholder is a person in the service of the state; or </w:t>
            </w:r>
          </w:p>
          <w:p w:rsidR="00033A81" w:rsidRPr="005B5EA0" w:rsidRDefault="00033A81" w:rsidP="00E502E4">
            <w:pPr>
              <w:numPr>
                <w:ilvl w:val="0"/>
                <w:numId w:val="25"/>
              </w:numPr>
              <w:spacing w:after="1" w:line="239" w:lineRule="auto"/>
              <w:ind w:hanging="438"/>
              <w:jc w:val="both"/>
              <w:rPr>
                <w:rFonts w:ascii="Arial" w:hAnsi="Arial" w:cs="Arial"/>
                <w:sz w:val="18"/>
                <w:szCs w:val="18"/>
              </w:rPr>
            </w:pPr>
            <w:r w:rsidRPr="005B5EA0">
              <w:rPr>
                <w:rFonts w:ascii="Arial" w:hAnsi="Arial" w:cs="Arial"/>
                <w:sz w:val="18"/>
                <w:szCs w:val="18"/>
              </w:rPr>
              <w:t xml:space="preserve">a person who is an advisor or consultant contracted with the Department or municipal entity. </w:t>
            </w:r>
          </w:p>
          <w:p w:rsidR="00033A81" w:rsidRPr="005B5EA0" w:rsidRDefault="00033A81" w:rsidP="00033A81">
            <w:pPr>
              <w:ind w:left="53"/>
              <w:rPr>
                <w:rFonts w:ascii="Arial" w:hAnsi="Arial" w:cs="Arial"/>
                <w:sz w:val="18"/>
                <w:szCs w:val="18"/>
              </w:rPr>
            </w:pPr>
            <w:r w:rsidRPr="005B5EA0">
              <w:rPr>
                <w:rFonts w:ascii="Arial" w:hAnsi="Arial" w:cs="Arial"/>
                <w:sz w:val="18"/>
                <w:szCs w:val="18"/>
              </w:rPr>
              <w:t xml:space="preserve"> </w:t>
            </w:r>
          </w:p>
          <w:p w:rsidR="00033A81" w:rsidRPr="005B5EA0" w:rsidRDefault="00033A81" w:rsidP="00033A81">
            <w:pPr>
              <w:spacing w:line="253" w:lineRule="auto"/>
              <w:ind w:left="53" w:right="3465"/>
              <w:rPr>
                <w:rFonts w:ascii="Arial" w:hAnsi="Arial" w:cs="Arial"/>
                <w:sz w:val="18"/>
                <w:szCs w:val="18"/>
              </w:rPr>
            </w:pPr>
            <w:r w:rsidRPr="005B5EA0">
              <w:rPr>
                <w:rFonts w:ascii="Arial" w:hAnsi="Arial" w:cs="Arial"/>
                <w:b/>
                <w:sz w:val="18"/>
                <w:szCs w:val="18"/>
              </w:rPr>
              <w:t>In the service of the state</w:t>
            </w:r>
            <w:r w:rsidRPr="005B5EA0">
              <w:rPr>
                <w:rFonts w:ascii="Arial" w:hAnsi="Arial" w:cs="Arial"/>
                <w:sz w:val="18"/>
                <w:szCs w:val="18"/>
              </w:rPr>
              <w:t xml:space="preserve"> means to be </w:t>
            </w:r>
            <w:r w:rsidRPr="005B5EA0">
              <w:rPr>
                <w:rFonts w:ascii="Cambria Math" w:hAnsi="Cambria Math" w:cs="Cambria Math"/>
                <w:sz w:val="18"/>
                <w:szCs w:val="18"/>
              </w:rPr>
              <w:t>‐</w:t>
            </w:r>
            <w:r w:rsidRPr="005B5EA0">
              <w:rPr>
                <w:rFonts w:ascii="Arial" w:hAnsi="Arial" w:cs="Arial"/>
                <w:sz w:val="18"/>
                <w:szCs w:val="18"/>
              </w:rPr>
              <w:t xml:space="preserve"> </w:t>
            </w:r>
          </w:p>
          <w:p w:rsidR="00033A81" w:rsidRPr="005B5EA0" w:rsidRDefault="00033A81" w:rsidP="00033A81">
            <w:pPr>
              <w:spacing w:line="253" w:lineRule="auto"/>
              <w:ind w:left="53" w:right="3465"/>
              <w:rPr>
                <w:rFonts w:ascii="Arial" w:hAnsi="Arial" w:cs="Arial"/>
                <w:sz w:val="18"/>
                <w:szCs w:val="18"/>
              </w:rPr>
            </w:pPr>
            <w:r w:rsidRPr="005B5EA0">
              <w:rPr>
                <w:rFonts w:ascii="Arial" w:hAnsi="Arial" w:cs="Arial"/>
                <w:sz w:val="18"/>
                <w:szCs w:val="18"/>
              </w:rPr>
              <w:t xml:space="preserve">a) </w:t>
            </w:r>
            <w:r w:rsidRPr="005B5EA0">
              <w:rPr>
                <w:rFonts w:ascii="Arial" w:hAnsi="Arial" w:cs="Arial"/>
                <w:sz w:val="18"/>
                <w:szCs w:val="18"/>
              </w:rPr>
              <w:tab/>
              <w:t xml:space="preserve"> a member </w:t>
            </w:r>
            <w:proofErr w:type="gramStart"/>
            <w:r w:rsidRPr="005B5EA0">
              <w:rPr>
                <w:rFonts w:ascii="Arial" w:hAnsi="Arial" w:cs="Arial"/>
                <w:sz w:val="18"/>
                <w:szCs w:val="18"/>
              </w:rPr>
              <w:t>of:</w:t>
            </w:r>
            <w:r w:rsidRPr="005B5EA0">
              <w:rPr>
                <w:rFonts w:ascii="Cambria Math" w:hAnsi="Cambria Math" w:cs="Cambria Math"/>
                <w:sz w:val="18"/>
                <w:szCs w:val="18"/>
              </w:rPr>
              <w:t>‐</w:t>
            </w:r>
            <w:proofErr w:type="gramEnd"/>
            <w:r w:rsidRPr="005B5EA0">
              <w:rPr>
                <w:rFonts w:ascii="Arial" w:hAnsi="Arial" w:cs="Arial"/>
                <w:sz w:val="18"/>
                <w:szCs w:val="18"/>
              </w:rPr>
              <w:t xml:space="preserve"> </w:t>
            </w:r>
          </w:p>
          <w:p w:rsidR="00033A81" w:rsidRPr="005B5EA0" w:rsidRDefault="00033A81" w:rsidP="00E502E4">
            <w:pPr>
              <w:numPr>
                <w:ilvl w:val="1"/>
                <w:numId w:val="25"/>
              </w:numPr>
              <w:spacing w:after="160" w:line="259" w:lineRule="auto"/>
              <w:ind w:hanging="137"/>
              <w:rPr>
                <w:rFonts w:ascii="Arial" w:hAnsi="Arial" w:cs="Arial"/>
                <w:sz w:val="18"/>
                <w:szCs w:val="18"/>
              </w:rPr>
            </w:pPr>
            <w:r w:rsidRPr="005B5EA0">
              <w:rPr>
                <w:rFonts w:ascii="Arial" w:hAnsi="Arial" w:cs="Arial"/>
                <w:sz w:val="18"/>
                <w:szCs w:val="18"/>
              </w:rPr>
              <w:t xml:space="preserve">any municipal council; </w:t>
            </w:r>
          </w:p>
          <w:p w:rsidR="00033A81" w:rsidRPr="005B5EA0" w:rsidRDefault="00033A81" w:rsidP="00E502E4">
            <w:pPr>
              <w:numPr>
                <w:ilvl w:val="1"/>
                <w:numId w:val="25"/>
              </w:numPr>
              <w:spacing w:after="160" w:line="259" w:lineRule="auto"/>
              <w:ind w:hanging="137"/>
              <w:rPr>
                <w:rFonts w:ascii="Arial" w:hAnsi="Arial" w:cs="Arial"/>
                <w:sz w:val="18"/>
                <w:szCs w:val="18"/>
              </w:rPr>
            </w:pPr>
            <w:r w:rsidRPr="005B5EA0">
              <w:rPr>
                <w:rFonts w:ascii="Arial" w:hAnsi="Arial" w:cs="Arial"/>
                <w:sz w:val="18"/>
                <w:szCs w:val="18"/>
              </w:rPr>
              <w:t xml:space="preserve">any provincial legislature; or </w:t>
            </w:r>
          </w:p>
          <w:p w:rsidR="00033A81" w:rsidRPr="005B5EA0" w:rsidRDefault="00033A81" w:rsidP="00E502E4">
            <w:pPr>
              <w:numPr>
                <w:ilvl w:val="1"/>
                <w:numId w:val="25"/>
              </w:numPr>
              <w:spacing w:after="160" w:line="259" w:lineRule="auto"/>
              <w:ind w:hanging="137"/>
              <w:rPr>
                <w:rFonts w:ascii="Arial" w:hAnsi="Arial" w:cs="Arial"/>
                <w:sz w:val="18"/>
                <w:szCs w:val="18"/>
              </w:rPr>
            </w:pPr>
            <w:r w:rsidRPr="005B5EA0">
              <w:rPr>
                <w:rFonts w:ascii="Arial" w:hAnsi="Arial" w:cs="Arial"/>
                <w:sz w:val="18"/>
                <w:szCs w:val="18"/>
              </w:rPr>
              <w:t xml:space="preserve">the National Assembly or the National Council of Provinces; </w:t>
            </w:r>
          </w:p>
          <w:p w:rsidR="00033A81" w:rsidRPr="005B5EA0" w:rsidRDefault="00033A81" w:rsidP="00E502E4">
            <w:pPr>
              <w:numPr>
                <w:ilvl w:val="0"/>
                <w:numId w:val="25"/>
              </w:numPr>
              <w:spacing w:after="160" w:line="259" w:lineRule="auto"/>
              <w:ind w:hanging="481"/>
              <w:rPr>
                <w:rFonts w:ascii="Arial" w:hAnsi="Arial" w:cs="Arial"/>
                <w:sz w:val="18"/>
                <w:szCs w:val="18"/>
              </w:rPr>
            </w:pPr>
            <w:r w:rsidRPr="005B5EA0">
              <w:rPr>
                <w:rFonts w:ascii="Arial" w:hAnsi="Arial" w:cs="Arial"/>
                <w:sz w:val="18"/>
                <w:szCs w:val="18"/>
              </w:rPr>
              <w:t xml:space="preserve">a member of the board of directors of any municipal entity; </w:t>
            </w:r>
          </w:p>
          <w:p w:rsidR="00033A81" w:rsidRPr="005B5EA0" w:rsidRDefault="00033A81" w:rsidP="00E502E4">
            <w:pPr>
              <w:numPr>
                <w:ilvl w:val="0"/>
                <w:numId w:val="25"/>
              </w:numPr>
              <w:spacing w:after="160" w:line="259" w:lineRule="auto"/>
              <w:ind w:hanging="481"/>
              <w:rPr>
                <w:rFonts w:ascii="Arial" w:hAnsi="Arial" w:cs="Arial"/>
                <w:b/>
                <w:sz w:val="18"/>
                <w:szCs w:val="18"/>
              </w:rPr>
            </w:pPr>
            <w:r w:rsidRPr="005B5EA0">
              <w:rPr>
                <w:rFonts w:ascii="Arial" w:hAnsi="Arial" w:cs="Arial"/>
                <w:sz w:val="18"/>
                <w:szCs w:val="18"/>
              </w:rPr>
              <w:t xml:space="preserve">an official of any Department or municipal entity; </w:t>
            </w:r>
          </w:p>
          <w:p w:rsidR="00033A81" w:rsidRPr="005B5EA0" w:rsidRDefault="00033A81" w:rsidP="00E502E4">
            <w:pPr>
              <w:numPr>
                <w:ilvl w:val="0"/>
                <w:numId w:val="25"/>
              </w:numPr>
              <w:spacing w:after="160" w:line="259" w:lineRule="auto"/>
              <w:ind w:hanging="481"/>
              <w:rPr>
                <w:rFonts w:ascii="Arial" w:hAnsi="Arial" w:cs="Arial"/>
                <w:b/>
                <w:sz w:val="18"/>
                <w:szCs w:val="18"/>
              </w:rPr>
            </w:pPr>
            <w:r w:rsidRPr="005B5EA0">
              <w:rPr>
                <w:rFonts w:ascii="Arial" w:hAnsi="Arial" w:cs="Arial"/>
                <w:sz w:val="18"/>
                <w:szCs w:val="18"/>
              </w:rPr>
              <w:t>an employee of any national or provincial department;</w:t>
            </w:r>
          </w:p>
          <w:p w:rsidR="00033A81" w:rsidRPr="005B5EA0" w:rsidRDefault="00033A81" w:rsidP="00E502E4">
            <w:pPr>
              <w:numPr>
                <w:ilvl w:val="0"/>
                <w:numId w:val="25"/>
              </w:numPr>
              <w:spacing w:after="160" w:line="259" w:lineRule="auto"/>
              <w:ind w:hanging="438"/>
              <w:jc w:val="both"/>
              <w:rPr>
                <w:rFonts w:ascii="Arial" w:hAnsi="Arial" w:cs="Arial"/>
                <w:sz w:val="18"/>
                <w:szCs w:val="18"/>
              </w:rPr>
            </w:pPr>
            <w:r w:rsidRPr="005B5EA0">
              <w:rPr>
                <w:rFonts w:ascii="Arial" w:hAnsi="Arial" w:cs="Arial"/>
                <w:sz w:val="18"/>
                <w:szCs w:val="18"/>
              </w:rPr>
              <w:t xml:space="preserve">provincial public entity or constitutional institution within the meaning of the </w:t>
            </w:r>
          </w:p>
          <w:p w:rsidR="00033A81" w:rsidRPr="005B5EA0" w:rsidRDefault="00033A81" w:rsidP="00033A81">
            <w:pPr>
              <w:ind w:left="491"/>
              <w:rPr>
                <w:rFonts w:ascii="Arial" w:hAnsi="Arial" w:cs="Arial"/>
                <w:sz w:val="18"/>
                <w:szCs w:val="18"/>
              </w:rPr>
            </w:pPr>
            <w:r w:rsidRPr="005B5EA0">
              <w:rPr>
                <w:rFonts w:ascii="Arial" w:hAnsi="Arial" w:cs="Arial"/>
                <w:sz w:val="18"/>
                <w:szCs w:val="18"/>
              </w:rPr>
              <w:t xml:space="preserve">Public Finance Management Act, 1999 (Act No.1 of 1999); </w:t>
            </w:r>
          </w:p>
          <w:p w:rsidR="00033A81" w:rsidRPr="005B5EA0" w:rsidRDefault="00033A81" w:rsidP="00E502E4">
            <w:pPr>
              <w:numPr>
                <w:ilvl w:val="0"/>
                <w:numId w:val="25"/>
              </w:numPr>
              <w:spacing w:after="11" w:line="259" w:lineRule="auto"/>
              <w:ind w:hanging="438"/>
              <w:jc w:val="both"/>
              <w:rPr>
                <w:rFonts w:ascii="Arial" w:hAnsi="Arial" w:cs="Arial"/>
                <w:sz w:val="18"/>
                <w:szCs w:val="18"/>
              </w:rPr>
            </w:pPr>
            <w:r w:rsidRPr="005B5EA0">
              <w:rPr>
                <w:rFonts w:ascii="Arial" w:hAnsi="Arial" w:cs="Arial"/>
                <w:sz w:val="18"/>
                <w:szCs w:val="18"/>
              </w:rPr>
              <w:t xml:space="preserve">a member of the accounting authority of any national or provincial public entity; or </w:t>
            </w:r>
          </w:p>
          <w:p w:rsidR="00033A81" w:rsidRPr="005B5EA0" w:rsidRDefault="00033A81" w:rsidP="00E502E4">
            <w:pPr>
              <w:numPr>
                <w:ilvl w:val="0"/>
                <w:numId w:val="25"/>
              </w:numPr>
              <w:spacing w:after="160" w:line="259" w:lineRule="auto"/>
              <w:ind w:hanging="438"/>
              <w:jc w:val="both"/>
              <w:rPr>
                <w:rFonts w:ascii="Arial" w:hAnsi="Arial" w:cs="Arial"/>
                <w:sz w:val="18"/>
                <w:szCs w:val="18"/>
              </w:rPr>
            </w:pPr>
            <w:r w:rsidRPr="005B5EA0">
              <w:rPr>
                <w:rFonts w:ascii="Arial" w:hAnsi="Arial" w:cs="Arial"/>
                <w:sz w:val="18"/>
                <w:szCs w:val="18"/>
              </w:rPr>
              <w:t xml:space="preserve">an employee of Parliament or a provincial legislature. </w:t>
            </w:r>
          </w:p>
          <w:p w:rsidR="00033A81" w:rsidRPr="005B5EA0" w:rsidRDefault="00033A81" w:rsidP="00033A81">
            <w:pPr>
              <w:jc w:val="both"/>
              <w:rPr>
                <w:rFonts w:ascii="Arial" w:hAnsi="Arial" w:cs="Arial"/>
                <w:sz w:val="18"/>
                <w:szCs w:val="18"/>
              </w:rPr>
            </w:pPr>
            <w:r w:rsidRPr="005B5EA0">
              <w:rPr>
                <w:rFonts w:ascii="Arial" w:hAnsi="Arial" w:cs="Arial"/>
                <w:sz w:val="18"/>
                <w:szCs w:val="18"/>
              </w:rPr>
              <w:t>In order to give effect to the above, the questionnaire for the declaration of interests in the tender of persons in service of state in part T2 of this procurement document must be completed.</w:t>
            </w:r>
          </w:p>
        </w:tc>
      </w:tr>
      <w:tr w:rsidR="00033A81" w:rsidRPr="00367DD0" w:rsidTr="00334E29">
        <w:trPr>
          <w:cantSplit/>
        </w:trPr>
        <w:tc>
          <w:tcPr>
            <w:tcW w:w="1276" w:type="dxa"/>
            <w:shd w:val="clear" w:color="auto" w:fill="auto"/>
          </w:tcPr>
          <w:p w:rsidR="00033A81" w:rsidRPr="005B5EA0" w:rsidRDefault="00033A81" w:rsidP="00033A81">
            <w:pPr>
              <w:rPr>
                <w:rFonts w:ascii="Arial" w:hAnsi="Arial" w:cs="Arial"/>
                <w:sz w:val="18"/>
                <w:szCs w:val="18"/>
              </w:rPr>
            </w:pPr>
            <w:r w:rsidRPr="005B5EA0">
              <w:rPr>
                <w:rFonts w:ascii="Arial" w:hAnsi="Arial" w:cs="Arial"/>
                <w:sz w:val="18"/>
                <w:szCs w:val="18"/>
              </w:rPr>
              <w:t>9</w:t>
            </w:r>
          </w:p>
        </w:tc>
        <w:tc>
          <w:tcPr>
            <w:tcW w:w="8407" w:type="dxa"/>
            <w:shd w:val="clear" w:color="auto" w:fill="auto"/>
          </w:tcPr>
          <w:p w:rsidR="00033A81" w:rsidRPr="005B5EA0" w:rsidRDefault="00033A81" w:rsidP="00033A81">
            <w:pPr>
              <w:spacing w:after="13" w:line="239" w:lineRule="auto"/>
              <w:ind w:left="53" w:right="42"/>
              <w:jc w:val="both"/>
              <w:rPr>
                <w:rFonts w:ascii="Arial" w:hAnsi="Arial" w:cs="Arial"/>
                <w:b/>
                <w:sz w:val="18"/>
                <w:szCs w:val="18"/>
              </w:rPr>
            </w:pPr>
            <w:r w:rsidRPr="005B5EA0">
              <w:rPr>
                <w:rFonts w:ascii="Arial" w:hAnsi="Arial" w:cs="Arial"/>
                <w:b/>
                <w:sz w:val="18"/>
                <w:szCs w:val="18"/>
              </w:rPr>
              <w:t xml:space="preserve">Awards to close family members of persons in the service of the state </w:t>
            </w:r>
          </w:p>
          <w:p w:rsidR="00033A81" w:rsidRPr="005B5EA0" w:rsidRDefault="00033A81" w:rsidP="00033A81">
            <w:pPr>
              <w:spacing w:after="13" w:line="239" w:lineRule="auto"/>
              <w:ind w:left="53" w:right="42"/>
              <w:jc w:val="both"/>
              <w:rPr>
                <w:rFonts w:ascii="Arial" w:hAnsi="Arial" w:cs="Arial"/>
                <w:sz w:val="18"/>
                <w:szCs w:val="18"/>
              </w:rPr>
            </w:pPr>
          </w:p>
          <w:p w:rsidR="00033A81" w:rsidRPr="005B5EA0" w:rsidRDefault="00033A81" w:rsidP="00033A81">
            <w:pPr>
              <w:spacing w:after="13" w:line="239" w:lineRule="auto"/>
              <w:ind w:left="53" w:right="42"/>
              <w:jc w:val="both"/>
              <w:rPr>
                <w:rFonts w:ascii="Arial" w:hAnsi="Arial" w:cs="Arial"/>
                <w:sz w:val="18"/>
                <w:szCs w:val="18"/>
              </w:rPr>
            </w:pPr>
            <w:r w:rsidRPr="005B5EA0">
              <w:rPr>
                <w:rFonts w:ascii="Arial" w:hAnsi="Arial" w:cs="Arial"/>
                <w:sz w:val="18"/>
                <w:szCs w:val="18"/>
              </w:rPr>
              <w:t xml:space="preserve">Accept that the notes to the Employer’s annual financial statements must disclose particulars of any award of more than R2000 to a person who is a spouse, child or parent of a person in the service of the state (defined in clause 8 above), or has been in the service of the state in the previous twelve months, including </w:t>
            </w:r>
            <w:r w:rsidRPr="005B5EA0">
              <w:rPr>
                <w:rFonts w:ascii="Cambria Math" w:hAnsi="Cambria Math" w:cs="Cambria Math"/>
                <w:sz w:val="18"/>
                <w:szCs w:val="18"/>
              </w:rPr>
              <w:t>‐</w:t>
            </w:r>
            <w:r w:rsidRPr="005B5EA0">
              <w:rPr>
                <w:rFonts w:ascii="Arial" w:hAnsi="Arial" w:cs="Arial"/>
                <w:sz w:val="18"/>
                <w:szCs w:val="18"/>
              </w:rPr>
              <w:t xml:space="preserve"> </w:t>
            </w:r>
            <w:proofErr w:type="gramStart"/>
            <w:r w:rsidRPr="005B5EA0">
              <w:rPr>
                <w:rFonts w:ascii="Arial" w:hAnsi="Arial" w:cs="Arial"/>
                <w:sz w:val="18"/>
                <w:szCs w:val="18"/>
              </w:rPr>
              <w:t>a)  the</w:t>
            </w:r>
            <w:proofErr w:type="gramEnd"/>
            <w:r w:rsidRPr="005B5EA0">
              <w:rPr>
                <w:rFonts w:ascii="Arial" w:hAnsi="Arial" w:cs="Arial"/>
                <w:sz w:val="18"/>
                <w:szCs w:val="18"/>
              </w:rPr>
              <w:t xml:space="preserve"> name of that person; </w:t>
            </w:r>
          </w:p>
          <w:p w:rsidR="00033A81" w:rsidRPr="005B5EA0" w:rsidRDefault="00033A81" w:rsidP="00E502E4">
            <w:pPr>
              <w:numPr>
                <w:ilvl w:val="0"/>
                <w:numId w:val="26"/>
              </w:numPr>
              <w:spacing w:after="160" w:line="259" w:lineRule="auto"/>
              <w:ind w:hanging="481"/>
              <w:rPr>
                <w:rFonts w:ascii="Arial" w:hAnsi="Arial" w:cs="Arial"/>
                <w:sz w:val="18"/>
                <w:szCs w:val="18"/>
              </w:rPr>
            </w:pPr>
            <w:r w:rsidRPr="005B5EA0">
              <w:rPr>
                <w:rFonts w:ascii="Arial" w:hAnsi="Arial" w:cs="Arial"/>
                <w:sz w:val="18"/>
                <w:szCs w:val="18"/>
              </w:rPr>
              <w:t xml:space="preserve">the capacity in which that person is in the service of the state; and </w:t>
            </w:r>
          </w:p>
          <w:p w:rsidR="00033A81" w:rsidRPr="005B5EA0" w:rsidRDefault="00033A81" w:rsidP="00E502E4">
            <w:pPr>
              <w:numPr>
                <w:ilvl w:val="0"/>
                <w:numId w:val="26"/>
              </w:numPr>
              <w:spacing w:after="160" w:line="259" w:lineRule="auto"/>
              <w:ind w:hanging="481"/>
              <w:rPr>
                <w:rFonts w:ascii="Arial" w:hAnsi="Arial" w:cs="Arial"/>
                <w:sz w:val="18"/>
                <w:szCs w:val="18"/>
              </w:rPr>
            </w:pPr>
            <w:r w:rsidRPr="005B5EA0">
              <w:rPr>
                <w:rFonts w:ascii="Arial" w:hAnsi="Arial" w:cs="Arial"/>
                <w:sz w:val="18"/>
                <w:szCs w:val="18"/>
              </w:rPr>
              <w:t xml:space="preserve">the amount of the award. </w:t>
            </w:r>
          </w:p>
          <w:p w:rsidR="00033A81" w:rsidRPr="005B5EA0" w:rsidRDefault="00033A81" w:rsidP="00033A81">
            <w:pPr>
              <w:ind w:left="53"/>
              <w:rPr>
                <w:rFonts w:ascii="Arial" w:hAnsi="Arial" w:cs="Arial"/>
                <w:b/>
                <w:sz w:val="18"/>
                <w:szCs w:val="18"/>
              </w:rPr>
            </w:pPr>
            <w:r w:rsidRPr="005B5EA0">
              <w:rPr>
                <w:rFonts w:ascii="Arial" w:hAnsi="Arial" w:cs="Arial"/>
                <w:sz w:val="18"/>
                <w:szCs w:val="18"/>
              </w:rPr>
              <w:t xml:space="preserve"> In order to give effect to the above, the questionnaire for the declaration of interests in the tender of persons in service of state in part T2 of this procurement document must be completed.</w:t>
            </w: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10</w:t>
            </w:r>
          </w:p>
        </w:tc>
        <w:tc>
          <w:tcPr>
            <w:tcW w:w="8407" w:type="dxa"/>
            <w:shd w:val="clear" w:color="auto" w:fill="auto"/>
          </w:tcPr>
          <w:p w:rsidR="00033A81" w:rsidRPr="00BF1612" w:rsidRDefault="00033A81" w:rsidP="00033A81">
            <w:pPr>
              <w:spacing w:after="13" w:line="239" w:lineRule="auto"/>
              <w:ind w:left="53" w:right="42"/>
              <w:jc w:val="both"/>
              <w:rPr>
                <w:rFonts w:ascii="Arial" w:hAnsi="Arial" w:cs="Arial"/>
                <w:b/>
                <w:sz w:val="18"/>
                <w:szCs w:val="18"/>
              </w:rPr>
            </w:pPr>
            <w:r w:rsidRPr="00BF1612">
              <w:rPr>
                <w:rFonts w:ascii="Arial" w:hAnsi="Arial" w:cs="Arial"/>
                <w:b/>
                <w:sz w:val="18"/>
                <w:szCs w:val="18"/>
              </w:rPr>
              <w:t xml:space="preserve">Respond to requests from the tenderer </w:t>
            </w:r>
          </w:p>
          <w:p w:rsidR="00033A81" w:rsidRPr="00BF1612" w:rsidRDefault="00033A81" w:rsidP="00033A81">
            <w:pPr>
              <w:spacing w:after="13" w:line="239" w:lineRule="auto"/>
              <w:ind w:left="53" w:right="42"/>
              <w:jc w:val="both"/>
              <w:rPr>
                <w:rFonts w:ascii="Arial" w:hAnsi="Arial" w:cs="Arial"/>
                <w:b/>
                <w:i/>
                <w:sz w:val="18"/>
                <w:szCs w:val="18"/>
              </w:rPr>
            </w:pPr>
            <w:r w:rsidRPr="00BF1612">
              <w:rPr>
                <w:rFonts w:ascii="Arial" w:hAnsi="Arial" w:cs="Arial"/>
                <w:sz w:val="18"/>
                <w:szCs w:val="18"/>
              </w:rPr>
              <w:t xml:space="preserve">The employer will respond to requests for clarification up to </w:t>
            </w:r>
            <w:r w:rsidR="0044481A">
              <w:rPr>
                <w:rFonts w:ascii="Arial" w:hAnsi="Arial" w:cs="Arial"/>
                <w:b/>
                <w:sz w:val="18"/>
                <w:szCs w:val="18"/>
              </w:rPr>
              <w:t>5 (five</w:t>
            </w:r>
            <w:r w:rsidRPr="00BF1612">
              <w:rPr>
                <w:rFonts w:ascii="Arial" w:hAnsi="Arial" w:cs="Arial"/>
                <w:b/>
                <w:sz w:val="18"/>
                <w:szCs w:val="18"/>
              </w:rPr>
              <w:t xml:space="preserve">) working days </w:t>
            </w:r>
            <w:r w:rsidRPr="00BF1612">
              <w:rPr>
                <w:rFonts w:ascii="Arial" w:hAnsi="Arial" w:cs="Arial"/>
                <w:sz w:val="18"/>
                <w:szCs w:val="18"/>
              </w:rPr>
              <w:t>before the tender closing time.</w:t>
            </w: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11</w:t>
            </w:r>
          </w:p>
        </w:tc>
        <w:tc>
          <w:tcPr>
            <w:tcW w:w="8407" w:type="dxa"/>
            <w:shd w:val="clear" w:color="auto" w:fill="auto"/>
          </w:tcPr>
          <w:p w:rsidR="00033A81" w:rsidRPr="00BF1612" w:rsidRDefault="00033A81" w:rsidP="00033A81">
            <w:pPr>
              <w:spacing w:after="13" w:line="239" w:lineRule="auto"/>
              <w:ind w:left="53" w:right="42"/>
              <w:jc w:val="both"/>
              <w:rPr>
                <w:rFonts w:ascii="Arial" w:hAnsi="Arial" w:cs="Arial"/>
                <w:b/>
                <w:sz w:val="18"/>
                <w:szCs w:val="18"/>
              </w:rPr>
            </w:pPr>
            <w:r w:rsidRPr="00BF1612">
              <w:rPr>
                <w:rFonts w:ascii="Arial" w:hAnsi="Arial" w:cs="Arial"/>
                <w:b/>
                <w:sz w:val="18"/>
                <w:szCs w:val="18"/>
              </w:rPr>
              <w:t xml:space="preserve">Opening of tender submissions </w:t>
            </w:r>
          </w:p>
          <w:p w:rsidR="00033A81" w:rsidRPr="00BF1612" w:rsidRDefault="00033A81" w:rsidP="00033A81">
            <w:pPr>
              <w:spacing w:after="13" w:line="239" w:lineRule="auto"/>
              <w:ind w:left="53" w:right="42"/>
              <w:jc w:val="both"/>
              <w:rPr>
                <w:rFonts w:ascii="Arial" w:hAnsi="Arial" w:cs="Arial"/>
                <w:b/>
                <w:i/>
                <w:sz w:val="18"/>
                <w:szCs w:val="18"/>
              </w:rPr>
            </w:pPr>
            <w:r w:rsidRPr="00BF1612">
              <w:rPr>
                <w:rFonts w:ascii="Arial" w:hAnsi="Arial" w:cs="Arial"/>
                <w:sz w:val="18"/>
                <w:szCs w:val="18"/>
              </w:rPr>
              <w:t>Tenders will be opened immediately after the closing time for tenders</w:t>
            </w: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lastRenderedPageBreak/>
              <w:t>12</w:t>
            </w:r>
          </w:p>
        </w:tc>
        <w:tc>
          <w:tcPr>
            <w:tcW w:w="8407" w:type="dxa"/>
            <w:shd w:val="clear" w:color="auto" w:fill="auto"/>
          </w:tcPr>
          <w:p w:rsidR="00033A81" w:rsidRPr="00BF1612" w:rsidRDefault="00033A81" w:rsidP="00033A81">
            <w:pPr>
              <w:spacing w:line="239" w:lineRule="auto"/>
              <w:ind w:left="53"/>
              <w:rPr>
                <w:rFonts w:ascii="Arial" w:hAnsi="Arial" w:cs="Arial"/>
                <w:b/>
                <w:sz w:val="18"/>
                <w:szCs w:val="18"/>
              </w:rPr>
            </w:pPr>
            <w:r w:rsidRPr="00BF1612">
              <w:rPr>
                <w:rFonts w:ascii="Arial" w:hAnsi="Arial" w:cs="Arial"/>
                <w:b/>
                <w:sz w:val="18"/>
                <w:szCs w:val="18"/>
              </w:rPr>
              <w:t>Scoring quality / functionality</w:t>
            </w:r>
          </w:p>
          <w:p w:rsidR="00033A81" w:rsidRPr="00BF1612" w:rsidRDefault="00033A81" w:rsidP="00033A81">
            <w:pPr>
              <w:spacing w:line="239" w:lineRule="auto"/>
              <w:ind w:left="53"/>
              <w:rPr>
                <w:rFonts w:ascii="Arial" w:hAnsi="Arial" w:cs="Arial"/>
                <w:sz w:val="18"/>
                <w:szCs w:val="18"/>
              </w:rPr>
            </w:pPr>
            <w:r>
              <w:rPr>
                <w:rFonts w:ascii="Arial" w:hAnsi="Arial" w:cs="Arial"/>
                <w:sz w:val="18"/>
                <w:szCs w:val="18"/>
              </w:rPr>
              <w:t>N/A</w:t>
            </w:r>
            <w:r w:rsidRPr="00BF1612">
              <w:rPr>
                <w:rFonts w:ascii="Arial" w:hAnsi="Arial" w:cs="Arial"/>
                <w:sz w:val="18"/>
                <w:szCs w:val="18"/>
              </w:rPr>
              <w:t xml:space="preserve"> </w:t>
            </w:r>
          </w:p>
        </w:tc>
      </w:tr>
      <w:tr w:rsidR="00033A81" w:rsidRPr="00367DD0" w:rsidTr="00334E29">
        <w:trPr>
          <w:cantSplit/>
        </w:trPr>
        <w:tc>
          <w:tcPr>
            <w:tcW w:w="1276" w:type="dxa"/>
            <w:shd w:val="clear" w:color="auto" w:fill="auto"/>
          </w:tcPr>
          <w:p w:rsidR="00033A81" w:rsidRPr="00BF1612" w:rsidRDefault="00033A81" w:rsidP="00033A81">
            <w:pPr>
              <w:rPr>
                <w:rFonts w:ascii="Arial" w:hAnsi="Arial" w:cs="Arial"/>
                <w:sz w:val="18"/>
                <w:szCs w:val="18"/>
              </w:rPr>
            </w:pPr>
            <w:r w:rsidRPr="00BF1612">
              <w:rPr>
                <w:rFonts w:ascii="Arial" w:hAnsi="Arial" w:cs="Arial"/>
                <w:sz w:val="18"/>
                <w:szCs w:val="18"/>
              </w:rPr>
              <w:t>13</w:t>
            </w:r>
          </w:p>
        </w:tc>
        <w:tc>
          <w:tcPr>
            <w:tcW w:w="8407" w:type="dxa"/>
            <w:shd w:val="clear" w:color="auto" w:fill="auto"/>
          </w:tcPr>
          <w:p w:rsidR="00033A81" w:rsidRPr="00BF1612" w:rsidRDefault="00033A81" w:rsidP="00033A81">
            <w:pPr>
              <w:tabs>
                <w:tab w:val="center" w:pos="1205"/>
                <w:tab w:val="center" w:pos="3532"/>
              </w:tabs>
              <w:spacing w:after="4" w:line="249" w:lineRule="auto"/>
              <w:rPr>
                <w:rFonts w:ascii="Arial" w:hAnsi="Arial" w:cs="Arial"/>
                <w:sz w:val="18"/>
                <w:szCs w:val="18"/>
              </w:rPr>
            </w:pPr>
            <w:r w:rsidRPr="00BF1612">
              <w:rPr>
                <w:rFonts w:ascii="Arial" w:hAnsi="Arial" w:cs="Arial"/>
                <w:b/>
                <w:sz w:val="18"/>
                <w:szCs w:val="18"/>
              </w:rPr>
              <w:t>Cancellation and re</w:t>
            </w:r>
            <w:r w:rsidRPr="00BF1612">
              <w:rPr>
                <w:rFonts w:ascii="Cambria Math" w:hAnsi="Cambria Math" w:cs="Cambria Math"/>
                <w:b/>
                <w:sz w:val="18"/>
                <w:szCs w:val="18"/>
              </w:rPr>
              <w:t>‐</w:t>
            </w:r>
            <w:r w:rsidRPr="00BF1612">
              <w:rPr>
                <w:rFonts w:ascii="Arial" w:hAnsi="Arial" w:cs="Arial"/>
                <w:b/>
                <w:sz w:val="18"/>
                <w:szCs w:val="18"/>
              </w:rPr>
              <w:t>invitation of tenders</w:t>
            </w:r>
            <w:r w:rsidRPr="00BF1612">
              <w:rPr>
                <w:rFonts w:ascii="Arial" w:hAnsi="Arial" w:cs="Arial"/>
                <w:sz w:val="18"/>
                <w:szCs w:val="18"/>
              </w:rPr>
              <w:t xml:space="preserve"> </w:t>
            </w:r>
          </w:p>
          <w:p w:rsidR="00033A81" w:rsidRPr="00BF1612" w:rsidRDefault="00033A81" w:rsidP="00033A81">
            <w:pPr>
              <w:ind w:left="1016"/>
              <w:rPr>
                <w:rFonts w:ascii="Arial" w:hAnsi="Arial" w:cs="Arial"/>
                <w:sz w:val="18"/>
                <w:szCs w:val="18"/>
              </w:rPr>
            </w:pPr>
            <w:r w:rsidRPr="00BF1612">
              <w:rPr>
                <w:rFonts w:ascii="Arial" w:hAnsi="Arial" w:cs="Arial"/>
                <w:sz w:val="18"/>
                <w:szCs w:val="18"/>
              </w:rPr>
              <w:t xml:space="preserve"> </w:t>
            </w:r>
          </w:p>
          <w:p w:rsidR="00033A81" w:rsidRPr="00BF1612" w:rsidRDefault="00033A81" w:rsidP="00033A81">
            <w:pPr>
              <w:tabs>
                <w:tab w:val="center" w:pos="1279"/>
                <w:tab w:val="center" w:pos="4960"/>
              </w:tabs>
              <w:spacing w:after="4" w:line="248" w:lineRule="auto"/>
              <w:rPr>
                <w:rFonts w:ascii="Arial" w:hAnsi="Arial" w:cs="Arial"/>
                <w:sz w:val="18"/>
                <w:szCs w:val="18"/>
              </w:rPr>
            </w:pPr>
            <w:r w:rsidRPr="00BF1612">
              <w:rPr>
                <w:rFonts w:ascii="Arial" w:hAnsi="Arial" w:cs="Arial"/>
                <w:sz w:val="18"/>
                <w:szCs w:val="18"/>
              </w:rPr>
              <w:tab/>
              <w:t>An organ of state may, prior to the award of the tender, cancel the tender if</w:t>
            </w:r>
            <w:r w:rsidRPr="00BF1612">
              <w:rPr>
                <w:rFonts w:ascii="Cambria Math" w:hAnsi="Cambria Math" w:cs="Cambria Math"/>
                <w:sz w:val="18"/>
                <w:szCs w:val="18"/>
              </w:rPr>
              <w:t>‐</w:t>
            </w:r>
            <w:r w:rsidRPr="00BF1612">
              <w:rPr>
                <w:rFonts w:ascii="Arial" w:hAnsi="Arial" w:cs="Arial"/>
                <w:sz w:val="18"/>
                <w:szCs w:val="18"/>
              </w:rPr>
              <w:t xml:space="preserve"> </w:t>
            </w:r>
          </w:p>
          <w:p w:rsidR="00033A81" w:rsidRPr="00BF1612" w:rsidRDefault="00033A81" w:rsidP="00033A81">
            <w:pPr>
              <w:ind w:left="1016"/>
              <w:rPr>
                <w:rFonts w:ascii="Arial" w:hAnsi="Arial" w:cs="Arial"/>
                <w:sz w:val="18"/>
                <w:szCs w:val="18"/>
              </w:rPr>
            </w:pPr>
            <w:r w:rsidRPr="00BF1612">
              <w:rPr>
                <w:rFonts w:ascii="Arial" w:hAnsi="Arial" w:cs="Arial"/>
                <w:sz w:val="18"/>
                <w:szCs w:val="18"/>
              </w:rPr>
              <w:t xml:space="preserve"> </w:t>
            </w:r>
          </w:p>
          <w:p w:rsidR="00033A81" w:rsidRPr="00BF1612" w:rsidRDefault="00033A81" w:rsidP="00E502E4">
            <w:pPr>
              <w:numPr>
                <w:ilvl w:val="0"/>
                <w:numId w:val="24"/>
              </w:numPr>
              <w:spacing w:after="4" w:line="248" w:lineRule="auto"/>
              <w:ind w:left="340" w:hanging="283"/>
              <w:jc w:val="both"/>
              <w:rPr>
                <w:rFonts w:ascii="Arial" w:hAnsi="Arial" w:cs="Arial"/>
                <w:sz w:val="18"/>
                <w:szCs w:val="18"/>
              </w:rPr>
            </w:pPr>
            <w:r w:rsidRPr="00BF1612">
              <w:rPr>
                <w:rFonts w:ascii="Arial" w:hAnsi="Arial" w:cs="Arial"/>
                <w:sz w:val="18"/>
                <w:szCs w:val="18"/>
              </w:rPr>
              <w:t>due to changed circumstances, there is no longer a need for the services, works or goods requested; or</w:t>
            </w:r>
          </w:p>
          <w:p w:rsidR="00033A81" w:rsidRPr="00BF1612" w:rsidRDefault="00033A81" w:rsidP="00E502E4">
            <w:pPr>
              <w:numPr>
                <w:ilvl w:val="0"/>
                <w:numId w:val="24"/>
              </w:numPr>
              <w:spacing w:after="4" w:line="248" w:lineRule="auto"/>
              <w:ind w:left="340" w:hanging="283"/>
              <w:jc w:val="both"/>
              <w:rPr>
                <w:rFonts w:ascii="Arial" w:hAnsi="Arial" w:cs="Arial"/>
                <w:sz w:val="18"/>
                <w:szCs w:val="18"/>
              </w:rPr>
            </w:pPr>
            <w:r w:rsidRPr="00BF1612">
              <w:rPr>
                <w:rFonts w:ascii="Arial" w:hAnsi="Arial" w:cs="Arial"/>
                <w:sz w:val="18"/>
                <w:szCs w:val="18"/>
              </w:rPr>
              <w:t xml:space="preserve">funds are no longer available to cover the total envisaged expenditure; or </w:t>
            </w:r>
          </w:p>
          <w:p w:rsidR="00033A81" w:rsidRPr="00BF1612" w:rsidRDefault="00033A81" w:rsidP="00E502E4">
            <w:pPr>
              <w:numPr>
                <w:ilvl w:val="0"/>
                <w:numId w:val="24"/>
              </w:numPr>
              <w:spacing w:after="4" w:line="248" w:lineRule="auto"/>
              <w:ind w:left="340" w:hanging="283"/>
              <w:jc w:val="both"/>
              <w:rPr>
                <w:rFonts w:ascii="Arial" w:hAnsi="Arial" w:cs="Arial"/>
                <w:sz w:val="18"/>
                <w:szCs w:val="18"/>
              </w:rPr>
            </w:pPr>
            <w:r w:rsidRPr="00BF1612">
              <w:rPr>
                <w:rFonts w:ascii="Arial" w:hAnsi="Arial" w:cs="Arial"/>
                <w:sz w:val="18"/>
                <w:szCs w:val="18"/>
              </w:rPr>
              <w:t xml:space="preserve">no acceptable tenders are received. </w:t>
            </w:r>
          </w:p>
          <w:p w:rsidR="00033A81" w:rsidRPr="00BF1612" w:rsidRDefault="00033A81" w:rsidP="00033A81">
            <w:pPr>
              <w:ind w:left="2371"/>
              <w:rPr>
                <w:rFonts w:ascii="Arial" w:hAnsi="Arial" w:cs="Arial"/>
                <w:sz w:val="18"/>
                <w:szCs w:val="18"/>
              </w:rPr>
            </w:pPr>
            <w:r w:rsidRPr="00BF1612">
              <w:rPr>
                <w:rFonts w:ascii="Arial" w:hAnsi="Arial" w:cs="Arial"/>
                <w:sz w:val="18"/>
                <w:szCs w:val="18"/>
              </w:rPr>
              <w:t xml:space="preserve"> </w:t>
            </w:r>
          </w:p>
          <w:p w:rsidR="00033A81" w:rsidRPr="00BF1612" w:rsidRDefault="00033A81" w:rsidP="00033A81">
            <w:pPr>
              <w:spacing w:after="4" w:line="248" w:lineRule="auto"/>
              <w:jc w:val="both"/>
              <w:rPr>
                <w:rFonts w:ascii="Arial" w:hAnsi="Arial" w:cs="Arial"/>
                <w:sz w:val="18"/>
                <w:szCs w:val="18"/>
              </w:rPr>
            </w:pPr>
            <w:r w:rsidRPr="00BF1612">
              <w:rPr>
                <w:rFonts w:ascii="Arial" w:hAnsi="Arial" w:cs="Arial"/>
                <w:sz w:val="18"/>
                <w:szCs w:val="18"/>
              </w:rPr>
              <w:t xml:space="preserve">The decision to cancel the tender will be published in the CIDB website and in the Tender Bulletin or the media in which the original tender invitation as advertised. </w:t>
            </w:r>
          </w:p>
        </w:tc>
      </w:tr>
      <w:tr w:rsidR="008B32F4" w:rsidRPr="00367DD0" w:rsidTr="00334E29">
        <w:trPr>
          <w:cantSplit/>
        </w:trPr>
        <w:tc>
          <w:tcPr>
            <w:tcW w:w="1276" w:type="dxa"/>
            <w:shd w:val="clear" w:color="auto" w:fill="auto"/>
          </w:tcPr>
          <w:p w:rsidR="008B32F4" w:rsidRPr="00BF1612" w:rsidRDefault="008B32F4" w:rsidP="00033A81">
            <w:pPr>
              <w:rPr>
                <w:rFonts w:ascii="Arial" w:hAnsi="Arial" w:cs="Arial"/>
                <w:sz w:val="18"/>
                <w:szCs w:val="18"/>
              </w:rPr>
            </w:pPr>
            <w:r>
              <w:rPr>
                <w:rFonts w:ascii="Arial" w:hAnsi="Arial" w:cs="Arial"/>
                <w:sz w:val="18"/>
                <w:szCs w:val="18"/>
              </w:rPr>
              <w:t>14</w:t>
            </w:r>
          </w:p>
        </w:tc>
        <w:tc>
          <w:tcPr>
            <w:tcW w:w="8407" w:type="dxa"/>
            <w:shd w:val="clear" w:color="auto" w:fill="auto"/>
          </w:tcPr>
          <w:p w:rsidR="008B32F4" w:rsidRPr="00BF1612" w:rsidRDefault="008B32F4" w:rsidP="00033A81">
            <w:pPr>
              <w:tabs>
                <w:tab w:val="center" w:pos="1205"/>
                <w:tab w:val="center" w:pos="3532"/>
              </w:tabs>
              <w:spacing w:after="4" w:line="249" w:lineRule="auto"/>
              <w:rPr>
                <w:rFonts w:ascii="Arial" w:hAnsi="Arial" w:cs="Arial"/>
                <w:b/>
                <w:sz w:val="18"/>
                <w:szCs w:val="18"/>
              </w:rPr>
            </w:pPr>
            <w:r w:rsidRPr="008B32F4">
              <w:rPr>
                <w:rFonts w:ascii="Arial" w:hAnsi="Arial" w:cs="Arial"/>
                <w:sz w:val="18"/>
                <w:szCs w:val="18"/>
              </w:rPr>
              <w:t xml:space="preserve">Dispute resolution mechanism will be done through the </w:t>
            </w:r>
            <w:r w:rsidRPr="008B32F4">
              <w:rPr>
                <w:rFonts w:ascii="Arial" w:hAnsi="Arial" w:cs="Arial"/>
                <w:b/>
                <w:sz w:val="18"/>
                <w:szCs w:val="18"/>
              </w:rPr>
              <w:t>Adjudication</w:t>
            </w:r>
            <w:r w:rsidRPr="008B32F4">
              <w:rPr>
                <w:rFonts w:ascii="Arial" w:hAnsi="Arial" w:cs="Arial"/>
                <w:sz w:val="18"/>
                <w:szCs w:val="18"/>
              </w:rPr>
              <w:t xml:space="preserve"> route</w:t>
            </w:r>
            <w:r>
              <w:rPr>
                <w:rFonts w:ascii="Arial" w:hAnsi="Arial" w:cs="Arial"/>
                <w:b/>
                <w:sz w:val="18"/>
                <w:szCs w:val="18"/>
              </w:rPr>
              <w:t>.</w:t>
            </w:r>
          </w:p>
        </w:tc>
      </w:tr>
    </w:tbl>
    <w:p w:rsidR="00033A81" w:rsidRPr="00033A81" w:rsidRDefault="00033A81" w:rsidP="00033A81"/>
    <w:p w:rsidR="00946E96" w:rsidRDefault="00946E96" w:rsidP="00946E96">
      <w:pPr>
        <w:jc w:val="both"/>
        <w:rPr>
          <w:rFonts w:cs="Arial"/>
        </w:rPr>
      </w:pPr>
    </w:p>
    <w:p w:rsidR="00946E96" w:rsidRDefault="00946E96" w:rsidP="00946E96">
      <w:pPr>
        <w:jc w:val="both"/>
        <w:rPr>
          <w:rFonts w:cs="Arial"/>
        </w:rPr>
      </w:pPr>
    </w:p>
    <w:p w:rsidR="00805C9A" w:rsidRDefault="00805C9A" w:rsidP="00D508FF">
      <w:pPr>
        <w:pStyle w:val="BodyText"/>
        <w:tabs>
          <w:tab w:val="left" w:pos="709"/>
          <w:tab w:val="left" w:pos="2160"/>
          <w:tab w:val="left" w:pos="2880"/>
          <w:tab w:val="left" w:pos="3600"/>
          <w:tab w:val="left" w:pos="4320"/>
          <w:tab w:val="center" w:pos="4702"/>
          <w:tab w:val="left" w:pos="5040"/>
          <w:tab w:val="left" w:pos="5760"/>
          <w:tab w:val="left" w:pos="7200"/>
          <w:tab w:val="left" w:pos="7335"/>
          <w:tab w:val="left" w:pos="7920"/>
          <w:tab w:val="left" w:pos="8640"/>
        </w:tabs>
        <w:jc w:val="both"/>
        <w:rPr>
          <w:rFonts w:cs="Arial"/>
          <w:b/>
          <w:sz w:val="28"/>
          <w:szCs w:val="28"/>
        </w:rPr>
      </w:pPr>
    </w:p>
    <w:p w:rsidR="00805C9A" w:rsidRDefault="00805C9A" w:rsidP="00D508FF">
      <w:pPr>
        <w:pStyle w:val="BodyText"/>
        <w:tabs>
          <w:tab w:val="left" w:pos="709"/>
          <w:tab w:val="left" w:pos="2160"/>
          <w:tab w:val="left" w:pos="2880"/>
          <w:tab w:val="left" w:pos="3600"/>
          <w:tab w:val="left" w:pos="4320"/>
          <w:tab w:val="center" w:pos="4702"/>
          <w:tab w:val="left" w:pos="5040"/>
          <w:tab w:val="left" w:pos="5760"/>
          <w:tab w:val="left" w:pos="7200"/>
          <w:tab w:val="left" w:pos="7335"/>
          <w:tab w:val="left" w:pos="7920"/>
          <w:tab w:val="left" w:pos="8640"/>
        </w:tabs>
        <w:jc w:val="both"/>
        <w:rPr>
          <w:rFonts w:cs="Arial"/>
          <w:b/>
          <w:sz w:val="28"/>
          <w:szCs w:val="28"/>
        </w:rPr>
      </w:pPr>
    </w:p>
    <w:p w:rsidR="00971F15" w:rsidRDefault="00971F15" w:rsidP="00D508FF">
      <w:pPr>
        <w:pStyle w:val="BodyText"/>
        <w:tabs>
          <w:tab w:val="left" w:pos="709"/>
          <w:tab w:val="left" w:pos="2160"/>
          <w:tab w:val="left" w:pos="2880"/>
          <w:tab w:val="left" w:pos="3600"/>
          <w:tab w:val="left" w:pos="4320"/>
          <w:tab w:val="center" w:pos="4702"/>
          <w:tab w:val="left" w:pos="5040"/>
          <w:tab w:val="left" w:pos="5760"/>
          <w:tab w:val="left" w:pos="7200"/>
          <w:tab w:val="left" w:pos="7335"/>
          <w:tab w:val="left" w:pos="7920"/>
          <w:tab w:val="left" w:pos="8640"/>
        </w:tabs>
        <w:jc w:val="both"/>
        <w:rPr>
          <w:rFonts w:cs="Arial"/>
          <w:b/>
          <w:sz w:val="28"/>
          <w:szCs w:val="28"/>
        </w:rPr>
      </w:pPr>
    </w:p>
    <w:p w:rsidR="00D51924" w:rsidRDefault="00D51924" w:rsidP="00D508FF">
      <w:pPr>
        <w:pStyle w:val="BodyText"/>
        <w:tabs>
          <w:tab w:val="left" w:pos="709"/>
          <w:tab w:val="left" w:pos="2160"/>
          <w:tab w:val="left" w:pos="2880"/>
          <w:tab w:val="left" w:pos="3600"/>
          <w:tab w:val="left" w:pos="4320"/>
          <w:tab w:val="center" w:pos="4702"/>
          <w:tab w:val="left" w:pos="5040"/>
          <w:tab w:val="left" w:pos="5760"/>
          <w:tab w:val="left" w:pos="7200"/>
          <w:tab w:val="left" w:pos="7335"/>
          <w:tab w:val="left" w:pos="7920"/>
          <w:tab w:val="left" w:pos="8640"/>
        </w:tabs>
        <w:jc w:val="both"/>
        <w:rPr>
          <w:rFonts w:cs="Arial"/>
          <w:b/>
          <w:sz w:val="28"/>
          <w:szCs w:val="28"/>
        </w:rPr>
      </w:pPr>
    </w:p>
    <w:p w:rsidR="001860AE" w:rsidRPr="00F80377" w:rsidRDefault="00973CBC" w:rsidP="00D508FF">
      <w:pPr>
        <w:pStyle w:val="BodyText"/>
        <w:tabs>
          <w:tab w:val="left" w:pos="709"/>
          <w:tab w:val="left" w:pos="2160"/>
          <w:tab w:val="left" w:pos="2880"/>
          <w:tab w:val="left" w:pos="3600"/>
          <w:tab w:val="left" w:pos="4320"/>
          <w:tab w:val="center" w:pos="4702"/>
          <w:tab w:val="left" w:pos="5040"/>
          <w:tab w:val="left" w:pos="5760"/>
          <w:tab w:val="left" w:pos="7200"/>
          <w:tab w:val="left" w:pos="7335"/>
          <w:tab w:val="left" w:pos="7920"/>
          <w:tab w:val="left" w:pos="8640"/>
        </w:tabs>
        <w:jc w:val="both"/>
        <w:rPr>
          <w:rFonts w:cs="Arial"/>
          <w:b/>
          <w:sz w:val="28"/>
          <w:szCs w:val="28"/>
        </w:rPr>
      </w:pPr>
      <w:r w:rsidRPr="00F80377">
        <w:rPr>
          <w:rFonts w:cs="Arial"/>
          <w:b/>
          <w:sz w:val="28"/>
          <w:szCs w:val="28"/>
        </w:rPr>
        <w:t>T2.1 List</w:t>
      </w:r>
      <w:r w:rsidR="00C96574" w:rsidRPr="00F80377">
        <w:rPr>
          <w:rFonts w:cs="Arial"/>
          <w:b/>
          <w:sz w:val="28"/>
          <w:szCs w:val="28"/>
        </w:rPr>
        <w:t xml:space="preserve"> of Returnable Documents</w:t>
      </w:r>
      <w:r w:rsidR="00E04C3E" w:rsidRPr="00F80377">
        <w:rPr>
          <w:rFonts w:cs="Arial"/>
          <w:b/>
          <w:sz w:val="28"/>
          <w:szCs w:val="28"/>
        </w:rPr>
        <w:tab/>
      </w:r>
      <w:r w:rsidR="00E04C3E" w:rsidRPr="00F80377">
        <w:rPr>
          <w:rFonts w:cs="Arial"/>
          <w:b/>
          <w:sz w:val="28"/>
          <w:szCs w:val="28"/>
        </w:rPr>
        <w:tab/>
      </w:r>
    </w:p>
    <w:p w:rsidR="00C96574" w:rsidRPr="00C96574" w:rsidRDefault="00C96574" w:rsidP="00C96574">
      <w:pPr>
        <w:pStyle w:val="BodyText"/>
        <w:tabs>
          <w:tab w:val="left" w:pos="1440"/>
          <w:tab w:val="left" w:pos="2160"/>
          <w:tab w:val="left" w:pos="2880"/>
          <w:tab w:val="left" w:pos="3600"/>
          <w:tab w:val="left" w:pos="4320"/>
          <w:tab w:val="left" w:pos="5040"/>
          <w:tab w:val="left" w:pos="5760"/>
          <w:tab w:val="left" w:pos="7200"/>
          <w:tab w:val="left" w:pos="7920"/>
          <w:tab w:val="left" w:pos="8640"/>
        </w:tabs>
        <w:jc w:val="center"/>
        <w:rPr>
          <w:rFonts w:cs="Arial"/>
          <w:i/>
          <w:sz w:val="28"/>
          <w:szCs w:val="28"/>
        </w:rPr>
      </w:pPr>
    </w:p>
    <w:tbl>
      <w:tblPr>
        <w:tblW w:w="982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828"/>
      </w:tblGrid>
      <w:tr w:rsidR="00805C9A" w:rsidTr="00805C9A">
        <w:trPr>
          <w:trHeight w:val="4802"/>
        </w:trPr>
        <w:tc>
          <w:tcPr>
            <w:tcW w:w="9828" w:type="dxa"/>
          </w:tcPr>
          <w:p w:rsidR="00805C9A" w:rsidRPr="00385DA8" w:rsidRDefault="00805C9A" w:rsidP="00805C9A">
            <w:pPr>
              <w:jc w:val="both"/>
              <w:rPr>
                <w:rFonts w:ascii="Arial" w:hAnsi="Arial" w:cs="Arial"/>
                <w:sz w:val="18"/>
                <w:szCs w:val="18"/>
              </w:rPr>
            </w:pPr>
            <w:r>
              <w:br w:type="page"/>
            </w:r>
            <w:r w:rsidRPr="00385DA8">
              <w:rPr>
                <w:rFonts w:ascii="Arial" w:hAnsi="Arial" w:cs="Arial"/>
                <w:sz w:val="18"/>
                <w:szCs w:val="18"/>
              </w:rPr>
              <w:t xml:space="preserve">The tenderer must complete the following returnable documents: </w:t>
            </w:r>
          </w:p>
          <w:p w:rsidR="00805C9A" w:rsidRPr="00385DA8" w:rsidRDefault="00805C9A" w:rsidP="00805C9A">
            <w:pPr>
              <w:jc w:val="both"/>
              <w:rPr>
                <w:sz w:val="18"/>
                <w:szCs w:val="18"/>
              </w:rPr>
            </w:pPr>
          </w:p>
          <w:p w:rsidR="00805C9A" w:rsidRPr="00385DA8" w:rsidRDefault="00805C9A" w:rsidP="00805C9A">
            <w:pPr>
              <w:jc w:val="both"/>
              <w:rPr>
                <w:rFonts w:ascii="Arial" w:hAnsi="Arial" w:cs="Arial"/>
                <w:sz w:val="18"/>
                <w:szCs w:val="18"/>
              </w:rPr>
            </w:pPr>
            <w:proofErr w:type="gramStart"/>
            <w:r w:rsidRPr="00385DA8">
              <w:rPr>
                <w:rFonts w:ascii="Arial" w:hAnsi="Arial" w:cs="Arial"/>
                <w:sz w:val="18"/>
                <w:szCs w:val="18"/>
              </w:rPr>
              <w:t xml:space="preserve">1  </w:t>
            </w:r>
            <w:r w:rsidRPr="00953B9C">
              <w:rPr>
                <w:rFonts w:ascii="Arial" w:hAnsi="Arial" w:cs="Arial"/>
                <w:b/>
                <w:sz w:val="18"/>
                <w:szCs w:val="18"/>
              </w:rPr>
              <w:t>Returnable</w:t>
            </w:r>
            <w:proofErr w:type="gramEnd"/>
            <w:r w:rsidRPr="00953B9C">
              <w:rPr>
                <w:rFonts w:ascii="Arial" w:hAnsi="Arial" w:cs="Arial"/>
                <w:b/>
                <w:sz w:val="18"/>
                <w:szCs w:val="18"/>
              </w:rPr>
              <w:t xml:space="preserve"> Schedules required for </w:t>
            </w:r>
            <w:r>
              <w:rPr>
                <w:rFonts w:ascii="Arial" w:hAnsi="Arial" w:cs="Arial"/>
                <w:b/>
                <w:sz w:val="18"/>
                <w:szCs w:val="18"/>
              </w:rPr>
              <w:t>quotation</w:t>
            </w:r>
            <w:r w:rsidRPr="00953B9C">
              <w:rPr>
                <w:rFonts w:ascii="Arial" w:hAnsi="Arial" w:cs="Arial"/>
                <w:b/>
                <w:sz w:val="18"/>
                <w:szCs w:val="18"/>
              </w:rPr>
              <w:t xml:space="preserve"> evaluation purposes</w:t>
            </w:r>
            <w:r w:rsidRPr="00385DA8">
              <w:rPr>
                <w:rFonts w:ascii="Arial" w:hAnsi="Arial" w:cs="Arial"/>
                <w:sz w:val="18"/>
                <w:szCs w:val="18"/>
              </w:rPr>
              <w:t xml:space="preserve"> </w:t>
            </w:r>
          </w:p>
          <w:p w:rsidR="00805C9A" w:rsidRPr="00385DA8" w:rsidRDefault="00805C9A" w:rsidP="00805C9A">
            <w:pPr>
              <w:pStyle w:val="TOC1"/>
              <w:tabs>
                <w:tab w:val="clear" w:pos="400"/>
                <w:tab w:val="clear" w:pos="8305"/>
                <w:tab w:val="left" w:pos="344"/>
                <w:tab w:val="right" w:leader="underscore" w:pos="7142"/>
              </w:tabs>
              <w:spacing w:before="0" w:after="0"/>
              <w:rPr>
                <w:rFonts w:cs="Arial"/>
                <w:b w:val="0"/>
                <w:caps/>
                <w:sz w:val="18"/>
                <w:szCs w:val="18"/>
              </w:rPr>
            </w:pPr>
          </w:p>
          <w:p w:rsidR="00805C9A" w:rsidRPr="003F4460" w:rsidRDefault="00805C9A" w:rsidP="00E502E4">
            <w:pPr>
              <w:pStyle w:val="ListParagraph"/>
              <w:numPr>
                <w:ilvl w:val="0"/>
                <w:numId w:val="67"/>
              </w:numPr>
              <w:rPr>
                <w:rFonts w:ascii="Arial" w:hAnsi="Arial" w:cs="Arial"/>
                <w:bCs/>
                <w:sz w:val="18"/>
                <w:szCs w:val="18"/>
              </w:rPr>
            </w:pPr>
            <w:r w:rsidRPr="003F4460">
              <w:rPr>
                <w:rFonts w:ascii="Arial" w:hAnsi="Arial" w:cs="Arial"/>
                <w:bCs/>
                <w:sz w:val="18"/>
                <w:szCs w:val="18"/>
              </w:rPr>
              <w:t xml:space="preserve">Compulsory enterprise questionnaire </w:t>
            </w:r>
          </w:p>
          <w:p w:rsidR="00805C9A" w:rsidRPr="003F4460" w:rsidRDefault="00805C9A" w:rsidP="00E502E4">
            <w:pPr>
              <w:pStyle w:val="ListParagraph"/>
              <w:numPr>
                <w:ilvl w:val="0"/>
                <w:numId w:val="67"/>
              </w:numPr>
              <w:rPr>
                <w:rFonts w:ascii="Arial" w:hAnsi="Arial" w:cs="Arial"/>
                <w:bCs/>
                <w:sz w:val="18"/>
                <w:szCs w:val="18"/>
              </w:rPr>
            </w:pPr>
            <w:r w:rsidRPr="003F4460">
              <w:rPr>
                <w:rFonts w:ascii="Arial" w:hAnsi="Arial" w:cs="Arial"/>
                <w:bCs/>
                <w:sz w:val="18"/>
                <w:szCs w:val="18"/>
              </w:rPr>
              <w:t xml:space="preserve">Record of addenda issued (Only if addenda is issued) </w:t>
            </w:r>
          </w:p>
          <w:p w:rsidR="00805C9A" w:rsidRPr="003F4460" w:rsidRDefault="00805C9A" w:rsidP="00E502E4">
            <w:pPr>
              <w:pStyle w:val="ListParagraph"/>
              <w:numPr>
                <w:ilvl w:val="0"/>
                <w:numId w:val="67"/>
              </w:numPr>
              <w:rPr>
                <w:rFonts w:ascii="Arial" w:hAnsi="Arial" w:cs="Arial"/>
                <w:bCs/>
                <w:sz w:val="18"/>
                <w:szCs w:val="18"/>
              </w:rPr>
            </w:pPr>
            <w:r w:rsidRPr="003F4460">
              <w:rPr>
                <w:rFonts w:ascii="Arial" w:hAnsi="Arial" w:cs="Arial"/>
                <w:bCs/>
                <w:sz w:val="18"/>
                <w:szCs w:val="18"/>
              </w:rPr>
              <w:t>Certificate of authority for joint ventures (Only where the tender/ quotation is submitted by a joint venture) –N/A</w:t>
            </w:r>
          </w:p>
          <w:p w:rsidR="00805C9A" w:rsidRPr="005A6342" w:rsidRDefault="00805C9A" w:rsidP="00805C9A">
            <w:pPr>
              <w:rPr>
                <w:rFonts w:ascii="Arial" w:hAnsi="Arial" w:cs="Arial"/>
                <w:bCs/>
                <w:sz w:val="18"/>
                <w:szCs w:val="18"/>
              </w:rPr>
            </w:pPr>
          </w:p>
          <w:p w:rsidR="00805C9A" w:rsidRDefault="00805C9A" w:rsidP="00805C9A">
            <w:pPr>
              <w:rPr>
                <w:rFonts w:ascii="Arial" w:hAnsi="Arial" w:cs="Arial"/>
                <w:b/>
                <w:bCs/>
                <w:sz w:val="18"/>
                <w:szCs w:val="18"/>
              </w:rPr>
            </w:pPr>
            <w:proofErr w:type="gramStart"/>
            <w:r w:rsidRPr="005A6342">
              <w:rPr>
                <w:rFonts w:ascii="Arial" w:hAnsi="Arial" w:cs="Arial"/>
                <w:bCs/>
                <w:sz w:val="18"/>
                <w:szCs w:val="18"/>
              </w:rPr>
              <w:t xml:space="preserve">2  </w:t>
            </w:r>
            <w:r w:rsidRPr="005A6342">
              <w:rPr>
                <w:rFonts w:ascii="Arial" w:hAnsi="Arial" w:cs="Arial"/>
                <w:b/>
                <w:bCs/>
                <w:sz w:val="18"/>
                <w:szCs w:val="18"/>
              </w:rPr>
              <w:t>Other</w:t>
            </w:r>
            <w:proofErr w:type="gramEnd"/>
            <w:r w:rsidRPr="005A6342">
              <w:rPr>
                <w:rFonts w:ascii="Arial" w:hAnsi="Arial" w:cs="Arial"/>
                <w:b/>
                <w:bCs/>
                <w:sz w:val="18"/>
                <w:szCs w:val="18"/>
              </w:rPr>
              <w:t xml:space="preserve"> documents required for quotation evaluation purposes</w:t>
            </w:r>
          </w:p>
          <w:p w:rsidR="00805C9A" w:rsidRDefault="00805C9A" w:rsidP="00805C9A">
            <w:pPr>
              <w:rPr>
                <w:rFonts w:ascii="Arial" w:hAnsi="Arial" w:cs="Arial"/>
                <w:bCs/>
                <w:sz w:val="18"/>
                <w:szCs w:val="18"/>
              </w:rPr>
            </w:pPr>
          </w:p>
          <w:p w:rsidR="00805C9A" w:rsidRDefault="00805C9A" w:rsidP="00E502E4">
            <w:pPr>
              <w:pStyle w:val="ListParagraph"/>
              <w:numPr>
                <w:ilvl w:val="0"/>
                <w:numId w:val="68"/>
              </w:numPr>
              <w:rPr>
                <w:rFonts w:ascii="Arial" w:hAnsi="Arial" w:cs="Arial"/>
                <w:bCs/>
                <w:sz w:val="18"/>
                <w:szCs w:val="18"/>
              </w:rPr>
            </w:pPr>
            <w:r w:rsidRPr="003F4460">
              <w:rPr>
                <w:rFonts w:ascii="Arial" w:hAnsi="Arial" w:cs="Arial"/>
                <w:bCs/>
                <w:sz w:val="18"/>
                <w:szCs w:val="18"/>
              </w:rPr>
              <w:t>Form of Offer and Acceptance</w:t>
            </w:r>
          </w:p>
          <w:p w:rsidR="003F4460" w:rsidRPr="003F4460" w:rsidRDefault="003F4460" w:rsidP="00E502E4">
            <w:pPr>
              <w:pStyle w:val="ListParagraph"/>
              <w:numPr>
                <w:ilvl w:val="0"/>
                <w:numId w:val="68"/>
              </w:numPr>
              <w:rPr>
                <w:rFonts w:ascii="Arial" w:hAnsi="Arial" w:cs="Arial"/>
                <w:bCs/>
                <w:sz w:val="18"/>
                <w:szCs w:val="18"/>
              </w:rPr>
            </w:pPr>
            <w:r>
              <w:rPr>
                <w:rFonts w:ascii="Arial" w:hAnsi="Arial" w:cs="Arial"/>
                <w:bCs/>
                <w:sz w:val="18"/>
                <w:szCs w:val="18"/>
              </w:rPr>
              <w:t>Final Summary (Bills of Quantities)</w:t>
            </w:r>
          </w:p>
          <w:p w:rsidR="00805C9A" w:rsidRPr="00385DA8" w:rsidRDefault="00805C9A" w:rsidP="00805C9A">
            <w:pPr>
              <w:rPr>
                <w:rFonts w:ascii="Arial" w:hAnsi="Arial" w:cs="Arial"/>
                <w:sz w:val="18"/>
                <w:szCs w:val="18"/>
              </w:rPr>
            </w:pPr>
          </w:p>
          <w:p w:rsidR="00805C9A" w:rsidRPr="00385DA8" w:rsidRDefault="00805C9A" w:rsidP="00805C9A">
            <w:pPr>
              <w:pStyle w:val="TOC1"/>
              <w:tabs>
                <w:tab w:val="clear" w:pos="400"/>
                <w:tab w:val="clear" w:pos="8305"/>
                <w:tab w:val="left" w:pos="344"/>
                <w:tab w:val="right" w:leader="underscore" w:pos="7142"/>
              </w:tabs>
              <w:spacing w:before="0" w:after="0"/>
              <w:rPr>
                <w:rFonts w:cs="Arial"/>
                <w:b w:val="0"/>
                <w:bCs/>
                <w:sz w:val="18"/>
                <w:szCs w:val="18"/>
              </w:rPr>
            </w:pPr>
            <w:r w:rsidRPr="00385DA8">
              <w:rPr>
                <w:rFonts w:cs="Arial"/>
                <w:b w:val="0"/>
                <w:bCs/>
                <w:sz w:val="18"/>
                <w:szCs w:val="18"/>
              </w:rPr>
              <w:t xml:space="preserve">3  </w:t>
            </w:r>
            <w:r w:rsidRPr="00953B9C">
              <w:rPr>
                <w:rFonts w:cs="Arial"/>
                <w:bCs/>
                <w:sz w:val="18"/>
                <w:szCs w:val="18"/>
              </w:rPr>
              <w:t>Returnable Schedules that will be incorporated into the contract</w:t>
            </w:r>
          </w:p>
          <w:p w:rsidR="00805C9A" w:rsidRDefault="00805C9A" w:rsidP="009978C1">
            <w:pPr>
              <w:pStyle w:val="ListParagraph"/>
              <w:rPr>
                <w:rFonts w:ascii="Arial" w:hAnsi="Arial" w:cs="Arial"/>
                <w:bCs/>
                <w:sz w:val="18"/>
                <w:szCs w:val="18"/>
              </w:rPr>
            </w:pPr>
          </w:p>
          <w:p w:rsidR="003F4460" w:rsidRDefault="003F4460" w:rsidP="00E502E4">
            <w:pPr>
              <w:pStyle w:val="ListParagraph"/>
              <w:numPr>
                <w:ilvl w:val="0"/>
                <w:numId w:val="69"/>
              </w:numPr>
              <w:rPr>
                <w:rFonts w:ascii="Arial" w:hAnsi="Arial" w:cs="Arial"/>
                <w:bCs/>
                <w:sz w:val="18"/>
                <w:szCs w:val="18"/>
              </w:rPr>
            </w:pPr>
            <w:r>
              <w:rPr>
                <w:rFonts w:ascii="Arial" w:hAnsi="Arial" w:cs="Arial"/>
                <w:bCs/>
                <w:sz w:val="18"/>
                <w:szCs w:val="18"/>
              </w:rPr>
              <w:t>Schedule of Plant and Equipment</w:t>
            </w:r>
          </w:p>
          <w:p w:rsidR="003F4460" w:rsidRDefault="00805C9A" w:rsidP="00E502E4">
            <w:pPr>
              <w:pStyle w:val="ListParagraph"/>
              <w:numPr>
                <w:ilvl w:val="0"/>
                <w:numId w:val="69"/>
              </w:numPr>
              <w:rPr>
                <w:rFonts w:ascii="Arial" w:hAnsi="Arial" w:cs="Arial"/>
                <w:bCs/>
                <w:sz w:val="18"/>
                <w:szCs w:val="18"/>
              </w:rPr>
            </w:pPr>
            <w:r w:rsidRPr="003F4460">
              <w:rPr>
                <w:rFonts w:ascii="Arial" w:hAnsi="Arial" w:cs="Arial"/>
                <w:bCs/>
                <w:sz w:val="18"/>
                <w:szCs w:val="18"/>
              </w:rPr>
              <w:t>R</w:t>
            </w:r>
            <w:r w:rsidR="00DA140A" w:rsidRPr="003F4460">
              <w:rPr>
                <w:rFonts w:ascii="Arial" w:hAnsi="Arial" w:cs="Arial"/>
                <w:bCs/>
                <w:sz w:val="18"/>
                <w:szCs w:val="18"/>
              </w:rPr>
              <w:t>ecord of projects: current, past and on tender</w:t>
            </w:r>
            <w:r w:rsidR="003F4460">
              <w:rPr>
                <w:rFonts w:ascii="Arial" w:hAnsi="Arial" w:cs="Arial"/>
                <w:bCs/>
                <w:sz w:val="18"/>
                <w:szCs w:val="18"/>
              </w:rPr>
              <w:t>.</w:t>
            </w:r>
          </w:p>
          <w:p w:rsidR="003F4460" w:rsidRPr="009978C1" w:rsidRDefault="00DA140A" w:rsidP="00E502E4">
            <w:pPr>
              <w:pStyle w:val="ListParagraph"/>
              <w:numPr>
                <w:ilvl w:val="0"/>
                <w:numId w:val="69"/>
              </w:numPr>
              <w:rPr>
                <w:rFonts w:ascii="Arial" w:hAnsi="Arial" w:cs="Arial"/>
                <w:bCs/>
                <w:sz w:val="18"/>
                <w:szCs w:val="18"/>
              </w:rPr>
            </w:pPr>
            <w:r w:rsidRPr="003F4460">
              <w:rPr>
                <w:rFonts w:ascii="Arial" w:hAnsi="Arial" w:cs="Arial"/>
                <w:sz w:val="18"/>
                <w:szCs w:val="18"/>
              </w:rPr>
              <w:t xml:space="preserve">Project References – </w:t>
            </w:r>
            <w:proofErr w:type="spellStart"/>
            <w:r w:rsidRPr="003F4460">
              <w:rPr>
                <w:rFonts w:ascii="Arial" w:hAnsi="Arial" w:cs="Arial"/>
                <w:sz w:val="18"/>
                <w:szCs w:val="18"/>
              </w:rPr>
              <w:t>atleast</w:t>
            </w:r>
            <w:proofErr w:type="spellEnd"/>
            <w:r w:rsidRPr="003F4460">
              <w:rPr>
                <w:rFonts w:ascii="Arial" w:hAnsi="Arial" w:cs="Arial"/>
                <w:sz w:val="18"/>
                <w:szCs w:val="18"/>
              </w:rPr>
              <w:t xml:space="preserve"> 3</w:t>
            </w:r>
            <w:r w:rsidR="00805C9A" w:rsidRPr="003F4460">
              <w:rPr>
                <w:rFonts w:ascii="Arial" w:hAnsi="Arial" w:cs="Arial"/>
                <w:sz w:val="18"/>
                <w:szCs w:val="18"/>
              </w:rPr>
              <w:t xml:space="preserve"> </w:t>
            </w:r>
          </w:p>
          <w:p w:rsidR="009978C1" w:rsidRPr="003F4460" w:rsidRDefault="009978C1" w:rsidP="00E502E4">
            <w:pPr>
              <w:pStyle w:val="ListParagraph"/>
              <w:numPr>
                <w:ilvl w:val="0"/>
                <w:numId w:val="69"/>
              </w:numPr>
              <w:rPr>
                <w:rFonts w:ascii="Arial" w:hAnsi="Arial" w:cs="Arial"/>
                <w:bCs/>
                <w:sz w:val="18"/>
                <w:szCs w:val="18"/>
              </w:rPr>
            </w:pPr>
            <w:r>
              <w:rPr>
                <w:rFonts w:ascii="Arial" w:hAnsi="Arial" w:cs="Arial"/>
                <w:sz w:val="18"/>
                <w:szCs w:val="18"/>
              </w:rPr>
              <w:t>Eastern Cape Infrastructure Input Material</w:t>
            </w:r>
          </w:p>
          <w:p w:rsidR="003A75C3" w:rsidRDefault="000F0B42" w:rsidP="00161585">
            <w:pPr>
              <w:pStyle w:val="ListParagraph"/>
              <w:numPr>
                <w:ilvl w:val="0"/>
                <w:numId w:val="69"/>
              </w:numPr>
              <w:rPr>
                <w:rFonts w:ascii="Arial" w:hAnsi="Arial" w:cs="Arial"/>
                <w:bCs/>
                <w:sz w:val="18"/>
                <w:szCs w:val="18"/>
              </w:rPr>
            </w:pPr>
            <w:r>
              <w:rPr>
                <w:rFonts w:ascii="Arial" w:hAnsi="Arial" w:cs="Arial"/>
                <w:bCs/>
                <w:sz w:val="18"/>
                <w:szCs w:val="18"/>
              </w:rPr>
              <w:t>SBD 1, 4, 6.1</w:t>
            </w:r>
            <w:r w:rsidR="00627570" w:rsidRPr="003A75C3">
              <w:rPr>
                <w:rFonts w:ascii="Arial" w:hAnsi="Arial" w:cs="Arial"/>
                <w:bCs/>
                <w:sz w:val="18"/>
                <w:szCs w:val="18"/>
              </w:rPr>
              <w:t>,</w:t>
            </w:r>
            <w:r w:rsidR="003F4460" w:rsidRPr="003A75C3">
              <w:rPr>
                <w:rFonts w:ascii="Arial" w:hAnsi="Arial" w:cs="Arial"/>
                <w:bCs/>
                <w:sz w:val="18"/>
                <w:szCs w:val="18"/>
              </w:rPr>
              <w:t xml:space="preserve"> </w:t>
            </w:r>
            <w:r w:rsidR="00805C9A" w:rsidRPr="003A75C3">
              <w:rPr>
                <w:rFonts w:ascii="Arial" w:hAnsi="Arial" w:cs="Arial"/>
                <w:bCs/>
                <w:sz w:val="18"/>
                <w:szCs w:val="18"/>
              </w:rPr>
              <w:t>8 and 9</w:t>
            </w:r>
            <w:r w:rsidR="003F4460" w:rsidRPr="003A75C3">
              <w:rPr>
                <w:rFonts w:ascii="Arial" w:hAnsi="Arial" w:cs="Arial"/>
                <w:bCs/>
                <w:sz w:val="18"/>
                <w:szCs w:val="18"/>
              </w:rPr>
              <w:t xml:space="preserve"> </w:t>
            </w:r>
          </w:p>
          <w:p w:rsidR="00805C9A" w:rsidRPr="003A75C3" w:rsidRDefault="00805C9A" w:rsidP="00161585">
            <w:pPr>
              <w:pStyle w:val="ListParagraph"/>
              <w:numPr>
                <w:ilvl w:val="0"/>
                <w:numId w:val="69"/>
              </w:numPr>
              <w:rPr>
                <w:rFonts w:ascii="Arial" w:hAnsi="Arial" w:cs="Arial"/>
                <w:bCs/>
                <w:sz w:val="18"/>
                <w:szCs w:val="18"/>
              </w:rPr>
            </w:pPr>
            <w:r w:rsidRPr="003A75C3">
              <w:rPr>
                <w:rFonts w:ascii="Arial" w:hAnsi="Arial" w:cs="Arial"/>
                <w:bCs/>
                <w:sz w:val="18"/>
                <w:szCs w:val="18"/>
              </w:rPr>
              <w:t>Certified copy of B-BBEE Status Level Verification certificate OR Sworn Affidavit (</w:t>
            </w:r>
            <w:r w:rsidRPr="003A75C3">
              <w:rPr>
                <w:rFonts w:ascii="Arial" w:hAnsi="Arial" w:cs="Arial"/>
                <w:b/>
                <w:bCs/>
                <w:sz w:val="18"/>
                <w:szCs w:val="18"/>
              </w:rPr>
              <w:t>Annexure B</w:t>
            </w:r>
            <w:r w:rsidRPr="003A75C3">
              <w:rPr>
                <w:rFonts w:ascii="Arial" w:hAnsi="Arial" w:cs="Arial"/>
                <w:bCs/>
                <w:sz w:val="18"/>
                <w:szCs w:val="18"/>
              </w:rPr>
              <w:t>)</w:t>
            </w:r>
          </w:p>
          <w:p w:rsidR="003F4460" w:rsidRDefault="003F4460" w:rsidP="00E502E4">
            <w:pPr>
              <w:pStyle w:val="ListParagraph"/>
              <w:numPr>
                <w:ilvl w:val="0"/>
                <w:numId w:val="69"/>
              </w:numPr>
              <w:rPr>
                <w:rFonts w:ascii="Arial" w:hAnsi="Arial" w:cs="Arial"/>
                <w:bCs/>
                <w:sz w:val="18"/>
                <w:szCs w:val="18"/>
              </w:rPr>
            </w:pPr>
            <w:r>
              <w:rPr>
                <w:rFonts w:ascii="Arial" w:hAnsi="Arial" w:cs="Arial"/>
                <w:bCs/>
                <w:sz w:val="18"/>
                <w:szCs w:val="18"/>
              </w:rPr>
              <w:t>Sub contract agreement (where applicable)</w:t>
            </w:r>
          </w:p>
          <w:p w:rsidR="00805C9A" w:rsidRPr="00865693" w:rsidRDefault="00805C9A" w:rsidP="000F0B42">
            <w:pPr>
              <w:pStyle w:val="ListParagraph"/>
              <w:rPr>
                <w:rFonts w:ascii="Arial" w:hAnsi="Arial" w:cs="Arial"/>
                <w:bCs/>
                <w:sz w:val="18"/>
                <w:szCs w:val="18"/>
              </w:rPr>
            </w:pPr>
          </w:p>
        </w:tc>
      </w:tr>
    </w:tbl>
    <w:p w:rsidR="0039723F" w:rsidRDefault="0039723F" w:rsidP="007209D4">
      <w:pPr>
        <w:tabs>
          <w:tab w:val="left" w:pos="170"/>
        </w:tabs>
        <w:rPr>
          <w:rFonts w:ascii="Arial" w:hAnsi="Arial" w:cs="Arial"/>
          <w:b/>
          <w:sz w:val="18"/>
          <w:szCs w:val="18"/>
        </w:rPr>
      </w:pPr>
    </w:p>
    <w:p w:rsidR="007209D4" w:rsidRDefault="007209D4" w:rsidP="007209D4">
      <w:pPr>
        <w:tabs>
          <w:tab w:val="left" w:pos="170"/>
        </w:tabs>
        <w:rPr>
          <w:rFonts w:ascii="Arial" w:hAnsi="Arial" w:cs="Arial"/>
          <w:b/>
          <w:sz w:val="18"/>
          <w:szCs w:val="18"/>
        </w:rPr>
      </w:pPr>
    </w:p>
    <w:p w:rsidR="000F0B42" w:rsidRDefault="000F0B42" w:rsidP="007209D4">
      <w:pPr>
        <w:tabs>
          <w:tab w:val="left" w:pos="170"/>
        </w:tabs>
        <w:rPr>
          <w:rFonts w:ascii="Arial" w:hAnsi="Arial" w:cs="Arial"/>
          <w:b/>
          <w:sz w:val="18"/>
          <w:szCs w:val="18"/>
        </w:rPr>
      </w:pPr>
    </w:p>
    <w:p w:rsidR="00A83EB9" w:rsidRDefault="00A83EB9" w:rsidP="007209D4">
      <w:pPr>
        <w:tabs>
          <w:tab w:val="left" w:pos="170"/>
        </w:tabs>
        <w:rPr>
          <w:rFonts w:ascii="Arial" w:hAnsi="Arial" w:cs="Arial"/>
          <w:b/>
          <w:sz w:val="18"/>
          <w:szCs w:val="18"/>
        </w:rPr>
      </w:pPr>
    </w:p>
    <w:p w:rsidR="00A83EB9" w:rsidRDefault="00A83EB9" w:rsidP="007209D4">
      <w:pPr>
        <w:tabs>
          <w:tab w:val="left" w:pos="170"/>
        </w:tabs>
        <w:rPr>
          <w:rFonts w:ascii="Arial" w:hAnsi="Arial" w:cs="Arial"/>
          <w:b/>
          <w:sz w:val="18"/>
          <w:szCs w:val="18"/>
        </w:rPr>
      </w:pPr>
    </w:p>
    <w:p w:rsidR="00A83EB9" w:rsidRDefault="00A83EB9" w:rsidP="007209D4">
      <w:pPr>
        <w:tabs>
          <w:tab w:val="left" w:pos="170"/>
        </w:tabs>
        <w:rPr>
          <w:rFonts w:ascii="Arial" w:hAnsi="Arial" w:cs="Arial"/>
          <w:b/>
          <w:sz w:val="18"/>
          <w:szCs w:val="18"/>
        </w:rPr>
      </w:pPr>
    </w:p>
    <w:p w:rsidR="00A83EB9" w:rsidRDefault="00A83EB9" w:rsidP="007209D4">
      <w:pPr>
        <w:tabs>
          <w:tab w:val="left" w:pos="170"/>
        </w:tabs>
        <w:rPr>
          <w:rFonts w:ascii="Arial" w:hAnsi="Arial" w:cs="Arial"/>
          <w:b/>
          <w:sz w:val="18"/>
          <w:szCs w:val="18"/>
        </w:rPr>
      </w:pPr>
    </w:p>
    <w:p w:rsidR="00A83EB9" w:rsidRDefault="00A83EB9" w:rsidP="007209D4">
      <w:pPr>
        <w:tabs>
          <w:tab w:val="left" w:pos="170"/>
        </w:tabs>
        <w:rPr>
          <w:rFonts w:ascii="Arial" w:hAnsi="Arial" w:cs="Arial"/>
          <w:b/>
          <w:sz w:val="18"/>
          <w:szCs w:val="18"/>
        </w:rPr>
      </w:pPr>
    </w:p>
    <w:p w:rsidR="00A83EB9" w:rsidRDefault="00A83EB9" w:rsidP="007209D4">
      <w:pPr>
        <w:tabs>
          <w:tab w:val="left" w:pos="170"/>
        </w:tabs>
        <w:rPr>
          <w:rFonts w:ascii="Arial" w:hAnsi="Arial" w:cs="Arial"/>
          <w:b/>
          <w:sz w:val="18"/>
          <w:szCs w:val="18"/>
        </w:rPr>
      </w:pPr>
    </w:p>
    <w:p w:rsidR="00A83EB9" w:rsidRDefault="00A83EB9" w:rsidP="007209D4">
      <w:pPr>
        <w:tabs>
          <w:tab w:val="left" w:pos="170"/>
        </w:tabs>
        <w:rPr>
          <w:rFonts w:ascii="Arial" w:hAnsi="Arial" w:cs="Arial"/>
          <w:b/>
          <w:sz w:val="18"/>
          <w:szCs w:val="18"/>
        </w:rPr>
      </w:pPr>
    </w:p>
    <w:p w:rsidR="00A83EB9" w:rsidRDefault="00A83EB9" w:rsidP="007209D4">
      <w:pPr>
        <w:tabs>
          <w:tab w:val="left" w:pos="170"/>
        </w:tabs>
        <w:rPr>
          <w:rFonts w:ascii="Arial" w:hAnsi="Arial" w:cs="Arial"/>
          <w:b/>
          <w:sz w:val="18"/>
          <w:szCs w:val="18"/>
        </w:rPr>
      </w:pPr>
    </w:p>
    <w:p w:rsidR="000453F9" w:rsidRDefault="000453F9" w:rsidP="007209D4">
      <w:pPr>
        <w:tabs>
          <w:tab w:val="left" w:pos="170"/>
        </w:tabs>
        <w:rPr>
          <w:rFonts w:ascii="Arial" w:hAnsi="Arial" w:cs="Arial"/>
          <w:b/>
          <w:sz w:val="18"/>
          <w:szCs w:val="18"/>
        </w:rPr>
      </w:pPr>
    </w:p>
    <w:p w:rsidR="007209D4" w:rsidRDefault="007209D4" w:rsidP="007209D4">
      <w:pPr>
        <w:tabs>
          <w:tab w:val="left" w:pos="170"/>
        </w:tabs>
        <w:rPr>
          <w:rFonts w:ascii="Arial" w:hAnsi="Arial" w:cs="Arial"/>
          <w:b/>
          <w:sz w:val="18"/>
          <w:szCs w:val="18"/>
        </w:rPr>
      </w:pPr>
    </w:p>
    <w:p w:rsidR="00E84A3A" w:rsidRDefault="00E84A3A" w:rsidP="00E84A3A">
      <w:pPr>
        <w:widowControl w:val="0"/>
        <w:tabs>
          <w:tab w:val="left" w:pos="720"/>
          <w:tab w:val="left" w:pos="1944"/>
          <w:tab w:val="left" w:pos="3384"/>
          <w:tab w:val="left" w:pos="3744"/>
          <w:tab w:val="left" w:pos="4644"/>
          <w:tab w:val="left" w:pos="5760"/>
          <w:tab w:val="left" w:pos="7920"/>
        </w:tabs>
        <w:spacing w:line="215" w:lineRule="auto"/>
        <w:jc w:val="right"/>
        <w:rPr>
          <w:rFonts w:ascii="Arial" w:hAnsi="Arial" w:cs="Arial"/>
          <w:b/>
        </w:rPr>
      </w:pPr>
      <w:r w:rsidRPr="00137882">
        <w:rPr>
          <w:rFonts w:ascii="Arial" w:hAnsi="Arial" w:cs="Arial"/>
          <w:b/>
        </w:rPr>
        <w:t>SBD 1</w:t>
      </w:r>
    </w:p>
    <w:p w:rsidR="00CE30D6" w:rsidRDefault="007063DB" w:rsidP="00CE30D6">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b/>
          <w:caps/>
          <w:noProof/>
          <w:kern w:val="28"/>
          <w:sz w:val="28"/>
          <w:lang w:val="en-GB" w:eastAsia="en-ZA"/>
        </w:rPr>
      </w:pPr>
      <w:r w:rsidRPr="007063DB">
        <w:rPr>
          <w:rFonts w:ascii="Arial" w:hAnsi="Arial"/>
          <w:b/>
          <w:caps/>
          <w:noProof/>
          <w:kern w:val="28"/>
          <w:sz w:val="28"/>
          <w:lang w:val="en-GB" w:eastAsia="en-ZA"/>
        </w:rPr>
        <w:t>PART A</w:t>
      </w:r>
    </w:p>
    <w:p w:rsidR="007063DB" w:rsidRPr="00CE30D6" w:rsidRDefault="007063DB" w:rsidP="00CE30D6">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b/>
          <w:caps/>
          <w:noProof/>
          <w:kern w:val="28"/>
          <w:sz w:val="28"/>
          <w:lang w:val="en-GB" w:eastAsia="en-ZA"/>
        </w:rPr>
      </w:pPr>
      <w:r w:rsidRPr="00CE30D6">
        <w:rPr>
          <w:rFonts w:ascii="Arial Narrow" w:hAnsi="Arial Narrow"/>
          <w:b/>
          <w:caps/>
          <w:noProof/>
          <w:kern w:val="28"/>
          <w:lang w:val="en-ZA" w:eastAsia="en-ZA"/>
        </w:rPr>
        <w:drawing>
          <wp:anchor distT="0" distB="0" distL="114300" distR="114300" simplePos="0" relativeHeight="251857408" behindDoc="1" locked="0" layoutInCell="1" allowOverlap="1" wp14:anchorId="4D724BE4" wp14:editId="34D65534">
            <wp:simplePos x="0" y="0"/>
            <wp:positionH relativeFrom="column">
              <wp:posOffset>-3542665</wp:posOffset>
            </wp:positionH>
            <wp:positionV relativeFrom="paragraph">
              <wp:posOffset>7995920</wp:posOffset>
            </wp:positionV>
            <wp:extent cx="10833100" cy="1195070"/>
            <wp:effectExtent l="0" t="0" r="6350" b="5080"/>
            <wp:wrapNone/>
            <wp:docPr id="2" name="Picture 2" descr="C:\Users\phillipm\Desktop\IMS\OFFICE 2018 Public Works\2018\JANUARY\New Branding Publick work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lipm\Desktop\IMS\OFFICE 2018 Public Works\2018\JANUARY\New Branding Publick works\foo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310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0D6">
        <w:rPr>
          <w:rFonts w:ascii="Arial Narrow" w:hAnsi="Arial Narrow"/>
          <w:b/>
          <w:caps/>
          <w:noProof/>
          <w:kern w:val="28"/>
          <w:lang w:val="en-GB" w:eastAsia="en-ZA"/>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92"/>
        <w:gridCol w:w="15"/>
        <w:gridCol w:w="1304"/>
        <w:gridCol w:w="1752"/>
        <w:gridCol w:w="738"/>
        <w:gridCol w:w="25"/>
        <w:gridCol w:w="1207"/>
        <w:gridCol w:w="102"/>
        <w:gridCol w:w="298"/>
        <w:gridCol w:w="355"/>
        <w:gridCol w:w="1152"/>
        <w:gridCol w:w="1955"/>
      </w:tblGrid>
      <w:tr w:rsidR="007063DB" w:rsidRPr="00CE30D6" w:rsidTr="007063DB">
        <w:trPr>
          <w:trHeight w:val="228"/>
          <w:jc w:val="center"/>
        </w:trPr>
        <w:tc>
          <w:tcPr>
            <w:tcW w:w="10989" w:type="dxa"/>
            <w:gridSpan w:val="13"/>
            <w:shd w:val="clear" w:color="auto" w:fill="DDD9C3"/>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eastAsia="en-ZA"/>
              </w:rPr>
              <w:t>YOU ARE HEREBY INVITED TO BID FOR REQUIREMENTS OF THE (</w:t>
            </w:r>
            <w:r w:rsidRPr="00CE30D6">
              <w:rPr>
                <w:rFonts w:ascii="Arial Narrow" w:hAnsi="Arial Narrow"/>
                <w:b/>
                <w:i/>
                <w:caps/>
                <w:noProof/>
                <w:kern w:val="28"/>
                <w:lang w:eastAsia="en-ZA"/>
              </w:rPr>
              <w:t>NAME OF DEPARTMENT/ PUBLIC ENTITY</w:t>
            </w:r>
            <w:r w:rsidRPr="00CE30D6">
              <w:rPr>
                <w:rFonts w:ascii="Arial Narrow" w:hAnsi="Arial Narrow"/>
                <w:b/>
                <w:caps/>
                <w:noProof/>
                <w:kern w:val="28"/>
                <w:lang w:eastAsia="en-ZA"/>
              </w:rPr>
              <w:t>)</w:t>
            </w:r>
          </w:p>
        </w:tc>
      </w:tr>
      <w:tr w:rsidR="00971F15" w:rsidRPr="00CE30D6" w:rsidTr="007063DB">
        <w:trPr>
          <w:trHeight w:val="228"/>
          <w:jc w:val="center"/>
        </w:trPr>
        <w:tc>
          <w:tcPr>
            <w:tcW w:w="1366" w:type="dxa"/>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BID NUMBER:</w:t>
            </w:r>
          </w:p>
        </w:tc>
        <w:tc>
          <w:tcPr>
            <w:tcW w:w="1942" w:type="dxa"/>
            <w:gridSpan w:val="3"/>
            <w:shd w:val="clear" w:color="auto" w:fill="auto"/>
            <w:vAlign w:val="bottom"/>
          </w:tcPr>
          <w:p w:rsidR="007063DB" w:rsidRPr="00CE30D6" w:rsidRDefault="00E837C3"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Pr>
                <w:rFonts w:ascii="Arial Narrow" w:hAnsi="Arial Narrow"/>
                <w:b/>
                <w:caps/>
                <w:noProof/>
                <w:kern w:val="28"/>
                <w:lang w:val="en-GB" w:eastAsia="en-ZA"/>
              </w:rPr>
              <w:t>SCMU5-18/19-00</w:t>
            </w:r>
            <w:r w:rsidR="00253974">
              <w:rPr>
                <w:rFonts w:ascii="Arial Narrow" w:hAnsi="Arial Narrow"/>
                <w:b/>
                <w:caps/>
                <w:noProof/>
                <w:kern w:val="28"/>
                <w:lang w:val="en-GB" w:eastAsia="en-ZA"/>
              </w:rPr>
              <w:t>15</w:t>
            </w:r>
          </w:p>
        </w:tc>
        <w:tc>
          <w:tcPr>
            <w:tcW w:w="3060"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CLOSING DATE:</w:t>
            </w:r>
          </w:p>
        </w:tc>
        <w:tc>
          <w:tcPr>
            <w:tcW w:w="1620" w:type="dxa"/>
            <w:gridSpan w:val="3"/>
            <w:shd w:val="clear" w:color="auto" w:fill="auto"/>
            <w:vAlign w:val="bottom"/>
          </w:tcPr>
          <w:p w:rsidR="007063DB" w:rsidRPr="00CE30D6" w:rsidRDefault="003A75C3"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0F0B42">
              <w:rPr>
                <w:rFonts w:ascii="Arial Narrow" w:hAnsi="Arial Narrow"/>
                <w:b/>
                <w:caps/>
                <w:noProof/>
                <w:kern w:val="28"/>
                <w:lang w:val="en-GB" w:eastAsia="en-ZA"/>
              </w:rPr>
              <w:t>3 JULY 2018</w:t>
            </w:r>
          </w:p>
        </w:tc>
        <w:tc>
          <w:tcPr>
            <w:tcW w:w="1575" w:type="dxa"/>
            <w:gridSpan w:val="3"/>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CLOSING TIME:</w:t>
            </w:r>
          </w:p>
        </w:tc>
        <w:tc>
          <w:tcPr>
            <w:tcW w:w="1426" w:type="dxa"/>
            <w:shd w:val="clear" w:color="auto" w:fill="auto"/>
            <w:vAlign w:val="bottom"/>
          </w:tcPr>
          <w:p w:rsidR="007063DB" w:rsidRPr="00CE30D6" w:rsidRDefault="00E837C3"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0F0B42">
              <w:rPr>
                <w:rFonts w:ascii="Arial Narrow" w:hAnsi="Arial Narrow"/>
                <w:b/>
                <w:caps/>
                <w:noProof/>
                <w:kern w:val="28"/>
                <w:lang w:val="en-GB" w:eastAsia="en-ZA"/>
              </w:rPr>
              <w:t>11:00</w:t>
            </w:r>
          </w:p>
        </w:tc>
      </w:tr>
      <w:tr w:rsidR="007063DB" w:rsidRPr="00CE30D6" w:rsidTr="007063DB">
        <w:trPr>
          <w:trHeight w:val="228"/>
          <w:jc w:val="center"/>
        </w:trPr>
        <w:tc>
          <w:tcPr>
            <w:tcW w:w="1366" w:type="dxa"/>
            <w:tcBorders>
              <w:bottom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DESCRIPTION</w:t>
            </w:r>
          </w:p>
        </w:tc>
        <w:tc>
          <w:tcPr>
            <w:tcW w:w="9623" w:type="dxa"/>
            <w:gridSpan w:val="12"/>
            <w:tcBorders>
              <w:bottom w:val="single" w:sz="4" w:space="0" w:color="auto"/>
            </w:tcBorders>
            <w:shd w:val="clear" w:color="auto" w:fill="auto"/>
            <w:vAlign w:val="bottom"/>
          </w:tcPr>
          <w:p w:rsidR="007063DB" w:rsidRPr="0044481A" w:rsidRDefault="000F0B42"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Pr>
                <w:rFonts w:ascii="Arial Narrow" w:hAnsi="Arial Narrow" w:cs="Arial"/>
                <w:b/>
              </w:rPr>
              <w:t>DESIGN AND CONSTRUCT SEPTIC TANK TO COGHLAN SERVICE OFFICE</w:t>
            </w:r>
          </w:p>
        </w:tc>
      </w:tr>
      <w:tr w:rsidR="007063DB" w:rsidRPr="00CE30D6" w:rsidTr="007063DB">
        <w:trPr>
          <w:trHeight w:val="228"/>
          <w:jc w:val="center"/>
        </w:trPr>
        <w:tc>
          <w:tcPr>
            <w:tcW w:w="10989" w:type="dxa"/>
            <w:gridSpan w:val="13"/>
            <w:tcBorders>
              <w:bottom w:val="single" w:sz="4" w:space="0" w:color="auto"/>
            </w:tcBorders>
            <w:shd w:val="clear" w:color="auto" w:fill="DDD9C3"/>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 xml:space="preserve">BID RESPONSE DOCUMENTS MAY BE DEPOSITED IN THE BID BOX SITUATED AT </w:t>
            </w:r>
            <w:r w:rsidRPr="00CE30D6">
              <w:rPr>
                <w:rFonts w:ascii="Arial Narrow" w:hAnsi="Arial Narrow"/>
                <w:b/>
                <w:i/>
                <w:caps/>
                <w:noProof/>
                <w:kern w:val="28"/>
                <w:lang w:val="en-GB" w:eastAsia="en-ZA"/>
              </w:rPr>
              <w:t>(STREET ADDRESS)</w:t>
            </w:r>
          </w:p>
        </w:tc>
      </w:tr>
      <w:tr w:rsidR="007063DB" w:rsidRPr="00CE30D6" w:rsidTr="007063DB">
        <w:trPr>
          <w:trHeight w:val="340"/>
          <w:jc w:val="center"/>
        </w:trPr>
        <w:tc>
          <w:tcPr>
            <w:tcW w:w="10989" w:type="dxa"/>
            <w:gridSpan w:val="13"/>
            <w:tcBorders>
              <w:top w:val="single" w:sz="4" w:space="0" w:color="auto"/>
            </w:tcBorders>
            <w:shd w:val="clear" w:color="auto" w:fill="auto"/>
            <w:vAlign w:val="bottom"/>
          </w:tcPr>
          <w:p w:rsidR="00917D33" w:rsidRDefault="00917D33" w:rsidP="00917D3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ZA" w:eastAsia="en-ZA"/>
              </w:rPr>
            </w:pPr>
          </w:p>
          <w:p w:rsidR="00917D33" w:rsidRPr="00917D33" w:rsidRDefault="00917D33" w:rsidP="00917D3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caps/>
                <w:noProof/>
                <w:kern w:val="28"/>
                <w:lang w:val="en-ZA" w:eastAsia="en-ZA"/>
              </w:rPr>
            </w:pPr>
            <w:r w:rsidRPr="00917D33">
              <w:rPr>
                <w:rFonts w:ascii="Arial Narrow" w:hAnsi="Arial Narrow"/>
                <w:b/>
                <w:caps/>
                <w:noProof/>
                <w:kern w:val="28"/>
                <w:lang w:val="en-ZA" w:eastAsia="en-ZA"/>
              </w:rPr>
              <w:t>Ground Floor Foyer, Department of Public Works, Qhasana Building, Bhisho.</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tc>
      </w:tr>
      <w:tr w:rsidR="007063DB" w:rsidRPr="00CE30D6" w:rsidTr="007063DB">
        <w:trPr>
          <w:trHeight w:val="340"/>
          <w:jc w:val="center"/>
        </w:trPr>
        <w:tc>
          <w:tcPr>
            <w:tcW w:w="10989" w:type="dxa"/>
            <w:gridSpan w:val="13"/>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tc>
      </w:tr>
      <w:tr w:rsidR="007063DB" w:rsidRPr="00CE30D6" w:rsidTr="007063DB">
        <w:trPr>
          <w:trHeight w:val="413"/>
          <w:jc w:val="center"/>
        </w:trPr>
        <w:tc>
          <w:tcPr>
            <w:tcW w:w="5203" w:type="dxa"/>
            <w:gridSpan w:val="5"/>
            <w:tcBorders>
              <w:top w:val="single" w:sz="4" w:space="0" w:color="auto"/>
            </w:tcBorders>
            <w:shd w:val="clear" w:color="auto" w:fill="DDD9C3"/>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bCs/>
                <w:caps/>
                <w:noProof/>
                <w:kern w:val="28"/>
                <w:lang w:val="en-GB" w:eastAsia="en-ZA"/>
              </w:rPr>
              <w:t>BIDDING PROCEDURE ENQUIRIES MAY BE DIRECTED TO</w:t>
            </w:r>
          </w:p>
        </w:tc>
        <w:tc>
          <w:tcPr>
            <w:tcW w:w="5786" w:type="dxa"/>
            <w:gridSpan w:val="8"/>
            <w:tcBorders>
              <w:top w:val="single" w:sz="4" w:space="0" w:color="auto"/>
            </w:tcBorders>
            <w:shd w:val="clear" w:color="auto" w:fill="DDD9C3"/>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bCs/>
                <w:caps/>
                <w:noProof/>
                <w:kern w:val="28"/>
                <w:lang w:val="en-GB" w:eastAsia="en-ZA"/>
              </w:rPr>
              <w:t>TECHNICAL ENQUIRIES MAY BE DIRECTED TO:</w:t>
            </w:r>
          </w:p>
        </w:tc>
      </w:tr>
      <w:tr w:rsidR="00971F15" w:rsidRPr="00CE30D6" w:rsidTr="007063DB">
        <w:trPr>
          <w:trHeight w:val="302"/>
          <w:jc w:val="center"/>
        </w:trPr>
        <w:tc>
          <w:tcPr>
            <w:tcW w:w="2022" w:type="dxa"/>
            <w:gridSpan w:val="3"/>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CONTACT PERSON</w:t>
            </w:r>
          </w:p>
        </w:tc>
        <w:tc>
          <w:tcPr>
            <w:tcW w:w="3181" w:type="dxa"/>
            <w:gridSpan w:val="2"/>
            <w:tcBorders>
              <w:top w:val="single" w:sz="4" w:space="0" w:color="auto"/>
            </w:tcBorders>
            <w:shd w:val="clear" w:color="auto" w:fill="auto"/>
            <w:vAlign w:val="bottom"/>
          </w:tcPr>
          <w:p w:rsidR="007063DB" w:rsidRPr="00CE30D6" w:rsidRDefault="00971F15"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Pr>
                <w:rFonts w:ascii="Arial Narrow" w:hAnsi="Arial Narrow"/>
                <w:caps/>
                <w:noProof/>
                <w:kern w:val="28"/>
                <w:lang w:val="en-GB" w:eastAsia="en-ZA"/>
              </w:rPr>
              <w:t>NWABISA MKIVA</w:t>
            </w:r>
          </w:p>
        </w:tc>
        <w:tc>
          <w:tcPr>
            <w:tcW w:w="3537" w:type="dxa"/>
            <w:gridSpan w:val="6"/>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CONTACT PERSON</w:t>
            </w:r>
          </w:p>
        </w:tc>
        <w:tc>
          <w:tcPr>
            <w:tcW w:w="2249" w:type="dxa"/>
            <w:gridSpan w:val="2"/>
            <w:tcBorders>
              <w:top w:val="single" w:sz="4" w:space="0" w:color="auto"/>
            </w:tcBorders>
            <w:shd w:val="clear" w:color="auto" w:fill="auto"/>
            <w:vAlign w:val="bottom"/>
          </w:tcPr>
          <w:p w:rsidR="007063DB" w:rsidRPr="002B4B90" w:rsidRDefault="00253974"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Pr>
                <w:rFonts w:ascii="Arial Narrow" w:hAnsi="Arial Narrow"/>
                <w:caps/>
                <w:noProof/>
                <w:kern w:val="28"/>
                <w:lang w:val="en-GB" w:eastAsia="en-ZA"/>
              </w:rPr>
              <w:t>SIYALIZWA MAGIDA</w:t>
            </w:r>
          </w:p>
        </w:tc>
      </w:tr>
      <w:tr w:rsidR="00971F15" w:rsidRPr="00CE30D6" w:rsidTr="007063DB">
        <w:trPr>
          <w:trHeight w:val="302"/>
          <w:jc w:val="center"/>
        </w:trPr>
        <w:tc>
          <w:tcPr>
            <w:tcW w:w="2022" w:type="dxa"/>
            <w:gridSpan w:val="3"/>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TELEPHONE NUMBER</w:t>
            </w:r>
          </w:p>
        </w:tc>
        <w:tc>
          <w:tcPr>
            <w:tcW w:w="3181" w:type="dxa"/>
            <w:gridSpan w:val="2"/>
            <w:tcBorders>
              <w:top w:val="single" w:sz="4" w:space="0" w:color="auto"/>
            </w:tcBorders>
            <w:shd w:val="clear" w:color="auto" w:fill="auto"/>
            <w:vAlign w:val="bottom"/>
          </w:tcPr>
          <w:p w:rsidR="007063DB" w:rsidRPr="00CE30D6" w:rsidRDefault="00971F15"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Pr>
                <w:rFonts w:ascii="Arial Narrow" w:hAnsi="Arial Narrow"/>
                <w:caps/>
                <w:noProof/>
                <w:kern w:val="28"/>
                <w:lang w:val="en-GB" w:eastAsia="en-ZA"/>
              </w:rPr>
              <w:t>040 602 4740</w:t>
            </w:r>
          </w:p>
        </w:tc>
        <w:tc>
          <w:tcPr>
            <w:tcW w:w="3537" w:type="dxa"/>
            <w:gridSpan w:val="6"/>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TELEPHONE NUMBER</w:t>
            </w:r>
          </w:p>
        </w:tc>
        <w:tc>
          <w:tcPr>
            <w:tcW w:w="2249" w:type="dxa"/>
            <w:gridSpan w:val="2"/>
            <w:tcBorders>
              <w:top w:val="single" w:sz="4" w:space="0" w:color="auto"/>
            </w:tcBorders>
            <w:shd w:val="clear" w:color="auto" w:fill="auto"/>
            <w:vAlign w:val="bottom"/>
          </w:tcPr>
          <w:p w:rsidR="007063DB" w:rsidRPr="002B4B90" w:rsidRDefault="00253974"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Pr>
                <w:rFonts w:ascii="Arial Narrow" w:hAnsi="Arial Narrow"/>
                <w:caps/>
                <w:noProof/>
                <w:kern w:val="28"/>
                <w:lang w:val="en-GB" w:eastAsia="en-ZA"/>
              </w:rPr>
              <w:t>040 602 4182</w:t>
            </w:r>
          </w:p>
        </w:tc>
      </w:tr>
      <w:tr w:rsidR="00971F15" w:rsidRPr="00CE30D6" w:rsidTr="007063DB">
        <w:trPr>
          <w:trHeight w:val="302"/>
          <w:jc w:val="center"/>
        </w:trPr>
        <w:tc>
          <w:tcPr>
            <w:tcW w:w="2022" w:type="dxa"/>
            <w:gridSpan w:val="3"/>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FACSIMILE NUMBER</w:t>
            </w:r>
          </w:p>
        </w:tc>
        <w:tc>
          <w:tcPr>
            <w:tcW w:w="3181" w:type="dxa"/>
            <w:gridSpan w:val="2"/>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tc>
        <w:tc>
          <w:tcPr>
            <w:tcW w:w="3537" w:type="dxa"/>
            <w:gridSpan w:val="6"/>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FACSIMILE NUMBER</w:t>
            </w:r>
          </w:p>
        </w:tc>
        <w:tc>
          <w:tcPr>
            <w:tcW w:w="2249" w:type="dxa"/>
            <w:gridSpan w:val="2"/>
            <w:tcBorders>
              <w:top w:val="single" w:sz="4" w:space="0" w:color="auto"/>
            </w:tcBorders>
            <w:shd w:val="clear" w:color="auto" w:fill="auto"/>
            <w:vAlign w:val="bottom"/>
          </w:tcPr>
          <w:p w:rsidR="007063DB" w:rsidRPr="002B4B90"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tc>
      </w:tr>
      <w:tr w:rsidR="00971F15" w:rsidRPr="00CE30D6" w:rsidTr="007063DB">
        <w:trPr>
          <w:trHeight w:val="268"/>
          <w:jc w:val="center"/>
        </w:trPr>
        <w:tc>
          <w:tcPr>
            <w:tcW w:w="2022" w:type="dxa"/>
            <w:gridSpan w:val="3"/>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E-MAIL ADDRESS</w:t>
            </w:r>
          </w:p>
        </w:tc>
        <w:tc>
          <w:tcPr>
            <w:tcW w:w="3181" w:type="dxa"/>
            <w:gridSpan w:val="2"/>
            <w:tcBorders>
              <w:top w:val="single" w:sz="4" w:space="0" w:color="auto"/>
            </w:tcBorders>
            <w:shd w:val="clear" w:color="auto" w:fill="auto"/>
            <w:vAlign w:val="bottom"/>
          </w:tcPr>
          <w:p w:rsidR="007063DB" w:rsidRPr="003C589B" w:rsidRDefault="00971F15"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sz w:val="24"/>
                <w:szCs w:val="24"/>
                <w:lang w:val="en-GB" w:eastAsia="en-ZA"/>
              </w:rPr>
            </w:pPr>
            <w:r>
              <w:rPr>
                <w:rFonts w:ascii="Arial Narrow" w:hAnsi="Arial Narrow"/>
                <w:noProof/>
                <w:kern w:val="28"/>
                <w:sz w:val="24"/>
                <w:szCs w:val="24"/>
                <w:lang w:val="en-GB" w:eastAsia="en-ZA"/>
              </w:rPr>
              <w:t>Nwabisa.mkiva</w:t>
            </w:r>
            <w:r w:rsidR="003C589B" w:rsidRPr="003C589B">
              <w:rPr>
                <w:rFonts w:ascii="Arial Narrow" w:hAnsi="Arial Narrow"/>
                <w:noProof/>
                <w:kern w:val="28"/>
                <w:sz w:val="24"/>
                <w:szCs w:val="24"/>
                <w:lang w:val="en-GB" w:eastAsia="en-ZA"/>
              </w:rPr>
              <w:t>@ecdpw.gov.za</w:t>
            </w:r>
          </w:p>
        </w:tc>
        <w:tc>
          <w:tcPr>
            <w:tcW w:w="3537" w:type="dxa"/>
            <w:gridSpan w:val="6"/>
            <w:tcBorders>
              <w:top w:val="single" w:sz="4" w:space="0" w:color="auto"/>
            </w:tcBorders>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E-MAIL ADDRESS</w:t>
            </w:r>
          </w:p>
        </w:tc>
        <w:tc>
          <w:tcPr>
            <w:tcW w:w="2249" w:type="dxa"/>
            <w:gridSpan w:val="2"/>
            <w:tcBorders>
              <w:top w:val="single" w:sz="4" w:space="0" w:color="auto"/>
            </w:tcBorders>
            <w:shd w:val="clear" w:color="auto" w:fill="auto"/>
            <w:vAlign w:val="bottom"/>
          </w:tcPr>
          <w:p w:rsidR="007063DB" w:rsidRPr="003C589B" w:rsidRDefault="00253974"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sz w:val="24"/>
                <w:szCs w:val="24"/>
                <w:lang w:val="en-GB" w:eastAsia="en-ZA"/>
              </w:rPr>
            </w:pPr>
            <w:r>
              <w:rPr>
                <w:rFonts w:ascii="Arial Narrow" w:hAnsi="Arial Narrow"/>
                <w:noProof/>
                <w:kern w:val="28"/>
                <w:sz w:val="24"/>
                <w:szCs w:val="24"/>
                <w:lang w:val="en-GB" w:eastAsia="en-ZA"/>
              </w:rPr>
              <w:t>siyalizwa.magida</w:t>
            </w:r>
            <w:r w:rsidR="003C589B" w:rsidRPr="003C589B">
              <w:rPr>
                <w:rFonts w:ascii="Arial Narrow" w:hAnsi="Arial Narrow"/>
                <w:noProof/>
                <w:kern w:val="28"/>
                <w:sz w:val="24"/>
                <w:szCs w:val="24"/>
                <w:lang w:val="en-GB" w:eastAsia="en-ZA"/>
              </w:rPr>
              <w:t>@ecdpw.gov.za</w:t>
            </w:r>
          </w:p>
        </w:tc>
      </w:tr>
      <w:tr w:rsidR="007063DB" w:rsidRPr="00CE30D6" w:rsidTr="007063DB">
        <w:trPr>
          <w:trHeight w:val="228"/>
          <w:jc w:val="center"/>
        </w:trPr>
        <w:tc>
          <w:tcPr>
            <w:tcW w:w="10989" w:type="dxa"/>
            <w:gridSpan w:val="13"/>
            <w:shd w:val="clear" w:color="auto" w:fill="DDD9C3"/>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SUPPLIER INFORMATION</w:t>
            </w:r>
          </w:p>
        </w:tc>
      </w:tr>
      <w:tr w:rsidR="007063DB" w:rsidRPr="00CE30D6" w:rsidTr="007063DB">
        <w:trPr>
          <w:trHeight w:val="340"/>
          <w:jc w:val="center"/>
        </w:trPr>
        <w:tc>
          <w:tcPr>
            <w:tcW w:w="2007"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NAME OF BIDDER</w:t>
            </w:r>
          </w:p>
        </w:tc>
        <w:tc>
          <w:tcPr>
            <w:tcW w:w="8982" w:type="dxa"/>
            <w:gridSpan w:val="11"/>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tc>
      </w:tr>
      <w:tr w:rsidR="007063DB" w:rsidRPr="00CE30D6" w:rsidTr="007063DB">
        <w:trPr>
          <w:trHeight w:val="340"/>
          <w:jc w:val="center"/>
        </w:trPr>
        <w:tc>
          <w:tcPr>
            <w:tcW w:w="2007"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lastRenderedPageBreak/>
              <w:t>POSTAL ADDRESS</w:t>
            </w:r>
          </w:p>
        </w:tc>
        <w:tc>
          <w:tcPr>
            <w:tcW w:w="8982" w:type="dxa"/>
            <w:gridSpan w:val="11"/>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tc>
      </w:tr>
      <w:tr w:rsidR="007063DB" w:rsidRPr="00CE30D6" w:rsidTr="007063DB">
        <w:trPr>
          <w:trHeight w:val="340"/>
          <w:jc w:val="center"/>
        </w:trPr>
        <w:tc>
          <w:tcPr>
            <w:tcW w:w="2007"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STREET ADDRESS</w:t>
            </w:r>
          </w:p>
        </w:tc>
        <w:tc>
          <w:tcPr>
            <w:tcW w:w="8982" w:type="dxa"/>
            <w:gridSpan w:val="11"/>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tc>
      </w:tr>
      <w:tr w:rsidR="00971F15" w:rsidRPr="00CE30D6" w:rsidTr="007063DB">
        <w:trPr>
          <w:trHeight w:val="340"/>
          <w:jc w:val="center"/>
        </w:trPr>
        <w:tc>
          <w:tcPr>
            <w:tcW w:w="2007"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TELEPHONE NUMBER</w:t>
            </w:r>
          </w:p>
        </w:tc>
        <w:tc>
          <w:tcPr>
            <w:tcW w:w="1301"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CODE</w:t>
            </w:r>
          </w:p>
        </w:tc>
        <w:tc>
          <w:tcPr>
            <w:tcW w:w="3060"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tc>
        <w:tc>
          <w:tcPr>
            <w:tcW w:w="1938" w:type="dxa"/>
            <w:gridSpan w:val="4"/>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NUMBER</w:t>
            </w:r>
          </w:p>
        </w:tc>
        <w:tc>
          <w:tcPr>
            <w:tcW w:w="2683" w:type="dxa"/>
            <w:gridSpan w:val="3"/>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tc>
      </w:tr>
      <w:tr w:rsidR="007063DB" w:rsidRPr="00CE30D6" w:rsidTr="007063DB">
        <w:trPr>
          <w:trHeight w:val="340"/>
          <w:jc w:val="center"/>
        </w:trPr>
        <w:tc>
          <w:tcPr>
            <w:tcW w:w="2007"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CELLPHONE NUMBER</w:t>
            </w:r>
          </w:p>
        </w:tc>
        <w:tc>
          <w:tcPr>
            <w:tcW w:w="8982" w:type="dxa"/>
            <w:gridSpan w:val="11"/>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tc>
      </w:tr>
      <w:tr w:rsidR="00971F15" w:rsidRPr="00CE30D6" w:rsidTr="007063DB">
        <w:trPr>
          <w:trHeight w:val="340"/>
          <w:jc w:val="center"/>
        </w:trPr>
        <w:tc>
          <w:tcPr>
            <w:tcW w:w="2007"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FACSIMILE NUMBER</w:t>
            </w:r>
          </w:p>
        </w:tc>
        <w:tc>
          <w:tcPr>
            <w:tcW w:w="1301"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CODE</w:t>
            </w:r>
          </w:p>
        </w:tc>
        <w:tc>
          <w:tcPr>
            <w:tcW w:w="3060"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tc>
        <w:tc>
          <w:tcPr>
            <w:tcW w:w="1938" w:type="dxa"/>
            <w:gridSpan w:val="4"/>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NUMBER</w:t>
            </w:r>
          </w:p>
        </w:tc>
        <w:tc>
          <w:tcPr>
            <w:tcW w:w="2683" w:type="dxa"/>
            <w:gridSpan w:val="3"/>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tc>
      </w:tr>
      <w:tr w:rsidR="007063DB" w:rsidRPr="00CE30D6" w:rsidTr="007063DB">
        <w:trPr>
          <w:trHeight w:val="340"/>
          <w:jc w:val="center"/>
        </w:trPr>
        <w:tc>
          <w:tcPr>
            <w:tcW w:w="2007"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E-MAIL ADDRESS</w:t>
            </w:r>
          </w:p>
        </w:tc>
        <w:tc>
          <w:tcPr>
            <w:tcW w:w="8982" w:type="dxa"/>
            <w:gridSpan w:val="11"/>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tc>
      </w:tr>
      <w:tr w:rsidR="007063DB" w:rsidRPr="00CE30D6" w:rsidTr="007063DB">
        <w:trPr>
          <w:trHeight w:val="299"/>
          <w:jc w:val="center"/>
        </w:trPr>
        <w:tc>
          <w:tcPr>
            <w:tcW w:w="2007" w:type="dxa"/>
            <w:gridSpan w:val="2"/>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VAT REGISTRATION NUMBER</w:t>
            </w:r>
          </w:p>
        </w:tc>
        <w:tc>
          <w:tcPr>
            <w:tcW w:w="8982" w:type="dxa"/>
            <w:gridSpan w:val="11"/>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tc>
      </w:tr>
      <w:tr w:rsidR="00971F15" w:rsidRPr="00CE30D6" w:rsidTr="007063DB">
        <w:trPr>
          <w:trHeight w:val="57"/>
          <w:jc w:val="center"/>
        </w:trPr>
        <w:tc>
          <w:tcPr>
            <w:tcW w:w="2007" w:type="dxa"/>
            <w:gridSpan w:val="2"/>
            <w:shd w:val="clear" w:color="auto" w:fill="auto"/>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eastAsia="en-ZA"/>
              </w:rPr>
            </w:pPr>
            <w:r w:rsidRPr="00CE30D6">
              <w:rPr>
                <w:rFonts w:ascii="Arial Narrow" w:hAnsi="Arial Narrow"/>
                <w:b/>
                <w:caps/>
                <w:noProof/>
                <w:kern w:val="28"/>
                <w:lang w:eastAsia="en-ZA"/>
              </w:rPr>
              <w:t>SUPPLIER COMPLIANCE STATUS</w:t>
            </w:r>
          </w:p>
        </w:tc>
        <w:tc>
          <w:tcPr>
            <w:tcW w:w="1301" w:type="dxa"/>
            <w:gridSpan w:val="2"/>
            <w:shd w:val="clear" w:color="auto" w:fill="auto"/>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eastAsia="en-ZA"/>
              </w:rPr>
              <w:t>TAX COMPLIANCE SYSTEM PIN:</w:t>
            </w:r>
          </w:p>
        </w:tc>
        <w:tc>
          <w:tcPr>
            <w:tcW w:w="1895" w:type="dxa"/>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tc>
        <w:tc>
          <w:tcPr>
            <w:tcW w:w="1212" w:type="dxa"/>
            <w:gridSpan w:val="2"/>
            <w:shd w:val="clear" w:color="auto" w:fill="auto"/>
            <w:vAlign w:val="center"/>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OR</w:t>
            </w:r>
          </w:p>
        </w:tc>
        <w:tc>
          <w:tcPr>
            <w:tcW w:w="1327" w:type="dxa"/>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eastAsia="en-ZA"/>
              </w:rPr>
              <w:t xml:space="preserve">CENTRAL SUPPLIER DATABASE No: </w:t>
            </w:r>
          </w:p>
        </w:tc>
        <w:tc>
          <w:tcPr>
            <w:tcW w:w="3247" w:type="dxa"/>
            <w:gridSpan w:val="5"/>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t>MAAA</w:t>
            </w:r>
          </w:p>
        </w:tc>
      </w:tr>
      <w:tr w:rsidR="00971F15" w:rsidRPr="00CE30D6" w:rsidTr="007063DB">
        <w:trPr>
          <w:trHeight w:val="707"/>
          <w:jc w:val="center"/>
        </w:trPr>
        <w:tc>
          <w:tcPr>
            <w:tcW w:w="2007" w:type="dxa"/>
            <w:gridSpan w:val="2"/>
            <w:shd w:val="clear" w:color="auto" w:fill="auto"/>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eastAsia="en-ZA"/>
              </w:rPr>
            </w:pPr>
            <w:r w:rsidRPr="00CE30D6">
              <w:rPr>
                <w:rFonts w:ascii="Arial Narrow" w:hAnsi="Arial Narrow"/>
                <w:caps/>
                <w:noProof/>
                <w:kern w:val="28"/>
                <w:lang w:eastAsia="en-ZA"/>
              </w:rPr>
              <w:t>B-BBEE STATUS LEVEL VERIFICATION CERTIFICATE</w:t>
            </w:r>
          </w:p>
        </w:tc>
        <w:tc>
          <w:tcPr>
            <w:tcW w:w="3196" w:type="dxa"/>
            <w:gridSpan w:val="3"/>
            <w:shd w:val="clear" w:color="auto" w:fill="auto"/>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TICK APPLICABLE BOX]</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val="en-GB" w:eastAsia="en-ZA"/>
              </w:rPr>
              <w:t xml:space="preserve"> Yes                     </w:t>
            </w:r>
            <w:r w:rsidRPr="00CE30D6">
              <w:rPr>
                <w:rFonts w:ascii="Arial Narrow" w:hAnsi="Arial Narrow"/>
                <w:caps/>
                <w:noProof/>
                <w:kern w:val="28"/>
                <w:lang w:val="en-GB" w:eastAsia="en-ZA"/>
              </w:rPr>
              <w:fldChar w:fldCharType="begin">
                <w:ffData>
                  <w:name w:val="Check2"/>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val="en-GB" w:eastAsia="en-ZA"/>
              </w:rPr>
              <w:t xml:space="preserve"> No</w:t>
            </w:r>
          </w:p>
        </w:tc>
        <w:tc>
          <w:tcPr>
            <w:tcW w:w="3103" w:type="dxa"/>
            <w:gridSpan w:val="5"/>
            <w:shd w:val="clear" w:color="auto" w:fill="auto"/>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eastAsia="en-ZA"/>
              </w:rPr>
            </w:pPr>
            <w:r w:rsidRPr="00CE30D6">
              <w:rPr>
                <w:rFonts w:ascii="Arial Narrow" w:hAnsi="Arial Narrow"/>
                <w:caps/>
                <w:noProof/>
                <w:kern w:val="28"/>
                <w:lang w:eastAsia="en-ZA"/>
              </w:rPr>
              <w:t xml:space="preserve">B-BBEE STATUS LEVEL SWORN AFFIDAVIT  </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eastAsia="en-ZA"/>
              </w:rPr>
            </w:pPr>
          </w:p>
        </w:tc>
        <w:tc>
          <w:tcPr>
            <w:tcW w:w="2683" w:type="dxa"/>
            <w:gridSpan w:val="3"/>
            <w:shd w:val="clear" w:color="auto" w:fill="auto"/>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t>[TICK APPLICABLE BOX]</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val="en-GB" w:eastAsia="en-ZA"/>
              </w:rPr>
              <w:t xml:space="preserve"> Yes                  </w:t>
            </w:r>
            <w:r w:rsidRPr="00CE30D6">
              <w:rPr>
                <w:rFonts w:ascii="Arial Narrow" w:hAnsi="Arial Narrow"/>
                <w:caps/>
                <w:noProof/>
                <w:kern w:val="28"/>
                <w:lang w:val="en-GB" w:eastAsia="en-ZA"/>
              </w:rPr>
              <w:fldChar w:fldCharType="begin">
                <w:ffData>
                  <w:name w:val="Check2"/>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val="en-GB" w:eastAsia="en-ZA"/>
              </w:rPr>
              <w:t xml:space="preserve"> No</w:t>
            </w:r>
          </w:p>
        </w:tc>
      </w:tr>
      <w:tr w:rsidR="007063DB" w:rsidRPr="00CE30D6" w:rsidTr="007063DB">
        <w:trPr>
          <w:trHeight w:val="454"/>
          <w:jc w:val="center"/>
        </w:trPr>
        <w:tc>
          <w:tcPr>
            <w:tcW w:w="10989" w:type="dxa"/>
            <w:gridSpan w:val="13"/>
            <w:shd w:val="clear" w:color="auto" w:fill="DDD9C3"/>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i/>
                <w:caps/>
                <w:noProof/>
                <w:kern w:val="28"/>
                <w:lang w:val="en-GB" w:eastAsia="en-ZA"/>
              </w:rPr>
            </w:pPr>
            <w:r w:rsidRPr="00CE30D6">
              <w:rPr>
                <w:rFonts w:ascii="Arial Narrow" w:hAnsi="Arial Narrow"/>
                <w:b/>
                <w:i/>
                <w:caps/>
                <w:noProof/>
                <w:kern w:val="28"/>
                <w:lang w:val="en-GB" w:eastAsia="en-ZA"/>
              </w:rPr>
              <w:t>[A B-BBEE STATUS LEVEL VERIFICATION CERTIFICATE/ SWORN AFFIDAVIT (FOR EMES &amp; QSEs) MUST BE SUBMITTED IN ORDER TO QUALIFY FOR PREFERENCE POINTS FOR B-BBEE]</w:t>
            </w:r>
          </w:p>
        </w:tc>
      </w:tr>
      <w:tr w:rsidR="00971F15" w:rsidRPr="00CE30D6" w:rsidTr="007063DB">
        <w:trPr>
          <w:trHeight w:val="864"/>
          <w:jc w:val="center"/>
        </w:trPr>
        <w:tc>
          <w:tcPr>
            <w:tcW w:w="2007" w:type="dxa"/>
            <w:gridSpan w:val="2"/>
            <w:shd w:val="clear" w:color="auto" w:fill="auto"/>
            <w:vAlign w:val="center"/>
          </w:tcPr>
          <w:p w:rsidR="007063DB" w:rsidRPr="00CE30D6" w:rsidRDefault="007063DB" w:rsidP="00E502E4">
            <w:pPr>
              <w:widowControl w:val="0"/>
              <w:numPr>
                <w:ilvl w:val="0"/>
                <w:numId w:val="94"/>
              </w:numPr>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eastAsia="en-ZA"/>
              </w:rPr>
              <w:t>ARE YOU THE ACCREDITED REPRESENTATIVE IN SOUTH AFRICA FOR THE GOODS /SERVICES /WORKS OFFERED?</w:t>
            </w:r>
          </w:p>
        </w:tc>
        <w:tc>
          <w:tcPr>
            <w:tcW w:w="3196" w:type="dxa"/>
            <w:gridSpan w:val="3"/>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val="en-GB" w:eastAsia="en-ZA"/>
              </w:rPr>
              <w:t xml:space="preserve">Yes                         </w:t>
            </w:r>
            <w:r w:rsidRPr="00CE30D6">
              <w:rPr>
                <w:rFonts w:ascii="Arial Narrow" w:hAnsi="Arial Narrow"/>
                <w:caps/>
                <w:noProof/>
                <w:kern w:val="28"/>
                <w:lang w:val="en-GB" w:eastAsia="en-ZA"/>
              </w:rPr>
              <w:fldChar w:fldCharType="begin">
                <w:ffData>
                  <w:name w:val=""/>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val="en-GB" w:eastAsia="en-ZA"/>
              </w:rPr>
              <w:t xml:space="preserve">No </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eastAsia="en-ZA"/>
              </w:rPr>
            </w:pPr>
            <w:r w:rsidRPr="00CE30D6">
              <w:rPr>
                <w:rFonts w:ascii="Arial Narrow" w:hAnsi="Arial Narrow"/>
                <w:caps/>
                <w:noProof/>
                <w:kern w:val="28"/>
                <w:lang w:val="en-GB" w:eastAsia="en-ZA"/>
              </w:rPr>
              <w:t>[</w:t>
            </w:r>
            <w:r w:rsidRPr="00CE30D6">
              <w:rPr>
                <w:rFonts w:ascii="Arial Narrow" w:hAnsi="Arial Narrow"/>
                <w:caps/>
                <w:noProof/>
                <w:kern w:val="28"/>
                <w:lang w:eastAsia="en-ZA"/>
              </w:rPr>
              <w:t>IF YES ENCLOSE PROOF]</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p>
        </w:tc>
        <w:tc>
          <w:tcPr>
            <w:tcW w:w="3103" w:type="dxa"/>
            <w:gridSpan w:val="5"/>
            <w:shd w:val="clear" w:color="auto" w:fill="auto"/>
            <w:vAlign w:val="center"/>
          </w:tcPr>
          <w:p w:rsidR="007063DB" w:rsidRPr="00CE30D6" w:rsidRDefault="007063DB" w:rsidP="00E502E4">
            <w:pPr>
              <w:widowControl w:val="0"/>
              <w:numPr>
                <w:ilvl w:val="0"/>
                <w:numId w:val="94"/>
              </w:numPr>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eastAsia="en-ZA"/>
              </w:rPr>
            </w:pPr>
            <w:r w:rsidRPr="00CE30D6">
              <w:rPr>
                <w:rFonts w:ascii="Arial Narrow" w:hAnsi="Arial Narrow"/>
                <w:caps/>
                <w:noProof/>
                <w:kern w:val="28"/>
                <w:lang w:eastAsia="en-ZA"/>
              </w:rPr>
              <w:t>ARE YOU A FOREIGN BASED SUPPLIER FOR THE GOODS /SERVICES /WORKS OFFERED?</w:t>
            </w:r>
            <w:r w:rsidRPr="00CE30D6">
              <w:rPr>
                <w:rFonts w:ascii="Arial Narrow" w:hAnsi="Arial Narrow"/>
                <w:caps/>
                <w:noProof/>
                <w:kern w:val="28"/>
                <w:lang w:val="en-GB" w:eastAsia="en-ZA"/>
              </w:rPr>
              <w:br/>
            </w:r>
          </w:p>
        </w:tc>
        <w:tc>
          <w:tcPr>
            <w:tcW w:w="2683" w:type="dxa"/>
            <w:gridSpan w:val="3"/>
            <w:shd w:val="clear" w:color="auto" w:fill="auto"/>
            <w:vAlign w:val="bottom"/>
          </w:tcPr>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val="en-GB" w:eastAsia="en-ZA"/>
              </w:rPr>
            </w:pP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val="en-GB" w:eastAsia="en-ZA"/>
              </w:rPr>
              <w:t xml:space="preserve">Yes </w:t>
            </w:r>
            <w:r w:rsidRPr="00CE30D6">
              <w:rPr>
                <w:rFonts w:ascii="Arial Narrow" w:hAnsi="Arial Narrow"/>
                <w:caps/>
                <w:noProof/>
                <w:kern w:val="28"/>
                <w:lang w:val="en-GB" w:eastAsia="en-ZA"/>
              </w:rPr>
              <w:fldChar w:fldCharType="begin">
                <w:ffData>
                  <w:name w:val="Check2"/>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val="en-GB" w:eastAsia="en-ZA"/>
              </w:rPr>
              <w:t>No</w:t>
            </w:r>
            <w:r w:rsidRPr="00CE30D6">
              <w:rPr>
                <w:rFonts w:ascii="Arial Narrow" w:hAnsi="Arial Narrow"/>
                <w:caps/>
                <w:noProof/>
                <w:kern w:val="28"/>
                <w:lang w:val="en-GB" w:eastAsia="en-ZA"/>
              </w:rPr>
              <w:br/>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eastAsia="en-ZA"/>
              </w:rPr>
            </w:pPr>
            <w:r w:rsidRPr="00CE30D6">
              <w:rPr>
                <w:rFonts w:ascii="Arial Narrow" w:hAnsi="Arial Narrow"/>
                <w:caps/>
                <w:noProof/>
                <w:kern w:val="28"/>
                <w:lang w:val="en-GB" w:eastAsia="en-ZA"/>
              </w:rPr>
              <w:t>[</w:t>
            </w:r>
            <w:r w:rsidRPr="00CE30D6">
              <w:rPr>
                <w:rFonts w:ascii="Arial Narrow" w:hAnsi="Arial Narrow"/>
                <w:caps/>
                <w:noProof/>
                <w:kern w:val="28"/>
                <w:lang w:eastAsia="en-ZA"/>
              </w:rPr>
              <w:t>IF YES, ANSWER PART B:3 ]</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eastAsia="en-ZA"/>
              </w:rPr>
            </w:pPr>
          </w:p>
        </w:tc>
      </w:tr>
      <w:tr w:rsidR="007063DB" w:rsidRPr="00CE30D6" w:rsidTr="007063DB">
        <w:trPr>
          <w:trHeight w:val="340"/>
          <w:jc w:val="center"/>
        </w:trPr>
        <w:tc>
          <w:tcPr>
            <w:tcW w:w="10989" w:type="dxa"/>
            <w:gridSpan w:val="13"/>
            <w:shd w:val="clear" w:color="auto" w:fill="DDD9C3"/>
            <w:vAlign w:val="center"/>
          </w:tcPr>
          <w:p w:rsidR="00E84A3A" w:rsidRDefault="00E84A3A"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eastAsia="en-ZA"/>
              </w:rPr>
            </w:pPr>
          </w:p>
          <w:p w:rsidR="00E84A3A" w:rsidRDefault="00E84A3A"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eastAsia="en-ZA"/>
              </w:rPr>
            </w:pP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eastAsia="en-ZA"/>
              </w:rPr>
              <w:t>QUESTIONNAIRE TO BIDDING FOREIGN SUPPLIERS</w:t>
            </w:r>
          </w:p>
        </w:tc>
      </w:tr>
      <w:tr w:rsidR="007063DB" w:rsidRPr="00CE30D6" w:rsidTr="007063DB">
        <w:trPr>
          <w:trHeight w:val="20"/>
          <w:jc w:val="center"/>
        </w:trPr>
        <w:tc>
          <w:tcPr>
            <w:tcW w:w="10989" w:type="dxa"/>
            <w:gridSpan w:val="13"/>
            <w:shd w:val="clear" w:color="auto" w:fill="auto"/>
            <w:vAlign w:val="center"/>
          </w:tcPr>
          <w:p w:rsidR="007063DB" w:rsidRDefault="007063DB" w:rsidP="00E84A3A">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IS THE ENTITY A RESIDENT OF THE REPUBLIC OF SOUTH AFRICA (RSA)?</w:t>
            </w:r>
            <w:r w:rsidR="00E84A3A">
              <w:rPr>
                <w:rFonts w:ascii="Arial Narrow" w:hAnsi="Arial Narrow"/>
                <w:caps/>
                <w:noProof/>
                <w:kern w:val="28"/>
                <w:lang w:eastAsia="en-ZA"/>
              </w:rPr>
              <w:tab/>
            </w:r>
            <w:r w:rsidR="00E84A3A">
              <w:rPr>
                <w:rFonts w:ascii="Arial Narrow" w:hAnsi="Arial Narrow"/>
                <w:caps/>
                <w:noProof/>
                <w:kern w:val="28"/>
                <w:lang w:eastAsia="en-ZA"/>
              </w:rPr>
              <w:tab/>
              <w:t xml:space="preserve">                 </w:t>
            </w:r>
            <w:r w:rsidRPr="00CE30D6">
              <w:rPr>
                <w:rFonts w:ascii="Arial Narrow" w:hAnsi="Arial Narrow"/>
                <w:caps/>
                <w:noProof/>
                <w:kern w:val="28"/>
                <w:lang w:eastAsia="en-ZA"/>
              </w:rPr>
              <w:t xml:space="preserve">  </w:t>
            </w: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eastAsia="en-ZA"/>
              </w:rPr>
              <w:t xml:space="preserve">  YES  </w:t>
            </w: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eastAsia="en-ZA"/>
              </w:rPr>
              <w:t xml:space="preserve"> NO</w:t>
            </w:r>
          </w:p>
          <w:p w:rsidR="000C7975" w:rsidRPr="00CE30D6" w:rsidRDefault="000C7975" w:rsidP="00E84A3A">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p>
          <w:p w:rsidR="007063DB" w:rsidRDefault="007063DB" w:rsidP="00E84A3A">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DOES THE ENTITY HAVE A BRANCH IN THE RSA?</w:t>
            </w:r>
            <w:r w:rsidRPr="00CE30D6">
              <w:rPr>
                <w:rFonts w:ascii="Arial Narrow" w:hAnsi="Arial Narrow"/>
                <w:caps/>
                <w:noProof/>
                <w:kern w:val="28"/>
                <w:lang w:eastAsia="en-ZA"/>
              </w:rPr>
              <w:tab/>
            </w:r>
            <w:r w:rsidRPr="00CE30D6">
              <w:rPr>
                <w:rFonts w:ascii="Arial Narrow" w:hAnsi="Arial Narrow"/>
                <w:caps/>
                <w:noProof/>
                <w:kern w:val="28"/>
                <w:lang w:eastAsia="en-ZA"/>
              </w:rPr>
              <w:tab/>
            </w:r>
            <w:r w:rsidRPr="00CE30D6">
              <w:rPr>
                <w:rFonts w:ascii="Arial Narrow" w:hAnsi="Arial Narrow"/>
                <w:caps/>
                <w:noProof/>
                <w:kern w:val="28"/>
                <w:lang w:eastAsia="en-ZA"/>
              </w:rPr>
              <w:tab/>
            </w:r>
            <w:r w:rsidRPr="00CE30D6">
              <w:rPr>
                <w:rFonts w:ascii="Arial Narrow" w:hAnsi="Arial Narrow"/>
                <w:caps/>
                <w:noProof/>
                <w:kern w:val="28"/>
                <w:lang w:eastAsia="en-ZA"/>
              </w:rPr>
              <w:tab/>
              <w:t xml:space="preserve">             </w:t>
            </w:r>
            <w:r w:rsidR="00E84A3A">
              <w:rPr>
                <w:rFonts w:ascii="Arial Narrow" w:hAnsi="Arial Narrow"/>
                <w:caps/>
                <w:noProof/>
                <w:kern w:val="28"/>
                <w:lang w:eastAsia="en-ZA"/>
              </w:rPr>
              <w:t xml:space="preserve">     </w:t>
            </w:r>
            <w:r w:rsidRPr="00CE30D6">
              <w:rPr>
                <w:rFonts w:ascii="Arial Narrow" w:hAnsi="Arial Narrow"/>
                <w:caps/>
                <w:noProof/>
                <w:kern w:val="28"/>
                <w:lang w:eastAsia="en-ZA"/>
              </w:rPr>
              <w:t xml:space="preserve"> </w:t>
            </w: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eastAsia="en-ZA"/>
              </w:rPr>
              <w:t xml:space="preserve">  YES  </w:t>
            </w: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eastAsia="en-ZA"/>
              </w:rPr>
              <w:t xml:space="preserve"> NO</w:t>
            </w:r>
          </w:p>
          <w:p w:rsidR="000C7975" w:rsidRPr="00CE30D6" w:rsidRDefault="000C7975" w:rsidP="00E84A3A">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p>
          <w:p w:rsidR="007063DB" w:rsidRPr="00CE30D6" w:rsidRDefault="007063DB" w:rsidP="000C7975">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DOES THE ENTITY HAVE A PERMANENT ESTABLISHMENT IN THE RSA?</w:t>
            </w:r>
            <w:r w:rsidRPr="00CE30D6">
              <w:rPr>
                <w:rFonts w:ascii="Arial Narrow" w:hAnsi="Arial Narrow"/>
                <w:caps/>
                <w:noProof/>
                <w:kern w:val="28"/>
                <w:lang w:eastAsia="en-ZA"/>
              </w:rPr>
              <w:tab/>
              <w:t xml:space="preserve">                                                                   </w:t>
            </w:r>
            <w:r w:rsidR="000C7975">
              <w:rPr>
                <w:rFonts w:ascii="Arial Narrow" w:hAnsi="Arial Narrow"/>
                <w:caps/>
                <w:noProof/>
                <w:kern w:val="28"/>
                <w:lang w:eastAsia="en-ZA"/>
              </w:rPr>
              <w:t xml:space="preserve">             </w:t>
            </w:r>
            <w:r w:rsidRPr="00CE30D6">
              <w:rPr>
                <w:rFonts w:ascii="Arial Narrow" w:hAnsi="Arial Narrow"/>
                <w:caps/>
                <w:noProof/>
                <w:kern w:val="28"/>
                <w:lang w:eastAsia="en-ZA"/>
              </w:rPr>
              <w:t xml:space="preserve">  </w:t>
            </w: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eastAsia="en-ZA"/>
              </w:rPr>
              <w:t xml:space="preserve">  YES  </w:t>
            </w:r>
            <w:r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Pr="00CE30D6">
              <w:rPr>
                <w:rFonts w:ascii="Arial Narrow" w:hAnsi="Arial Narrow"/>
                <w:caps/>
                <w:noProof/>
                <w:kern w:val="28"/>
                <w:lang w:val="en-ZA" w:eastAsia="en-ZA"/>
              </w:rPr>
              <w:fldChar w:fldCharType="end"/>
            </w:r>
            <w:r w:rsidRPr="00CE30D6">
              <w:rPr>
                <w:rFonts w:ascii="Arial Narrow" w:hAnsi="Arial Narrow"/>
                <w:caps/>
                <w:noProof/>
                <w:kern w:val="28"/>
                <w:lang w:eastAsia="en-ZA"/>
              </w:rPr>
              <w:t xml:space="preserve"> NO</w:t>
            </w:r>
          </w:p>
          <w:p w:rsidR="000C7975" w:rsidRDefault="000C7975"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eastAsia="en-ZA"/>
              </w:rPr>
            </w:pPr>
          </w:p>
          <w:p w:rsidR="007063DB" w:rsidRDefault="007063DB" w:rsidP="000C7975">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DOES THE ENTITY HAVE ANY SOURCE OF INCOME IN THE RSA?</w:t>
            </w:r>
            <w:r w:rsidRPr="00CE30D6">
              <w:rPr>
                <w:rFonts w:ascii="Arial Narrow" w:hAnsi="Arial Narrow"/>
                <w:caps/>
                <w:noProof/>
                <w:kern w:val="28"/>
                <w:lang w:eastAsia="en-ZA"/>
              </w:rPr>
              <w:tab/>
            </w:r>
            <w:r w:rsidRPr="00CE30D6">
              <w:rPr>
                <w:rFonts w:ascii="Arial Narrow" w:hAnsi="Arial Narrow"/>
                <w:caps/>
                <w:noProof/>
                <w:kern w:val="28"/>
                <w:lang w:eastAsia="en-ZA"/>
              </w:rPr>
              <w:tab/>
              <w:t xml:space="preserve">       </w:t>
            </w:r>
            <w:r w:rsidR="000C7975">
              <w:rPr>
                <w:rFonts w:ascii="Arial Narrow" w:hAnsi="Arial Narrow"/>
                <w:caps/>
                <w:noProof/>
                <w:kern w:val="28"/>
                <w:lang w:eastAsia="en-ZA"/>
              </w:rPr>
              <w:t xml:space="preserve">                           </w:t>
            </w:r>
            <w:r w:rsidR="000C7975"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000C7975"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000C7975" w:rsidRPr="00CE30D6">
              <w:rPr>
                <w:rFonts w:ascii="Arial Narrow" w:hAnsi="Arial Narrow"/>
                <w:caps/>
                <w:noProof/>
                <w:kern w:val="28"/>
                <w:lang w:val="en-ZA" w:eastAsia="en-ZA"/>
              </w:rPr>
              <w:fldChar w:fldCharType="end"/>
            </w:r>
            <w:r w:rsidR="000C7975" w:rsidRPr="00CE30D6">
              <w:rPr>
                <w:rFonts w:ascii="Arial Narrow" w:hAnsi="Arial Narrow"/>
                <w:caps/>
                <w:noProof/>
                <w:kern w:val="28"/>
                <w:lang w:eastAsia="en-ZA"/>
              </w:rPr>
              <w:t xml:space="preserve">  YES  </w:t>
            </w:r>
            <w:r w:rsidR="000C7975"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000C7975"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000C7975" w:rsidRPr="00CE30D6">
              <w:rPr>
                <w:rFonts w:ascii="Arial Narrow" w:hAnsi="Arial Narrow"/>
                <w:caps/>
                <w:noProof/>
                <w:kern w:val="28"/>
                <w:lang w:val="en-ZA" w:eastAsia="en-ZA"/>
              </w:rPr>
              <w:fldChar w:fldCharType="end"/>
            </w:r>
            <w:r w:rsidR="000C7975" w:rsidRPr="00CE30D6">
              <w:rPr>
                <w:rFonts w:ascii="Arial Narrow" w:hAnsi="Arial Narrow"/>
                <w:caps/>
                <w:noProof/>
                <w:kern w:val="28"/>
                <w:lang w:eastAsia="en-ZA"/>
              </w:rPr>
              <w:t xml:space="preserve"> NO</w:t>
            </w:r>
          </w:p>
          <w:p w:rsidR="000C7975" w:rsidRPr="00CE30D6" w:rsidRDefault="000C7975" w:rsidP="000C7975">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p>
          <w:p w:rsidR="000C7975" w:rsidRDefault="007063DB" w:rsidP="000C7975">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IS THE ENTITY LIABLE IN THE RSA FOR ANY FORM OF TAXATION?</w:t>
            </w:r>
            <w:r w:rsidR="000C7975">
              <w:rPr>
                <w:rFonts w:ascii="Arial Narrow" w:hAnsi="Arial Narrow"/>
                <w:caps/>
                <w:noProof/>
                <w:kern w:val="28"/>
                <w:lang w:eastAsia="en-ZA"/>
              </w:rPr>
              <w:t xml:space="preserve">                                                                                            </w:t>
            </w:r>
            <w:r w:rsidR="000C7975" w:rsidRPr="00CE30D6">
              <w:rPr>
                <w:rFonts w:ascii="Arial Narrow" w:hAnsi="Arial Narrow"/>
                <w:caps/>
                <w:noProof/>
                <w:kern w:val="28"/>
                <w:lang w:eastAsia="en-ZA"/>
              </w:rPr>
              <w:t xml:space="preserve"> </w:t>
            </w:r>
            <w:r w:rsidR="000C7975"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000C7975"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000C7975" w:rsidRPr="00CE30D6">
              <w:rPr>
                <w:rFonts w:ascii="Arial Narrow" w:hAnsi="Arial Narrow"/>
                <w:caps/>
                <w:noProof/>
                <w:kern w:val="28"/>
                <w:lang w:val="en-ZA" w:eastAsia="en-ZA"/>
              </w:rPr>
              <w:fldChar w:fldCharType="end"/>
            </w:r>
            <w:r w:rsidR="000C7975" w:rsidRPr="00CE30D6">
              <w:rPr>
                <w:rFonts w:ascii="Arial Narrow" w:hAnsi="Arial Narrow"/>
                <w:caps/>
                <w:noProof/>
                <w:kern w:val="28"/>
                <w:lang w:eastAsia="en-ZA"/>
              </w:rPr>
              <w:t xml:space="preserve">  YES  </w:t>
            </w:r>
            <w:r w:rsidR="000C7975" w:rsidRPr="00CE30D6">
              <w:rPr>
                <w:rFonts w:ascii="Arial Narrow" w:hAnsi="Arial Narrow"/>
                <w:caps/>
                <w:noProof/>
                <w:kern w:val="28"/>
                <w:lang w:val="en-GB" w:eastAsia="en-ZA"/>
              </w:rPr>
              <w:fldChar w:fldCharType="begin">
                <w:ffData>
                  <w:name w:val="Check1"/>
                  <w:enabled/>
                  <w:calcOnExit w:val="0"/>
                  <w:checkBox>
                    <w:sizeAuto/>
                    <w:default w:val="0"/>
                  </w:checkBox>
                </w:ffData>
              </w:fldChar>
            </w:r>
            <w:r w:rsidR="000C7975" w:rsidRPr="00CE30D6">
              <w:rPr>
                <w:rFonts w:ascii="Arial Narrow" w:hAnsi="Arial Narrow"/>
                <w:caps/>
                <w:noProof/>
                <w:kern w:val="28"/>
                <w:lang w:val="en-GB" w:eastAsia="en-ZA"/>
              </w:rPr>
              <w:instrText xml:space="preserve"> FORMCHECKBOX </w:instrText>
            </w:r>
            <w:r w:rsidR="00577C42">
              <w:rPr>
                <w:rFonts w:ascii="Arial Narrow" w:hAnsi="Arial Narrow"/>
                <w:caps/>
                <w:noProof/>
                <w:kern w:val="28"/>
                <w:lang w:val="en-GB" w:eastAsia="en-ZA"/>
              </w:rPr>
            </w:r>
            <w:r w:rsidR="00577C42">
              <w:rPr>
                <w:rFonts w:ascii="Arial Narrow" w:hAnsi="Arial Narrow"/>
                <w:caps/>
                <w:noProof/>
                <w:kern w:val="28"/>
                <w:lang w:val="en-GB" w:eastAsia="en-ZA"/>
              </w:rPr>
              <w:fldChar w:fldCharType="separate"/>
            </w:r>
            <w:r w:rsidR="000C7975" w:rsidRPr="00CE30D6">
              <w:rPr>
                <w:rFonts w:ascii="Arial Narrow" w:hAnsi="Arial Narrow"/>
                <w:caps/>
                <w:noProof/>
                <w:kern w:val="28"/>
                <w:lang w:val="en-ZA" w:eastAsia="en-ZA"/>
              </w:rPr>
              <w:fldChar w:fldCharType="end"/>
            </w:r>
            <w:r w:rsidR="000C7975" w:rsidRPr="00CE30D6">
              <w:rPr>
                <w:rFonts w:ascii="Arial Narrow" w:hAnsi="Arial Narrow"/>
                <w:caps/>
                <w:noProof/>
                <w:kern w:val="28"/>
                <w:lang w:eastAsia="en-ZA"/>
              </w:rPr>
              <w:t xml:space="preserve"> NO</w:t>
            </w:r>
          </w:p>
          <w:p w:rsidR="000C7975" w:rsidRPr="00CE30D6" w:rsidRDefault="000C7975" w:rsidP="000C7975">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p>
          <w:p w:rsidR="007063DB" w:rsidRPr="00CE30D6" w:rsidRDefault="007063DB" w:rsidP="00A83EB9">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IF THE ANSWER IS “NO” TO ALL OF THE ABOVE, THEN IT IS NOT A REQUIREMENT TO REGISTER FOR A TAX COMPLIANCE STATUS SYSTEM PIN CODE FROM THE SOUTH AFRICAN REVENUE SERVICE (SARS) AND IF NOT REGISTER AS PER 2.3 BELOW.</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tc>
      </w:tr>
      <w:tr w:rsidR="00E84A3A" w:rsidRPr="00CE30D6" w:rsidTr="007063DB">
        <w:trPr>
          <w:trHeight w:val="20"/>
          <w:jc w:val="center"/>
        </w:trPr>
        <w:tc>
          <w:tcPr>
            <w:tcW w:w="10989" w:type="dxa"/>
            <w:gridSpan w:val="13"/>
            <w:shd w:val="clear" w:color="auto" w:fill="auto"/>
            <w:vAlign w:val="center"/>
          </w:tcPr>
          <w:p w:rsidR="00E84A3A" w:rsidRPr="00CE30D6" w:rsidRDefault="00E84A3A"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caps/>
                <w:noProof/>
                <w:kern w:val="28"/>
                <w:lang w:eastAsia="en-ZA"/>
              </w:rPr>
            </w:pPr>
          </w:p>
        </w:tc>
      </w:tr>
    </w:tbl>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val="en-GB" w:eastAsia="en-ZA"/>
        </w:rPr>
        <w:br w:type="page"/>
      </w:r>
      <w:r w:rsidRPr="00CE30D6">
        <w:rPr>
          <w:rFonts w:ascii="Arial Narrow" w:hAnsi="Arial Narrow"/>
          <w:b/>
          <w:caps/>
          <w:noProof/>
          <w:kern w:val="28"/>
          <w:lang w:val="en-GB" w:eastAsia="en-ZA"/>
        </w:rPr>
        <w:lastRenderedPageBreak/>
        <w:t>PART B</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caps/>
          <w:noProof/>
          <w:kern w:val="28"/>
          <w:lang w:val="en-GB" w:eastAsia="en-ZA"/>
        </w:rPr>
      </w:pPr>
      <w:r w:rsidRPr="00CE30D6">
        <w:rPr>
          <w:rFonts w:ascii="Arial Narrow" w:hAnsi="Arial Narrow"/>
          <w:b/>
          <w:bCs/>
          <w:caps/>
          <w:noProof/>
          <w:kern w:val="28"/>
          <w:lang w:val="en-GB" w:eastAsia="en-ZA"/>
        </w:rPr>
        <w:t>TERMS AND CONDITIONS FOR BIDDING</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bCs/>
          <w:caps/>
          <w:noProof/>
          <w:kern w:val="28"/>
          <w:lang w:val="en-GB" w:eastAsia="en-Z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063DB" w:rsidRPr="00CE30D6" w:rsidTr="007063DB">
        <w:tc>
          <w:tcPr>
            <w:tcW w:w="10706" w:type="dxa"/>
            <w:shd w:val="clear" w:color="auto" w:fill="DDD9C3"/>
          </w:tcPr>
          <w:p w:rsidR="007063DB" w:rsidRPr="00CE30D6" w:rsidRDefault="007063DB" w:rsidP="00E502E4">
            <w:pPr>
              <w:widowControl w:val="0"/>
              <w:numPr>
                <w:ilvl w:val="0"/>
                <w:numId w:val="94"/>
              </w:numPr>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bCs/>
                <w:caps/>
                <w:noProof/>
                <w:kern w:val="28"/>
                <w:lang w:eastAsia="en-ZA"/>
              </w:rPr>
              <w:t>BID SUBMISSION:</w:t>
            </w:r>
          </w:p>
        </w:tc>
      </w:tr>
      <w:tr w:rsidR="007063DB" w:rsidRPr="00CE30D6" w:rsidTr="007063DB">
        <w:trPr>
          <w:trHeight w:val="1212"/>
        </w:trPr>
        <w:tc>
          <w:tcPr>
            <w:tcW w:w="10706" w:type="dxa"/>
            <w:shd w:val="clear" w:color="auto" w:fill="auto"/>
          </w:tcPr>
          <w:p w:rsidR="007063DB" w:rsidRPr="00CE30D6" w:rsidRDefault="007063DB" w:rsidP="00E502E4">
            <w:pPr>
              <w:widowControl w:val="0"/>
              <w:numPr>
                <w:ilvl w:val="1"/>
                <w:numId w:val="95"/>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 xml:space="preserve">BIDS MUST BE DELIVERED BY THE STIPULATED TIME TO THE </w:t>
            </w:r>
            <w:r w:rsidR="003C589B">
              <w:rPr>
                <w:rFonts w:ascii="Arial Narrow" w:hAnsi="Arial Narrow"/>
                <w:caps/>
                <w:noProof/>
                <w:kern w:val="28"/>
                <w:lang w:eastAsia="en-ZA"/>
              </w:rPr>
              <w:t xml:space="preserve">CORRECT ADDRESS. LATE BIDS WILL </w:t>
            </w:r>
            <w:r w:rsidRPr="00CE30D6">
              <w:rPr>
                <w:rFonts w:ascii="Arial Narrow" w:hAnsi="Arial Narrow"/>
                <w:caps/>
                <w:noProof/>
                <w:kern w:val="28"/>
                <w:lang w:eastAsia="en-ZA"/>
              </w:rPr>
              <w:t>NOT BE ACCEPTED FOR CONSIDERATION.</w:t>
            </w:r>
          </w:p>
          <w:p w:rsidR="007063DB" w:rsidRPr="00CE30D6" w:rsidRDefault="007063DB" w:rsidP="00E502E4">
            <w:pPr>
              <w:widowControl w:val="0"/>
              <w:numPr>
                <w:ilvl w:val="1"/>
                <w:numId w:val="95"/>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ALL BIDS MUST BE SUBMITTED ON THE OFFICIAL FORMS PROVIDED–(NOT TO BE RE-TYPED) OR IN THE MANNER PRESCRIBED IN THE BID DOCUMENT.</w:t>
            </w:r>
          </w:p>
          <w:p w:rsidR="007063DB" w:rsidRPr="00CE30D6" w:rsidRDefault="007063DB" w:rsidP="00E502E4">
            <w:pPr>
              <w:widowControl w:val="0"/>
              <w:numPr>
                <w:ilvl w:val="1"/>
                <w:numId w:val="95"/>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THIS BID IS SUBJECT TO THE PREFERENTIAL PROCUREMENT POLICY FRAMEWORK ACT, 2000 AND THE PREFERENTIAL PROCUREMENT REGULATIONS, 2017, THE GENERAL CONDITIONS OF CONTRACT (GCC) AND, IF APPLICABLE, ANY OTHER SPECIAL CONDITIONS OF CONTRACT.</w:t>
            </w:r>
          </w:p>
          <w:p w:rsidR="007063DB" w:rsidRPr="00CE30D6" w:rsidRDefault="007063DB" w:rsidP="00E502E4">
            <w:pPr>
              <w:widowControl w:val="0"/>
              <w:numPr>
                <w:ilvl w:val="1"/>
                <w:numId w:val="95"/>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val="en-GB" w:eastAsia="en-ZA"/>
              </w:rPr>
              <w:t>THE SUCCESSFUL BIDDER WILL BE REQUIRED TO FILL IN AND SIGN A WRITTEN CONTRACT FORM (SBD7).</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eastAsia="en-ZA"/>
              </w:rPr>
            </w:pPr>
          </w:p>
        </w:tc>
      </w:tr>
      <w:tr w:rsidR="007063DB" w:rsidRPr="00CE30D6" w:rsidTr="007063DB">
        <w:tc>
          <w:tcPr>
            <w:tcW w:w="10706" w:type="dxa"/>
            <w:shd w:val="clear" w:color="auto" w:fill="DDD9C3"/>
          </w:tcPr>
          <w:p w:rsidR="007063DB" w:rsidRPr="00CE30D6" w:rsidRDefault="007063DB" w:rsidP="00E502E4">
            <w:pPr>
              <w:widowControl w:val="0"/>
              <w:numPr>
                <w:ilvl w:val="0"/>
                <w:numId w:val="94"/>
              </w:numPr>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caps/>
                <w:noProof/>
                <w:kern w:val="28"/>
                <w:lang w:eastAsia="en-ZA"/>
              </w:rPr>
            </w:pPr>
            <w:r w:rsidRPr="00CE30D6">
              <w:rPr>
                <w:rFonts w:ascii="Arial Narrow" w:hAnsi="Arial Narrow"/>
                <w:b/>
                <w:bCs/>
                <w:caps/>
                <w:noProof/>
                <w:kern w:val="28"/>
                <w:lang w:eastAsia="en-ZA"/>
              </w:rPr>
              <w:t>TAX COMPLIANCE REQUIREMENTS</w:t>
            </w:r>
          </w:p>
        </w:tc>
      </w:tr>
      <w:tr w:rsidR="007063DB" w:rsidRPr="00CE30D6" w:rsidTr="007063DB">
        <w:tc>
          <w:tcPr>
            <w:tcW w:w="10706" w:type="dxa"/>
            <w:shd w:val="clear" w:color="auto" w:fill="FFFFFF"/>
          </w:tcPr>
          <w:p w:rsidR="007063DB" w:rsidRPr="00CE30D6" w:rsidRDefault="007063DB" w:rsidP="003C589B">
            <w:pPr>
              <w:widowControl w:val="0"/>
              <w:numPr>
                <w:ilvl w:val="0"/>
                <w:numId w:val="21"/>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 xml:space="preserve">BIDDERS MUST ENSURE COMPLIANCE WITH THEIR TAX OBLIGATIONS. </w:t>
            </w:r>
          </w:p>
          <w:p w:rsidR="007063DB" w:rsidRPr="00CE30D6" w:rsidRDefault="007063DB" w:rsidP="003C589B">
            <w:pPr>
              <w:widowControl w:val="0"/>
              <w:numPr>
                <w:ilvl w:val="0"/>
                <w:numId w:val="21"/>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BIDDERS ARE REQUIRED TO SUBMIT THEIR UNIQUE PERSONAL IDENTIFICATION NUMBER (PIN) ISSUED BY SARS TO ENABLE   THE ORGAN OF STATE TO VERIFY THE TAXPAYER’S PROFILE AND TAX STATUS.</w:t>
            </w:r>
          </w:p>
          <w:p w:rsidR="007063DB" w:rsidRPr="00CE30D6" w:rsidRDefault="007063DB" w:rsidP="003C589B">
            <w:pPr>
              <w:widowControl w:val="0"/>
              <w:numPr>
                <w:ilvl w:val="0"/>
                <w:numId w:val="21"/>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 xml:space="preserve">APPLICATION FOR TAX COMPLIANCE STATUS (TCS) PIN MAY BE MADE VIA E-FILING THROUGH THE SARS WEBSITE </w:t>
            </w:r>
            <w:hyperlink r:id="rId18" w:history="1">
              <w:r w:rsidRPr="00CE30D6">
                <w:rPr>
                  <w:rStyle w:val="Hyperlink"/>
                  <w:rFonts w:ascii="Arial Narrow" w:hAnsi="Arial Narrow"/>
                  <w:caps/>
                  <w:noProof/>
                  <w:kern w:val="28"/>
                  <w:lang w:eastAsia="en-ZA"/>
                </w:rPr>
                <w:t>WWW.SARS.GOV.ZA</w:t>
              </w:r>
            </w:hyperlink>
            <w:r w:rsidRPr="00CE30D6">
              <w:rPr>
                <w:rFonts w:ascii="Arial Narrow" w:hAnsi="Arial Narrow"/>
                <w:caps/>
                <w:noProof/>
                <w:kern w:val="28"/>
                <w:lang w:eastAsia="en-ZA"/>
              </w:rPr>
              <w:t>.</w:t>
            </w:r>
          </w:p>
          <w:p w:rsidR="007063DB" w:rsidRPr="00CE30D6" w:rsidRDefault="007063DB" w:rsidP="003C589B">
            <w:pPr>
              <w:widowControl w:val="0"/>
              <w:numPr>
                <w:ilvl w:val="0"/>
                <w:numId w:val="21"/>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 xml:space="preserve">BIDDERS MAY ALSO SUBMIT A PRINTED TCS CERTIFICATE TOGETHER WITH THE BID. </w:t>
            </w:r>
          </w:p>
          <w:p w:rsidR="007063DB" w:rsidRPr="00CE30D6" w:rsidRDefault="007063DB" w:rsidP="003C589B">
            <w:pPr>
              <w:widowControl w:val="0"/>
              <w:numPr>
                <w:ilvl w:val="0"/>
                <w:numId w:val="21"/>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IN BIDS WHERE CONSORTIA / JOINT VENTURES / SUB-CONTRACTORS ARE INVOLVED, EACH PARTY MUST SUBMIT A SEPARATE   TCS CERTIFICATE / PIN / CSD NUMBER.</w:t>
            </w:r>
          </w:p>
          <w:p w:rsidR="007063DB" w:rsidRPr="00CE30D6" w:rsidRDefault="007063DB" w:rsidP="003C589B">
            <w:pPr>
              <w:widowControl w:val="0"/>
              <w:numPr>
                <w:ilvl w:val="0"/>
                <w:numId w:val="21"/>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 xml:space="preserve">WHERE NO TCS IS AVAILABLE BUT THE BIDDER IS REGISTERED ON THE CENTRAL SUPPLIER DATABASE (CSD), A CSD NUMBER MUST BE PROVIDED. </w:t>
            </w:r>
          </w:p>
          <w:p w:rsidR="007063DB" w:rsidRPr="00CE30D6" w:rsidRDefault="007063DB" w:rsidP="003C589B">
            <w:pPr>
              <w:widowControl w:val="0"/>
              <w:numPr>
                <w:ilvl w:val="0"/>
                <w:numId w:val="21"/>
              </w:numPr>
              <w:tabs>
                <w:tab w:val="left" w:pos="720"/>
                <w:tab w:val="left" w:pos="1944"/>
                <w:tab w:val="left" w:pos="3384"/>
                <w:tab w:val="left" w:pos="3744"/>
                <w:tab w:val="left" w:pos="4644"/>
                <w:tab w:val="left" w:pos="5760"/>
                <w:tab w:val="left" w:pos="7920"/>
              </w:tabs>
              <w:spacing w:line="215" w:lineRule="auto"/>
              <w:rPr>
                <w:rFonts w:ascii="Arial Narrow" w:hAnsi="Arial Narrow"/>
                <w:caps/>
                <w:noProof/>
                <w:kern w:val="28"/>
                <w:lang w:eastAsia="en-ZA"/>
              </w:rPr>
            </w:pPr>
            <w:r w:rsidRPr="00CE30D6">
              <w:rPr>
                <w:rFonts w:ascii="Arial Narrow" w:hAnsi="Arial Narrow"/>
                <w:caps/>
                <w:noProof/>
                <w:kern w:val="28"/>
                <w:lang w:eastAsia="en-ZA"/>
              </w:rPr>
              <w:t>NO BIDS WILL BE CONSIDERED FROM PERSONS IN THE SERVICE OF THE STATE, COMPANIES WITH DIRECTORS WHO ARE PERSONS IN THE SERVICE OF THE STATE, OR CLOSE CORPORATIONS WITH MEMBERS PERSONS IN THE SERVICE OF THE STATE.”</w:t>
            </w:r>
          </w:p>
        </w:tc>
      </w:tr>
    </w:tbl>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eastAsia="en-ZA"/>
        </w:rPr>
      </w:pP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eastAsia="en-ZA"/>
        </w:rPr>
        <w:t>NB: FAILURE TO PROVIDE / OR COMPLY WITH ANY OF THE ABOVE PARTICULARS MAY RENDER THE BID INVALID.</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p>
    <w:p w:rsidR="007063DB" w:rsidRPr="00CE30D6" w:rsidRDefault="007063DB" w:rsidP="003C589B">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b/>
          <w:caps/>
          <w:noProof/>
          <w:kern w:val="28"/>
          <w:lang w:eastAsia="en-ZA"/>
        </w:rPr>
      </w:pPr>
      <w:r w:rsidRPr="00CE30D6">
        <w:rPr>
          <w:rFonts w:ascii="Arial Narrow" w:hAnsi="Arial Narrow"/>
          <w:b/>
          <w:caps/>
          <w:noProof/>
          <w:kern w:val="28"/>
          <w:lang w:eastAsia="en-ZA"/>
        </w:rPr>
        <w:t>SIGNATURE OF BIDDER:</w:t>
      </w:r>
      <w:r w:rsidRPr="00CE30D6">
        <w:rPr>
          <w:rFonts w:ascii="Arial Narrow" w:hAnsi="Arial Narrow"/>
          <w:b/>
          <w:caps/>
          <w:noProof/>
          <w:kern w:val="28"/>
          <w:lang w:eastAsia="en-ZA"/>
        </w:rPr>
        <w:tab/>
      </w:r>
      <w:r w:rsidRPr="00CE30D6">
        <w:rPr>
          <w:rFonts w:ascii="Arial Narrow" w:hAnsi="Arial Narrow"/>
          <w:b/>
          <w:caps/>
          <w:noProof/>
          <w:kern w:val="28"/>
          <w:lang w:eastAsia="en-ZA"/>
        </w:rPr>
        <w:tab/>
      </w:r>
      <w:r w:rsidRPr="00CE30D6">
        <w:rPr>
          <w:rFonts w:ascii="Arial Narrow" w:hAnsi="Arial Narrow"/>
          <w:b/>
          <w:caps/>
          <w:noProof/>
          <w:kern w:val="28"/>
          <w:lang w:eastAsia="en-ZA"/>
        </w:rPr>
        <w:tab/>
      </w:r>
      <w:r w:rsidRPr="00CE30D6">
        <w:rPr>
          <w:rFonts w:ascii="Arial Narrow" w:hAnsi="Arial Narrow"/>
          <w:b/>
          <w:caps/>
          <w:noProof/>
          <w:kern w:val="28"/>
          <w:lang w:eastAsia="en-ZA"/>
        </w:rPr>
        <w:tab/>
      </w:r>
      <w:r w:rsidRPr="00CE30D6">
        <w:rPr>
          <w:rFonts w:ascii="Arial Narrow" w:hAnsi="Arial Narrow"/>
          <w:b/>
          <w:caps/>
          <w:noProof/>
          <w:kern w:val="28"/>
          <w:lang w:eastAsia="en-ZA"/>
        </w:rPr>
        <w:tab/>
        <w:t>……………………………………………</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eastAsia="en-ZA"/>
        </w:rPr>
      </w:pP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eastAsia="en-ZA"/>
        </w:rPr>
      </w:pPr>
      <w:r w:rsidRPr="00CE30D6">
        <w:rPr>
          <w:rFonts w:ascii="Arial Narrow" w:hAnsi="Arial Narrow"/>
          <w:b/>
          <w:caps/>
          <w:noProof/>
          <w:kern w:val="28"/>
          <w:lang w:eastAsia="en-ZA"/>
        </w:rPr>
        <w:t>CAPACITY UNDER WHICH THIS BID IS SIGNED:</w:t>
      </w:r>
      <w:r w:rsidRPr="00CE30D6">
        <w:rPr>
          <w:rFonts w:ascii="Arial Narrow" w:hAnsi="Arial Narrow"/>
          <w:b/>
          <w:caps/>
          <w:noProof/>
          <w:kern w:val="28"/>
          <w:lang w:eastAsia="en-ZA"/>
        </w:rPr>
        <w:tab/>
      </w:r>
      <w:r w:rsidRPr="00CE30D6">
        <w:rPr>
          <w:rFonts w:ascii="Arial Narrow" w:hAnsi="Arial Narrow"/>
          <w:b/>
          <w:caps/>
          <w:noProof/>
          <w:kern w:val="28"/>
          <w:lang w:eastAsia="en-ZA"/>
        </w:rPr>
        <w:tab/>
        <w:t>……………………………………………</w:t>
      </w:r>
    </w:p>
    <w:p w:rsidR="007063DB" w:rsidRPr="00CE30D6" w:rsidRDefault="007063DB" w:rsidP="003C589B">
      <w:pPr>
        <w:widowControl w:val="0"/>
        <w:tabs>
          <w:tab w:val="left" w:pos="720"/>
          <w:tab w:val="left" w:pos="1944"/>
          <w:tab w:val="left" w:pos="3384"/>
          <w:tab w:val="left" w:pos="3744"/>
          <w:tab w:val="left" w:pos="4644"/>
          <w:tab w:val="left" w:pos="5760"/>
          <w:tab w:val="left" w:pos="7920"/>
        </w:tabs>
        <w:spacing w:line="215" w:lineRule="auto"/>
        <w:rPr>
          <w:rFonts w:ascii="Arial Narrow" w:hAnsi="Arial Narrow"/>
          <w:b/>
          <w:caps/>
          <w:noProof/>
          <w:kern w:val="28"/>
          <w:lang w:eastAsia="en-ZA"/>
        </w:rPr>
      </w:pPr>
      <w:r w:rsidRPr="00CE30D6">
        <w:rPr>
          <w:rFonts w:ascii="Arial Narrow" w:hAnsi="Arial Narrow"/>
          <w:b/>
          <w:caps/>
          <w:noProof/>
          <w:kern w:val="28"/>
          <w:lang w:eastAsia="en-ZA"/>
        </w:rPr>
        <w:t>(Proof of authority must be submitted e.g. company resolution)</w:t>
      </w: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eastAsia="en-ZA"/>
        </w:rPr>
      </w:pPr>
    </w:p>
    <w:p w:rsidR="007063DB" w:rsidRPr="00CE30D6" w:rsidRDefault="007063DB" w:rsidP="007063D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caps/>
          <w:noProof/>
          <w:kern w:val="28"/>
          <w:lang w:val="en-GB" w:eastAsia="en-ZA"/>
        </w:rPr>
      </w:pPr>
      <w:r w:rsidRPr="00CE30D6">
        <w:rPr>
          <w:rFonts w:ascii="Arial Narrow" w:hAnsi="Arial Narrow"/>
          <w:b/>
          <w:caps/>
          <w:noProof/>
          <w:kern w:val="28"/>
          <w:lang w:eastAsia="en-ZA"/>
        </w:rPr>
        <w:t>DATE:</w:t>
      </w:r>
      <w:r w:rsidRPr="00CE30D6">
        <w:rPr>
          <w:rFonts w:ascii="Arial Narrow" w:hAnsi="Arial Narrow"/>
          <w:b/>
          <w:caps/>
          <w:noProof/>
          <w:kern w:val="28"/>
          <w:lang w:eastAsia="en-ZA"/>
        </w:rPr>
        <w:tab/>
      </w:r>
      <w:r w:rsidRPr="00CE30D6">
        <w:rPr>
          <w:rFonts w:ascii="Arial Narrow" w:hAnsi="Arial Narrow"/>
          <w:b/>
          <w:caps/>
          <w:noProof/>
          <w:kern w:val="28"/>
          <w:lang w:eastAsia="en-ZA"/>
        </w:rPr>
        <w:tab/>
      </w:r>
      <w:r w:rsidRPr="00CE30D6">
        <w:rPr>
          <w:rFonts w:ascii="Arial Narrow" w:hAnsi="Arial Narrow"/>
          <w:b/>
          <w:caps/>
          <w:noProof/>
          <w:kern w:val="28"/>
          <w:lang w:eastAsia="en-ZA"/>
        </w:rPr>
        <w:tab/>
      </w:r>
      <w:r w:rsidRPr="00CE30D6">
        <w:rPr>
          <w:rFonts w:ascii="Arial Narrow" w:hAnsi="Arial Narrow"/>
          <w:b/>
          <w:caps/>
          <w:noProof/>
          <w:kern w:val="28"/>
          <w:lang w:eastAsia="en-ZA"/>
        </w:rPr>
        <w:tab/>
      </w:r>
      <w:r w:rsidRPr="00CE30D6">
        <w:rPr>
          <w:rFonts w:ascii="Arial Narrow" w:hAnsi="Arial Narrow"/>
          <w:b/>
          <w:caps/>
          <w:noProof/>
          <w:kern w:val="28"/>
          <w:lang w:eastAsia="en-ZA"/>
        </w:rPr>
        <w:tab/>
      </w:r>
      <w:r w:rsidRPr="00CE30D6">
        <w:rPr>
          <w:rFonts w:ascii="Arial Narrow" w:hAnsi="Arial Narrow"/>
          <w:b/>
          <w:caps/>
          <w:noProof/>
          <w:kern w:val="28"/>
          <w:lang w:eastAsia="en-ZA"/>
        </w:rPr>
        <w:tab/>
      </w:r>
      <w:r w:rsidRPr="00CE30D6">
        <w:rPr>
          <w:rFonts w:ascii="Arial Narrow" w:hAnsi="Arial Narrow"/>
          <w:b/>
          <w:caps/>
          <w:noProof/>
          <w:kern w:val="28"/>
          <w:lang w:eastAsia="en-ZA"/>
        </w:rPr>
        <w:tab/>
      </w:r>
      <w:r w:rsidRPr="00CE30D6">
        <w:rPr>
          <w:rFonts w:ascii="Arial Narrow" w:hAnsi="Arial Narrow"/>
          <w:b/>
          <w:caps/>
          <w:noProof/>
          <w:kern w:val="28"/>
          <w:lang w:eastAsia="en-ZA"/>
        </w:rPr>
        <w:tab/>
        <w:t>…………………………………………...</w:t>
      </w:r>
    </w:p>
    <w:p w:rsidR="007209D4" w:rsidRPr="00CE30D6" w:rsidRDefault="007209D4" w:rsidP="007209D4">
      <w:pPr>
        <w:spacing w:line="246" w:lineRule="auto"/>
        <w:ind w:left="10" w:right="1909"/>
        <w:jc w:val="center"/>
        <w:rPr>
          <w:rFonts w:ascii="Arial Narrow" w:eastAsia="Arial" w:hAnsi="Arial Narrow" w:cs="Arial"/>
          <w:b/>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063DB" w:rsidRDefault="007063DB" w:rsidP="007209D4">
      <w:pPr>
        <w:spacing w:line="246" w:lineRule="auto"/>
        <w:ind w:left="10" w:right="1909"/>
        <w:jc w:val="center"/>
        <w:rPr>
          <w:rFonts w:ascii="Arial" w:eastAsia="Arial" w:hAnsi="Arial" w:cs="Arial"/>
          <w:b/>
          <w:sz w:val="24"/>
          <w:szCs w:val="24"/>
        </w:rPr>
      </w:pPr>
    </w:p>
    <w:p w:rsidR="007209D4" w:rsidRDefault="007209D4" w:rsidP="00067B75">
      <w:pPr>
        <w:spacing w:line="246" w:lineRule="auto"/>
        <w:ind w:right="1909"/>
        <w:rPr>
          <w:rFonts w:ascii="Arial" w:eastAsia="Arial" w:hAnsi="Arial" w:cs="Arial"/>
          <w:b/>
          <w:sz w:val="24"/>
          <w:szCs w:val="24"/>
        </w:rPr>
      </w:pPr>
    </w:p>
    <w:p w:rsidR="007209D4" w:rsidRDefault="007209D4" w:rsidP="007209D4">
      <w:pPr>
        <w:spacing w:line="246" w:lineRule="auto"/>
        <w:ind w:left="10" w:right="1909"/>
        <w:jc w:val="center"/>
        <w:rPr>
          <w:rFonts w:ascii="Arial" w:eastAsia="Arial" w:hAnsi="Arial" w:cs="Arial"/>
          <w:b/>
          <w:sz w:val="24"/>
          <w:szCs w:val="24"/>
        </w:rPr>
      </w:pPr>
    </w:p>
    <w:p w:rsidR="007209D4" w:rsidRPr="003D6C9E" w:rsidRDefault="007209D4" w:rsidP="00067B75">
      <w:pPr>
        <w:pStyle w:val="Title"/>
        <w:rPr>
          <w:rFonts w:cs="Arial"/>
          <w:sz w:val="14"/>
          <w:szCs w:val="14"/>
        </w:rPr>
      </w:pPr>
      <w:r>
        <w:rPr>
          <w:noProof/>
          <w:lang w:val="en-ZA" w:eastAsia="en-ZA"/>
        </w:rPr>
        <w:lastRenderedPageBreak/>
        <mc:AlternateContent>
          <mc:Choice Requires="wps">
            <w:drawing>
              <wp:anchor distT="0" distB="0" distL="114300" distR="114300" simplePos="0" relativeHeight="251716096" behindDoc="0" locked="0" layoutInCell="1" allowOverlap="1" wp14:anchorId="407CD4B1" wp14:editId="0FF85682">
                <wp:simplePos x="0" y="0"/>
                <wp:positionH relativeFrom="column">
                  <wp:posOffset>3194050</wp:posOffset>
                </wp:positionH>
                <wp:positionV relativeFrom="paragraph">
                  <wp:posOffset>-450851</wp:posOffset>
                </wp:positionV>
                <wp:extent cx="3352800" cy="7143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352800" cy="714375"/>
                        </a:xfrm>
                        <a:prstGeom prst="rect">
                          <a:avLst/>
                        </a:prstGeom>
                        <a:noFill/>
                        <a:ln>
                          <a:noFill/>
                        </a:ln>
                        <a:effectLst/>
                      </wps:spPr>
                      <wps:txbx>
                        <w:txbxContent>
                          <w:p w:rsidR="00577C42" w:rsidRPr="000E4BED" w:rsidRDefault="00577C42" w:rsidP="007209D4">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BED">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Compulsory Enterpirse Questionannare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CD4B1" id="_x0000_t202" coordsize="21600,21600" o:spt="202" path="m,l,21600r21600,l21600,xe">
                <v:stroke joinstyle="miter"/>
                <v:path gradientshapeok="t" o:connecttype="rect"/>
              </v:shapetype>
              <v:shape id="Text Box 18" o:spid="_x0000_s1027" type="#_x0000_t202" style="position:absolute;margin-left:251.5pt;margin-top:-35.5pt;width:264pt;height:5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0fKwIAAF8EAAAOAAAAZHJzL2Uyb0RvYy54bWysVF1v2jAUfZ+0/2D5fYTPtUWEirVimoTa&#10;SjD12TgOiZT4erYhYb9+xw5Q1u1p2ou5Xzm+955jZvdtXbGDsq4knfJBr8+Z0pKyUu9S/n2z/HTL&#10;mfNCZ6IirVJ+VI7fzz9+mDVmqoZUUJUpywCi3bQxKS+8N9MkcbJQtXA9MkojmZOthYdrd0lmRQP0&#10;ukqG/f7npCGbGUtSOYfoY5fk84if50r65zx3yrMq5ejNx9PGcxvOZD4T050VpijlqQ3xD13UotS4&#10;9AL1KLxge1v+AVWX0pKj3Pck1QnleSlVnAHTDPrvplkXwqg4C5bjzGVN7v/ByqfDi2VlBu7AlBY1&#10;ONqo1rMv1DKEsJ/GuCnK1gaFvkUctee4QzCM3ea2Dr8YiCGPTR8v2w1oEsHRaDK87SMlkbsZjEc3&#10;kwCTvH1trPNfFdUsGCm3YC8uVRxWznel55JwmaZlWVWRwUr/FgBmF1FRAqevwyBdw8Hy7bbtBj8P&#10;s6XsiBktdSpxRi5LNLISzr8IC1mgd0jdP+PIK2pSTieLs4Lsz7/FQz3YQpazBjJLufuxF1ZxVn3T&#10;4PFuMB4HXUZnPLkZwrHXme11Ru/rB4KSB3hURkYz1PvqbOaW6le8iEW4FSmhJe5OuT+bD74TP16U&#10;VItFLIISjfArvTYyQIdNhjVv2ldhzYkLDxaf6CxIMX1HSVfbcbDYe8rLyFfYc7dV8BwcqDgyfnpx&#10;4Zlc+7Hq7X9h/gsAAP//AwBQSwMEFAAGAAgAAAAhAKv2MsPeAAAACwEAAA8AAABkcnMvZG93bnJl&#10;di54bWxMj81OwzAQhO9IvIO1lbi1dmgDNM2mQiCuoJYfqTc33iYR8TqK3Sa8Pc4JbjPa0ew3+Xa0&#10;rbhQ7xvHCMlCgSAunWm4Qvh4f5k/gPBBs9GtY0L4IQ/b4voq15lxA+/osg+ViCXsM41Qh9BlUvqy&#10;Jqv9wnXE8XZyvdUh2r6SptdDLLetvFXqTlrdcPxQ646eaiq/92eL8Pl6Onyt1Fv1bNNucKOSbNcS&#10;8WY2Pm5ABBrDXxgm/IgORWQ6ujMbL1qEVC3jloAwv0+imBJqOakjwipJQRa5/L+h+AUAAP//AwBQ&#10;SwECLQAUAAYACAAAACEAtoM4kv4AAADhAQAAEwAAAAAAAAAAAAAAAAAAAAAAW0NvbnRlbnRfVHlw&#10;ZXNdLnhtbFBLAQItABQABgAIAAAAIQA4/SH/1gAAAJQBAAALAAAAAAAAAAAAAAAAAC8BAABfcmVs&#10;cy8ucmVsc1BLAQItABQABgAIAAAAIQCfQ60fKwIAAF8EAAAOAAAAAAAAAAAAAAAAAC4CAABkcnMv&#10;ZTJvRG9jLnhtbFBLAQItABQABgAIAAAAIQCr9jLD3gAAAAsBAAAPAAAAAAAAAAAAAAAAAIUEAABk&#10;cnMvZG93bnJldi54bWxQSwUGAAAAAAQABADzAAAAkAUAAAAA&#10;" filled="f" stroked="f">
                <v:textbox>
                  <w:txbxContent>
                    <w:p w:rsidR="00577C42" w:rsidRPr="000E4BED" w:rsidRDefault="00577C42" w:rsidP="007209D4">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BED">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Compulsory Enterpirse Questionannare</w:t>
                      </w:r>
                    </w:p>
                  </w:txbxContent>
                </v:textbox>
              </v:shape>
            </w:pict>
          </mc:Fallback>
        </mc:AlternateContent>
      </w:r>
      <w:r w:rsidRPr="003D6C9E">
        <w:rPr>
          <w:rFonts w:cs="Arial"/>
          <w:sz w:val="14"/>
          <w:szCs w:val="14"/>
        </w:rPr>
        <w:t xml:space="preserve"> </w:t>
      </w:r>
    </w:p>
    <w:p w:rsidR="007209D4" w:rsidRDefault="007209D4" w:rsidP="007209D4">
      <w:pPr>
        <w:spacing w:line="246" w:lineRule="auto"/>
        <w:ind w:left="10" w:right="1909"/>
        <w:jc w:val="center"/>
        <w:rPr>
          <w:rFonts w:ascii="Arial" w:eastAsia="Arial" w:hAnsi="Arial" w:cs="Arial"/>
          <w:b/>
          <w:sz w:val="24"/>
          <w:szCs w:val="24"/>
        </w:rPr>
      </w:pPr>
    </w:p>
    <w:p w:rsidR="007209D4" w:rsidRPr="00066B5E" w:rsidRDefault="007209D4" w:rsidP="007209D4">
      <w:pPr>
        <w:spacing w:line="246" w:lineRule="auto"/>
        <w:ind w:left="10" w:right="1909"/>
        <w:jc w:val="center"/>
        <w:rPr>
          <w:rFonts w:ascii="Arial" w:eastAsia="Arial" w:hAnsi="Arial" w:cs="Arial"/>
          <w:b/>
          <w:sz w:val="24"/>
          <w:szCs w:val="24"/>
        </w:rPr>
      </w:pPr>
      <w:r w:rsidRPr="00066B5E">
        <w:rPr>
          <w:rFonts w:ascii="Arial" w:eastAsia="Arial" w:hAnsi="Arial" w:cs="Arial"/>
          <w:b/>
          <w:sz w:val="24"/>
          <w:szCs w:val="24"/>
        </w:rPr>
        <w:t>A</w:t>
      </w:r>
    </w:p>
    <w:p w:rsidR="007209D4" w:rsidRPr="003805BE" w:rsidRDefault="007209D4" w:rsidP="007209D4">
      <w:pPr>
        <w:spacing w:line="246" w:lineRule="auto"/>
        <w:ind w:left="10" w:right="1909"/>
        <w:jc w:val="center"/>
        <w:rPr>
          <w:rFonts w:ascii="Arial" w:hAnsi="Arial" w:cs="Arial"/>
          <w:sz w:val="18"/>
          <w:szCs w:val="18"/>
        </w:rPr>
      </w:pPr>
      <w:r w:rsidRPr="003805BE">
        <w:rPr>
          <w:rFonts w:ascii="Arial" w:eastAsia="Arial" w:hAnsi="Arial" w:cs="Arial"/>
          <w:b/>
          <w:sz w:val="18"/>
          <w:szCs w:val="18"/>
        </w:rPr>
        <w:t xml:space="preserve">Compulsory Enterprise questionnaire   </w:t>
      </w:r>
    </w:p>
    <w:p w:rsidR="007209D4" w:rsidRPr="003805BE" w:rsidRDefault="007209D4" w:rsidP="007209D4">
      <w:pPr>
        <w:spacing w:after="11" w:line="276" w:lineRule="auto"/>
        <w:jc w:val="center"/>
        <w:rPr>
          <w:rFonts w:ascii="Arial" w:hAnsi="Arial" w:cs="Arial"/>
          <w:sz w:val="18"/>
          <w:szCs w:val="18"/>
        </w:rPr>
      </w:pPr>
      <w:r w:rsidRPr="003805BE">
        <w:rPr>
          <w:rFonts w:ascii="Arial" w:eastAsia="Arial" w:hAnsi="Arial" w:cs="Arial"/>
          <w:b/>
          <w:sz w:val="18"/>
          <w:szCs w:val="18"/>
        </w:rPr>
        <w:t xml:space="preserve"> </w:t>
      </w:r>
    </w:p>
    <w:tbl>
      <w:tblPr>
        <w:tblStyle w:val="TableGrid0"/>
        <w:tblW w:w="8906" w:type="dxa"/>
        <w:tblInd w:w="-108" w:type="dxa"/>
        <w:tblCellMar>
          <w:left w:w="108" w:type="dxa"/>
          <w:right w:w="59" w:type="dxa"/>
        </w:tblCellMar>
        <w:tblLook w:val="04A0" w:firstRow="1" w:lastRow="0" w:firstColumn="1" w:lastColumn="0" w:noHBand="0" w:noVBand="1"/>
      </w:tblPr>
      <w:tblGrid>
        <w:gridCol w:w="8906"/>
      </w:tblGrid>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09D4" w:rsidRPr="003805BE" w:rsidRDefault="007209D4" w:rsidP="008056DC">
            <w:pPr>
              <w:spacing w:line="276" w:lineRule="auto"/>
              <w:rPr>
                <w:rFonts w:ascii="Arial" w:hAnsi="Arial" w:cs="Arial"/>
                <w:sz w:val="18"/>
                <w:szCs w:val="18"/>
              </w:rPr>
            </w:pPr>
            <w:r w:rsidRPr="003805BE">
              <w:rPr>
                <w:rFonts w:ascii="Arial" w:hAnsi="Arial" w:cs="Arial"/>
                <w:sz w:val="18"/>
                <w:szCs w:val="18"/>
              </w:rPr>
              <w:t xml:space="preserve">The following particulars must be furnished. In the case of a joint venture, separate enterprise questionnaires in respect of each partner must be completed and submitted.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Section 1:    Name of enterprise:  . . . . . . . . . . . . . . . . . . . . . . . . . . . . . . . . . . . . . . . . . . . . . </w:t>
            </w:r>
            <w:proofErr w:type="gramStart"/>
            <w:r w:rsidRPr="003805BE">
              <w:rPr>
                <w:rFonts w:ascii="Arial" w:eastAsia="Arial" w:hAnsi="Arial" w:cs="Arial"/>
                <w:b/>
                <w:sz w:val="18"/>
                <w:szCs w:val="18"/>
              </w:rPr>
              <w:t>. . . .</w:t>
            </w:r>
            <w:proofErr w:type="gramEnd"/>
            <w:r w:rsidRPr="003805BE">
              <w:rPr>
                <w:rFonts w:ascii="Arial" w:eastAsia="Arial" w:hAnsi="Arial" w:cs="Arial"/>
                <w:b/>
                <w:sz w:val="18"/>
                <w:szCs w:val="18"/>
              </w:rPr>
              <w:t xml:space="preserve">  . . . . . . .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Section 2:    VAT registration number, if any: . . . . . . . . . . . . . . . . . . . . . . . . . . . . . . . . . . . . . . . . . . . . . . . .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Section 3:    </w:t>
            </w:r>
            <w:proofErr w:type="spellStart"/>
            <w:r w:rsidRPr="003805BE">
              <w:rPr>
                <w:rFonts w:ascii="Arial" w:eastAsia="Arial" w:hAnsi="Arial" w:cs="Arial"/>
                <w:b/>
                <w:sz w:val="18"/>
                <w:szCs w:val="18"/>
              </w:rPr>
              <w:t>cidb</w:t>
            </w:r>
            <w:proofErr w:type="spellEnd"/>
            <w:r w:rsidRPr="003805BE">
              <w:rPr>
                <w:rFonts w:ascii="Arial" w:eastAsia="Arial" w:hAnsi="Arial" w:cs="Arial"/>
                <w:b/>
                <w:sz w:val="18"/>
                <w:szCs w:val="18"/>
              </w:rPr>
              <w:t xml:space="preserve"> registration number, if any: . . . . . . . . . . . . . . . . . . . . . . . . . . . . . . . . . . . . . . . . . . </w:t>
            </w:r>
            <w:proofErr w:type="gramStart"/>
            <w:r w:rsidRPr="003805BE">
              <w:rPr>
                <w:rFonts w:ascii="Arial" w:eastAsia="Arial" w:hAnsi="Arial" w:cs="Arial"/>
                <w:b/>
                <w:sz w:val="18"/>
                <w:szCs w:val="18"/>
              </w:rPr>
              <w:t>. . . .</w:t>
            </w:r>
            <w:proofErr w:type="gramEnd"/>
            <w:r w:rsidRPr="003805BE">
              <w:rPr>
                <w:rFonts w:ascii="Arial" w:eastAsia="Arial" w:hAnsi="Arial" w:cs="Arial"/>
                <w:b/>
                <w:sz w:val="18"/>
                <w:szCs w:val="18"/>
              </w:rPr>
              <w:t xml:space="preserve"> .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Section 4:    Particulars of sole proprietors and partners in partnerships </w:t>
            </w:r>
          </w:p>
          <w:tbl>
            <w:tblPr>
              <w:tblStyle w:val="TableGrid0"/>
              <w:tblW w:w="8627" w:type="dxa"/>
              <w:tblInd w:w="0" w:type="dxa"/>
              <w:tblCellMar>
                <w:top w:w="125" w:type="dxa"/>
                <w:left w:w="108" w:type="dxa"/>
                <w:right w:w="115" w:type="dxa"/>
              </w:tblCellMar>
              <w:tblLook w:val="04A0" w:firstRow="1" w:lastRow="0" w:firstColumn="1" w:lastColumn="0" w:noHBand="0" w:noVBand="1"/>
            </w:tblPr>
            <w:tblGrid>
              <w:gridCol w:w="2875"/>
              <w:gridCol w:w="2876"/>
              <w:gridCol w:w="2876"/>
            </w:tblGrid>
            <w:tr w:rsidR="007209D4" w:rsidRPr="003805BE" w:rsidTr="008056DC">
              <w:trPr>
                <w:trHeight w:val="396"/>
              </w:trPr>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Name* </w:t>
                  </w:r>
                </w:p>
              </w:tc>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Identity number* </w:t>
                  </w:r>
                </w:p>
              </w:tc>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Personal income tax number* </w:t>
                  </w:r>
                </w:p>
              </w:tc>
            </w:tr>
            <w:tr w:rsidR="007209D4" w:rsidRPr="003805BE" w:rsidTr="008056DC">
              <w:trPr>
                <w:trHeight w:val="398"/>
              </w:trPr>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 </w:t>
                  </w:r>
                </w:p>
              </w:tc>
            </w:tr>
            <w:tr w:rsidR="007209D4" w:rsidRPr="003805BE" w:rsidTr="008056DC">
              <w:trPr>
                <w:trHeight w:val="397"/>
              </w:trPr>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 </w:t>
                  </w:r>
                </w:p>
              </w:tc>
            </w:tr>
            <w:tr w:rsidR="007209D4" w:rsidRPr="003805BE" w:rsidTr="008056DC">
              <w:trPr>
                <w:trHeight w:val="398"/>
              </w:trPr>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 </w:t>
                  </w:r>
                </w:p>
              </w:tc>
            </w:tr>
          </w:tbl>
          <w:p w:rsidR="007209D4" w:rsidRPr="003805BE" w:rsidRDefault="007209D4" w:rsidP="008056DC">
            <w:pPr>
              <w:spacing w:line="276" w:lineRule="auto"/>
              <w:rPr>
                <w:rFonts w:ascii="Arial" w:hAnsi="Arial" w:cs="Arial"/>
                <w:sz w:val="18"/>
                <w:szCs w:val="18"/>
              </w:rPr>
            </w:pPr>
            <w:r w:rsidRPr="003805BE">
              <w:rPr>
                <w:rFonts w:ascii="Arial" w:eastAsia="Arial" w:hAnsi="Arial" w:cs="Arial"/>
                <w:b/>
                <w:i/>
                <w:sz w:val="18"/>
                <w:szCs w:val="18"/>
              </w:rPr>
              <w:t xml:space="preserve">* </w:t>
            </w:r>
            <w:r w:rsidRPr="003805BE">
              <w:rPr>
                <w:rFonts w:ascii="Arial" w:eastAsia="Arial" w:hAnsi="Arial" w:cs="Arial"/>
                <w:i/>
                <w:sz w:val="18"/>
                <w:szCs w:val="18"/>
              </w:rPr>
              <w:t>Complete only if sole proprietor or partnership and attach separate page if more than 3 partners</w:t>
            </w:r>
            <w:r w:rsidRPr="003805BE">
              <w:rPr>
                <w:rFonts w:ascii="Arial" w:eastAsia="Arial" w:hAnsi="Arial" w:cs="Arial"/>
                <w:b/>
                <w:i/>
                <w:sz w:val="18"/>
                <w:szCs w:val="18"/>
              </w:rPr>
              <w:t xml:space="preserve">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after="118"/>
              <w:rPr>
                <w:rFonts w:ascii="Arial" w:hAnsi="Arial" w:cs="Arial"/>
                <w:sz w:val="18"/>
                <w:szCs w:val="18"/>
              </w:rPr>
            </w:pPr>
            <w:r w:rsidRPr="003805BE">
              <w:rPr>
                <w:rFonts w:ascii="Arial" w:eastAsia="Arial" w:hAnsi="Arial" w:cs="Arial"/>
                <w:b/>
                <w:sz w:val="18"/>
                <w:szCs w:val="18"/>
              </w:rPr>
              <w:t xml:space="preserve">Section 5:    Particulars of companies and close corporations </w:t>
            </w:r>
          </w:p>
          <w:p w:rsidR="007209D4" w:rsidRPr="003805BE" w:rsidRDefault="007209D4" w:rsidP="008056DC">
            <w:pPr>
              <w:spacing w:after="116"/>
              <w:rPr>
                <w:rFonts w:ascii="Arial" w:hAnsi="Arial" w:cs="Arial"/>
                <w:sz w:val="18"/>
                <w:szCs w:val="18"/>
              </w:rPr>
            </w:pPr>
            <w:r w:rsidRPr="003805BE">
              <w:rPr>
                <w:rFonts w:ascii="Arial" w:hAnsi="Arial" w:cs="Arial"/>
                <w:sz w:val="18"/>
                <w:szCs w:val="18"/>
              </w:rPr>
              <w:t xml:space="preserve">Company registration number . . . . . . . . . . . . . . . . . . . . . . . . . . . . . . . . . . . . . . . . . . . . . . . . . . . . . . </w:t>
            </w:r>
            <w:proofErr w:type="gramStart"/>
            <w:r w:rsidRPr="003805BE">
              <w:rPr>
                <w:rFonts w:ascii="Arial" w:hAnsi="Arial" w:cs="Arial"/>
                <w:sz w:val="18"/>
                <w:szCs w:val="18"/>
              </w:rPr>
              <w:t>. . . .</w:t>
            </w:r>
            <w:proofErr w:type="gramEnd"/>
            <w:r w:rsidRPr="003805BE">
              <w:rPr>
                <w:rFonts w:ascii="Arial" w:hAnsi="Arial" w:cs="Arial"/>
                <w:sz w:val="18"/>
                <w:szCs w:val="18"/>
              </w:rPr>
              <w:t xml:space="preserve"> .  </w:t>
            </w:r>
          </w:p>
          <w:p w:rsidR="007209D4" w:rsidRPr="003805BE" w:rsidRDefault="007209D4" w:rsidP="008056DC">
            <w:pPr>
              <w:spacing w:line="276" w:lineRule="auto"/>
              <w:ind w:right="63"/>
              <w:rPr>
                <w:rFonts w:ascii="Arial" w:hAnsi="Arial" w:cs="Arial"/>
                <w:sz w:val="18"/>
                <w:szCs w:val="18"/>
              </w:rPr>
            </w:pPr>
            <w:r w:rsidRPr="003805BE">
              <w:rPr>
                <w:rFonts w:ascii="Arial" w:hAnsi="Arial" w:cs="Arial"/>
                <w:sz w:val="18"/>
                <w:szCs w:val="18"/>
              </w:rPr>
              <w:t xml:space="preserve">Close corporation number . . . . . . . . . . . . . . . . . . . . . . . . . . . . . . . . . . . . . . . . . . . . . . . . . . . . . . . . . </w:t>
            </w:r>
            <w:proofErr w:type="gramStart"/>
            <w:r w:rsidRPr="003805BE">
              <w:rPr>
                <w:rFonts w:ascii="Arial" w:hAnsi="Arial" w:cs="Arial"/>
                <w:sz w:val="18"/>
                <w:szCs w:val="18"/>
              </w:rPr>
              <w:t>. . . .</w:t>
            </w:r>
            <w:proofErr w:type="gramEnd"/>
            <w:r w:rsidRPr="003805BE">
              <w:rPr>
                <w:rFonts w:ascii="Arial" w:hAnsi="Arial" w:cs="Arial"/>
                <w:sz w:val="18"/>
                <w:szCs w:val="18"/>
              </w:rPr>
              <w:t xml:space="preserve"> .  Tax reference number . . . . . . . . . . . . . . . . . . . . . . . . . . . . . . . . . . . . . . . . . . . . . . . . . . . . . . . . . . . . </w:t>
            </w:r>
            <w:proofErr w:type="gramStart"/>
            <w:r w:rsidRPr="003805BE">
              <w:rPr>
                <w:rFonts w:ascii="Arial" w:hAnsi="Arial" w:cs="Arial"/>
                <w:sz w:val="18"/>
                <w:szCs w:val="18"/>
              </w:rPr>
              <w:t>. . . .</w:t>
            </w:r>
            <w:proofErr w:type="gramEnd"/>
            <w:r w:rsidRPr="003805BE">
              <w:rPr>
                <w:rFonts w:ascii="Arial" w:hAnsi="Arial" w:cs="Arial"/>
                <w:sz w:val="18"/>
                <w:szCs w:val="18"/>
              </w:rPr>
              <w:t xml:space="preserve"> .</w:t>
            </w:r>
            <w:r w:rsidRPr="003805BE">
              <w:rPr>
                <w:rFonts w:ascii="Arial" w:eastAsia="Arial" w:hAnsi="Arial" w:cs="Arial"/>
                <w:b/>
                <w:sz w:val="18"/>
                <w:szCs w:val="18"/>
              </w:rPr>
              <w:t xml:space="preserve">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C60EB5">
            <w:pPr>
              <w:spacing w:line="276" w:lineRule="auto"/>
              <w:rPr>
                <w:rFonts w:ascii="Arial" w:hAnsi="Arial" w:cs="Arial"/>
                <w:sz w:val="18"/>
                <w:szCs w:val="18"/>
              </w:rPr>
            </w:pPr>
            <w:r>
              <w:rPr>
                <w:rFonts w:ascii="Arial" w:eastAsia="Arial" w:hAnsi="Arial" w:cs="Arial"/>
                <w:b/>
                <w:sz w:val="18"/>
                <w:szCs w:val="18"/>
              </w:rPr>
              <w:t xml:space="preserve">Section 6:   The attached </w:t>
            </w:r>
            <w:r w:rsidR="00C60EB5">
              <w:rPr>
                <w:rFonts w:ascii="Arial" w:eastAsia="Arial" w:hAnsi="Arial" w:cs="Arial"/>
                <w:b/>
                <w:sz w:val="18"/>
                <w:szCs w:val="18"/>
              </w:rPr>
              <w:t>SBD 4</w:t>
            </w:r>
            <w:r w:rsidRPr="003805BE">
              <w:rPr>
                <w:rFonts w:ascii="Arial" w:eastAsia="Arial" w:hAnsi="Arial" w:cs="Arial"/>
                <w:b/>
                <w:sz w:val="18"/>
                <w:szCs w:val="18"/>
              </w:rPr>
              <w:t xml:space="preserve"> must be completed for each tender and be attached as a tender requirement.</w:t>
            </w:r>
            <w:r w:rsidRPr="003805BE">
              <w:rPr>
                <w:rFonts w:ascii="Arial" w:hAnsi="Arial" w:cs="Arial"/>
                <w:sz w:val="18"/>
                <w:szCs w:val="18"/>
              </w:rPr>
              <w:t xml:space="preserve">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spacing w:line="276" w:lineRule="auto"/>
              <w:rPr>
                <w:rFonts w:ascii="Arial" w:hAnsi="Arial" w:cs="Arial"/>
                <w:sz w:val="18"/>
                <w:szCs w:val="18"/>
              </w:rPr>
            </w:pPr>
            <w:r w:rsidRPr="003805BE">
              <w:rPr>
                <w:rFonts w:ascii="Arial" w:eastAsia="Arial" w:hAnsi="Arial" w:cs="Arial"/>
                <w:b/>
                <w:sz w:val="18"/>
                <w:szCs w:val="18"/>
              </w:rPr>
              <w:t xml:space="preserve">Section 7: The attached SBD 6.1 must be completed for each tender and be attached as a requirement. </w:t>
            </w:r>
            <w:r w:rsidRPr="003805BE">
              <w:rPr>
                <w:rFonts w:ascii="Arial" w:hAnsi="Arial" w:cs="Arial"/>
                <w:sz w:val="18"/>
                <w:szCs w:val="18"/>
              </w:rPr>
              <w:t xml:space="preserve">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C60EB5">
            <w:pPr>
              <w:spacing w:line="276" w:lineRule="auto"/>
              <w:rPr>
                <w:rFonts w:ascii="Arial" w:hAnsi="Arial" w:cs="Arial"/>
                <w:sz w:val="18"/>
                <w:szCs w:val="18"/>
              </w:rPr>
            </w:pPr>
            <w:r w:rsidRPr="003805BE">
              <w:rPr>
                <w:rFonts w:ascii="Arial" w:eastAsia="Arial" w:hAnsi="Arial" w:cs="Arial"/>
                <w:b/>
                <w:sz w:val="18"/>
                <w:szCs w:val="18"/>
              </w:rPr>
              <w:t xml:space="preserve">Section 8: The attached </w:t>
            </w:r>
            <w:r w:rsidR="00C60EB5">
              <w:rPr>
                <w:rFonts w:ascii="Arial" w:eastAsia="Arial" w:hAnsi="Arial" w:cs="Arial"/>
                <w:b/>
                <w:sz w:val="18"/>
                <w:szCs w:val="18"/>
              </w:rPr>
              <w:t>SBD 8</w:t>
            </w:r>
            <w:r w:rsidRPr="003805BE">
              <w:rPr>
                <w:rFonts w:ascii="Arial" w:eastAsia="Arial" w:hAnsi="Arial" w:cs="Arial"/>
                <w:b/>
                <w:sz w:val="18"/>
                <w:szCs w:val="18"/>
              </w:rPr>
              <w:t xml:space="preserve"> must be completed for each tender and be attached as a requirement.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C60EB5">
            <w:pPr>
              <w:spacing w:line="276" w:lineRule="auto"/>
              <w:rPr>
                <w:rFonts w:ascii="Arial" w:hAnsi="Arial" w:cs="Arial"/>
                <w:sz w:val="18"/>
                <w:szCs w:val="18"/>
              </w:rPr>
            </w:pPr>
            <w:r w:rsidRPr="003805BE">
              <w:rPr>
                <w:rFonts w:ascii="Arial" w:eastAsia="Arial" w:hAnsi="Arial" w:cs="Arial"/>
                <w:b/>
                <w:sz w:val="18"/>
                <w:szCs w:val="18"/>
              </w:rPr>
              <w:t xml:space="preserve">Section 9: The attached </w:t>
            </w:r>
            <w:r w:rsidR="00C60EB5">
              <w:rPr>
                <w:rFonts w:ascii="Arial" w:eastAsia="Arial" w:hAnsi="Arial" w:cs="Arial"/>
                <w:b/>
                <w:sz w:val="18"/>
                <w:szCs w:val="18"/>
              </w:rPr>
              <w:t>SBD 9</w:t>
            </w:r>
            <w:r w:rsidRPr="003805BE">
              <w:rPr>
                <w:rFonts w:ascii="Arial" w:eastAsia="Arial" w:hAnsi="Arial" w:cs="Arial"/>
                <w:b/>
                <w:sz w:val="18"/>
                <w:szCs w:val="18"/>
              </w:rPr>
              <w:t xml:space="preserve"> must be completed for each tender and be attached as a requirement. </w:t>
            </w:r>
          </w:p>
        </w:tc>
      </w:tr>
      <w:tr w:rsidR="007209D4" w:rsidRPr="003805BE" w:rsidTr="008056DC">
        <w:tc>
          <w:tcPr>
            <w:tcW w:w="8906" w:type="dxa"/>
            <w:tcBorders>
              <w:top w:val="single" w:sz="4" w:space="0" w:color="000000"/>
              <w:left w:val="single" w:sz="4" w:space="0" w:color="000000"/>
              <w:bottom w:val="single" w:sz="4" w:space="0" w:color="000000"/>
              <w:right w:val="single" w:sz="4" w:space="0" w:color="000000"/>
            </w:tcBorders>
          </w:tcPr>
          <w:p w:rsidR="007209D4" w:rsidRPr="003805BE" w:rsidRDefault="007209D4" w:rsidP="008056DC">
            <w:pPr>
              <w:rPr>
                <w:rFonts w:ascii="Arial" w:hAnsi="Arial" w:cs="Arial"/>
                <w:sz w:val="18"/>
                <w:szCs w:val="18"/>
              </w:rPr>
            </w:pPr>
            <w:r w:rsidRPr="003805BE">
              <w:rPr>
                <w:rFonts w:ascii="Arial" w:hAnsi="Arial" w:cs="Arial"/>
                <w:sz w:val="18"/>
                <w:szCs w:val="18"/>
              </w:rPr>
              <w:t xml:space="preserve">The undersigned, who warrants that he / she is duly </w:t>
            </w:r>
            <w:proofErr w:type="spellStart"/>
            <w:r w:rsidRPr="003805BE">
              <w:rPr>
                <w:rFonts w:ascii="Arial" w:hAnsi="Arial" w:cs="Arial"/>
                <w:sz w:val="18"/>
                <w:szCs w:val="18"/>
              </w:rPr>
              <w:t>authorised</w:t>
            </w:r>
            <w:proofErr w:type="spellEnd"/>
            <w:r w:rsidRPr="003805BE">
              <w:rPr>
                <w:rFonts w:ascii="Arial" w:hAnsi="Arial" w:cs="Arial"/>
                <w:sz w:val="18"/>
                <w:szCs w:val="18"/>
              </w:rPr>
              <w:t xml:space="preserve"> to do so on behalf of the enterprise:   </w:t>
            </w:r>
          </w:p>
          <w:p w:rsidR="007209D4" w:rsidRPr="003805BE" w:rsidRDefault="007209D4" w:rsidP="001E12BD">
            <w:pPr>
              <w:numPr>
                <w:ilvl w:val="0"/>
                <w:numId w:val="14"/>
              </w:numPr>
              <w:spacing w:line="236" w:lineRule="auto"/>
              <w:ind w:right="4" w:hanging="283"/>
              <w:rPr>
                <w:rFonts w:ascii="Arial" w:hAnsi="Arial" w:cs="Arial"/>
                <w:sz w:val="18"/>
                <w:szCs w:val="18"/>
              </w:rPr>
            </w:pPr>
            <w:r w:rsidRPr="003805BE">
              <w:rPr>
                <w:rFonts w:ascii="Arial" w:hAnsi="Arial" w:cs="Arial"/>
                <w:sz w:val="18"/>
                <w:szCs w:val="18"/>
              </w:rPr>
              <w:t xml:space="preserve">authorizes the Employer to obtain a tax clearance certificate from the South African </w:t>
            </w:r>
            <w:proofErr w:type="gramStart"/>
            <w:r w:rsidRPr="003805BE">
              <w:rPr>
                <w:rFonts w:ascii="Arial" w:hAnsi="Arial" w:cs="Arial"/>
                <w:sz w:val="18"/>
                <w:szCs w:val="18"/>
              </w:rPr>
              <w:t>Revenue  Services</w:t>
            </w:r>
            <w:proofErr w:type="gramEnd"/>
            <w:r w:rsidRPr="003805BE">
              <w:rPr>
                <w:rFonts w:ascii="Arial" w:hAnsi="Arial" w:cs="Arial"/>
                <w:sz w:val="18"/>
                <w:szCs w:val="18"/>
              </w:rPr>
              <w:t xml:space="preserve"> that my / our tax matters are in order;  </w:t>
            </w:r>
          </w:p>
          <w:p w:rsidR="007209D4" w:rsidRPr="003805BE" w:rsidRDefault="007209D4" w:rsidP="001E12BD">
            <w:pPr>
              <w:numPr>
                <w:ilvl w:val="0"/>
                <w:numId w:val="14"/>
              </w:numPr>
              <w:spacing w:line="233" w:lineRule="auto"/>
              <w:ind w:right="4" w:hanging="283"/>
              <w:rPr>
                <w:rFonts w:ascii="Arial" w:hAnsi="Arial" w:cs="Arial"/>
                <w:sz w:val="18"/>
                <w:szCs w:val="18"/>
              </w:rPr>
            </w:pPr>
            <w:r w:rsidRPr="003805BE">
              <w:rPr>
                <w:rFonts w:ascii="Arial" w:hAnsi="Arial" w:cs="Arial"/>
                <w:sz w:val="18"/>
                <w:szCs w:val="18"/>
              </w:rPr>
              <w:t xml:space="preserve">confirms that the neither the name of the enterprise or the name of any partner, manager, director or other person, who wholly or partly exercises, or may exercise, control over the enterprise appears on the Register of Tender Defaulters established in terms of the Prevention and Combating of Corrupt Activities </w:t>
            </w:r>
          </w:p>
          <w:p w:rsidR="007209D4" w:rsidRPr="003805BE" w:rsidRDefault="007209D4" w:rsidP="008056DC">
            <w:pPr>
              <w:ind w:firstLine="283"/>
              <w:rPr>
                <w:rFonts w:ascii="Arial" w:hAnsi="Arial" w:cs="Arial"/>
                <w:sz w:val="18"/>
                <w:szCs w:val="18"/>
              </w:rPr>
            </w:pPr>
            <w:r w:rsidRPr="003805BE">
              <w:rPr>
                <w:rFonts w:ascii="Arial" w:hAnsi="Arial" w:cs="Arial"/>
                <w:sz w:val="18"/>
                <w:szCs w:val="18"/>
              </w:rPr>
              <w:t xml:space="preserve">Act of </w:t>
            </w:r>
            <w:proofErr w:type="gramStart"/>
            <w:r w:rsidRPr="003805BE">
              <w:rPr>
                <w:rFonts w:ascii="Arial" w:hAnsi="Arial" w:cs="Arial"/>
                <w:sz w:val="18"/>
                <w:szCs w:val="18"/>
              </w:rPr>
              <w:t>2004;  iii</w:t>
            </w:r>
            <w:proofErr w:type="gramEnd"/>
            <w:r w:rsidRPr="003805BE">
              <w:rPr>
                <w:rFonts w:ascii="Arial" w:hAnsi="Arial" w:cs="Arial"/>
                <w:sz w:val="18"/>
                <w:szCs w:val="18"/>
              </w:rPr>
              <w:t xml:space="preserve">) confirms that no partner, member, director or other person, who wholly or partly exercises, or may exercise, control over the enterprise appears,  has within the last five years been convicted of fraud or corruption; </w:t>
            </w:r>
          </w:p>
          <w:p w:rsidR="007209D4" w:rsidRPr="003805BE" w:rsidRDefault="007209D4" w:rsidP="008056DC">
            <w:pPr>
              <w:ind w:left="283" w:right="10" w:hanging="283"/>
              <w:rPr>
                <w:rFonts w:ascii="Arial" w:hAnsi="Arial" w:cs="Arial"/>
                <w:sz w:val="18"/>
                <w:szCs w:val="18"/>
              </w:rPr>
            </w:pPr>
            <w:r w:rsidRPr="003805BE">
              <w:rPr>
                <w:rFonts w:ascii="Arial" w:hAnsi="Arial" w:cs="Arial"/>
                <w:sz w:val="18"/>
                <w:szCs w:val="18"/>
              </w:rPr>
              <w:t xml:space="preserve">iv) confirms that I / we are not associated, linked or involved with any other tendering entities submitting tender offers and have no other relationship with any of the tenderers or those responsible for compiling the scope of work that could cause or be interpreted as a conflict of interest; and </w:t>
            </w:r>
          </w:p>
          <w:p w:rsidR="007209D4" w:rsidRPr="003805BE" w:rsidRDefault="007209D4" w:rsidP="008056DC">
            <w:pPr>
              <w:spacing w:line="276" w:lineRule="auto"/>
              <w:ind w:left="283" w:hanging="283"/>
              <w:rPr>
                <w:rFonts w:ascii="Arial" w:hAnsi="Arial" w:cs="Arial"/>
                <w:sz w:val="18"/>
                <w:szCs w:val="18"/>
              </w:rPr>
            </w:pPr>
            <w:r w:rsidRPr="003805BE">
              <w:rPr>
                <w:rFonts w:ascii="Arial" w:hAnsi="Arial" w:cs="Arial"/>
                <w:sz w:val="18"/>
                <w:szCs w:val="18"/>
              </w:rPr>
              <w:t xml:space="preserve">iv)  confirms that the contents of this questionnaire are within my personal knowledge and are to the best of my belief both true and correct.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1276"/>
        <w:gridCol w:w="3827"/>
      </w:tblGrid>
      <w:tr w:rsidR="007209D4" w:rsidRPr="003805BE" w:rsidTr="008056DC">
        <w:trPr>
          <w:cantSplit/>
          <w:trHeight w:val="600"/>
        </w:trPr>
        <w:tc>
          <w:tcPr>
            <w:tcW w:w="1384" w:type="dxa"/>
            <w:tcBorders>
              <w:top w:val="nil"/>
              <w:left w:val="nil"/>
              <w:bottom w:val="nil"/>
              <w:right w:val="nil"/>
            </w:tcBorders>
          </w:tcPr>
          <w:p w:rsidR="007209D4" w:rsidRPr="003805BE" w:rsidRDefault="007209D4" w:rsidP="008056DC">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r w:rsidRPr="003805BE">
              <w:rPr>
                <w:rFonts w:ascii="Arial" w:hAnsi="Arial" w:cs="Arial"/>
                <w:sz w:val="18"/>
                <w:szCs w:val="18"/>
              </w:rPr>
              <w:t>Signed</w:t>
            </w:r>
          </w:p>
        </w:tc>
        <w:tc>
          <w:tcPr>
            <w:tcW w:w="2977" w:type="dxa"/>
            <w:tcBorders>
              <w:top w:val="nil"/>
              <w:left w:val="nil"/>
              <w:bottom w:val="dotted" w:sz="4" w:space="0" w:color="auto"/>
              <w:right w:val="nil"/>
            </w:tcBorders>
          </w:tcPr>
          <w:p w:rsidR="007209D4" w:rsidRPr="003805BE" w:rsidRDefault="007209D4" w:rsidP="008056DC">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rPr>
                <w:rFonts w:ascii="Arial" w:hAnsi="Arial" w:cs="Arial"/>
                <w:sz w:val="18"/>
                <w:szCs w:val="18"/>
              </w:rPr>
            </w:pPr>
          </w:p>
        </w:tc>
        <w:tc>
          <w:tcPr>
            <w:tcW w:w="1276" w:type="dxa"/>
            <w:tcBorders>
              <w:top w:val="nil"/>
              <w:left w:val="nil"/>
              <w:bottom w:val="nil"/>
              <w:right w:val="nil"/>
            </w:tcBorders>
          </w:tcPr>
          <w:p w:rsidR="007209D4" w:rsidRPr="003805BE" w:rsidRDefault="007209D4" w:rsidP="008056DC">
            <w:pPr>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r w:rsidRPr="003805BE">
              <w:rPr>
                <w:rFonts w:ascii="Arial" w:hAnsi="Arial" w:cs="Arial"/>
                <w:sz w:val="18"/>
                <w:szCs w:val="18"/>
              </w:rPr>
              <w:t>Date</w:t>
            </w:r>
          </w:p>
        </w:tc>
        <w:tc>
          <w:tcPr>
            <w:tcW w:w="3827" w:type="dxa"/>
            <w:tcBorders>
              <w:top w:val="nil"/>
              <w:left w:val="nil"/>
              <w:bottom w:val="dotted" w:sz="4" w:space="0" w:color="auto"/>
              <w:right w:val="nil"/>
            </w:tcBorders>
          </w:tcPr>
          <w:p w:rsidR="007209D4" w:rsidRPr="003805BE" w:rsidRDefault="007209D4" w:rsidP="008056DC">
            <w:pPr>
              <w:tabs>
                <w:tab w:val="left" w:pos="0"/>
                <w:tab w:val="left" w:pos="777"/>
                <w:tab w:val="left" w:pos="1555"/>
                <w:tab w:val="left" w:pos="2332"/>
                <w:tab w:val="left" w:pos="3110"/>
                <w:tab w:val="left" w:pos="3888"/>
                <w:tab w:val="left" w:pos="4665"/>
                <w:tab w:val="left" w:pos="5443"/>
                <w:tab w:val="left" w:pos="6220"/>
                <w:tab w:val="left" w:pos="6480"/>
              </w:tabs>
              <w:suppressAutoHyphens/>
              <w:rPr>
                <w:rFonts w:ascii="Arial" w:hAnsi="Arial" w:cs="Arial"/>
                <w:sz w:val="18"/>
                <w:szCs w:val="18"/>
              </w:rPr>
            </w:pPr>
          </w:p>
        </w:tc>
      </w:tr>
      <w:tr w:rsidR="007209D4" w:rsidRPr="003805BE" w:rsidTr="008056DC">
        <w:trPr>
          <w:cantSplit/>
          <w:trHeight w:val="600"/>
        </w:trPr>
        <w:tc>
          <w:tcPr>
            <w:tcW w:w="1384" w:type="dxa"/>
            <w:tcBorders>
              <w:top w:val="nil"/>
              <w:left w:val="nil"/>
              <w:bottom w:val="nil"/>
              <w:right w:val="nil"/>
            </w:tcBorders>
          </w:tcPr>
          <w:p w:rsidR="007209D4" w:rsidRPr="003805BE" w:rsidRDefault="007209D4" w:rsidP="008056DC">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r w:rsidRPr="003805BE">
              <w:rPr>
                <w:rFonts w:ascii="Arial" w:hAnsi="Arial" w:cs="Arial"/>
                <w:sz w:val="18"/>
                <w:szCs w:val="18"/>
              </w:rPr>
              <w:t>Name</w:t>
            </w:r>
          </w:p>
        </w:tc>
        <w:tc>
          <w:tcPr>
            <w:tcW w:w="2977" w:type="dxa"/>
            <w:tcBorders>
              <w:top w:val="dotted" w:sz="4" w:space="0" w:color="auto"/>
              <w:left w:val="nil"/>
              <w:bottom w:val="dotted" w:sz="4" w:space="0" w:color="auto"/>
              <w:right w:val="nil"/>
            </w:tcBorders>
          </w:tcPr>
          <w:p w:rsidR="007209D4" w:rsidRPr="003805BE" w:rsidRDefault="007209D4" w:rsidP="008056DC">
            <w:pPr>
              <w:pStyle w:val="TOC1"/>
              <w:keepNext/>
              <w:tabs>
                <w:tab w:val="clear" w:pos="400"/>
                <w:tab w:val="clear" w:pos="8305"/>
                <w:tab w:val="left" w:pos="0"/>
                <w:tab w:val="left" w:pos="360"/>
                <w:tab w:val="left" w:pos="777"/>
                <w:tab w:val="left" w:pos="1555"/>
                <w:tab w:val="left" w:pos="2332"/>
                <w:tab w:val="left" w:pos="3110"/>
                <w:tab w:val="left" w:pos="3888"/>
                <w:tab w:val="left" w:pos="4665"/>
                <w:tab w:val="left" w:pos="5443"/>
                <w:tab w:val="left" w:pos="6220"/>
                <w:tab w:val="left" w:pos="6480"/>
                <w:tab w:val="right" w:leader="underscore" w:pos="7474"/>
              </w:tabs>
              <w:suppressAutoHyphens/>
              <w:spacing w:before="54" w:after="0"/>
              <w:rPr>
                <w:rFonts w:cs="Arial"/>
                <w:caps/>
                <w:sz w:val="18"/>
                <w:szCs w:val="18"/>
              </w:rPr>
            </w:pPr>
          </w:p>
        </w:tc>
        <w:tc>
          <w:tcPr>
            <w:tcW w:w="1276" w:type="dxa"/>
            <w:tcBorders>
              <w:top w:val="nil"/>
              <w:left w:val="nil"/>
              <w:bottom w:val="nil"/>
              <w:right w:val="nil"/>
            </w:tcBorders>
          </w:tcPr>
          <w:p w:rsidR="007209D4" w:rsidRPr="003805BE" w:rsidRDefault="007209D4" w:rsidP="008056DC">
            <w:pPr>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r w:rsidRPr="003805BE">
              <w:rPr>
                <w:rFonts w:ascii="Arial" w:hAnsi="Arial" w:cs="Arial"/>
                <w:sz w:val="18"/>
                <w:szCs w:val="18"/>
              </w:rPr>
              <w:t>Position</w:t>
            </w:r>
          </w:p>
        </w:tc>
        <w:tc>
          <w:tcPr>
            <w:tcW w:w="3827" w:type="dxa"/>
            <w:tcBorders>
              <w:top w:val="dotted" w:sz="4" w:space="0" w:color="auto"/>
              <w:left w:val="nil"/>
              <w:bottom w:val="dotted" w:sz="4" w:space="0" w:color="auto"/>
              <w:right w:val="nil"/>
            </w:tcBorders>
          </w:tcPr>
          <w:p w:rsidR="007209D4" w:rsidRPr="003805BE" w:rsidRDefault="007209D4" w:rsidP="008056DC">
            <w:pPr>
              <w:tabs>
                <w:tab w:val="left" w:pos="0"/>
                <w:tab w:val="left" w:pos="777"/>
                <w:tab w:val="left" w:pos="1555"/>
                <w:tab w:val="left" w:pos="2332"/>
                <w:tab w:val="left" w:pos="3110"/>
                <w:tab w:val="left" w:pos="3888"/>
                <w:tab w:val="left" w:pos="4665"/>
                <w:tab w:val="left" w:pos="5443"/>
                <w:tab w:val="left" w:pos="6220"/>
                <w:tab w:val="left" w:pos="6480"/>
              </w:tabs>
              <w:suppressAutoHyphens/>
              <w:rPr>
                <w:rFonts w:ascii="Arial" w:hAnsi="Arial" w:cs="Arial"/>
                <w:sz w:val="18"/>
                <w:szCs w:val="18"/>
              </w:rPr>
            </w:pPr>
          </w:p>
        </w:tc>
      </w:tr>
    </w:tbl>
    <w:p w:rsidR="007209D4" w:rsidRPr="00067B75" w:rsidRDefault="007209D4" w:rsidP="000E4BED">
      <w:pPr>
        <w:spacing w:after="397" w:line="272" w:lineRule="auto"/>
        <w:ind w:right="-11"/>
        <w:rPr>
          <w:rFonts w:ascii="Arial" w:hAnsi="Arial" w:cs="Arial"/>
          <w:sz w:val="18"/>
          <w:szCs w:val="18"/>
        </w:rPr>
      </w:pPr>
      <w:r w:rsidRPr="003805BE">
        <w:rPr>
          <w:rFonts w:ascii="Arial" w:hAnsi="Arial" w:cs="Arial"/>
          <w:sz w:val="18"/>
          <w:szCs w:val="18"/>
        </w:rPr>
        <w:tab/>
      </w:r>
    </w:p>
    <w:p w:rsidR="007209D4" w:rsidRDefault="0039723F" w:rsidP="007209D4">
      <w:pPr>
        <w:pStyle w:val="Heading2"/>
        <w:numPr>
          <w:ilvl w:val="0"/>
          <w:numId w:val="0"/>
        </w:numPr>
        <w:spacing w:after="240"/>
        <w:ind w:left="2302" w:firstLine="578"/>
        <w:rPr>
          <w:rFonts w:eastAsia="MS Gothic"/>
        </w:rPr>
      </w:pPr>
      <w:r>
        <w:rPr>
          <w:noProof/>
          <w:lang w:val="en-ZA" w:eastAsia="en-ZA"/>
        </w:rPr>
        <w:lastRenderedPageBreak/>
        <mc:AlternateContent>
          <mc:Choice Requires="wps">
            <w:drawing>
              <wp:anchor distT="0" distB="0" distL="114300" distR="114300" simplePos="0" relativeHeight="251718144" behindDoc="0" locked="0" layoutInCell="1" allowOverlap="1" wp14:anchorId="0A5235D1" wp14:editId="0EE7553E">
                <wp:simplePos x="0" y="0"/>
                <wp:positionH relativeFrom="column">
                  <wp:posOffset>3198586</wp:posOffset>
                </wp:positionH>
                <wp:positionV relativeFrom="paragraph">
                  <wp:posOffset>-226694</wp:posOffset>
                </wp:positionV>
                <wp:extent cx="3352800" cy="583746"/>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3352800" cy="583746"/>
                        </a:xfrm>
                        <a:prstGeom prst="rect">
                          <a:avLst/>
                        </a:prstGeom>
                        <a:noFill/>
                        <a:ln>
                          <a:noFill/>
                        </a:ln>
                        <a:effectLst/>
                      </wps:spPr>
                      <wps:txbx>
                        <w:txbxContent>
                          <w:p w:rsidR="00577C42" w:rsidRPr="000E4BED" w:rsidRDefault="00577C42" w:rsidP="007209D4">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BED">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Compulsory 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35D1" id="Text Box 19" o:spid="_x0000_s1028" type="#_x0000_t202" style="position:absolute;left:0;text-align:left;margin-left:251.85pt;margin-top:-17.85pt;width:264pt;height:45.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nkLQIAAF8EAAAOAAAAZHJzL2Uyb0RvYy54bWysVF1v2jAUfZ+0/2D5fYTPlkaEirVimoTa&#10;SjD12Tg2iRT7erYhYb9+105CabenaS/mfuX43nuOWdw3qiInYV0JOqOjwZASoTnkpT5k9Mdu/WVO&#10;ifNM56wCLTJ6Fo7eLz9/WtQmFWMooMqFJQiiXVqbjBbemzRJHC+EYm4ARmhMSrCKeXTtIcktqxFd&#10;Vcl4OLxJarC5scCFcxh9bJN0GfGlFNw/S+mEJ1VGsTcfTxvPfTiT5YKlB8tMUfKuDfYPXShWarz0&#10;AvXIPCNHW/4BpUpuwYH0Aw4qASlLLuIMOM1o+GGabcGMiLPgcpy5rMn9P1j+dHqxpMyRuztKNFPI&#10;0U40nnyFhmAI91Mbl2LZ1mChbzCOtX3cYTCM3Uirwi8ORDCPmz5fthvQOAYnk9l4PsQUx9xsPrmd&#10;3gSY5O1rY53/JkCRYGTUIntxqey0cb4t7UvCZRrWZVVFBiv9LoCYbURECXRfh0HahoPlm30TBx/3&#10;w+whP+OMFlqVOMPXJTayYc6/MIuywN5R6v4ZD1lBnVHoLEoKsL/+Fg/1yBZmKalRZhl1P4/MCkqq&#10;7xp5vBtNp0GX0ZnObsfo2OvM/jqjj+oBUMkjfFSGRzPU+6o3pQX1ii9iFW7FFNMc786o780H34of&#10;XxQXq1UsQiUa5jd6a3iADpsMa941r8yajguPLD5BL0iWfqCkrW05WB09yDLyFfbcbhV5Dg6qODLe&#10;vbjwTK79WPX2v7D8DQAA//8DAFBLAwQUAAYACAAAACEAomadD94AAAALAQAADwAAAGRycy9kb3du&#10;cmV2LnhtbEyPwU7DMBBE70j8g7WVuLV2G9JCGqdCIK4gCkXi5sbbJCJeR7HbhL/v9lRus5qn2Zl8&#10;M7pWnLAPjScN85kCgVR621Cl4evzdfoAIkRD1rSeUMMfBtgUtze5yawf6ANP21gJDqGQGQ11jF0m&#10;ZShrdCbMfIfE3sH3zkQ++0ra3gwc7lq5UGopnWmIP9Smw+cay9/t0WnYvR1+vu/Ve/Xi0m7wo5Lk&#10;HqXWd5PxaQ0i4hivMFzqc3UouNPeH8kG0WpIVbJiVMM0SVlcCJXMWe3ZWy5AFrn8v6E4AwAA//8D&#10;AFBLAQItABQABgAIAAAAIQC2gziS/gAAAOEBAAATAAAAAAAAAAAAAAAAAAAAAABbQ29udGVudF9U&#10;eXBlc10ueG1sUEsBAi0AFAAGAAgAAAAhADj9If/WAAAAlAEAAAsAAAAAAAAAAAAAAAAALwEAAF9y&#10;ZWxzLy5yZWxzUEsBAi0AFAAGAAgAAAAhALaBCeQtAgAAXwQAAA4AAAAAAAAAAAAAAAAALgIAAGRy&#10;cy9lMm9Eb2MueG1sUEsBAi0AFAAGAAgAAAAhAKJmnQ/eAAAACwEAAA8AAAAAAAAAAAAAAAAAhwQA&#10;AGRycy9kb3ducmV2LnhtbFBLBQYAAAAABAAEAPMAAACSBQAAAAA=&#10;" filled="f" stroked="f">
                <v:textbox>
                  <w:txbxContent>
                    <w:p w:rsidR="00577C42" w:rsidRPr="000E4BED" w:rsidRDefault="00577C42" w:rsidP="007209D4">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BED">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Compulsory Declaration</w:t>
                      </w:r>
                    </w:p>
                  </w:txbxContent>
                </v:textbox>
              </v:shape>
            </w:pict>
          </mc:Fallback>
        </mc:AlternateContent>
      </w:r>
      <w:r w:rsidR="007209D4">
        <w:rPr>
          <w:rFonts w:eastAsia="MS Gothic"/>
        </w:rPr>
        <w:t>B</w:t>
      </w:r>
    </w:p>
    <w:p w:rsidR="007209D4" w:rsidRPr="002A4C01" w:rsidRDefault="007209D4" w:rsidP="00E502E4">
      <w:pPr>
        <w:numPr>
          <w:ilvl w:val="0"/>
          <w:numId w:val="39"/>
        </w:numPr>
        <w:spacing w:after="160" w:line="259" w:lineRule="auto"/>
        <w:rPr>
          <w:rFonts w:ascii="Arial" w:eastAsia="MS Mincho" w:hAnsi="Arial" w:cs="Arial"/>
          <w:b/>
          <w:lang w:val="en-GB"/>
        </w:rPr>
      </w:pPr>
      <w:r w:rsidRPr="002A4C01">
        <w:rPr>
          <w:rFonts w:ascii="Arial" w:eastAsia="MS Mincho" w:hAnsi="Arial" w:cs="Arial"/>
          <w:b/>
          <w:lang w:val="en-GB"/>
        </w:rPr>
        <w:t>COMPULSORY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8930"/>
      </w:tblGrid>
      <w:tr w:rsidR="007209D4" w:rsidRPr="002A4C01" w:rsidTr="008056DC">
        <w:tc>
          <w:tcPr>
            <w:tcW w:w="9016" w:type="dxa"/>
          </w:tcPr>
          <w:p w:rsidR="007209D4" w:rsidRPr="002A4C01" w:rsidRDefault="007209D4" w:rsidP="008056DC">
            <w:pPr>
              <w:ind w:left="57" w:right="57"/>
              <w:jc w:val="both"/>
              <w:rPr>
                <w:rFonts w:ascii="Arial" w:eastAsia="MS Mincho" w:hAnsi="Arial" w:cs="Arial"/>
                <w:sz w:val="18"/>
                <w:szCs w:val="18"/>
                <w:lang w:val="en-GB"/>
              </w:rPr>
            </w:pPr>
            <w:r w:rsidRPr="002A4C01">
              <w:rPr>
                <w:rFonts w:ascii="Arial" w:eastAsia="MS Mincho" w:hAnsi="Arial" w:cs="Arial"/>
                <w:sz w:val="18"/>
                <w:szCs w:val="18"/>
                <w:lang w:val="en-GB"/>
              </w:rPr>
              <w:t xml:space="preserve">The following particulars must be furnished. </w:t>
            </w:r>
            <w:r w:rsidRPr="002A4C01">
              <w:rPr>
                <w:rFonts w:ascii="Arial" w:eastAsia="MS Mincho" w:hAnsi="Arial" w:cs="Arial"/>
                <w:b/>
                <w:sz w:val="18"/>
                <w:szCs w:val="18"/>
                <w:lang w:val="en-GB"/>
              </w:rPr>
              <w:t>In the case of a joint venture</w:t>
            </w:r>
            <w:r w:rsidRPr="002A4C01">
              <w:rPr>
                <w:rFonts w:ascii="Arial" w:eastAsia="MS Mincho" w:hAnsi="Arial" w:cs="Arial"/>
                <w:sz w:val="18"/>
                <w:szCs w:val="18"/>
                <w:lang w:val="en-GB"/>
              </w:rPr>
              <w:t>, a separate declaration in respect of each partner must be completed and submitted.</w:t>
            </w:r>
          </w:p>
        </w:tc>
      </w:tr>
      <w:tr w:rsidR="007209D4" w:rsidRPr="002A4C01" w:rsidTr="008056DC">
        <w:trPr>
          <w:trHeight w:val="3565"/>
        </w:trPr>
        <w:tc>
          <w:tcPr>
            <w:tcW w:w="9016" w:type="dxa"/>
            <w:tcBorders>
              <w:top w:val="single" w:sz="4" w:space="0" w:color="auto"/>
              <w:left w:val="single" w:sz="4" w:space="0" w:color="auto"/>
              <w:bottom w:val="single" w:sz="4" w:space="0" w:color="auto"/>
              <w:right w:val="single" w:sz="4" w:space="0" w:color="auto"/>
            </w:tcBorders>
          </w:tcPr>
          <w:p w:rsidR="007209D4" w:rsidRPr="002A4C01" w:rsidRDefault="007209D4" w:rsidP="008056DC">
            <w:pPr>
              <w:ind w:left="57" w:right="57"/>
              <w:contextualSpacing/>
              <w:jc w:val="both"/>
              <w:rPr>
                <w:rFonts w:ascii="Arial" w:eastAsia="MS Mincho" w:hAnsi="Arial" w:cs="Arial"/>
                <w:sz w:val="18"/>
                <w:szCs w:val="18"/>
                <w:lang w:val="en-GB"/>
              </w:rPr>
            </w:pPr>
            <w:r w:rsidRPr="002A4C01">
              <w:rPr>
                <w:rFonts w:ascii="Arial" w:eastAsia="MS Mincho" w:hAnsi="Arial" w:cs="Arial"/>
                <w:b/>
                <w:sz w:val="18"/>
                <w:szCs w:val="18"/>
                <w:lang w:val="en-GB"/>
              </w:rPr>
              <w:t>Section 1</w:t>
            </w:r>
            <w:r w:rsidRPr="002A4C01">
              <w:rPr>
                <w:rFonts w:ascii="Arial" w:eastAsia="MS Mincho" w:hAnsi="Arial" w:cs="Arial"/>
                <w:sz w:val="18"/>
                <w:szCs w:val="18"/>
                <w:lang w:val="en-GB"/>
              </w:rPr>
              <w:t xml:space="preserve">: </w:t>
            </w:r>
            <w:r w:rsidRPr="002A4C01">
              <w:rPr>
                <w:rFonts w:ascii="Arial" w:eastAsia="MS Mincho" w:hAnsi="Arial" w:cs="Arial"/>
                <w:b/>
                <w:sz w:val="18"/>
                <w:szCs w:val="18"/>
                <w:lang w:val="en-GB"/>
              </w:rPr>
              <w:t>Enterprise Details</w:t>
            </w:r>
          </w:p>
          <w:p w:rsidR="007209D4" w:rsidRPr="002A4C01" w:rsidRDefault="007209D4" w:rsidP="008056DC">
            <w:pPr>
              <w:ind w:right="57"/>
              <w:contextualSpacing/>
              <w:jc w:val="both"/>
              <w:rPr>
                <w:rFonts w:ascii="Arial" w:eastAsia="MS Mincho"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2260"/>
              <w:gridCol w:w="6490"/>
            </w:tblGrid>
            <w:tr w:rsidR="007209D4" w:rsidRPr="002A4C01" w:rsidTr="008056DC">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rPr>
                      <w:rFonts w:ascii="Arial" w:eastAsia="MS Mincho" w:hAnsi="Arial" w:cs="Arial"/>
                      <w:b/>
                      <w:sz w:val="18"/>
                      <w:szCs w:val="18"/>
                      <w:lang w:val="en-GB" w:eastAsia="en-ZA"/>
                    </w:rPr>
                  </w:pPr>
                  <w:r w:rsidRPr="002A4C01">
                    <w:rPr>
                      <w:rFonts w:ascii="Arial" w:eastAsia="MS Mincho" w:hAnsi="Arial" w:cs="Arial"/>
                      <w:b/>
                      <w:sz w:val="18"/>
                      <w:szCs w:val="18"/>
                      <w:lang w:val="en-GB" w:eastAsia="en-ZA"/>
                    </w:rPr>
                    <w:t xml:space="preserve">Name of enterprise: </w:t>
                  </w:r>
                </w:p>
              </w:tc>
              <w:tc>
                <w:tcPr>
                  <w:tcW w:w="6508"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jc w:val="both"/>
                    <w:rPr>
                      <w:rFonts w:ascii="Arial" w:eastAsia="MS Mincho" w:hAnsi="Arial" w:cs="Arial"/>
                      <w:sz w:val="18"/>
                      <w:szCs w:val="18"/>
                      <w:lang w:val="en-GB" w:eastAsia="en-ZA"/>
                    </w:rPr>
                  </w:pPr>
                </w:p>
              </w:tc>
            </w:tr>
            <w:tr w:rsidR="007209D4" w:rsidRPr="002A4C01" w:rsidTr="008056DC">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rPr>
                      <w:rFonts w:ascii="Arial" w:eastAsia="MS Mincho" w:hAnsi="Arial" w:cs="Arial"/>
                      <w:sz w:val="18"/>
                      <w:szCs w:val="18"/>
                      <w:lang w:val="en-GB" w:eastAsia="en-ZA"/>
                    </w:rPr>
                  </w:pPr>
                  <w:r w:rsidRPr="002A4C01">
                    <w:rPr>
                      <w:rFonts w:ascii="Arial" w:eastAsia="MS Mincho" w:hAnsi="Arial" w:cs="Arial"/>
                      <w:b/>
                      <w:sz w:val="18"/>
                      <w:szCs w:val="18"/>
                      <w:lang w:val="en-GB" w:eastAsia="en-ZA"/>
                    </w:rPr>
                    <w:t>Contact person:</w:t>
                  </w:r>
                </w:p>
              </w:tc>
              <w:tc>
                <w:tcPr>
                  <w:tcW w:w="6508"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sz w:val="18"/>
                      <w:szCs w:val="18"/>
                      <w:lang w:val="en-GB" w:eastAsia="en-ZA"/>
                    </w:rPr>
                  </w:pPr>
                </w:p>
              </w:tc>
            </w:tr>
            <w:tr w:rsidR="007209D4" w:rsidRPr="002A4C01" w:rsidTr="008056DC">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rPr>
                      <w:rFonts w:ascii="Arial" w:eastAsia="MS Mincho" w:hAnsi="Arial" w:cs="Arial"/>
                      <w:sz w:val="18"/>
                      <w:szCs w:val="18"/>
                      <w:lang w:val="en-GB" w:eastAsia="en-ZA"/>
                    </w:rPr>
                  </w:pPr>
                  <w:r w:rsidRPr="002A4C01">
                    <w:rPr>
                      <w:rFonts w:ascii="Arial" w:eastAsia="MS Mincho" w:hAnsi="Arial" w:cs="Arial"/>
                      <w:b/>
                      <w:sz w:val="18"/>
                      <w:szCs w:val="18"/>
                      <w:lang w:val="en-GB" w:eastAsia="en-ZA"/>
                    </w:rPr>
                    <w:t>Email:</w:t>
                  </w:r>
                </w:p>
              </w:tc>
              <w:tc>
                <w:tcPr>
                  <w:tcW w:w="6508"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sz w:val="18"/>
                      <w:szCs w:val="18"/>
                      <w:lang w:val="en-GB" w:eastAsia="en-ZA"/>
                    </w:rPr>
                  </w:pPr>
                </w:p>
              </w:tc>
            </w:tr>
            <w:tr w:rsidR="007209D4" w:rsidRPr="002A4C01" w:rsidTr="008056DC">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rPr>
                      <w:rFonts w:ascii="Arial" w:eastAsia="MS Mincho" w:hAnsi="Arial" w:cs="Arial"/>
                      <w:sz w:val="18"/>
                      <w:szCs w:val="18"/>
                      <w:lang w:val="en-GB" w:eastAsia="en-ZA"/>
                    </w:rPr>
                  </w:pPr>
                  <w:r w:rsidRPr="002A4C01">
                    <w:rPr>
                      <w:rFonts w:ascii="Arial" w:eastAsia="MS Mincho" w:hAnsi="Arial" w:cs="Arial"/>
                      <w:b/>
                      <w:sz w:val="18"/>
                      <w:szCs w:val="18"/>
                      <w:lang w:val="en-GB" w:eastAsia="en-ZA"/>
                    </w:rPr>
                    <w:t>Telephone:</w:t>
                  </w:r>
                </w:p>
              </w:tc>
              <w:tc>
                <w:tcPr>
                  <w:tcW w:w="6508"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sz w:val="18"/>
                      <w:szCs w:val="18"/>
                      <w:lang w:val="en-GB" w:eastAsia="en-ZA"/>
                    </w:rPr>
                  </w:pPr>
                </w:p>
              </w:tc>
            </w:tr>
            <w:tr w:rsidR="007209D4" w:rsidRPr="002A4C01" w:rsidTr="008056DC">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rPr>
                      <w:rFonts w:ascii="Arial" w:eastAsia="MS Mincho" w:hAnsi="Arial" w:cs="Arial"/>
                      <w:sz w:val="18"/>
                      <w:szCs w:val="18"/>
                      <w:lang w:val="en-GB" w:eastAsia="en-ZA"/>
                    </w:rPr>
                  </w:pPr>
                  <w:r w:rsidRPr="002A4C01">
                    <w:rPr>
                      <w:rFonts w:ascii="Arial" w:eastAsia="MS Mincho" w:hAnsi="Arial" w:cs="Arial"/>
                      <w:b/>
                      <w:sz w:val="18"/>
                      <w:szCs w:val="18"/>
                      <w:lang w:val="en-GB" w:eastAsia="en-ZA"/>
                    </w:rPr>
                    <w:t>Cell no</w:t>
                  </w:r>
                </w:p>
              </w:tc>
              <w:tc>
                <w:tcPr>
                  <w:tcW w:w="6508"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sz w:val="18"/>
                      <w:szCs w:val="18"/>
                      <w:lang w:val="en-GB" w:eastAsia="en-ZA"/>
                    </w:rPr>
                  </w:pPr>
                </w:p>
              </w:tc>
            </w:tr>
            <w:tr w:rsidR="007209D4" w:rsidRPr="002A4C01" w:rsidTr="008056DC">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rPr>
                      <w:rFonts w:ascii="Arial" w:eastAsia="MS Mincho" w:hAnsi="Arial" w:cs="Arial"/>
                      <w:b/>
                      <w:sz w:val="18"/>
                      <w:szCs w:val="18"/>
                      <w:lang w:val="en-GB" w:eastAsia="en-ZA"/>
                    </w:rPr>
                  </w:pPr>
                  <w:r w:rsidRPr="002A4C01">
                    <w:rPr>
                      <w:rFonts w:ascii="Arial" w:eastAsia="MS Mincho" w:hAnsi="Arial" w:cs="Arial"/>
                      <w:b/>
                      <w:sz w:val="18"/>
                      <w:szCs w:val="18"/>
                      <w:lang w:val="en-GB" w:eastAsia="en-ZA"/>
                    </w:rPr>
                    <w:t>Fax:</w:t>
                  </w:r>
                </w:p>
              </w:tc>
              <w:tc>
                <w:tcPr>
                  <w:tcW w:w="6508"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sz w:val="18"/>
                      <w:szCs w:val="18"/>
                      <w:lang w:val="en-GB" w:eastAsia="en-ZA"/>
                    </w:rPr>
                  </w:pPr>
                </w:p>
              </w:tc>
            </w:tr>
            <w:tr w:rsidR="007209D4" w:rsidRPr="002A4C01" w:rsidTr="008056DC">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rPr>
                      <w:rFonts w:ascii="Arial" w:eastAsia="MS Mincho" w:hAnsi="Arial" w:cs="Arial"/>
                      <w:b/>
                      <w:sz w:val="18"/>
                      <w:szCs w:val="18"/>
                      <w:lang w:val="en-GB" w:eastAsia="en-ZA"/>
                    </w:rPr>
                  </w:pPr>
                  <w:r w:rsidRPr="002A4C01">
                    <w:rPr>
                      <w:rFonts w:ascii="Arial" w:eastAsia="MS Mincho" w:hAnsi="Arial" w:cs="Arial"/>
                      <w:b/>
                      <w:sz w:val="18"/>
                      <w:szCs w:val="18"/>
                      <w:lang w:val="en-GB" w:eastAsia="en-ZA"/>
                    </w:rPr>
                    <w:t>Physical address</w:t>
                  </w:r>
                </w:p>
              </w:tc>
              <w:tc>
                <w:tcPr>
                  <w:tcW w:w="6508"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sz w:val="18"/>
                      <w:szCs w:val="18"/>
                      <w:lang w:val="en-GB" w:eastAsia="en-ZA"/>
                    </w:rPr>
                  </w:pPr>
                </w:p>
                <w:p w:rsidR="007209D4" w:rsidRPr="002A4C01" w:rsidRDefault="007209D4" w:rsidP="008056DC">
                  <w:pPr>
                    <w:ind w:left="57" w:right="57"/>
                    <w:contextualSpacing/>
                    <w:jc w:val="both"/>
                    <w:rPr>
                      <w:rFonts w:ascii="Arial" w:eastAsia="MS Mincho" w:hAnsi="Arial" w:cs="Arial"/>
                      <w:sz w:val="18"/>
                      <w:szCs w:val="18"/>
                      <w:lang w:val="en-GB" w:eastAsia="en-ZA"/>
                    </w:rPr>
                  </w:pPr>
                </w:p>
              </w:tc>
            </w:tr>
            <w:tr w:rsidR="007209D4" w:rsidRPr="002A4C01" w:rsidTr="008056DC">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rPr>
                      <w:rFonts w:ascii="Arial" w:eastAsia="MS Mincho" w:hAnsi="Arial" w:cs="Arial"/>
                      <w:b/>
                      <w:sz w:val="18"/>
                      <w:szCs w:val="18"/>
                      <w:lang w:val="en-GB" w:eastAsia="en-ZA"/>
                    </w:rPr>
                  </w:pPr>
                  <w:r w:rsidRPr="002A4C01">
                    <w:rPr>
                      <w:rFonts w:ascii="Arial" w:eastAsia="MS Mincho" w:hAnsi="Arial" w:cs="Arial"/>
                      <w:b/>
                      <w:sz w:val="18"/>
                      <w:szCs w:val="18"/>
                      <w:lang w:val="en-GB" w:eastAsia="en-ZA"/>
                    </w:rPr>
                    <w:t>Postal address</w:t>
                  </w:r>
                </w:p>
              </w:tc>
              <w:tc>
                <w:tcPr>
                  <w:tcW w:w="6508"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sz w:val="18"/>
                      <w:szCs w:val="18"/>
                      <w:lang w:val="en-GB" w:eastAsia="en-ZA"/>
                    </w:rPr>
                  </w:pPr>
                </w:p>
                <w:p w:rsidR="007209D4" w:rsidRPr="002A4C01" w:rsidRDefault="007209D4" w:rsidP="008056DC">
                  <w:pPr>
                    <w:ind w:left="57" w:right="57"/>
                    <w:contextualSpacing/>
                    <w:jc w:val="both"/>
                    <w:rPr>
                      <w:rFonts w:ascii="Arial" w:eastAsia="MS Mincho" w:hAnsi="Arial" w:cs="Arial"/>
                      <w:sz w:val="18"/>
                      <w:szCs w:val="18"/>
                      <w:lang w:val="en-GB" w:eastAsia="en-ZA"/>
                    </w:rPr>
                  </w:pPr>
                </w:p>
              </w:tc>
            </w:tr>
          </w:tbl>
          <w:p w:rsidR="007209D4" w:rsidRPr="002A4C01" w:rsidRDefault="007209D4" w:rsidP="008056DC">
            <w:pPr>
              <w:ind w:left="57" w:right="57"/>
              <w:contextualSpacing/>
              <w:jc w:val="both"/>
              <w:rPr>
                <w:rFonts w:ascii="Arial" w:eastAsia="MS Mincho" w:hAnsi="Arial" w:cs="Arial"/>
                <w:sz w:val="18"/>
                <w:szCs w:val="18"/>
                <w:lang w:val="en-GB"/>
              </w:rPr>
            </w:pPr>
          </w:p>
        </w:tc>
      </w:tr>
      <w:tr w:rsidR="007209D4" w:rsidRPr="002A4C01" w:rsidTr="008056DC">
        <w:trPr>
          <w:trHeight w:val="962"/>
        </w:trPr>
        <w:tc>
          <w:tcPr>
            <w:tcW w:w="9016" w:type="dxa"/>
            <w:tcBorders>
              <w:top w:val="single" w:sz="4" w:space="0" w:color="auto"/>
              <w:left w:val="single" w:sz="4" w:space="0" w:color="auto"/>
              <w:bottom w:val="single" w:sz="4" w:space="0" w:color="auto"/>
              <w:right w:val="single" w:sz="4" w:space="0" w:color="auto"/>
            </w:tcBorders>
          </w:tcPr>
          <w:p w:rsidR="007209D4" w:rsidRPr="002A4C01" w:rsidRDefault="007209D4" w:rsidP="008056DC">
            <w:pPr>
              <w:ind w:left="57" w:right="57"/>
              <w:contextualSpacing/>
              <w:jc w:val="both"/>
              <w:rPr>
                <w:rFonts w:ascii="Arial" w:eastAsia="MS Mincho" w:hAnsi="Arial" w:cs="Arial"/>
                <w:b/>
                <w:sz w:val="18"/>
                <w:szCs w:val="18"/>
                <w:lang w:val="en-GB"/>
              </w:rPr>
            </w:pPr>
            <w:r w:rsidRPr="002A4C01">
              <w:rPr>
                <w:rFonts w:ascii="Arial" w:eastAsia="MS Mincho" w:hAnsi="Arial" w:cs="Arial"/>
                <w:b/>
                <w:sz w:val="18"/>
                <w:szCs w:val="18"/>
                <w:lang w:val="en-GB"/>
              </w:rPr>
              <w:t xml:space="preserve">Section 2: Particulars of companies and close corporations </w:t>
            </w:r>
          </w:p>
          <w:p w:rsidR="007209D4" w:rsidRPr="002A4C01" w:rsidRDefault="007209D4" w:rsidP="008056DC">
            <w:pPr>
              <w:ind w:left="57" w:right="57"/>
              <w:contextualSpacing/>
              <w:jc w:val="both"/>
              <w:rPr>
                <w:rFonts w:ascii="Arial" w:eastAsia="MS Mincho" w:hAnsi="Arial"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825"/>
              <w:gridCol w:w="3925"/>
            </w:tblGrid>
            <w:tr w:rsidR="007209D4" w:rsidRPr="002A4C01" w:rsidTr="008056DC">
              <w:trPr>
                <w:trHeight w:val="340"/>
              </w:trPr>
              <w:tc>
                <w:tcPr>
                  <w:tcW w:w="4844"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tabs>
                      <w:tab w:val="left" w:pos="1035"/>
                    </w:tabs>
                    <w:ind w:left="57" w:right="57"/>
                    <w:contextualSpacing/>
                    <w:rPr>
                      <w:rFonts w:ascii="Arial" w:eastAsia="MS Mincho" w:hAnsi="Arial" w:cs="Arial"/>
                      <w:b/>
                      <w:sz w:val="18"/>
                      <w:szCs w:val="18"/>
                      <w:lang w:val="en-GB" w:eastAsia="en-ZA"/>
                    </w:rPr>
                  </w:pPr>
                  <w:r w:rsidRPr="002A4C01">
                    <w:rPr>
                      <w:rFonts w:ascii="Arial" w:eastAsia="MS Mincho" w:hAnsi="Arial" w:cs="Arial"/>
                      <w:b/>
                      <w:sz w:val="18"/>
                      <w:szCs w:val="18"/>
                      <w:lang w:val="en-GB" w:eastAsia="en-ZA"/>
                    </w:rPr>
                    <w:t>Company / Close Corporation registration number</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b/>
                      <w:sz w:val="18"/>
                      <w:szCs w:val="18"/>
                      <w:lang w:val="en-GB" w:eastAsia="en-ZA"/>
                    </w:rPr>
                  </w:pPr>
                </w:p>
              </w:tc>
            </w:tr>
          </w:tbl>
          <w:p w:rsidR="007209D4" w:rsidRPr="002A4C01" w:rsidRDefault="007209D4" w:rsidP="008056DC">
            <w:pPr>
              <w:ind w:left="57" w:right="57"/>
              <w:contextualSpacing/>
              <w:jc w:val="both"/>
              <w:rPr>
                <w:rFonts w:ascii="Arial" w:eastAsia="MS Mincho" w:hAnsi="Arial" w:cs="Arial"/>
                <w:b/>
                <w:sz w:val="18"/>
                <w:szCs w:val="18"/>
                <w:lang w:val="en-GB"/>
              </w:rPr>
            </w:pPr>
          </w:p>
        </w:tc>
      </w:tr>
      <w:tr w:rsidR="007209D4" w:rsidRPr="002A4C01" w:rsidTr="008056DC">
        <w:trPr>
          <w:trHeight w:val="1261"/>
        </w:trPr>
        <w:tc>
          <w:tcPr>
            <w:tcW w:w="9016" w:type="dxa"/>
            <w:tcBorders>
              <w:top w:val="single" w:sz="4" w:space="0" w:color="auto"/>
              <w:left w:val="single" w:sz="4" w:space="0" w:color="auto"/>
              <w:bottom w:val="single" w:sz="4" w:space="0" w:color="auto"/>
              <w:right w:val="single" w:sz="4" w:space="0" w:color="auto"/>
            </w:tcBorders>
          </w:tcPr>
          <w:p w:rsidR="007209D4" w:rsidRPr="002A4C01" w:rsidRDefault="007209D4" w:rsidP="008056DC">
            <w:pPr>
              <w:tabs>
                <w:tab w:val="left" w:pos="1035"/>
              </w:tabs>
              <w:ind w:left="57" w:right="57"/>
              <w:contextualSpacing/>
              <w:jc w:val="both"/>
              <w:rPr>
                <w:rFonts w:ascii="Arial" w:eastAsia="MS Mincho" w:hAnsi="Arial" w:cs="Arial"/>
                <w:b/>
                <w:sz w:val="18"/>
                <w:szCs w:val="18"/>
                <w:lang w:val="en-GB"/>
              </w:rPr>
            </w:pPr>
            <w:r w:rsidRPr="002A4C01">
              <w:rPr>
                <w:rFonts w:ascii="Arial" w:eastAsia="MS Mincho" w:hAnsi="Arial" w:cs="Arial"/>
                <w:b/>
                <w:sz w:val="18"/>
                <w:szCs w:val="18"/>
                <w:lang w:val="en-GB"/>
              </w:rPr>
              <w:t xml:space="preserve">Section 3: SARS Information </w:t>
            </w:r>
          </w:p>
          <w:p w:rsidR="007209D4" w:rsidRPr="002A4C01" w:rsidRDefault="007209D4" w:rsidP="008056DC">
            <w:pPr>
              <w:tabs>
                <w:tab w:val="left" w:pos="1035"/>
              </w:tabs>
              <w:ind w:left="57" w:right="57"/>
              <w:contextualSpacing/>
              <w:jc w:val="both"/>
              <w:rPr>
                <w:rFonts w:ascii="Arial" w:eastAsia="MS Mincho" w:hAnsi="Arial"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2990"/>
              <w:gridCol w:w="5760"/>
            </w:tblGrid>
            <w:tr w:rsidR="007209D4" w:rsidRPr="002A4C01" w:rsidTr="008056DC">
              <w:trPr>
                <w:trHeight w:val="340"/>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jc w:val="both"/>
                    <w:rPr>
                      <w:rFonts w:ascii="Arial" w:eastAsia="MS Mincho" w:hAnsi="Arial" w:cs="Arial"/>
                      <w:b/>
                      <w:sz w:val="18"/>
                      <w:szCs w:val="18"/>
                      <w:lang w:val="en-GB" w:eastAsia="en-ZA"/>
                    </w:rPr>
                  </w:pPr>
                  <w:r w:rsidRPr="002A4C01">
                    <w:rPr>
                      <w:rFonts w:ascii="Arial" w:eastAsia="MS Mincho" w:hAnsi="Arial" w:cs="Arial"/>
                      <w:b/>
                      <w:sz w:val="18"/>
                      <w:szCs w:val="18"/>
                      <w:lang w:val="en-GB" w:eastAsia="en-ZA"/>
                    </w:rPr>
                    <w:t>Tax reference number</w:t>
                  </w:r>
                </w:p>
              </w:tc>
              <w:tc>
                <w:tcPr>
                  <w:tcW w:w="5789"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b/>
                      <w:sz w:val="18"/>
                      <w:szCs w:val="18"/>
                      <w:lang w:val="en-GB" w:eastAsia="en-ZA"/>
                    </w:rPr>
                  </w:pPr>
                </w:p>
              </w:tc>
            </w:tr>
            <w:tr w:rsidR="007209D4" w:rsidRPr="002A4C01" w:rsidTr="008056DC">
              <w:trPr>
                <w:trHeight w:val="340"/>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left="57" w:right="57"/>
                    <w:contextualSpacing/>
                    <w:jc w:val="both"/>
                    <w:rPr>
                      <w:rFonts w:ascii="Arial" w:eastAsia="MS Mincho" w:hAnsi="Arial" w:cs="Arial"/>
                      <w:b/>
                      <w:sz w:val="18"/>
                      <w:szCs w:val="18"/>
                      <w:lang w:val="en-GB" w:eastAsia="en-ZA"/>
                    </w:rPr>
                  </w:pPr>
                  <w:r w:rsidRPr="002A4C01">
                    <w:rPr>
                      <w:rFonts w:ascii="Arial" w:eastAsia="MS Mincho" w:hAnsi="Arial" w:cs="Arial"/>
                      <w:b/>
                      <w:sz w:val="18"/>
                      <w:szCs w:val="18"/>
                      <w:lang w:val="en-GB" w:eastAsia="en-ZA"/>
                    </w:rPr>
                    <w:t xml:space="preserve">VAT registration number: </w:t>
                  </w:r>
                </w:p>
              </w:tc>
              <w:tc>
                <w:tcPr>
                  <w:tcW w:w="5789"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ind w:right="57"/>
                    <w:contextualSpacing/>
                    <w:jc w:val="both"/>
                    <w:rPr>
                      <w:rFonts w:ascii="Arial" w:eastAsia="MS Mincho" w:hAnsi="Arial" w:cs="Arial"/>
                      <w:i/>
                      <w:sz w:val="18"/>
                      <w:szCs w:val="18"/>
                      <w:lang w:val="en-GB" w:eastAsia="en-ZA"/>
                    </w:rPr>
                  </w:pPr>
                </w:p>
                <w:p w:rsidR="007209D4" w:rsidRPr="002A4C01" w:rsidRDefault="007209D4" w:rsidP="008056DC">
                  <w:pPr>
                    <w:ind w:right="57"/>
                    <w:contextualSpacing/>
                    <w:jc w:val="both"/>
                    <w:rPr>
                      <w:rFonts w:ascii="Arial" w:eastAsia="MS Mincho" w:hAnsi="Arial" w:cs="Arial"/>
                      <w:i/>
                      <w:sz w:val="18"/>
                      <w:szCs w:val="18"/>
                      <w:lang w:val="en-GB" w:eastAsia="en-ZA"/>
                    </w:rPr>
                  </w:pPr>
                  <w:r w:rsidRPr="002A4C01">
                    <w:rPr>
                      <w:rFonts w:ascii="Arial" w:eastAsia="MS Mincho" w:hAnsi="Arial" w:cs="Arial"/>
                      <w:i/>
                      <w:sz w:val="18"/>
                      <w:szCs w:val="18"/>
                      <w:lang w:val="en-GB" w:eastAsia="en-ZA"/>
                    </w:rPr>
                    <w:t>(State Not Registered if not registered for VAT)</w:t>
                  </w:r>
                </w:p>
              </w:tc>
            </w:tr>
          </w:tbl>
          <w:p w:rsidR="007209D4" w:rsidRPr="002A4C01" w:rsidRDefault="007209D4" w:rsidP="008056DC">
            <w:pPr>
              <w:tabs>
                <w:tab w:val="left" w:pos="1035"/>
              </w:tabs>
              <w:ind w:left="57" w:right="57"/>
              <w:contextualSpacing/>
              <w:jc w:val="both"/>
              <w:rPr>
                <w:rFonts w:ascii="Arial" w:eastAsia="MS Mincho" w:hAnsi="Arial" w:cs="Arial"/>
                <w:b/>
                <w:sz w:val="18"/>
                <w:szCs w:val="18"/>
                <w:lang w:val="en-GB"/>
              </w:rPr>
            </w:pPr>
          </w:p>
        </w:tc>
      </w:tr>
      <w:tr w:rsidR="007209D4" w:rsidRPr="002A4C01" w:rsidTr="008056DC">
        <w:tc>
          <w:tcPr>
            <w:tcW w:w="9016" w:type="dxa"/>
            <w:tcBorders>
              <w:top w:val="single" w:sz="4" w:space="0" w:color="auto"/>
              <w:left w:val="single" w:sz="4" w:space="0" w:color="auto"/>
              <w:bottom w:val="single" w:sz="4" w:space="0" w:color="auto"/>
              <w:right w:val="single" w:sz="4" w:space="0" w:color="auto"/>
            </w:tcBorders>
          </w:tcPr>
          <w:p w:rsidR="007209D4" w:rsidRPr="002A4C01" w:rsidRDefault="007209D4" w:rsidP="008056DC">
            <w:pPr>
              <w:tabs>
                <w:tab w:val="left" w:pos="1035"/>
              </w:tabs>
              <w:ind w:left="57" w:right="57"/>
              <w:contextualSpacing/>
              <w:jc w:val="both"/>
              <w:rPr>
                <w:rFonts w:ascii="Arial" w:eastAsia="MS Mincho" w:hAnsi="Arial" w:cs="Arial"/>
                <w:b/>
                <w:sz w:val="18"/>
                <w:szCs w:val="18"/>
                <w:lang w:val="en-GB"/>
              </w:rPr>
            </w:pPr>
            <w:r w:rsidRPr="002A4C01">
              <w:rPr>
                <w:rFonts w:ascii="Arial" w:eastAsia="MS Mincho" w:hAnsi="Arial" w:cs="Arial"/>
                <w:b/>
                <w:sz w:val="18"/>
                <w:szCs w:val="18"/>
                <w:lang w:val="en-GB"/>
              </w:rPr>
              <w:t xml:space="preserve">Section 4: Central Supplier Database Registration Number  </w:t>
            </w:r>
          </w:p>
          <w:p w:rsidR="007209D4" w:rsidRPr="002A4C01" w:rsidRDefault="007209D4" w:rsidP="008056DC">
            <w:pPr>
              <w:tabs>
                <w:tab w:val="left" w:pos="1035"/>
              </w:tabs>
              <w:ind w:left="57" w:right="57"/>
              <w:contextualSpacing/>
              <w:jc w:val="both"/>
              <w:rPr>
                <w:rFonts w:ascii="Arial" w:eastAsia="MS Mincho"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825"/>
              <w:gridCol w:w="3925"/>
            </w:tblGrid>
            <w:tr w:rsidR="007209D4" w:rsidRPr="002A4C01" w:rsidTr="008056DC">
              <w:trPr>
                <w:trHeight w:val="340"/>
              </w:trPr>
              <w:tc>
                <w:tcPr>
                  <w:tcW w:w="4844" w:type="dxa"/>
                  <w:tcBorders>
                    <w:top w:val="single" w:sz="4" w:space="0" w:color="auto"/>
                    <w:left w:val="single" w:sz="4" w:space="0" w:color="auto"/>
                    <w:bottom w:val="single" w:sz="4" w:space="0" w:color="auto"/>
                    <w:right w:val="single" w:sz="4" w:space="0" w:color="auto"/>
                  </w:tcBorders>
                  <w:shd w:val="clear" w:color="auto" w:fill="auto"/>
                  <w:hideMark/>
                </w:tcPr>
                <w:p w:rsidR="007209D4" w:rsidRPr="002A4C01" w:rsidRDefault="007209D4" w:rsidP="008056DC">
                  <w:pPr>
                    <w:tabs>
                      <w:tab w:val="left" w:pos="1035"/>
                    </w:tabs>
                    <w:ind w:left="57" w:right="57"/>
                    <w:contextualSpacing/>
                    <w:jc w:val="both"/>
                    <w:rPr>
                      <w:rFonts w:ascii="Arial" w:eastAsia="MS Mincho" w:hAnsi="Arial" w:cs="Arial"/>
                      <w:b/>
                      <w:sz w:val="18"/>
                      <w:szCs w:val="18"/>
                      <w:lang w:val="en-GB" w:eastAsia="en-ZA"/>
                    </w:rPr>
                  </w:pPr>
                  <w:r w:rsidRPr="002A4C01">
                    <w:rPr>
                      <w:rFonts w:ascii="Arial" w:eastAsia="MS Mincho" w:hAnsi="Arial" w:cs="Arial"/>
                      <w:b/>
                      <w:sz w:val="18"/>
                      <w:szCs w:val="18"/>
                      <w:lang w:val="en-GB" w:eastAsia="en-ZA"/>
                    </w:rPr>
                    <w:t xml:space="preserve">Central Supplier Database Registration number </w:t>
                  </w:r>
                  <w:r w:rsidRPr="002A4C01">
                    <w:rPr>
                      <w:rFonts w:ascii="Arial" w:eastAsia="MS Mincho" w:hAnsi="Arial" w:cs="Arial"/>
                      <w:i/>
                      <w:sz w:val="18"/>
                      <w:szCs w:val="18"/>
                      <w:lang w:val="en-GB" w:eastAsia="en-ZA"/>
                    </w:rPr>
                    <w:t>(Compulsory)</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b/>
                      <w:sz w:val="18"/>
                      <w:szCs w:val="18"/>
                      <w:lang w:val="en-GB" w:eastAsia="en-ZA"/>
                    </w:rPr>
                  </w:pPr>
                </w:p>
              </w:tc>
            </w:tr>
            <w:tr w:rsidR="007209D4" w:rsidRPr="002A4C01" w:rsidTr="008056DC">
              <w:trPr>
                <w:trHeight w:val="340"/>
              </w:trPr>
              <w:tc>
                <w:tcPr>
                  <w:tcW w:w="4844"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tabs>
                      <w:tab w:val="left" w:pos="1035"/>
                    </w:tabs>
                    <w:ind w:left="57" w:right="57"/>
                    <w:contextualSpacing/>
                    <w:jc w:val="both"/>
                    <w:rPr>
                      <w:rFonts w:ascii="Arial" w:eastAsia="MS Mincho" w:hAnsi="Arial" w:cs="Arial"/>
                      <w:i/>
                      <w:sz w:val="18"/>
                      <w:szCs w:val="18"/>
                      <w:lang w:val="en-GB" w:eastAsia="en-ZA"/>
                    </w:rPr>
                  </w:pPr>
                  <w:r w:rsidRPr="002A4C01">
                    <w:rPr>
                      <w:rFonts w:ascii="Arial" w:eastAsia="MS Mincho" w:hAnsi="Arial" w:cs="Arial"/>
                      <w:b/>
                      <w:sz w:val="18"/>
                      <w:szCs w:val="18"/>
                      <w:lang w:val="en-GB" w:eastAsia="en-ZA"/>
                    </w:rPr>
                    <w:t xml:space="preserve">CIDB Registration number </w:t>
                  </w:r>
                  <w:r w:rsidRPr="002A4C01">
                    <w:rPr>
                      <w:rFonts w:ascii="Arial" w:eastAsia="MS Mincho" w:hAnsi="Arial" w:cs="Arial"/>
                      <w:i/>
                      <w:sz w:val="18"/>
                      <w:szCs w:val="18"/>
                      <w:lang w:val="en-GB" w:eastAsia="en-ZA"/>
                    </w:rPr>
                    <w:t>(if applicable)</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7209D4" w:rsidRPr="002A4C01" w:rsidRDefault="007209D4" w:rsidP="008056DC">
                  <w:pPr>
                    <w:ind w:left="57" w:right="57"/>
                    <w:contextualSpacing/>
                    <w:jc w:val="both"/>
                    <w:rPr>
                      <w:rFonts w:ascii="Arial" w:eastAsia="MS Mincho" w:hAnsi="Arial" w:cs="Arial"/>
                      <w:b/>
                      <w:sz w:val="18"/>
                      <w:szCs w:val="18"/>
                      <w:lang w:val="en-GB" w:eastAsia="en-ZA"/>
                    </w:rPr>
                  </w:pPr>
                </w:p>
              </w:tc>
            </w:tr>
          </w:tbl>
          <w:p w:rsidR="007209D4" w:rsidRPr="002A4C01" w:rsidRDefault="007209D4" w:rsidP="008056DC">
            <w:pPr>
              <w:tabs>
                <w:tab w:val="left" w:pos="1035"/>
              </w:tabs>
              <w:ind w:left="57" w:right="57"/>
              <w:contextualSpacing/>
              <w:jc w:val="both"/>
              <w:rPr>
                <w:rFonts w:ascii="Arial" w:eastAsia="MS Mincho" w:hAnsi="Arial" w:cs="Arial"/>
                <w:b/>
                <w:sz w:val="18"/>
                <w:szCs w:val="18"/>
                <w:lang w:val="en-GB"/>
              </w:rPr>
            </w:pPr>
          </w:p>
        </w:tc>
      </w:tr>
      <w:tr w:rsidR="007209D4" w:rsidRPr="002A4C01" w:rsidTr="008056DC">
        <w:tc>
          <w:tcPr>
            <w:tcW w:w="9016"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r w:rsidRPr="002A4C01">
              <w:rPr>
                <w:rFonts w:ascii="Arial" w:eastAsia="MS Mincho" w:hAnsi="Arial" w:cs="Arial"/>
                <w:b/>
                <w:sz w:val="18"/>
                <w:szCs w:val="18"/>
                <w:lang w:val="en-GB"/>
              </w:rPr>
              <w:lastRenderedPageBreak/>
              <w:t>Section 5: Particulars of principals</w:t>
            </w:r>
          </w:p>
          <w:p w:rsidR="007209D4" w:rsidRPr="002A4C01" w:rsidRDefault="007209D4" w:rsidP="008056DC">
            <w:pPr>
              <w:keepNext/>
              <w:keepLines/>
              <w:widowControl w:val="0"/>
              <w:ind w:left="57" w:right="57"/>
              <w:jc w:val="both"/>
              <w:rPr>
                <w:rFonts w:ascii="Arial" w:eastAsia="MS Mincho" w:hAnsi="Arial" w:cs="Arial"/>
                <w:sz w:val="18"/>
                <w:szCs w:val="18"/>
                <w:lang w:val="en-GB"/>
              </w:rPr>
            </w:pPr>
            <w:r w:rsidRPr="002A4C01">
              <w:rPr>
                <w:rFonts w:ascii="Arial" w:eastAsia="MS Mincho" w:hAnsi="Arial" w:cs="Arial"/>
                <w:b/>
                <w:bCs/>
                <w:sz w:val="18"/>
                <w:szCs w:val="18"/>
                <w:lang w:val="en-GB"/>
              </w:rPr>
              <w:t>Principal:</w:t>
            </w:r>
            <w:r w:rsidRPr="002A4C01">
              <w:rPr>
                <w:rFonts w:ascii="Arial" w:eastAsia="MS Mincho" w:hAnsi="Arial" w:cs="Arial"/>
                <w:sz w:val="18"/>
                <w:szCs w:val="18"/>
                <w:lang w:val="en-GB"/>
              </w:rPr>
              <w:t xml:space="preserve"> means a natural person who is a partner in a partnership, a sole proprietor, a director of a company established in terms of the Companies Act of 2008 (Act No. 71 of 2008) or a member of a close corporation registered in terms of the Close Corporation Act, 1984, (Act No. 69 of 1984).</w:t>
            </w:r>
          </w:p>
          <w:p w:rsidR="007209D4" w:rsidRPr="002A4C01" w:rsidRDefault="007209D4" w:rsidP="008056DC">
            <w:pPr>
              <w:keepNext/>
              <w:keepLines/>
              <w:widowControl w:val="0"/>
              <w:ind w:left="57" w:right="57"/>
              <w:jc w:val="both"/>
              <w:rPr>
                <w:rFonts w:ascii="Arial" w:eastAsia="MS Mincho"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13"/>
              <w:gridCol w:w="2898"/>
            </w:tblGrid>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r w:rsidRPr="002A4C01">
                    <w:rPr>
                      <w:rFonts w:ascii="Arial" w:eastAsia="MS Mincho" w:hAnsi="Arial" w:cs="Arial"/>
                      <w:b/>
                      <w:sz w:val="18"/>
                      <w:szCs w:val="18"/>
                      <w:lang w:val="en-GB"/>
                    </w:rPr>
                    <w:t>Full name of principal</w:t>
                  </w: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r w:rsidRPr="002A4C01">
                    <w:rPr>
                      <w:rFonts w:ascii="Arial" w:eastAsia="MS Mincho" w:hAnsi="Arial" w:cs="Arial"/>
                      <w:b/>
                      <w:sz w:val="18"/>
                      <w:szCs w:val="18"/>
                      <w:lang w:val="en-GB"/>
                    </w:rPr>
                    <w:t>Identity number</w:t>
                  </w: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r w:rsidRPr="002A4C01">
                    <w:rPr>
                      <w:rFonts w:ascii="Arial" w:eastAsia="MS Mincho" w:hAnsi="Arial" w:cs="Arial"/>
                      <w:b/>
                      <w:sz w:val="18"/>
                      <w:szCs w:val="18"/>
                      <w:lang w:val="en-GB"/>
                    </w:rPr>
                    <w:t>Personal tax reference number</w:t>
                  </w: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r w:rsidR="007209D4" w:rsidRPr="002A4C01" w:rsidTr="008056DC">
              <w:tc>
                <w:tcPr>
                  <w:tcW w:w="2952"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27" w:type="dxa"/>
                  <w:shd w:val="clear" w:color="auto" w:fill="auto"/>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c>
                <w:tcPr>
                  <w:tcW w:w="2911" w:type="dxa"/>
                </w:tcPr>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p>
              </w:tc>
            </w:tr>
          </w:tbl>
          <w:p w:rsidR="007209D4" w:rsidRPr="002A4C01" w:rsidRDefault="007209D4" w:rsidP="008056DC">
            <w:pPr>
              <w:keepNext/>
              <w:keepLines/>
              <w:widowControl w:val="0"/>
              <w:tabs>
                <w:tab w:val="left" w:pos="1035"/>
              </w:tabs>
              <w:ind w:left="57" w:right="57"/>
              <w:jc w:val="both"/>
              <w:rPr>
                <w:rFonts w:ascii="Arial" w:eastAsia="MS Mincho" w:hAnsi="Arial" w:cs="Arial"/>
                <w:b/>
                <w:sz w:val="18"/>
                <w:szCs w:val="18"/>
                <w:lang w:val="en-GB"/>
              </w:rPr>
            </w:pPr>
            <w:r w:rsidRPr="002A4C01">
              <w:rPr>
                <w:rFonts w:ascii="Arial" w:eastAsia="MS Mincho" w:hAnsi="Arial" w:cs="Arial"/>
                <w:sz w:val="18"/>
                <w:szCs w:val="18"/>
                <w:lang w:val="en-GB"/>
              </w:rPr>
              <w:t>Attach separate page if necessary</w:t>
            </w:r>
          </w:p>
        </w:tc>
      </w:tr>
    </w:tbl>
    <w:p w:rsidR="007209D4" w:rsidRPr="002A4C01" w:rsidRDefault="007209D4" w:rsidP="007209D4">
      <w:pPr>
        <w:rPr>
          <w:rFonts w:ascii="Arial" w:hAnsi="Arial" w:cs="Arial"/>
          <w:sz w:val="18"/>
          <w:szCs w:val="18"/>
        </w:rPr>
      </w:pPr>
      <w:r w:rsidRPr="002A4C01">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7209D4" w:rsidRPr="002A4C01" w:rsidTr="008056DC">
        <w:tc>
          <w:tcPr>
            <w:tcW w:w="9016" w:type="dxa"/>
          </w:tcPr>
          <w:p w:rsidR="007209D4" w:rsidRPr="002A4C01" w:rsidRDefault="007209D4" w:rsidP="008056DC">
            <w:pPr>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lastRenderedPageBreak/>
              <w:t>Section 6: Record in the service of the state</w:t>
            </w:r>
          </w:p>
          <w:p w:rsidR="007209D4" w:rsidRPr="002A4C01" w:rsidRDefault="007209D4" w:rsidP="008056DC">
            <w:pPr>
              <w:spacing w:before="60" w:after="60"/>
              <w:jc w:val="both"/>
              <w:rPr>
                <w:rFonts w:ascii="Arial" w:eastAsia="MS Mincho" w:hAnsi="Arial" w:cs="Arial"/>
                <w:sz w:val="18"/>
                <w:szCs w:val="18"/>
                <w:lang w:val="en-GB"/>
              </w:rPr>
            </w:pPr>
            <w:r w:rsidRPr="002A4C01">
              <w:rPr>
                <w:rFonts w:ascii="Arial" w:eastAsia="MS Mincho" w:hAnsi="Arial" w:cs="Arial"/>
                <w:sz w:val="18"/>
                <w:szCs w:val="18"/>
                <w:lang w:val="en-GB"/>
              </w:rPr>
              <w:t xml:space="preserve">Indicate by marking the relevant boxes with a cross, if any principal is currently or has been within the last 12 months in the service of any of the following: </w:t>
            </w:r>
          </w:p>
          <w:tbl>
            <w:tblPr>
              <w:tblW w:w="0" w:type="auto"/>
              <w:tblBorders>
                <w:insideH w:val="single" w:sz="4" w:space="0" w:color="auto"/>
              </w:tblBorders>
              <w:tblLook w:val="01E0" w:firstRow="1" w:lastRow="1" w:firstColumn="1" w:lastColumn="1" w:noHBand="0" w:noVBand="0"/>
            </w:tblPr>
            <w:tblGrid>
              <w:gridCol w:w="3828"/>
              <w:gridCol w:w="4812"/>
            </w:tblGrid>
            <w:tr w:rsidR="007209D4" w:rsidRPr="002A4C01" w:rsidTr="008056DC">
              <w:tc>
                <w:tcPr>
                  <w:tcW w:w="3828" w:type="dxa"/>
                </w:tcPr>
                <w:p w:rsidR="007209D4" w:rsidRPr="002A4C01" w:rsidRDefault="007209D4" w:rsidP="00E502E4">
                  <w:pPr>
                    <w:numPr>
                      <w:ilvl w:val="0"/>
                      <w:numId w:val="22"/>
                    </w:numPr>
                    <w:tabs>
                      <w:tab w:val="num" w:pos="313"/>
                    </w:tabs>
                    <w:spacing w:before="60" w:after="60"/>
                    <w:ind w:left="313" w:hanging="284"/>
                    <w:jc w:val="both"/>
                    <w:rPr>
                      <w:rFonts w:ascii="Arial" w:eastAsia="MS Mincho" w:hAnsi="Arial" w:cs="Arial"/>
                      <w:sz w:val="18"/>
                      <w:szCs w:val="18"/>
                      <w:lang w:val="en-GB"/>
                    </w:rPr>
                  </w:pPr>
                  <w:r w:rsidRPr="002A4C01">
                    <w:rPr>
                      <w:rFonts w:ascii="Arial" w:eastAsia="MS Mincho" w:hAnsi="Arial" w:cs="Arial"/>
                      <w:sz w:val="18"/>
                      <w:szCs w:val="18"/>
                      <w:lang w:val="en-GB"/>
                    </w:rPr>
                    <w:t>a member of any municipal council</w:t>
                  </w:r>
                </w:p>
                <w:p w:rsidR="007209D4" w:rsidRPr="002A4C01" w:rsidRDefault="007209D4" w:rsidP="00E502E4">
                  <w:pPr>
                    <w:numPr>
                      <w:ilvl w:val="0"/>
                      <w:numId w:val="22"/>
                    </w:numPr>
                    <w:tabs>
                      <w:tab w:val="num" w:pos="313"/>
                    </w:tabs>
                    <w:spacing w:before="60" w:after="60"/>
                    <w:ind w:left="313" w:hanging="284"/>
                    <w:jc w:val="both"/>
                    <w:rPr>
                      <w:rFonts w:ascii="Arial" w:eastAsia="MS Mincho" w:hAnsi="Arial" w:cs="Arial"/>
                      <w:sz w:val="18"/>
                      <w:szCs w:val="18"/>
                      <w:lang w:val="en-GB"/>
                    </w:rPr>
                  </w:pPr>
                  <w:r w:rsidRPr="002A4C01">
                    <w:rPr>
                      <w:rFonts w:ascii="Arial" w:eastAsia="MS Mincho" w:hAnsi="Arial" w:cs="Arial"/>
                      <w:sz w:val="18"/>
                      <w:szCs w:val="18"/>
                      <w:lang w:val="en-GB"/>
                    </w:rPr>
                    <w:t>a member of any provincial legislature</w:t>
                  </w:r>
                </w:p>
                <w:p w:rsidR="007209D4" w:rsidRPr="002A4C01" w:rsidRDefault="007209D4" w:rsidP="00E502E4">
                  <w:pPr>
                    <w:numPr>
                      <w:ilvl w:val="0"/>
                      <w:numId w:val="22"/>
                    </w:numPr>
                    <w:tabs>
                      <w:tab w:val="num" w:pos="313"/>
                    </w:tabs>
                    <w:spacing w:before="60" w:after="60"/>
                    <w:ind w:left="313" w:hanging="284"/>
                    <w:jc w:val="both"/>
                    <w:rPr>
                      <w:rFonts w:ascii="Arial" w:eastAsia="MS Mincho" w:hAnsi="Arial" w:cs="Arial"/>
                      <w:sz w:val="18"/>
                      <w:szCs w:val="18"/>
                      <w:lang w:val="en-GB"/>
                    </w:rPr>
                  </w:pPr>
                  <w:r w:rsidRPr="002A4C01">
                    <w:rPr>
                      <w:rFonts w:ascii="Arial" w:eastAsia="MS Mincho" w:hAnsi="Arial" w:cs="Arial"/>
                      <w:sz w:val="18"/>
                      <w:szCs w:val="18"/>
                      <w:lang w:val="en-GB"/>
                    </w:rPr>
                    <w:t>a member of the National Assembly or the National Council of Province</w:t>
                  </w:r>
                </w:p>
                <w:p w:rsidR="007209D4" w:rsidRPr="002A4C01" w:rsidRDefault="007209D4" w:rsidP="00E502E4">
                  <w:pPr>
                    <w:numPr>
                      <w:ilvl w:val="0"/>
                      <w:numId w:val="34"/>
                    </w:numPr>
                    <w:spacing w:before="60" w:after="60"/>
                    <w:ind w:left="313" w:hanging="284"/>
                    <w:jc w:val="both"/>
                    <w:rPr>
                      <w:rFonts w:ascii="Arial" w:eastAsia="MS Mincho" w:hAnsi="Arial" w:cs="Arial"/>
                      <w:sz w:val="18"/>
                      <w:szCs w:val="18"/>
                      <w:lang w:val="en-GB"/>
                    </w:rPr>
                  </w:pPr>
                  <w:r w:rsidRPr="002A4C01">
                    <w:rPr>
                      <w:rFonts w:ascii="Arial" w:eastAsia="MS Mincho" w:hAnsi="Arial" w:cs="Arial"/>
                      <w:sz w:val="18"/>
                      <w:szCs w:val="18"/>
                      <w:lang w:val="en-GB"/>
                    </w:rPr>
                    <w:t>a member of the board of directors of any municipal entity</w:t>
                  </w:r>
                </w:p>
                <w:p w:rsidR="007209D4" w:rsidRPr="002A4C01" w:rsidRDefault="007209D4" w:rsidP="00E502E4">
                  <w:pPr>
                    <w:numPr>
                      <w:ilvl w:val="0"/>
                      <w:numId w:val="34"/>
                    </w:numPr>
                    <w:tabs>
                      <w:tab w:val="num" w:pos="313"/>
                    </w:tabs>
                    <w:spacing w:before="60" w:after="60"/>
                    <w:jc w:val="both"/>
                    <w:rPr>
                      <w:rFonts w:ascii="Arial" w:eastAsia="MS Mincho" w:hAnsi="Arial" w:cs="Arial"/>
                      <w:sz w:val="18"/>
                      <w:szCs w:val="18"/>
                      <w:lang w:val="en-GB"/>
                    </w:rPr>
                  </w:pPr>
                  <w:r w:rsidRPr="002A4C01">
                    <w:rPr>
                      <w:rFonts w:ascii="Arial" w:eastAsia="MS Mincho" w:hAnsi="Arial" w:cs="Arial"/>
                      <w:sz w:val="18"/>
                      <w:szCs w:val="18"/>
                      <w:lang w:val="en-GB"/>
                    </w:rPr>
                    <w:t>an official of any municipality or municipal entity</w:t>
                  </w:r>
                </w:p>
              </w:tc>
              <w:tc>
                <w:tcPr>
                  <w:tcW w:w="4812" w:type="dxa"/>
                </w:tcPr>
                <w:p w:rsidR="007209D4" w:rsidRPr="002A4C01" w:rsidRDefault="007209D4" w:rsidP="008056DC">
                  <w:pPr>
                    <w:tabs>
                      <w:tab w:val="num" w:pos="600"/>
                    </w:tabs>
                    <w:spacing w:before="60" w:after="60"/>
                    <w:ind w:left="317" w:hanging="317"/>
                    <w:rPr>
                      <w:rFonts w:ascii="Arial" w:eastAsia="MS Mincho" w:hAnsi="Arial" w:cs="Arial"/>
                      <w:sz w:val="18"/>
                      <w:szCs w:val="18"/>
                      <w:lang w:val="en-GB"/>
                    </w:rPr>
                  </w:pPr>
                  <w:r w:rsidRPr="002A4C01">
                    <w:rPr>
                      <w:rFonts w:ascii="Arial" w:eastAsia="MS Mincho" w:hAnsi="Arial" w:cs="Arial"/>
                      <w:sz w:val="18"/>
                      <w:szCs w:val="18"/>
                      <w:lang w:val="en-GB"/>
                    </w:rPr>
                    <w:sym w:font="Symbol" w:char="F0FF"/>
                  </w:r>
                  <w:r w:rsidRPr="002A4C01">
                    <w:rPr>
                      <w:rFonts w:ascii="Arial" w:eastAsia="MS Mincho" w:hAnsi="Arial" w:cs="Arial"/>
                      <w:sz w:val="18"/>
                      <w:szCs w:val="18"/>
                      <w:lang w:val="en-GB"/>
                    </w:rPr>
                    <w:t xml:space="preserve">   an employee of any department, national or provincial public entity or constitutional institution within the meaning of the Public Finance Management Act of 1999 (Act No. 1 of 1999)</w:t>
                  </w:r>
                </w:p>
                <w:p w:rsidR="007209D4" w:rsidRPr="002A4C01" w:rsidRDefault="007209D4" w:rsidP="008056DC">
                  <w:pPr>
                    <w:tabs>
                      <w:tab w:val="num" w:pos="600"/>
                    </w:tabs>
                    <w:spacing w:before="60" w:after="60"/>
                    <w:ind w:left="317" w:hanging="317"/>
                    <w:rPr>
                      <w:rFonts w:ascii="Arial" w:eastAsia="MS Mincho" w:hAnsi="Arial" w:cs="Arial"/>
                      <w:sz w:val="18"/>
                      <w:szCs w:val="18"/>
                      <w:lang w:val="en-GB"/>
                    </w:rPr>
                  </w:pPr>
                  <w:r w:rsidRPr="002A4C01">
                    <w:rPr>
                      <w:rFonts w:ascii="Arial" w:eastAsia="MS Mincho" w:hAnsi="Arial" w:cs="Arial"/>
                      <w:sz w:val="18"/>
                      <w:szCs w:val="18"/>
                      <w:lang w:val="en-GB"/>
                    </w:rPr>
                    <w:sym w:font="Symbol" w:char="F0FF"/>
                  </w:r>
                  <w:r w:rsidRPr="002A4C01">
                    <w:rPr>
                      <w:rFonts w:ascii="Arial" w:eastAsia="MS Mincho" w:hAnsi="Arial" w:cs="Arial"/>
                      <w:sz w:val="18"/>
                      <w:szCs w:val="18"/>
                      <w:lang w:val="en-GB"/>
                    </w:rPr>
                    <w:t xml:space="preserve">   a member of an accounting authority of any national     or provincial public entity</w:t>
                  </w:r>
                </w:p>
                <w:p w:rsidR="007209D4" w:rsidRPr="002A4C01" w:rsidRDefault="007209D4" w:rsidP="008056DC">
                  <w:pPr>
                    <w:tabs>
                      <w:tab w:val="num" w:pos="600"/>
                    </w:tabs>
                    <w:spacing w:before="60" w:after="60"/>
                    <w:ind w:left="317" w:hanging="317"/>
                    <w:rPr>
                      <w:rFonts w:ascii="Arial" w:eastAsia="MS Mincho" w:hAnsi="Arial" w:cs="Arial"/>
                      <w:sz w:val="18"/>
                      <w:szCs w:val="18"/>
                      <w:lang w:val="en-GB"/>
                    </w:rPr>
                  </w:pPr>
                  <w:r w:rsidRPr="002A4C01">
                    <w:rPr>
                      <w:rFonts w:ascii="Arial" w:eastAsia="MS Mincho" w:hAnsi="Arial" w:cs="Arial"/>
                      <w:sz w:val="18"/>
                      <w:szCs w:val="18"/>
                      <w:lang w:val="en-GB"/>
                    </w:rPr>
                    <w:sym w:font="Symbol" w:char="F0FF"/>
                  </w:r>
                  <w:r w:rsidRPr="002A4C01">
                    <w:rPr>
                      <w:rFonts w:ascii="Arial" w:eastAsia="MS Mincho" w:hAnsi="Arial" w:cs="Arial"/>
                      <w:sz w:val="18"/>
                      <w:szCs w:val="18"/>
                      <w:lang w:val="en-GB"/>
                    </w:rPr>
                    <w:t xml:space="preserve">    an employee of Parliament or a provincial legislature</w:t>
                  </w:r>
                </w:p>
                <w:p w:rsidR="007209D4" w:rsidRPr="002A4C01" w:rsidRDefault="007209D4" w:rsidP="008056DC">
                  <w:pPr>
                    <w:tabs>
                      <w:tab w:val="num" w:pos="600"/>
                    </w:tabs>
                    <w:spacing w:before="60" w:after="60"/>
                    <w:ind w:left="317" w:hanging="317"/>
                    <w:rPr>
                      <w:rFonts w:ascii="Arial" w:eastAsia="MS Mincho" w:hAnsi="Arial" w:cs="Arial"/>
                      <w:sz w:val="18"/>
                      <w:szCs w:val="18"/>
                      <w:lang w:val="en-GB"/>
                    </w:rPr>
                  </w:pPr>
                </w:p>
              </w:tc>
            </w:tr>
          </w:tbl>
          <w:p w:rsidR="007209D4" w:rsidRPr="002A4C01" w:rsidRDefault="007209D4" w:rsidP="008056DC">
            <w:pPr>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If any of the above boxes are marked, disclose the following:</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960"/>
              <w:gridCol w:w="867"/>
              <w:gridCol w:w="1133"/>
            </w:tblGrid>
            <w:tr w:rsidR="007209D4" w:rsidRPr="002A4C01" w:rsidTr="008056DC">
              <w:trPr>
                <w:trHeight w:val="195"/>
              </w:trPr>
              <w:tc>
                <w:tcPr>
                  <w:tcW w:w="2824" w:type="dxa"/>
                  <w:vMerge w:val="restart"/>
                </w:tcPr>
                <w:p w:rsidR="007209D4" w:rsidRPr="002A4C01" w:rsidRDefault="007209D4" w:rsidP="008056DC">
                  <w:pPr>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Name of principal</w:t>
                  </w:r>
                </w:p>
              </w:tc>
              <w:tc>
                <w:tcPr>
                  <w:tcW w:w="3960" w:type="dxa"/>
                  <w:vMerge w:val="restart"/>
                </w:tcPr>
                <w:p w:rsidR="007209D4" w:rsidRPr="002A4C01" w:rsidRDefault="007209D4" w:rsidP="008056DC">
                  <w:pPr>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Name of institution, public office, board or organ of state and position held</w:t>
                  </w:r>
                </w:p>
              </w:tc>
              <w:tc>
                <w:tcPr>
                  <w:tcW w:w="2000" w:type="dxa"/>
                  <w:gridSpan w:val="2"/>
                  <w:shd w:val="clear" w:color="auto" w:fill="auto"/>
                </w:tcPr>
                <w:p w:rsidR="007209D4" w:rsidRPr="002A4C01" w:rsidRDefault="007209D4" w:rsidP="008056DC">
                  <w:pPr>
                    <w:spacing w:before="60" w:after="60" w:line="276" w:lineRule="auto"/>
                    <w:rPr>
                      <w:rFonts w:ascii="Arial" w:eastAsia="MS Mincho" w:hAnsi="Arial" w:cs="Arial"/>
                      <w:b/>
                      <w:sz w:val="18"/>
                      <w:szCs w:val="18"/>
                      <w:lang w:val="en-GB"/>
                    </w:rPr>
                  </w:pPr>
                  <w:r w:rsidRPr="002A4C01">
                    <w:rPr>
                      <w:rFonts w:ascii="Arial" w:eastAsia="MS Mincho" w:hAnsi="Arial" w:cs="Arial"/>
                      <w:b/>
                      <w:sz w:val="18"/>
                      <w:szCs w:val="18"/>
                      <w:lang w:val="en-GB"/>
                    </w:rPr>
                    <w:t>Status of service</w:t>
                  </w:r>
                </w:p>
                <w:p w:rsidR="007209D4" w:rsidRPr="002A4C01" w:rsidRDefault="007209D4" w:rsidP="008056DC">
                  <w:pPr>
                    <w:spacing w:before="60" w:after="60" w:line="276" w:lineRule="auto"/>
                    <w:rPr>
                      <w:rFonts w:ascii="Arial" w:eastAsia="MS Mincho" w:hAnsi="Arial" w:cs="Arial"/>
                      <w:i/>
                      <w:sz w:val="18"/>
                      <w:szCs w:val="18"/>
                      <w:lang w:val="en-GB"/>
                    </w:rPr>
                  </w:pPr>
                  <w:r w:rsidRPr="002A4C01">
                    <w:rPr>
                      <w:rFonts w:ascii="Arial" w:eastAsia="MS Mincho" w:hAnsi="Arial" w:cs="Arial"/>
                      <w:i/>
                      <w:sz w:val="18"/>
                      <w:szCs w:val="18"/>
                      <w:lang w:val="en-GB"/>
                    </w:rPr>
                    <w:t>(</w:t>
                  </w:r>
                  <w:r w:rsidRPr="002A4C01">
                    <w:rPr>
                      <w:rFonts w:ascii="Arial" w:eastAsia="MS Mincho" w:hAnsi="Arial" w:cs="Arial"/>
                      <w:b/>
                      <w:i/>
                      <w:sz w:val="18"/>
                      <w:szCs w:val="18"/>
                      <w:lang w:val="en-GB"/>
                    </w:rPr>
                    <w:sym w:font="Symbol" w:char="F0D6"/>
                  </w:r>
                  <w:r w:rsidRPr="002A4C01">
                    <w:rPr>
                      <w:rFonts w:ascii="Arial" w:eastAsia="MS Mincho" w:hAnsi="Arial" w:cs="Arial"/>
                      <w:i/>
                      <w:sz w:val="18"/>
                      <w:szCs w:val="18"/>
                      <w:lang w:val="en-GB"/>
                    </w:rPr>
                    <w:t xml:space="preserve"> (tick) appropriate column)</w:t>
                  </w:r>
                </w:p>
              </w:tc>
            </w:tr>
            <w:tr w:rsidR="007209D4" w:rsidRPr="002A4C01" w:rsidTr="008056DC">
              <w:trPr>
                <w:trHeight w:val="195"/>
              </w:trPr>
              <w:tc>
                <w:tcPr>
                  <w:tcW w:w="2824" w:type="dxa"/>
                  <w:vMerge/>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3960" w:type="dxa"/>
                  <w:vMerge/>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Current</w:t>
                  </w:r>
                </w:p>
              </w:tc>
              <w:tc>
                <w:tcPr>
                  <w:tcW w:w="1133" w:type="dxa"/>
                  <w:shd w:val="clear" w:color="auto" w:fill="auto"/>
                </w:tcPr>
                <w:p w:rsidR="007209D4" w:rsidRPr="002A4C01" w:rsidRDefault="007209D4" w:rsidP="008056DC">
                  <w:pPr>
                    <w:spacing w:before="60" w:after="60" w:line="276" w:lineRule="auto"/>
                    <w:rPr>
                      <w:rFonts w:ascii="Arial" w:eastAsia="MS Mincho" w:hAnsi="Arial" w:cs="Arial"/>
                      <w:b/>
                      <w:sz w:val="18"/>
                      <w:szCs w:val="18"/>
                      <w:lang w:val="en-GB"/>
                    </w:rPr>
                  </w:pPr>
                  <w:r w:rsidRPr="002A4C01">
                    <w:rPr>
                      <w:rFonts w:ascii="Arial" w:eastAsia="MS Mincho" w:hAnsi="Arial" w:cs="Arial"/>
                      <w:b/>
                      <w:sz w:val="18"/>
                      <w:szCs w:val="18"/>
                      <w:lang w:val="en-GB"/>
                    </w:rPr>
                    <w:t>Within last 12 months</w:t>
                  </w:r>
                </w:p>
              </w:tc>
            </w:tr>
            <w:tr w:rsidR="007209D4" w:rsidRPr="002A4C01" w:rsidTr="008056DC">
              <w:tc>
                <w:tcPr>
                  <w:tcW w:w="2824"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3960"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1133"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r>
            <w:tr w:rsidR="007209D4" w:rsidRPr="002A4C01" w:rsidTr="008056DC">
              <w:tc>
                <w:tcPr>
                  <w:tcW w:w="2824"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3960"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1133"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r>
            <w:tr w:rsidR="007209D4" w:rsidRPr="002A4C01" w:rsidTr="008056DC">
              <w:trPr>
                <w:trHeight w:val="351"/>
              </w:trPr>
              <w:tc>
                <w:tcPr>
                  <w:tcW w:w="2824"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3960"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1133"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r>
            <w:tr w:rsidR="007209D4" w:rsidRPr="002A4C01" w:rsidTr="008056DC">
              <w:tc>
                <w:tcPr>
                  <w:tcW w:w="2824"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3960"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1133"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r>
            <w:tr w:rsidR="007209D4" w:rsidRPr="002A4C01" w:rsidTr="008056DC">
              <w:tc>
                <w:tcPr>
                  <w:tcW w:w="2824"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3960" w:type="dxa"/>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c>
                <w:tcPr>
                  <w:tcW w:w="1133" w:type="dxa"/>
                  <w:shd w:val="clear" w:color="auto" w:fill="auto"/>
                </w:tcPr>
                <w:p w:rsidR="007209D4" w:rsidRPr="002A4C01" w:rsidRDefault="007209D4" w:rsidP="008056DC">
                  <w:pPr>
                    <w:spacing w:before="60" w:after="60" w:line="276" w:lineRule="auto"/>
                    <w:jc w:val="both"/>
                    <w:rPr>
                      <w:rFonts w:ascii="Arial" w:eastAsia="MS Mincho" w:hAnsi="Arial" w:cs="Arial"/>
                      <w:b/>
                      <w:sz w:val="18"/>
                      <w:szCs w:val="18"/>
                      <w:lang w:val="en-GB"/>
                    </w:rPr>
                  </w:pPr>
                </w:p>
              </w:tc>
            </w:tr>
          </w:tbl>
          <w:p w:rsidR="007209D4" w:rsidRPr="002A4C01" w:rsidRDefault="007209D4" w:rsidP="008056DC">
            <w:pPr>
              <w:spacing w:before="60" w:after="60" w:line="276" w:lineRule="auto"/>
              <w:jc w:val="both"/>
              <w:rPr>
                <w:rFonts w:ascii="Arial" w:eastAsia="MS Mincho" w:hAnsi="Arial" w:cs="Arial"/>
                <w:sz w:val="18"/>
                <w:szCs w:val="18"/>
                <w:lang w:val="en-GB"/>
              </w:rPr>
            </w:pPr>
            <w:r w:rsidRPr="002A4C01">
              <w:rPr>
                <w:rFonts w:ascii="Arial" w:eastAsia="MS Mincho" w:hAnsi="Arial" w:cs="Arial"/>
                <w:sz w:val="18"/>
                <w:szCs w:val="18"/>
                <w:lang w:val="en-GB"/>
              </w:rPr>
              <w:t>*insert separate page if necessary</w:t>
            </w:r>
          </w:p>
        </w:tc>
      </w:tr>
      <w:tr w:rsidR="007209D4" w:rsidRPr="002A4C01" w:rsidTr="008056DC">
        <w:tc>
          <w:tcPr>
            <w:tcW w:w="9016"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lastRenderedPageBreak/>
              <w:t>Section 7: Record of family member in the service of the state</w:t>
            </w:r>
          </w:p>
          <w:p w:rsidR="007209D4" w:rsidRPr="002A4C01" w:rsidRDefault="007209D4" w:rsidP="008056DC">
            <w:pPr>
              <w:keepNext/>
              <w:keepLines/>
              <w:widowControl w:val="0"/>
              <w:autoSpaceDE w:val="0"/>
              <w:autoSpaceDN w:val="0"/>
              <w:adjustRightInd w:val="0"/>
              <w:spacing w:before="240" w:after="240"/>
              <w:jc w:val="both"/>
              <w:rPr>
                <w:rFonts w:ascii="Arial" w:eastAsia="MS Mincho" w:hAnsi="Arial" w:cs="Arial"/>
                <w:sz w:val="18"/>
                <w:szCs w:val="18"/>
                <w:lang w:val="en-GB"/>
              </w:rPr>
            </w:pPr>
            <w:r w:rsidRPr="002A4C01">
              <w:rPr>
                <w:rFonts w:ascii="Arial" w:eastAsia="MS Mincho" w:hAnsi="Arial" w:cs="Arial"/>
                <w:b/>
                <w:sz w:val="18"/>
                <w:szCs w:val="18"/>
                <w:lang w:val="en-GB"/>
              </w:rPr>
              <w:t>Family member</w:t>
            </w:r>
            <w:r w:rsidRPr="002A4C01">
              <w:rPr>
                <w:rFonts w:ascii="Arial" w:eastAsia="MS Mincho" w:hAnsi="Arial" w:cs="Arial"/>
                <w:sz w:val="18"/>
                <w:szCs w:val="18"/>
                <w:lang w:val="en-GB"/>
              </w:rPr>
              <w:t>: a person’s spouse, whether in a marriage or in a customary union according to indigenous law, domestic partner in a civil union, or child, parent, brother, sister, whether such a relationship results from birth, marriage or adoption</w:t>
            </w:r>
          </w:p>
          <w:p w:rsidR="007209D4" w:rsidRPr="002A4C01" w:rsidRDefault="007209D4" w:rsidP="008056DC">
            <w:pPr>
              <w:keepNext/>
              <w:keepLines/>
              <w:widowControl w:val="0"/>
              <w:spacing w:before="60" w:after="60"/>
              <w:jc w:val="both"/>
              <w:rPr>
                <w:rFonts w:ascii="Arial" w:eastAsia="MS Mincho" w:hAnsi="Arial" w:cs="Arial"/>
                <w:sz w:val="18"/>
                <w:szCs w:val="18"/>
                <w:lang w:val="en-GB"/>
              </w:rPr>
            </w:pPr>
            <w:r w:rsidRPr="002A4C01">
              <w:rPr>
                <w:rFonts w:ascii="Arial" w:eastAsia="MS Mincho" w:hAnsi="Arial" w:cs="Arial"/>
                <w:sz w:val="18"/>
                <w:szCs w:val="18"/>
                <w:lang w:val="en-GB"/>
              </w:rPr>
              <w:t>Indicate by marking the relevant boxes with a cross, if any family member of a principal as defined in section 5 is currently or has been within the last 12 months been in the service of any of the following:</w:t>
            </w:r>
          </w:p>
          <w:tbl>
            <w:tblPr>
              <w:tblW w:w="0" w:type="auto"/>
              <w:tblBorders>
                <w:insideH w:val="single" w:sz="4" w:space="0" w:color="auto"/>
              </w:tblBorders>
              <w:tblLook w:val="01E0" w:firstRow="1" w:lastRow="1" w:firstColumn="1" w:lastColumn="1" w:noHBand="0" w:noVBand="0"/>
            </w:tblPr>
            <w:tblGrid>
              <w:gridCol w:w="3828"/>
              <w:gridCol w:w="4812"/>
            </w:tblGrid>
            <w:tr w:rsidR="007209D4" w:rsidRPr="002A4C01" w:rsidTr="008056DC">
              <w:tc>
                <w:tcPr>
                  <w:tcW w:w="3828" w:type="dxa"/>
                </w:tcPr>
                <w:p w:rsidR="007209D4" w:rsidRPr="002A4C01" w:rsidRDefault="007209D4" w:rsidP="00E502E4">
                  <w:pPr>
                    <w:keepNext/>
                    <w:keepLines/>
                    <w:widowControl w:val="0"/>
                    <w:numPr>
                      <w:ilvl w:val="0"/>
                      <w:numId w:val="22"/>
                    </w:numPr>
                    <w:tabs>
                      <w:tab w:val="num" w:pos="313"/>
                    </w:tabs>
                    <w:spacing w:before="60" w:after="60"/>
                    <w:ind w:left="313" w:hanging="284"/>
                    <w:jc w:val="both"/>
                    <w:rPr>
                      <w:rFonts w:ascii="Arial" w:eastAsia="MS Mincho" w:hAnsi="Arial" w:cs="Arial"/>
                      <w:sz w:val="18"/>
                      <w:szCs w:val="18"/>
                      <w:lang w:val="en-GB"/>
                    </w:rPr>
                  </w:pPr>
                  <w:r w:rsidRPr="002A4C01">
                    <w:rPr>
                      <w:rFonts w:ascii="Arial" w:eastAsia="MS Mincho" w:hAnsi="Arial" w:cs="Arial"/>
                      <w:sz w:val="18"/>
                      <w:szCs w:val="18"/>
                      <w:lang w:val="en-GB"/>
                    </w:rPr>
                    <w:t>a member of any municipal council</w:t>
                  </w:r>
                </w:p>
                <w:p w:rsidR="007209D4" w:rsidRPr="002A4C01" w:rsidRDefault="007209D4" w:rsidP="00E502E4">
                  <w:pPr>
                    <w:keepNext/>
                    <w:keepLines/>
                    <w:widowControl w:val="0"/>
                    <w:numPr>
                      <w:ilvl w:val="0"/>
                      <w:numId w:val="22"/>
                    </w:numPr>
                    <w:tabs>
                      <w:tab w:val="num" w:pos="313"/>
                    </w:tabs>
                    <w:spacing w:before="60" w:after="60"/>
                    <w:ind w:left="313" w:hanging="284"/>
                    <w:jc w:val="both"/>
                    <w:rPr>
                      <w:rFonts w:ascii="Arial" w:eastAsia="MS Mincho" w:hAnsi="Arial" w:cs="Arial"/>
                      <w:sz w:val="18"/>
                      <w:szCs w:val="18"/>
                      <w:lang w:val="en-GB"/>
                    </w:rPr>
                  </w:pPr>
                  <w:r w:rsidRPr="002A4C01">
                    <w:rPr>
                      <w:rFonts w:ascii="Arial" w:eastAsia="MS Mincho" w:hAnsi="Arial" w:cs="Arial"/>
                      <w:sz w:val="18"/>
                      <w:szCs w:val="18"/>
                      <w:lang w:val="en-GB"/>
                    </w:rPr>
                    <w:t>a member of any provincial legislature</w:t>
                  </w:r>
                </w:p>
                <w:p w:rsidR="007209D4" w:rsidRPr="002A4C01" w:rsidRDefault="007209D4" w:rsidP="00E502E4">
                  <w:pPr>
                    <w:keepNext/>
                    <w:keepLines/>
                    <w:widowControl w:val="0"/>
                    <w:numPr>
                      <w:ilvl w:val="0"/>
                      <w:numId w:val="22"/>
                    </w:numPr>
                    <w:tabs>
                      <w:tab w:val="num" w:pos="313"/>
                    </w:tabs>
                    <w:spacing w:before="60" w:after="60"/>
                    <w:ind w:left="313" w:hanging="284"/>
                    <w:jc w:val="both"/>
                    <w:rPr>
                      <w:rFonts w:ascii="Arial" w:eastAsia="MS Mincho" w:hAnsi="Arial" w:cs="Arial"/>
                      <w:sz w:val="18"/>
                      <w:szCs w:val="18"/>
                      <w:lang w:val="en-GB"/>
                    </w:rPr>
                  </w:pPr>
                  <w:r w:rsidRPr="002A4C01">
                    <w:rPr>
                      <w:rFonts w:ascii="Arial" w:eastAsia="MS Mincho" w:hAnsi="Arial" w:cs="Arial"/>
                      <w:sz w:val="18"/>
                      <w:szCs w:val="18"/>
                      <w:lang w:val="en-GB"/>
                    </w:rPr>
                    <w:t>a member of the National Assembly or the National Council of Province</w:t>
                  </w:r>
                </w:p>
                <w:p w:rsidR="007209D4" w:rsidRPr="002A4C01" w:rsidRDefault="007209D4" w:rsidP="00E502E4">
                  <w:pPr>
                    <w:keepNext/>
                    <w:keepLines/>
                    <w:widowControl w:val="0"/>
                    <w:numPr>
                      <w:ilvl w:val="0"/>
                      <w:numId w:val="34"/>
                    </w:numPr>
                    <w:spacing w:before="60" w:after="60"/>
                    <w:ind w:left="313" w:hanging="284"/>
                    <w:jc w:val="both"/>
                    <w:rPr>
                      <w:rFonts w:ascii="Arial" w:eastAsia="MS Mincho" w:hAnsi="Arial" w:cs="Arial"/>
                      <w:sz w:val="18"/>
                      <w:szCs w:val="18"/>
                      <w:lang w:val="en-GB"/>
                    </w:rPr>
                  </w:pPr>
                  <w:r w:rsidRPr="002A4C01">
                    <w:rPr>
                      <w:rFonts w:ascii="Arial" w:eastAsia="MS Mincho" w:hAnsi="Arial" w:cs="Arial"/>
                      <w:sz w:val="18"/>
                      <w:szCs w:val="18"/>
                      <w:lang w:val="en-GB"/>
                    </w:rPr>
                    <w:t>a member of the board of directors of any municipal entity</w:t>
                  </w:r>
                </w:p>
                <w:p w:rsidR="007209D4" w:rsidRPr="002A4C01" w:rsidRDefault="007209D4" w:rsidP="00E502E4">
                  <w:pPr>
                    <w:keepNext/>
                    <w:keepLines/>
                    <w:widowControl w:val="0"/>
                    <w:numPr>
                      <w:ilvl w:val="0"/>
                      <w:numId w:val="34"/>
                    </w:numPr>
                    <w:tabs>
                      <w:tab w:val="num" w:pos="313"/>
                    </w:tabs>
                    <w:spacing w:before="60" w:after="60"/>
                    <w:ind w:left="318" w:hanging="318"/>
                    <w:jc w:val="both"/>
                    <w:rPr>
                      <w:rFonts w:ascii="Arial" w:eastAsia="MS Mincho" w:hAnsi="Arial" w:cs="Arial"/>
                      <w:sz w:val="18"/>
                      <w:szCs w:val="18"/>
                      <w:lang w:val="en-GB"/>
                    </w:rPr>
                  </w:pPr>
                  <w:r w:rsidRPr="002A4C01">
                    <w:rPr>
                      <w:rFonts w:ascii="Arial" w:eastAsia="MS Mincho" w:hAnsi="Arial" w:cs="Arial"/>
                      <w:sz w:val="18"/>
                      <w:szCs w:val="18"/>
                      <w:lang w:val="en-GB"/>
                    </w:rPr>
                    <w:t>an official of any municipality or municipal entity</w:t>
                  </w:r>
                </w:p>
              </w:tc>
              <w:tc>
                <w:tcPr>
                  <w:tcW w:w="4812" w:type="dxa"/>
                </w:tcPr>
                <w:p w:rsidR="007209D4" w:rsidRPr="002A4C01" w:rsidRDefault="007209D4" w:rsidP="008056DC">
                  <w:pPr>
                    <w:keepNext/>
                    <w:keepLines/>
                    <w:widowControl w:val="0"/>
                    <w:tabs>
                      <w:tab w:val="num" w:pos="600"/>
                    </w:tabs>
                    <w:spacing w:before="60" w:after="60"/>
                    <w:ind w:left="317" w:hanging="317"/>
                    <w:rPr>
                      <w:rFonts w:ascii="Arial" w:eastAsia="MS Mincho" w:hAnsi="Arial" w:cs="Arial"/>
                      <w:sz w:val="18"/>
                      <w:szCs w:val="18"/>
                      <w:lang w:val="en-GB"/>
                    </w:rPr>
                  </w:pPr>
                  <w:r w:rsidRPr="002A4C01">
                    <w:rPr>
                      <w:rFonts w:ascii="Arial" w:eastAsia="MS Mincho" w:hAnsi="Arial" w:cs="Arial"/>
                      <w:sz w:val="18"/>
                      <w:szCs w:val="18"/>
                      <w:lang w:val="en-GB"/>
                    </w:rPr>
                    <w:sym w:font="Symbol" w:char="F0FF"/>
                  </w:r>
                  <w:r w:rsidRPr="002A4C01">
                    <w:rPr>
                      <w:rFonts w:ascii="Arial" w:eastAsia="MS Mincho" w:hAnsi="Arial" w:cs="Arial"/>
                      <w:sz w:val="18"/>
                      <w:szCs w:val="18"/>
                      <w:lang w:val="en-GB"/>
                    </w:rPr>
                    <w:t xml:space="preserve">   an employee of any provincial department, national or provincial public entity or constitutional institution within the meaning of the Public Finance Management Act, 1999 (Act 1 of 1999)</w:t>
                  </w:r>
                </w:p>
                <w:p w:rsidR="007209D4" w:rsidRPr="002A4C01" w:rsidRDefault="007209D4" w:rsidP="008056DC">
                  <w:pPr>
                    <w:keepNext/>
                    <w:keepLines/>
                    <w:widowControl w:val="0"/>
                    <w:tabs>
                      <w:tab w:val="num" w:pos="600"/>
                    </w:tabs>
                    <w:spacing w:before="60" w:after="60"/>
                    <w:ind w:left="317" w:hanging="317"/>
                    <w:rPr>
                      <w:rFonts w:ascii="Arial" w:eastAsia="MS Mincho" w:hAnsi="Arial" w:cs="Arial"/>
                      <w:sz w:val="18"/>
                      <w:szCs w:val="18"/>
                      <w:lang w:val="en-GB"/>
                    </w:rPr>
                  </w:pPr>
                  <w:r w:rsidRPr="002A4C01">
                    <w:rPr>
                      <w:rFonts w:ascii="Arial" w:eastAsia="MS Mincho" w:hAnsi="Arial" w:cs="Arial"/>
                      <w:sz w:val="18"/>
                      <w:szCs w:val="18"/>
                      <w:lang w:val="en-GB"/>
                    </w:rPr>
                    <w:sym w:font="Symbol" w:char="F0FF"/>
                  </w:r>
                  <w:r w:rsidRPr="002A4C01">
                    <w:rPr>
                      <w:rFonts w:ascii="Arial" w:eastAsia="MS Mincho" w:hAnsi="Arial" w:cs="Arial"/>
                      <w:sz w:val="18"/>
                      <w:szCs w:val="18"/>
                      <w:lang w:val="en-GB"/>
                    </w:rPr>
                    <w:t xml:space="preserve">   a member of an accounting authority of any national     or provincial public entity</w:t>
                  </w:r>
                </w:p>
                <w:p w:rsidR="007209D4" w:rsidRPr="002A4C01" w:rsidRDefault="007209D4" w:rsidP="008056DC">
                  <w:pPr>
                    <w:keepNext/>
                    <w:keepLines/>
                    <w:widowControl w:val="0"/>
                    <w:tabs>
                      <w:tab w:val="num" w:pos="600"/>
                    </w:tabs>
                    <w:spacing w:before="60" w:after="60"/>
                    <w:ind w:left="317" w:hanging="317"/>
                    <w:rPr>
                      <w:rFonts w:ascii="Arial" w:eastAsia="MS Mincho" w:hAnsi="Arial" w:cs="Arial"/>
                      <w:sz w:val="18"/>
                      <w:szCs w:val="18"/>
                      <w:lang w:val="en-GB"/>
                    </w:rPr>
                  </w:pPr>
                  <w:r w:rsidRPr="002A4C01">
                    <w:rPr>
                      <w:rFonts w:ascii="Arial" w:eastAsia="MS Mincho" w:hAnsi="Arial" w:cs="Arial"/>
                      <w:sz w:val="18"/>
                      <w:szCs w:val="18"/>
                      <w:lang w:val="en-GB"/>
                    </w:rPr>
                    <w:sym w:font="Symbol" w:char="F0FF"/>
                  </w:r>
                  <w:r w:rsidRPr="002A4C01">
                    <w:rPr>
                      <w:rFonts w:ascii="Arial" w:eastAsia="MS Mincho" w:hAnsi="Arial" w:cs="Arial"/>
                      <w:sz w:val="18"/>
                      <w:szCs w:val="18"/>
                      <w:lang w:val="en-GB"/>
                    </w:rPr>
                    <w:t xml:space="preserve">    an employee of Parliament or a provincial legislature</w:t>
                  </w:r>
                </w:p>
              </w:tc>
            </w:tr>
          </w:tbl>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If any of the above boxes are marked, disclose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3803"/>
              <w:gridCol w:w="867"/>
              <w:gridCol w:w="1223"/>
            </w:tblGrid>
            <w:tr w:rsidR="007209D4" w:rsidRPr="002A4C01" w:rsidTr="008056DC">
              <w:trPr>
                <w:trHeight w:val="195"/>
              </w:trPr>
              <w:tc>
                <w:tcPr>
                  <w:tcW w:w="2823" w:type="dxa"/>
                  <w:vMerge w:val="restart"/>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Name of family member</w:t>
                  </w:r>
                </w:p>
              </w:tc>
              <w:tc>
                <w:tcPr>
                  <w:tcW w:w="3819" w:type="dxa"/>
                  <w:vMerge w:val="restart"/>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Name of institution, public office, board or organ of state and position held</w:t>
                  </w:r>
                </w:p>
              </w:tc>
              <w:tc>
                <w:tcPr>
                  <w:tcW w:w="2092" w:type="dxa"/>
                  <w:gridSpan w:val="2"/>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Status of service</w:t>
                  </w:r>
                </w:p>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w:t>
                  </w:r>
                  <w:r w:rsidRPr="002A4C01">
                    <w:rPr>
                      <w:rFonts w:ascii="Arial" w:eastAsia="MS Mincho" w:hAnsi="Arial" w:cs="Arial"/>
                      <w:b/>
                      <w:i/>
                      <w:sz w:val="18"/>
                      <w:szCs w:val="18"/>
                      <w:lang w:val="en-GB"/>
                    </w:rPr>
                    <w:sym w:font="Symbol" w:char="F0D6"/>
                  </w:r>
                  <w:r w:rsidRPr="002A4C01">
                    <w:rPr>
                      <w:rFonts w:ascii="Arial" w:eastAsia="MS Mincho" w:hAnsi="Arial" w:cs="Arial"/>
                      <w:b/>
                      <w:i/>
                      <w:sz w:val="18"/>
                      <w:szCs w:val="18"/>
                      <w:lang w:val="en-GB"/>
                    </w:rPr>
                    <w:t xml:space="preserve"> (</w:t>
                  </w:r>
                  <w:r w:rsidRPr="002A4C01">
                    <w:rPr>
                      <w:rFonts w:ascii="Arial" w:eastAsia="MS Mincho" w:hAnsi="Arial" w:cs="Arial"/>
                      <w:b/>
                      <w:sz w:val="18"/>
                      <w:szCs w:val="18"/>
                      <w:lang w:val="en-GB"/>
                    </w:rPr>
                    <w:t>tick) appropriate column)</w:t>
                  </w:r>
                </w:p>
              </w:tc>
            </w:tr>
            <w:tr w:rsidR="007209D4" w:rsidRPr="002A4C01" w:rsidTr="008056DC">
              <w:trPr>
                <w:trHeight w:val="195"/>
              </w:trPr>
              <w:tc>
                <w:tcPr>
                  <w:tcW w:w="2823" w:type="dxa"/>
                  <w:vMerge/>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3819" w:type="dxa"/>
                  <w:vMerge/>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r w:rsidRPr="002A4C01">
                    <w:rPr>
                      <w:rFonts w:ascii="Arial" w:eastAsia="MS Mincho" w:hAnsi="Arial" w:cs="Arial"/>
                      <w:b/>
                      <w:sz w:val="18"/>
                      <w:szCs w:val="18"/>
                      <w:lang w:val="en-GB"/>
                    </w:rPr>
                    <w:t>Current</w:t>
                  </w:r>
                </w:p>
              </w:tc>
              <w:tc>
                <w:tcPr>
                  <w:tcW w:w="1225" w:type="dxa"/>
                  <w:shd w:val="clear" w:color="auto" w:fill="auto"/>
                </w:tcPr>
                <w:p w:rsidR="007209D4" w:rsidRPr="002A4C01" w:rsidRDefault="007209D4" w:rsidP="008056DC">
                  <w:pPr>
                    <w:keepNext/>
                    <w:keepLines/>
                    <w:widowControl w:val="0"/>
                    <w:spacing w:before="60" w:after="60" w:line="276" w:lineRule="auto"/>
                    <w:rPr>
                      <w:rFonts w:ascii="Arial" w:eastAsia="MS Mincho" w:hAnsi="Arial" w:cs="Arial"/>
                      <w:b/>
                      <w:sz w:val="18"/>
                      <w:szCs w:val="18"/>
                      <w:lang w:val="en-GB"/>
                    </w:rPr>
                  </w:pPr>
                  <w:r w:rsidRPr="002A4C01">
                    <w:rPr>
                      <w:rFonts w:ascii="Arial" w:eastAsia="MS Mincho" w:hAnsi="Arial" w:cs="Arial"/>
                      <w:b/>
                      <w:sz w:val="18"/>
                      <w:szCs w:val="18"/>
                      <w:lang w:val="en-GB"/>
                    </w:rPr>
                    <w:t>Within last 12 months</w:t>
                  </w:r>
                </w:p>
              </w:tc>
            </w:tr>
            <w:tr w:rsidR="007209D4" w:rsidRPr="002A4C01" w:rsidTr="008056DC">
              <w:tc>
                <w:tcPr>
                  <w:tcW w:w="2823"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3819"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1225"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r>
            <w:tr w:rsidR="007209D4" w:rsidRPr="002A4C01" w:rsidTr="008056DC">
              <w:tc>
                <w:tcPr>
                  <w:tcW w:w="2823"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3819"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1225"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r>
            <w:tr w:rsidR="007209D4" w:rsidRPr="002A4C01" w:rsidTr="008056DC">
              <w:tc>
                <w:tcPr>
                  <w:tcW w:w="2823"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3819"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1225"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r>
            <w:tr w:rsidR="007209D4" w:rsidRPr="002A4C01" w:rsidTr="008056DC">
              <w:tc>
                <w:tcPr>
                  <w:tcW w:w="2823"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3819"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1225"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r>
            <w:tr w:rsidR="007209D4" w:rsidRPr="002A4C01" w:rsidTr="008056DC">
              <w:tc>
                <w:tcPr>
                  <w:tcW w:w="2823"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3819" w:type="dxa"/>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867"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c>
                <w:tcPr>
                  <w:tcW w:w="1225" w:type="dxa"/>
                  <w:shd w:val="clear" w:color="auto" w:fill="auto"/>
                </w:tcPr>
                <w:p w:rsidR="007209D4" w:rsidRPr="002A4C01" w:rsidRDefault="007209D4" w:rsidP="008056DC">
                  <w:pPr>
                    <w:keepNext/>
                    <w:keepLines/>
                    <w:widowControl w:val="0"/>
                    <w:spacing w:before="60" w:after="60" w:line="276" w:lineRule="auto"/>
                    <w:jc w:val="both"/>
                    <w:rPr>
                      <w:rFonts w:ascii="Arial" w:eastAsia="MS Mincho" w:hAnsi="Arial" w:cs="Arial"/>
                      <w:b/>
                      <w:sz w:val="18"/>
                      <w:szCs w:val="18"/>
                      <w:lang w:val="en-GB"/>
                    </w:rPr>
                  </w:pPr>
                </w:p>
              </w:tc>
            </w:tr>
          </w:tbl>
          <w:p w:rsidR="007209D4" w:rsidRPr="002A4C01" w:rsidRDefault="007209D4" w:rsidP="008056DC">
            <w:pPr>
              <w:keepNext/>
              <w:keepLines/>
              <w:widowControl w:val="0"/>
              <w:spacing w:before="60" w:after="60" w:line="276" w:lineRule="auto"/>
              <w:jc w:val="both"/>
              <w:rPr>
                <w:rFonts w:ascii="Arial" w:eastAsia="MS Mincho" w:hAnsi="Arial" w:cs="Arial"/>
                <w:sz w:val="18"/>
                <w:szCs w:val="18"/>
                <w:lang w:val="en-GB"/>
              </w:rPr>
            </w:pPr>
            <w:r w:rsidRPr="002A4C01">
              <w:rPr>
                <w:rFonts w:ascii="Arial" w:eastAsia="MS Mincho" w:hAnsi="Arial" w:cs="Arial"/>
                <w:sz w:val="18"/>
                <w:szCs w:val="18"/>
                <w:lang w:val="en-GB"/>
              </w:rPr>
              <w:t>*insert separate page if necessary</w:t>
            </w:r>
          </w:p>
        </w:tc>
      </w:tr>
      <w:tr w:rsidR="007209D4" w:rsidRPr="002A4C01" w:rsidTr="008056DC">
        <w:tc>
          <w:tcPr>
            <w:tcW w:w="9016" w:type="dxa"/>
          </w:tcPr>
          <w:p w:rsidR="007209D4" w:rsidRPr="002A4C01" w:rsidRDefault="007209D4" w:rsidP="008056DC">
            <w:pPr>
              <w:tabs>
                <w:tab w:val="left" w:pos="-1440"/>
              </w:tabs>
              <w:spacing w:before="60" w:after="60" w:line="276" w:lineRule="auto"/>
              <w:jc w:val="both"/>
              <w:rPr>
                <w:rFonts w:ascii="Arial" w:eastAsia="MS Mincho" w:hAnsi="Arial" w:cs="Arial"/>
                <w:b/>
                <w:bCs/>
                <w:sz w:val="18"/>
                <w:szCs w:val="18"/>
                <w:lang w:val="en-GB"/>
              </w:rPr>
            </w:pPr>
            <w:r w:rsidRPr="002A4C01">
              <w:rPr>
                <w:rFonts w:ascii="Arial" w:eastAsia="MS Mincho" w:hAnsi="Arial" w:cs="Arial"/>
                <w:b/>
                <w:bCs/>
                <w:sz w:val="18"/>
                <w:szCs w:val="18"/>
                <w:lang w:val="en-GB"/>
              </w:rPr>
              <w:t>Section 8: Record of termination of previous contracts with an organ of state</w:t>
            </w:r>
          </w:p>
          <w:p w:rsidR="007209D4" w:rsidRPr="002A4C01" w:rsidRDefault="007209D4" w:rsidP="008056DC">
            <w:pPr>
              <w:tabs>
                <w:tab w:val="left" w:pos="-1440"/>
              </w:tabs>
              <w:spacing w:before="60" w:after="60" w:line="276" w:lineRule="auto"/>
              <w:jc w:val="both"/>
              <w:rPr>
                <w:rFonts w:ascii="Arial" w:eastAsia="MS Mincho" w:hAnsi="Arial" w:cs="Arial"/>
                <w:sz w:val="18"/>
                <w:szCs w:val="18"/>
                <w:lang w:val="en-GB"/>
              </w:rPr>
            </w:pPr>
            <w:r w:rsidRPr="002A4C01">
              <w:rPr>
                <w:rFonts w:ascii="Arial" w:eastAsia="MS Mincho" w:hAnsi="Arial" w:cs="Arial"/>
                <w:sz w:val="18"/>
                <w:szCs w:val="18"/>
                <w:lang w:val="en-GB"/>
              </w:rPr>
              <w:t xml:space="preserve">Was any contract between the tendering entity including any of its joint venture partners terminated during the past 5 years for reasons other than the employer no longer requiring such works or the employer failing to make payment in terms of the contract. </w:t>
            </w:r>
          </w:p>
          <w:p w:rsidR="007209D4" w:rsidRPr="002A4C01" w:rsidRDefault="007209D4" w:rsidP="008056DC">
            <w:pPr>
              <w:tabs>
                <w:tab w:val="left" w:pos="-1440"/>
              </w:tabs>
              <w:spacing w:before="60" w:after="60" w:line="276" w:lineRule="auto"/>
              <w:jc w:val="both"/>
              <w:rPr>
                <w:rFonts w:ascii="Arial" w:eastAsia="MS Mincho" w:hAnsi="Arial" w:cs="Arial"/>
                <w:sz w:val="18"/>
                <w:szCs w:val="18"/>
                <w:lang w:val="en-GB"/>
              </w:rPr>
            </w:pPr>
            <w:r w:rsidRPr="002A4C01">
              <w:rPr>
                <w:rFonts w:ascii="Arial" w:eastAsia="MS Mincho" w:hAnsi="Arial" w:cs="Arial"/>
                <w:sz w:val="18"/>
                <w:szCs w:val="18"/>
                <w:lang w:val="en-GB"/>
              </w:rPr>
              <w:sym w:font="Symbol" w:char="F0FF"/>
            </w:r>
            <w:r w:rsidRPr="002A4C01">
              <w:rPr>
                <w:rFonts w:ascii="Arial" w:eastAsia="MS Mincho" w:hAnsi="Arial" w:cs="Arial"/>
                <w:sz w:val="18"/>
                <w:szCs w:val="18"/>
                <w:lang w:val="en-GB"/>
              </w:rPr>
              <w:t xml:space="preserve"> Yes             </w:t>
            </w:r>
            <w:r w:rsidRPr="002A4C01">
              <w:rPr>
                <w:rFonts w:ascii="Arial" w:eastAsia="MS Mincho" w:hAnsi="Arial" w:cs="Arial"/>
                <w:sz w:val="18"/>
                <w:szCs w:val="18"/>
                <w:lang w:val="en-GB"/>
              </w:rPr>
              <w:sym w:font="Symbol" w:char="F0FF"/>
            </w:r>
            <w:r w:rsidRPr="002A4C01">
              <w:rPr>
                <w:rFonts w:ascii="Arial" w:eastAsia="MS Mincho" w:hAnsi="Arial" w:cs="Arial"/>
                <w:sz w:val="18"/>
                <w:szCs w:val="18"/>
                <w:lang w:val="en-GB"/>
              </w:rPr>
              <w:t xml:space="preserve"> No   (Tick appropriate box)</w:t>
            </w:r>
          </w:p>
          <w:p w:rsidR="007209D4" w:rsidRPr="002A4C01" w:rsidRDefault="007209D4" w:rsidP="008056DC">
            <w:pPr>
              <w:tabs>
                <w:tab w:val="left" w:pos="-1440"/>
              </w:tabs>
              <w:spacing w:before="60" w:after="60" w:line="276" w:lineRule="auto"/>
              <w:jc w:val="both"/>
              <w:rPr>
                <w:rFonts w:ascii="Arial" w:eastAsia="MS Mincho" w:hAnsi="Arial" w:cs="Arial"/>
                <w:sz w:val="18"/>
                <w:szCs w:val="18"/>
                <w:lang w:val="en-GB"/>
              </w:rPr>
            </w:pPr>
            <w:r w:rsidRPr="002A4C01">
              <w:rPr>
                <w:rFonts w:ascii="Arial" w:eastAsia="MS Mincho" w:hAnsi="Arial" w:cs="Arial"/>
                <w:sz w:val="18"/>
                <w:szCs w:val="18"/>
                <w:lang w:val="en-GB"/>
              </w:rPr>
              <w:t>If yes, provide particulars (insert separate page if necessary)</w:t>
            </w:r>
          </w:p>
        </w:tc>
      </w:tr>
      <w:tr w:rsidR="007209D4" w:rsidRPr="002A4C01" w:rsidTr="008056DC">
        <w:tc>
          <w:tcPr>
            <w:tcW w:w="9016" w:type="dxa"/>
          </w:tcPr>
          <w:p w:rsidR="007209D4" w:rsidRPr="002A4C01" w:rsidRDefault="007209D4" w:rsidP="008056DC">
            <w:pPr>
              <w:tabs>
                <w:tab w:val="left" w:pos="-1440"/>
              </w:tabs>
              <w:spacing w:before="60" w:after="60" w:line="276" w:lineRule="auto"/>
              <w:jc w:val="both"/>
              <w:rPr>
                <w:rFonts w:ascii="Arial" w:eastAsia="MS Mincho" w:hAnsi="Arial" w:cs="Arial"/>
                <w:b/>
                <w:bCs/>
                <w:sz w:val="18"/>
                <w:szCs w:val="18"/>
                <w:lang w:val="en-GB"/>
              </w:rPr>
            </w:pPr>
            <w:r w:rsidRPr="002A4C01">
              <w:rPr>
                <w:rFonts w:ascii="Arial" w:eastAsia="MS Mincho" w:hAnsi="Arial" w:cs="Arial"/>
                <w:b/>
                <w:bCs/>
                <w:sz w:val="18"/>
                <w:szCs w:val="18"/>
                <w:lang w:val="en-GB"/>
              </w:rPr>
              <w:t>Section 9: Declaration</w:t>
            </w:r>
          </w:p>
          <w:p w:rsidR="007209D4" w:rsidRPr="002A4C01" w:rsidRDefault="007209D4" w:rsidP="008056DC">
            <w:pPr>
              <w:tabs>
                <w:tab w:val="left" w:pos="-1440"/>
              </w:tabs>
              <w:spacing w:before="60" w:after="60" w:line="276" w:lineRule="auto"/>
              <w:jc w:val="both"/>
              <w:rPr>
                <w:rFonts w:ascii="Arial" w:eastAsia="MS Mincho" w:hAnsi="Arial" w:cs="Arial"/>
                <w:sz w:val="18"/>
                <w:szCs w:val="18"/>
                <w:lang w:val="en-GB"/>
              </w:rPr>
            </w:pPr>
            <w:r w:rsidRPr="002A4C01">
              <w:rPr>
                <w:rFonts w:ascii="Arial" w:eastAsia="MS Mincho" w:hAnsi="Arial" w:cs="Arial"/>
                <w:sz w:val="18"/>
                <w:szCs w:val="18"/>
                <w:lang w:val="en-GB"/>
              </w:rPr>
              <w:t xml:space="preserve">The undersigned, who warrants that he / she is duly authorised to do so on behalf of the tendering entity confirms that the contents of this Declaration are within my personal knowledge, and save where stated otherwise in an attachment hereto, are to the best of my belief both true and correct, and: </w:t>
            </w:r>
          </w:p>
          <w:p w:rsidR="007209D4" w:rsidRPr="002A4C01" w:rsidRDefault="007209D4" w:rsidP="008056DC">
            <w:pPr>
              <w:spacing w:before="60" w:after="60" w:line="276" w:lineRule="auto"/>
              <w:ind w:left="284" w:hanging="284"/>
              <w:jc w:val="both"/>
              <w:rPr>
                <w:rFonts w:ascii="Arial" w:eastAsia="MS Mincho" w:hAnsi="Arial" w:cs="Arial"/>
                <w:sz w:val="18"/>
                <w:szCs w:val="18"/>
                <w:lang w:val="en-GB"/>
              </w:rPr>
            </w:pPr>
            <w:proofErr w:type="spellStart"/>
            <w:r w:rsidRPr="002A4C01">
              <w:rPr>
                <w:rFonts w:ascii="Arial" w:eastAsia="MS Mincho" w:hAnsi="Arial" w:cs="Arial"/>
                <w:sz w:val="18"/>
                <w:szCs w:val="18"/>
                <w:lang w:val="en-GB"/>
              </w:rPr>
              <w:t>i</w:t>
            </w:r>
            <w:proofErr w:type="spellEnd"/>
            <w:r w:rsidRPr="002A4C01">
              <w:rPr>
                <w:rFonts w:ascii="Arial" w:eastAsia="MS Mincho" w:hAnsi="Arial" w:cs="Arial"/>
                <w:sz w:val="18"/>
                <w:szCs w:val="18"/>
                <w:lang w:val="en-GB"/>
              </w:rPr>
              <w:t>) neither the name of the tendering entity or any of its principals appears on:</w:t>
            </w:r>
          </w:p>
          <w:p w:rsidR="007209D4" w:rsidRPr="002A4C01" w:rsidRDefault="007209D4" w:rsidP="008056DC">
            <w:pPr>
              <w:spacing w:before="60" w:after="60" w:line="276" w:lineRule="auto"/>
              <w:ind w:left="567" w:hanging="545"/>
              <w:jc w:val="both"/>
              <w:rPr>
                <w:rFonts w:ascii="Arial" w:eastAsia="MS Mincho" w:hAnsi="Arial" w:cs="Arial"/>
                <w:sz w:val="18"/>
                <w:szCs w:val="18"/>
                <w:lang w:val="en-GB"/>
              </w:rPr>
            </w:pPr>
            <w:r w:rsidRPr="002A4C01">
              <w:rPr>
                <w:rFonts w:ascii="Arial" w:eastAsia="MS Mincho" w:hAnsi="Arial" w:cs="Arial"/>
                <w:sz w:val="18"/>
                <w:szCs w:val="18"/>
                <w:lang w:val="en-GB"/>
              </w:rPr>
              <w:t xml:space="preserve">     a) the Register of Tender Defaulters established in terms of the Prevention and Combating of Corrupt Activities Act of 2004 (Act No. 12 of 2004)</w:t>
            </w:r>
          </w:p>
          <w:p w:rsidR="007209D4" w:rsidRPr="002A4C01" w:rsidRDefault="007209D4" w:rsidP="008056DC">
            <w:pPr>
              <w:spacing w:before="60" w:after="60" w:line="276" w:lineRule="auto"/>
              <w:ind w:left="284" w:hanging="284"/>
              <w:jc w:val="both"/>
              <w:rPr>
                <w:rFonts w:ascii="Arial" w:eastAsia="MS Mincho" w:hAnsi="Arial" w:cs="Arial"/>
                <w:sz w:val="18"/>
                <w:szCs w:val="18"/>
                <w:lang w:val="en-GB"/>
              </w:rPr>
            </w:pPr>
            <w:r w:rsidRPr="002A4C01">
              <w:rPr>
                <w:rFonts w:ascii="Arial" w:eastAsia="MS Mincho" w:hAnsi="Arial" w:cs="Arial"/>
                <w:sz w:val="18"/>
                <w:szCs w:val="18"/>
                <w:lang w:val="en-GB"/>
              </w:rPr>
              <w:t xml:space="preserve">     b) National Treasury’s Database of Restricted Suppliers (see www.treasury.gov.za)</w:t>
            </w:r>
          </w:p>
          <w:p w:rsidR="007209D4" w:rsidRPr="002A4C01" w:rsidRDefault="007209D4" w:rsidP="008056DC">
            <w:pPr>
              <w:autoSpaceDE w:val="0"/>
              <w:autoSpaceDN w:val="0"/>
              <w:adjustRightInd w:val="0"/>
              <w:spacing w:before="60" w:after="60" w:line="276" w:lineRule="auto"/>
              <w:ind w:left="284" w:hanging="284"/>
              <w:jc w:val="both"/>
              <w:rPr>
                <w:rFonts w:ascii="Arial" w:eastAsia="MS Mincho" w:hAnsi="Arial" w:cs="Arial"/>
                <w:sz w:val="18"/>
                <w:szCs w:val="18"/>
                <w:lang w:val="en-GB"/>
              </w:rPr>
            </w:pPr>
            <w:r w:rsidRPr="002A4C01">
              <w:rPr>
                <w:rFonts w:ascii="Arial" w:eastAsia="MS Mincho" w:hAnsi="Arial" w:cs="Arial"/>
                <w:sz w:val="18"/>
                <w:szCs w:val="18"/>
                <w:lang w:val="en-GB"/>
              </w:rPr>
              <w:lastRenderedPageBreak/>
              <w:t>ii) neither the tendering entity of any of its principals has within the last five years been convicted of fraud or corruption by a court of law (including a court outside of the Republic of South Africa);</w:t>
            </w:r>
          </w:p>
          <w:p w:rsidR="007209D4" w:rsidRPr="002A4C01" w:rsidRDefault="007209D4" w:rsidP="008056DC">
            <w:pPr>
              <w:autoSpaceDE w:val="0"/>
              <w:autoSpaceDN w:val="0"/>
              <w:adjustRightInd w:val="0"/>
              <w:spacing w:before="60" w:after="60" w:line="276" w:lineRule="auto"/>
              <w:ind w:left="284" w:hanging="284"/>
              <w:jc w:val="both"/>
              <w:rPr>
                <w:rFonts w:ascii="Arial" w:eastAsia="MS Mincho" w:hAnsi="Arial" w:cs="Arial"/>
                <w:sz w:val="18"/>
                <w:szCs w:val="18"/>
                <w:lang w:val="en-GB"/>
              </w:rPr>
            </w:pPr>
            <w:r w:rsidRPr="002A4C01">
              <w:rPr>
                <w:rFonts w:ascii="Arial" w:eastAsia="MS Mincho" w:hAnsi="Arial" w:cs="Arial"/>
                <w:sz w:val="18"/>
                <w:szCs w:val="18"/>
                <w:lang w:val="en-GB"/>
              </w:rPr>
              <w:t xml:space="preserve">iii) any principal who is presently employed by the state has the necessary permission to undertake remunerative work outside such employment (attach permission to this declaration); </w:t>
            </w:r>
          </w:p>
          <w:p w:rsidR="007209D4" w:rsidRPr="002A4C01" w:rsidRDefault="007209D4" w:rsidP="008056DC">
            <w:pPr>
              <w:autoSpaceDE w:val="0"/>
              <w:autoSpaceDN w:val="0"/>
              <w:adjustRightInd w:val="0"/>
              <w:spacing w:before="60" w:after="60" w:line="276" w:lineRule="auto"/>
              <w:ind w:left="284" w:hanging="284"/>
              <w:jc w:val="both"/>
              <w:rPr>
                <w:rFonts w:ascii="Arial" w:eastAsia="MS Mincho" w:hAnsi="Arial" w:cs="Arial"/>
                <w:sz w:val="18"/>
                <w:szCs w:val="18"/>
                <w:lang w:val="en-GB"/>
              </w:rPr>
            </w:pPr>
            <w:r w:rsidRPr="002A4C01">
              <w:rPr>
                <w:rFonts w:ascii="Arial" w:eastAsia="MS Mincho" w:hAnsi="Arial" w:cs="Arial"/>
                <w:sz w:val="18"/>
                <w:szCs w:val="18"/>
                <w:lang w:val="en-GB"/>
              </w:rPr>
              <w:t>iv) the tendering entity is not associated, linked or involved with any other tendering entities submitting tender offers</w:t>
            </w:r>
          </w:p>
          <w:p w:rsidR="007209D4" w:rsidRPr="002A4C01" w:rsidRDefault="007209D4" w:rsidP="008056DC">
            <w:pPr>
              <w:autoSpaceDE w:val="0"/>
              <w:autoSpaceDN w:val="0"/>
              <w:adjustRightInd w:val="0"/>
              <w:spacing w:before="60" w:after="60" w:line="276" w:lineRule="auto"/>
              <w:ind w:left="284" w:hanging="284"/>
              <w:jc w:val="both"/>
              <w:rPr>
                <w:rFonts w:ascii="Arial" w:eastAsia="MS Mincho" w:hAnsi="Arial" w:cs="Arial"/>
                <w:sz w:val="18"/>
                <w:szCs w:val="18"/>
                <w:lang w:val="en-GB"/>
              </w:rPr>
            </w:pPr>
            <w:r w:rsidRPr="002A4C01">
              <w:rPr>
                <w:rFonts w:ascii="Arial" w:eastAsia="MS Mincho" w:hAnsi="Arial" w:cs="Arial"/>
                <w:sz w:val="18"/>
                <w:szCs w:val="18"/>
                <w:lang w:val="en-GB"/>
              </w:rPr>
              <w:t>v) has not engaged in any prohibited restrictive horizontal practices including consultation, communication, agreement, or arrangement with any competing or potential tendering entity regarding prices, geographical areas in which goods and services will be rendered, approaches to determining prices or pricing parameters, intentions to submit a tender or not, the content of the submission (specification, timing, conditions of contract etc.)  or intention to not win a tender;</w:t>
            </w:r>
          </w:p>
          <w:p w:rsidR="007209D4" w:rsidRPr="002A4C01" w:rsidRDefault="007209D4" w:rsidP="008056DC">
            <w:pPr>
              <w:autoSpaceDE w:val="0"/>
              <w:autoSpaceDN w:val="0"/>
              <w:adjustRightInd w:val="0"/>
              <w:spacing w:before="60" w:after="60" w:line="276" w:lineRule="auto"/>
              <w:ind w:left="284" w:hanging="284"/>
              <w:jc w:val="both"/>
              <w:rPr>
                <w:rFonts w:ascii="Arial" w:eastAsia="MS Mincho" w:hAnsi="Arial" w:cs="Arial"/>
                <w:sz w:val="18"/>
                <w:szCs w:val="18"/>
                <w:lang w:val="en-GB"/>
              </w:rPr>
            </w:pPr>
            <w:r w:rsidRPr="002A4C01">
              <w:rPr>
                <w:rFonts w:ascii="Arial" w:eastAsia="MS Mincho" w:hAnsi="Arial" w:cs="Arial"/>
                <w:sz w:val="18"/>
                <w:szCs w:val="18"/>
                <w:lang w:val="en-GB"/>
              </w:rPr>
              <w:t>vi) has no other relationship with any of the tenderers or those responsible for compiling the scope of work that could cause or be interpreted as a conflict of interest;</w:t>
            </w:r>
          </w:p>
          <w:p w:rsidR="007209D4" w:rsidRPr="002A4C01" w:rsidRDefault="007209D4" w:rsidP="008056DC">
            <w:pPr>
              <w:autoSpaceDE w:val="0"/>
              <w:autoSpaceDN w:val="0"/>
              <w:adjustRightInd w:val="0"/>
              <w:spacing w:before="60" w:after="60" w:line="276" w:lineRule="auto"/>
              <w:ind w:left="284" w:hanging="284"/>
              <w:jc w:val="both"/>
              <w:rPr>
                <w:rFonts w:ascii="Arial" w:eastAsia="MS Mincho" w:hAnsi="Arial" w:cs="Arial"/>
                <w:sz w:val="18"/>
                <w:szCs w:val="18"/>
                <w:lang w:val="en-GB"/>
              </w:rPr>
            </w:pPr>
            <w:r w:rsidRPr="002A4C01">
              <w:rPr>
                <w:rFonts w:ascii="Arial" w:eastAsia="MS Mincho" w:hAnsi="Arial" w:cs="Arial"/>
                <w:sz w:val="18"/>
                <w:szCs w:val="18"/>
                <w:lang w:val="en-GB"/>
              </w:rPr>
              <w:t>vii) neither the tenderer or any of its principals owes municipal rates and taxes or municipal service charges to any municipality or a municipal entity and are not in arrears for more than 3 months;</w:t>
            </w:r>
          </w:p>
          <w:p w:rsidR="007209D4" w:rsidRPr="002A4C01" w:rsidRDefault="007209D4" w:rsidP="008056DC">
            <w:pPr>
              <w:autoSpaceDE w:val="0"/>
              <w:autoSpaceDN w:val="0"/>
              <w:adjustRightInd w:val="0"/>
              <w:spacing w:before="60" w:after="60" w:line="276" w:lineRule="auto"/>
              <w:ind w:left="284" w:hanging="284"/>
              <w:jc w:val="both"/>
              <w:rPr>
                <w:rFonts w:ascii="Arial" w:eastAsia="MS Mincho" w:hAnsi="Arial" w:cs="Arial"/>
                <w:sz w:val="18"/>
                <w:szCs w:val="18"/>
                <w:lang w:val="en-GB"/>
              </w:rPr>
            </w:pPr>
            <w:r w:rsidRPr="002A4C01">
              <w:rPr>
                <w:rFonts w:ascii="Arial" w:eastAsia="MS Mincho" w:hAnsi="Arial" w:cs="Arial"/>
                <w:sz w:val="18"/>
                <w:szCs w:val="18"/>
                <w:lang w:val="en-GB"/>
              </w:rPr>
              <w:t>viii) SARS may, on an on-going basis during the term of the contract, disclose the tenderer’s tax compliance status to the Employer and when called upon to do so, obtain the written consent of any Sub-Consultants who are subcontracted to execute a portion of the contract that is entered into in excess of the threshold prescribed by the National Treasury, for SARS to do likewise.</w:t>
            </w:r>
          </w:p>
        </w:tc>
      </w:tr>
    </w:tbl>
    <w:p w:rsidR="007209D4" w:rsidRPr="002A4C01" w:rsidRDefault="007209D4" w:rsidP="007209D4">
      <w:pPr>
        <w:spacing w:before="240" w:after="240"/>
        <w:jc w:val="both"/>
        <w:rPr>
          <w:rFonts w:ascii="Arial" w:hAnsi="Arial" w:cs="Arial"/>
          <w:b/>
          <w:sz w:val="18"/>
          <w:szCs w:val="18"/>
          <w:lang w:val="en-GB"/>
        </w:rPr>
      </w:pPr>
      <w:r w:rsidRPr="002A4C01">
        <w:rPr>
          <w:rFonts w:ascii="Arial" w:hAnsi="Arial" w:cs="Arial"/>
          <w:b/>
          <w:sz w:val="18"/>
          <w:szCs w:val="18"/>
          <w:lang w:val="en-GB"/>
        </w:rPr>
        <w:lastRenderedPageBreak/>
        <w:t>The undersigned, who warrants that she/ he is duly authorised to do so on behalf of the enterprise, confirms that the content of this schedule that presented by the tenderer are within my personal knowledge and are to the best of my knowledge both true and correct.</w:t>
      </w:r>
    </w:p>
    <w:tbl>
      <w:tblPr>
        <w:tblW w:w="8962" w:type="dxa"/>
        <w:tblCellMar>
          <w:left w:w="0" w:type="dxa"/>
          <w:right w:w="0" w:type="dxa"/>
        </w:tblCellMar>
        <w:tblLook w:val="04A0" w:firstRow="1" w:lastRow="0" w:firstColumn="1" w:lastColumn="0" w:noHBand="0" w:noVBand="1"/>
      </w:tblPr>
      <w:tblGrid>
        <w:gridCol w:w="1905"/>
        <w:gridCol w:w="2713"/>
        <w:gridCol w:w="1726"/>
        <w:gridCol w:w="2618"/>
      </w:tblGrid>
      <w:tr w:rsidR="007209D4" w:rsidRPr="002A4C01" w:rsidTr="008056DC">
        <w:trPr>
          <w:cantSplit/>
          <w:trHeight w:val="521"/>
        </w:trPr>
        <w:tc>
          <w:tcPr>
            <w:tcW w:w="1905" w:type="dxa"/>
            <w:tcBorders>
              <w:bottom w:val="dotDash" w:sz="4" w:space="0" w:color="auto"/>
            </w:tcBorders>
            <w:tcMar>
              <w:top w:w="0" w:type="dxa"/>
              <w:left w:w="108" w:type="dxa"/>
              <w:bottom w:w="0" w:type="dxa"/>
              <w:right w:w="108" w:type="dxa"/>
            </w:tcMar>
          </w:tcPr>
          <w:p w:rsidR="007209D4" w:rsidRPr="002A4C01" w:rsidRDefault="007209D4" w:rsidP="008056DC">
            <w:pPr>
              <w:keepNext/>
              <w:spacing w:before="240" w:after="240" w:line="276" w:lineRule="auto"/>
              <w:rPr>
                <w:rFonts w:ascii="Arial" w:hAnsi="Arial" w:cs="Arial"/>
                <w:sz w:val="18"/>
                <w:szCs w:val="18"/>
                <w:lang w:val="en-GB"/>
              </w:rPr>
            </w:pPr>
            <w:r w:rsidRPr="002A4C01">
              <w:rPr>
                <w:rFonts w:ascii="Arial" w:hAnsi="Arial" w:cs="Arial"/>
                <w:sz w:val="18"/>
                <w:szCs w:val="18"/>
                <w:lang w:val="en-GB"/>
              </w:rPr>
              <w:t>Signed</w:t>
            </w:r>
          </w:p>
        </w:tc>
        <w:tc>
          <w:tcPr>
            <w:tcW w:w="2713" w:type="dxa"/>
            <w:tcBorders>
              <w:bottom w:val="dotDash" w:sz="4" w:space="0" w:color="auto"/>
            </w:tcBorders>
            <w:tcMar>
              <w:top w:w="0" w:type="dxa"/>
              <w:left w:w="108" w:type="dxa"/>
              <w:bottom w:w="0" w:type="dxa"/>
              <w:right w:w="108" w:type="dxa"/>
            </w:tcMar>
          </w:tcPr>
          <w:p w:rsidR="007209D4" w:rsidRPr="002A4C01" w:rsidRDefault="007209D4" w:rsidP="008056DC">
            <w:pPr>
              <w:keepNext/>
              <w:spacing w:before="240" w:after="240" w:line="276" w:lineRule="auto"/>
              <w:rPr>
                <w:rFonts w:ascii="Arial" w:hAnsi="Arial" w:cs="Arial"/>
                <w:sz w:val="18"/>
                <w:szCs w:val="18"/>
                <w:lang w:val="en-GB"/>
              </w:rPr>
            </w:pPr>
          </w:p>
        </w:tc>
        <w:tc>
          <w:tcPr>
            <w:tcW w:w="1726" w:type="dxa"/>
            <w:tcMar>
              <w:top w:w="0" w:type="dxa"/>
              <w:left w:w="108" w:type="dxa"/>
              <w:bottom w:w="0" w:type="dxa"/>
              <w:right w:w="108" w:type="dxa"/>
            </w:tcMar>
          </w:tcPr>
          <w:p w:rsidR="007209D4" w:rsidRPr="002A4C01" w:rsidRDefault="007209D4" w:rsidP="008056DC">
            <w:pPr>
              <w:spacing w:before="240" w:after="240" w:line="276" w:lineRule="auto"/>
              <w:rPr>
                <w:rFonts w:ascii="Arial" w:hAnsi="Arial" w:cs="Arial"/>
                <w:sz w:val="18"/>
                <w:szCs w:val="18"/>
                <w:lang w:val="en-GB"/>
              </w:rPr>
            </w:pPr>
            <w:r w:rsidRPr="002A4C01">
              <w:rPr>
                <w:rFonts w:ascii="Arial" w:hAnsi="Arial" w:cs="Arial"/>
                <w:sz w:val="18"/>
                <w:szCs w:val="18"/>
                <w:lang w:val="en-GB"/>
              </w:rPr>
              <w:t>Date</w:t>
            </w:r>
          </w:p>
        </w:tc>
        <w:tc>
          <w:tcPr>
            <w:tcW w:w="2617" w:type="dxa"/>
            <w:tcBorders>
              <w:bottom w:val="dashed" w:sz="8" w:space="0" w:color="auto"/>
            </w:tcBorders>
            <w:tcMar>
              <w:top w:w="0" w:type="dxa"/>
              <w:left w:w="108" w:type="dxa"/>
              <w:bottom w:w="0" w:type="dxa"/>
              <w:right w:w="108" w:type="dxa"/>
            </w:tcMar>
          </w:tcPr>
          <w:p w:rsidR="007209D4" w:rsidRPr="002A4C01" w:rsidRDefault="007209D4" w:rsidP="008056DC">
            <w:pPr>
              <w:spacing w:before="240" w:after="240" w:line="276" w:lineRule="auto"/>
              <w:rPr>
                <w:rFonts w:ascii="Arial" w:hAnsi="Arial" w:cs="Arial"/>
                <w:sz w:val="18"/>
                <w:szCs w:val="18"/>
                <w:lang w:val="en-GB"/>
              </w:rPr>
            </w:pPr>
          </w:p>
        </w:tc>
      </w:tr>
      <w:tr w:rsidR="007209D4" w:rsidRPr="002A4C01" w:rsidTr="008056DC">
        <w:trPr>
          <w:cantSplit/>
          <w:trHeight w:val="521"/>
        </w:trPr>
        <w:tc>
          <w:tcPr>
            <w:tcW w:w="1905" w:type="dxa"/>
            <w:tcBorders>
              <w:top w:val="dotDash" w:sz="4" w:space="0" w:color="auto"/>
              <w:bottom w:val="dotDash" w:sz="4" w:space="0" w:color="auto"/>
            </w:tcBorders>
            <w:tcMar>
              <w:top w:w="0" w:type="dxa"/>
              <w:left w:w="108" w:type="dxa"/>
              <w:bottom w:w="0" w:type="dxa"/>
              <w:right w:w="108" w:type="dxa"/>
            </w:tcMar>
            <w:hideMark/>
          </w:tcPr>
          <w:p w:rsidR="007209D4" w:rsidRPr="002A4C01" w:rsidRDefault="007209D4" w:rsidP="008056DC">
            <w:pPr>
              <w:keepNext/>
              <w:spacing w:before="240" w:after="240" w:line="276" w:lineRule="auto"/>
              <w:rPr>
                <w:rFonts w:ascii="Arial" w:hAnsi="Arial" w:cs="Arial"/>
                <w:sz w:val="18"/>
                <w:szCs w:val="18"/>
                <w:lang w:val="en-GB"/>
              </w:rPr>
            </w:pPr>
            <w:r w:rsidRPr="002A4C01">
              <w:rPr>
                <w:rFonts w:ascii="Arial" w:hAnsi="Arial" w:cs="Arial"/>
                <w:sz w:val="18"/>
                <w:szCs w:val="18"/>
                <w:lang w:val="en-GB"/>
              </w:rPr>
              <w:t>Name</w:t>
            </w:r>
          </w:p>
        </w:tc>
        <w:tc>
          <w:tcPr>
            <w:tcW w:w="2713" w:type="dxa"/>
            <w:tcBorders>
              <w:top w:val="dotDash" w:sz="4" w:space="0" w:color="auto"/>
              <w:bottom w:val="dotDash" w:sz="4" w:space="0" w:color="auto"/>
            </w:tcBorders>
            <w:tcMar>
              <w:top w:w="0" w:type="dxa"/>
              <w:left w:w="108" w:type="dxa"/>
              <w:bottom w:w="0" w:type="dxa"/>
              <w:right w:w="108" w:type="dxa"/>
            </w:tcMar>
          </w:tcPr>
          <w:p w:rsidR="007209D4" w:rsidRPr="002A4C01" w:rsidRDefault="007209D4" w:rsidP="008056DC">
            <w:pPr>
              <w:keepNext/>
              <w:spacing w:before="240" w:after="240" w:line="276" w:lineRule="auto"/>
              <w:rPr>
                <w:rFonts w:ascii="Arial" w:hAnsi="Arial" w:cs="Arial"/>
                <w:sz w:val="18"/>
                <w:szCs w:val="18"/>
                <w:lang w:val="en-GB"/>
              </w:rPr>
            </w:pPr>
          </w:p>
        </w:tc>
        <w:tc>
          <w:tcPr>
            <w:tcW w:w="1726" w:type="dxa"/>
            <w:tcMar>
              <w:top w:w="0" w:type="dxa"/>
              <w:left w:w="108" w:type="dxa"/>
              <w:bottom w:w="0" w:type="dxa"/>
              <w:right w:w="108" w:type="dxa"/>
            </w:tcMar>
            <w:hideMark/>
          </w:tcPr>
          <w:p w:rsidR="007209D4" w:rsidRPr="002A4C01" w:rsidRDefault="007209D4" w:rsidP="008056DC">
            <w:pPr>
              <w:spacing w:before="240" w:after="240" w:line="276" w:lineRule="auto"/>
              <w:rPr>
                <w:rFonts w:ascii="Arial" w:hAnsi="Arial" w:cs="Arial"/>
                <w:sz w:val="18"/>
                <w:szCs w:val="18"/>
                <w:lang w:val="en-GB"/>
              </w:rPr>
            </w:pPr>
            <w:r w:rsidRPr="002A4C01">
              <w:rPr>
                <w:rFonts w:ascii="Arial" w:hAnsi="Arial" w:cs="Arial"/>
                <w:sz w:val="18"/>
                <w:szCs w:val="18"/>
                <w:lang w:val="en-GB"/>
              </w:rPr>
              <w:t>Position</w:t>
            </w:r>
          </w:p>
        </w:tc>
        <w:tc>
          <w:tcPr>
            <w:tcW w:w="2617" w:type="dxa"/>
            <w:tcBorders>
              <w:top w:val="nil"/>
              <w:bottom w:val="dashed" w:sz="8" w:space="0" w:color="auto"/>
            </w:tcBorders>
            <w:tcMar>
              <w:top w:w="0" w:type="dxa"/>
              <w:left w:w="108" w:type="dxa"/>
              <w:bottom w:w="0" w:type="dxa"/>
              <w:right w:w="108" w:type="dxa"/>
            </w:tcMar>
          </w:tcPr>
          <w:p w:rsidR="007209D4" w:rsidRPr="002A4C01" w:rsidRDefault="007209D4" w:rsidP="008056DC">
            <w:pPr>
              <w:spacing w:before="240" w:after="240" w:line="276" w:lineRule="auto"/>
              <w:rPr>
                <w:rFonts w:ascii="Arial" w:hAnsi="Arial" w:cs="Arial"/>
                <w:sz w:val="18"/>
                <w:szCs w:val="18"/>
                <w:lang w:val="en-GB"/>
              </w:rPr>
            </w:pPr>
          </w:p>
        </w:tc>
      </w:tr>
      <w:tr w:rsidR="007209D4" w:rsidRPr="002A4C01" w:rsidTr="008056DC">
        <w:trPr>
          <w:cantSplit/>
          <w:trHeight w:val="352"/>
        </w:trPr>
        <w:tc>
          <w:tcPr>
            <w:tcW w:w="1905" w:type="dxa"/>
            <w:tcBorders>
              <w:top w:val="dotDash" w:sz="4" w:space="0" w:color="auto"/>
              <w:bottom w:val="dotDash" w:sz="4" w:space="0" w:color="auto"/>
            </w:tcBorders>
            <w:tcMar>
              <w:top w:w="0" w:type="dxa"/>
              <w:left w:w="108" w:type="dxa"/>
              <w:bottom w:w="0" w:type="dxa"/>
              <w:right w:w="108" w:type="dxa"/>
            </w:tcMar>
            <w:hideMark/>
          </w:tcPr>
          <w:p w:rsidR="007209D4" w:rsidRPr="002A4C01" w:rsidRDefault="007209D4" w:rsidP="008056DC">
            <w:pPr>
              <w:keepNext/>
              <w:spacing w:before="240" w:after="240" w:line="276" w:lineRule="auto"/>
              <w:rPr>
                <w:rFonts w:ascii="Arial" w:hAnsi="Arial" w:cs="Arial"/>
                <w:i/>
                <w:iCs/>
                <w:sz w:val="18"/>
                <w:szCs w:val="18"/>
                <w:lang w:val="en-GB"/>
              </w:rPr>
            </w:pPr>
            <w:r w:rsidRPr="002A4C01">
              <w:rPr>
                <w:rFonts w:ascii="Arial" w:hAnsi="Arial" w:cs="Arial"/>
                <w:i/>
                <w:iCs/>
                <w:sz w:val="18"/>
                <w:szCs w:val="18"/>
                <w:lang w:val="en-GB"/>
              </w:rPr>
              <w:t>Enterprise name</w:t>
            </w:r>
          </w:p>
        </w:tc>
        <w:tc>
          <w:tcPr>
            <w:tcW w:w="7057" w:type="dxa"/>
            <w:gridSpan w:val="3"/>
            <w:tcBorders>
              <w:top w:val="dotDash" w:sz="4" w:space="0" w:color="auto"/>
              <w:bottom w:val="dotDash" w:sz="4" w:space="0" w:color="auto"/>
            </w:tcBorders>
            <w:tcMar>
              <w:top w:w="0" w:type="dxa"/>
              <w:left w:w="108" w:type="dxa"/>
              <w:bottom w:w="0" w:type="dxa"/>
              <w:right w:w="108" w:type="dxa"/>
            </w:tcMar>
          </w:tcPr>
          <w:p w:rsidR="007209D4" w:rsidRPr="002A4C01" w:rsidRDefault="007209D4" w:rsidP="008056DC">
            <w:pPr>
              <w:spacing w:before="240" w:after="240" w:line="276" w:lineRule="auto"/>
              <w:rPr>
                <w:rFonts w:ascii="Arial" w:hAnsi="Arial" w:cs="Arial"/>
                <w:sz w:val="18"/>
                <w:szCs w:val="18"/>
                <w:lang w:val="en-GB"/>
              </w:rPr>
            </w:pPr>
          </w:p>
        </w:tc>
      </w:tr>
    </w:tbl>
    <w:p w:rsidR="007209D4" w:rsidRPr="0081433B" w:rsidRDefault="007209D4" w:rsidP="007209D4">
      <w:pPr>
        <w:spacing w:before="240" w:after="120"/>
        <w:jc w:val="both"/>
        <w:rPr>
          <w:rFonts w:ascii="Arial" w:eastAsia="MS Mincho" w:hAnsi="Arial" w:cs="Arial"/>
          <w:sz w:val="14"/>
          <w:szCs w:val="14"/>
          <w:lang w:val="en-GB"/>
        </w:rPr>
      </w:pPr>
      <w:r w:rsidRPr="0081433B">
        <w:rPr>
          <w:rFonts w:ascii="Arial" w:eastAsia="MS Mincho" w:hAnsi="Arial" w:cs="Arial"/>
          <w:sz w:val="14"/>
          <w:szCs w:val="14"/>
          <w:lang w:val="en-GB"/>
        </w:rPr>
        <w:t>NOTE 1 The Standard Conditions of Tender contained in SANS 10845-3 prohibits anticompetitive practices (clause 3.1) and requires that tenderers avoid conflicts of interest, only submit a tender offer if the tenderer or any of his principals is not under any restriction to do business with employer (4.1.1) and submit only one tender either as a single tendering entity or as a member in a joint venture (clause 4.13.1). Clause 5.7 also empowers the Employer to disqualify any tenderer who engages in fraudulent and corrupt practice. Clause 3.1 also requires tenderers to comply with all legal obligations.</w:t>
      </w:r>
    </w:p>
    <w:p w:rsidR="007209D4" w:rsidRPr="0081433B" w:rsidRDefault="007209D4" w:rsidP="007209D4">
      <w:pPr>
        <w:autoSpaceDE w:val="0"/>
        <w:autoSpaceDN w:val="0"/>
        <w:adjustRightInd w:val="0"/>
        <w:jc w:val="both"/>
        <w:rPr>
          <w:rFonts w:ascii="Arial" w:hAnsi="Arial" w:cs="Arial"/>
          <w:color w:val="000000"/>
          <w:sz w:val="14"/>
          <w:szCs w:val="14"/>
        </w:rPr>
      </w:pPr>
      <w:r w:rsidRPr="0081433B">
        <w:rPr>
          <w:rFonts w:ascii="Arial" w:hAnsi="Arial" w:cs="Arial"/>
          <w:color w:val="000000"/>
          <w:sz w:val="14"/>
          <w:szCs w:val="14"/>
        </w:rPr>
        <w:t>NOTE 2: Section 30(1) of the Public Service Act, 1994, prohibits an employee (person who is employed in posts on the establishment of departments) from performing or engaging remunerative work outside his or her employment in the relevant department, except with the written permission of the executive authority of the department. When in operation, Section 8(2) of the Public Administration Management Act, 2014, will prohibit an employee of the public administration (i.e. organs of state and all national departments, national government components listed in Part A of Schedule 3 to the Public Service Act, provincial departments including the office of the premier listed in Schedule 1 of the Public Service Act and provincial departments listed in schedule 2 of the Public Service Act, and provincial government components listed in Part B of schedule 3 of the Public Service Act) or persons contracted to executive authorities in accordance with the provisions of section 12A of the Public Service Act of 1994 or persons performing similar functions in organs of state from conducting business with the State or to be a director of a public or private company conducting business with the State. The offence for doing so is a fine or imprisonment for a period not exceeding 5 years or both. It is also a serious misconduct, which may result in the termination of employment by the employer.</w:t>
      </w:r>
    </w:p>
    <w:p w:rsidR="007209D4" w:rsidRPr="0081433B" w:rsidRDefault="007209D4" w:rsidP="007209D4">
      <w:pPr>
        <w:autoSpaceDE w:val="0"/>
        <w:autoSpaceDN w:val="0"/>
        <w:adjustRightInd w:val="0"/>
        <w:jc w:val="both"/>
        <w:rPr>
          <w:rFonts w:ascii="Arial" w:hAnsi="Arial" w:cs="Arial"/>
          <w:color w:val="000000"/>
          <w:sz w:val="14"/>
          <w:szCs w:val="14"/>
        </w:rPr>
      </w:pPr>
      <w:r w:rsidRPr="0081433B">
        <w:rPr>
          <w:rFonts w:ascii="Arial" w:eastAsia="MS Mincho" w:hAnsi="Arial" w:cs="Arial"/>
          <w:sz w:val="14"/>
          <w:szCs w:val="14"/>
          <w:lang w:val="en-GB"/>
        </w:rPr>
        <w:t xml:space="preserve">NOTE 3: Regulation 44 of Supply Chain Management regulations issued in terms of the Municipal Finance Management Act of 2003 requires that organs of state and municipal entities not award a contract to a person who is the service of the state, a director, manager or principal shareholder in the service of the state or who has been in the service of the state in the previous twelve months. </w:t>
      </w:r>
    </w:p>
    <w:p w:rsidR="007209D4" w:rsidRDefault="007209D4" w:rsidP="007209D4">
      <w:pPr>
        <w:spacing w:before="240" w:after="240"/>
        <w:jc w:val="both"/>
        <w:rPr>
          <w:rFonts w:ascii="Arial" w:eastAsia="MS Mincho" w:hAnsi="Arial" w:cs="Arial"/>
          <w:sz w:val="14"/>
          <w:szCs w:val="14"/>
          <w:lang w:val="en-GB"/>
        </w:rPr>
      </w:pPr>
      <w:r w:rsidRPr="0081433B">
        <w:rPr>
          <w:rFonts w:ascii="Arial" w:eastAsia="MS Mincho" w:hAnsi="Arial" w:cs="Arial"/>
          <w:sz w:val="14"/>
          <w:szCs w:val="14"/>
          <w:lang w:val="en-GB"/>
        </w:rPr>
        <w:t>NOTE: 4: Regulation 45 of Supply Chain Management regulations requires a municipality or municipal entity to disclose in the notes to the annual statements particulars of any award made to a close family member in the service of the state.</w:t>
      </w:r>
    </w:p>
    <w:p w:rsidR="007209D4" w:rsidRPr="0081433B" w:rsidRDefault="007209D4" w:rsidP="007209D4">
      <w:pPr>
        <w:spacing w:before="240" w:after="240"/>
        <w:jc w:val="both"/>
        <w:rPr>
          <w:rFonts w:ascii="Arial" w:eastAsia="MS Mincho" w:hAnsi="Arial" w:cs="Arial"/>
          <w:sz w:val="14"/>
          <w:szCs w:val="14"/>
          <w:lang w:val="en-GB"/>
        </w:rPr>
      </w:pPr>
      <w:r w:rsidRPr="0081433B">
        <w:rPr>
          <w:rFonts w:ascii="Arial" w:eastAsia="MS Mincho" w:hAnsi="Arial" w:cs="Arial"/>
          <w:sz w:val="14"/>
          <w:szCs w:val="14"/>
          <w:lang w:val="en-GB"/>
        </w:rPr>
        <w:lastRenderedPageBreak/>
        <w:t>NOTE:  5 Corrupt activities which give rise to an offence in terms of the Prevention and Combating of Corrupt Activities Act of 2004) include improperly influencing in any way the procurement of any contract, the fixing of the price, consideration or other moneys stipulated or otherwise provided for in any contract and the manipulating by any means of the award of a tender.</w:t>
      </w:r>
    </w:p>
    <w:p w:rsidR="007209D4" w:rsidRPr="0081433B" w:rsidRDefault="007209D4" w:rsidP="007209D4">
      <w:pPr>
        <w:rPr>
          <w:rFonts w:ascii="Arial" w:eastAsia="MS Mincho" w:hAnsi="Arial" w:cs="Arial"/>
          <w:color w:val="000000"/>
          <w:sz w:val="14"/>
          <w:szCs w:val="14"/>
        </w:rPr>
      </w:pPr>
      <w:r w:rsidRPr="0081433B">
        <w:rPr>
          <w:rFonts w:ascii="Arial" w:eastAsia="MS Mincho" w:hAnsi="Arial" w:cs="Arial"/>
          <w:sz w:val="14"/>
          <w:szCs w:val="14"/>
          <w:lang w:val="en-GB"/>
        </w:rPr>
        <w:t xml:space="preserve">NOTE: 6 Section 4 of the Competition Act of 1998 prohibits restrictive horizontal practice including agreements between parties in a horizontal relationship which have the effect of substantially preventing or lessening competition, directly or indirectly fixing prices or dividing markets or constitute collusive tendering. Section 5 also prohibits restrictive vertical practices. Any </w:t>
      </w:r>
      <w:r w:rsidRPr="0081433B">
        <w:rPr>
          <w:rFonts w:ascii="Arial" w:eastAsia="MS Mincho" w:hAnsi="Arial" w:cs="Arial"/>
          <w:color w:val="000000"/>
          <w:sz w:val="14"/>
          <w:szCs w:val="14"/>
        </w:rPr>
        <w:t>restrictive practices that are suspicious will be reported to the Competition Commission for investigation and possible imposition of administrative penalties.</w:t>
      </w:r>
    </w:p>
    <w:p w:rsidR="007209D4" w:rsidRDefault="007209D4" w:rsidP="007209D4">
      <w:pPr>
        <w:widowControl w:val="0"/>
        <w:autoSpaceDE w:val="0"/>
        <w:autoSpaceDN w:val="0"/>
        <w:adjustRightInd w:val="0"/>
        <w:spacing w:before="77"/>
        <w:ind w:left="4128" w:right="3791"/>
        <w:rPr>
          <w:rFonts w:ascii="Arial" w:hAnsi="Arial" w:cs="Arial"/>
          <w:b/>
          <w:bCs/>
          <w:spacing w:val="-5"/>
          <w:sz w:val="24"/>
          <w:szCs w:val="24"/>
        </w:rPr>
      </w:pPr>
    </w:p>
    <w:p w:rsidR="008056DC" w:rsidRDefault="008056DC" w:rsidP="007209D4">
      <w:pPr>
        <w:widowControl w:val="0"/>
        <w:autoSpaceDE w:val="0"/>
        <w:autoSpaceDN w:val="0"/>
        <w:adjustRightInd w:val="0"/>
        <w:spacing w:before="77"/>
        <w:ind w:left="4128" w:right="3791"/>
        <w:rPr>
          <w:rFonts w:ascii="Arial" w:hAnsi="Arial" w:cs="Arial"/>
          <w:b/>
          <w:bCs/>
          <w:spacing w:val="-5"/>
          <w:sz w:val="24"/>
          <w:szCs w:val="24"/>
        </w:rPr>
      </w:pPr>
    </w:p>
    <w:p w:rsidR="007209D4" w:rsidRDefault="00FB577E" w:rsidP="00FB577E">
      <w:pPr>
        <w:rPr>
          <w:rFonts w:ascii="Arial" w:hAnsi="Arial" w:cs="Arial"/>
          <w:b/>
          <w:bCs/>
          <w:spacing w:val="-5"/>
          <w:sz w:val="24"/>
          <w:szCs w:val="24"/>
        </w:rPr>
      </w:pPr>
      <w:r>
        <w:rPr>
          <w:rFonts w:ascii="Arial" w:hAnsi="Arial" w:cs="Arial"/>
          <w:b/>
          <w:bCs/>
          <w:spacing w:val="-5"/>
          <w:sz w:val="24"/>
          <w:szCs w:val="24"/>
        </w:rPr>
        <w:br w:type="page"/>
      </w:r>
    </w:p>
    <w:p w:rsidR="008056DC" w:rsidRDefault="008056DC" w:rsidP="00FB577E">
      <w:pPr>
        <w:widowControl w:val="0"/>
        <w:autoSpaceDE w:val="0"/>
        <w:autoSpaceDN w:val="0"/>
        <w:adjustRightInd w:val="0"/>
        <w:spacing w:before="77"/>
        <w:ind w:left="4128" w:right="3791"/>
        <w:rPr>
          <w:rFonts w:ascii="Arial" w:hAnsi="Arial" w:cs="Arial"/>
          <w:sz w:val="16"/>
          <w:szCs w:val="16"/>
        </w:rPr>
      </w:pPr>
      <w:r>
        <w:rPr>
          <w:noProof/>
          <w:lang w:val="en-ZA" w:eastAsia="en-ZA"/>
        </w:rPr>
        <w:lastRenderedPageBreak/>
        <mc:AlternateContent>
          <mc:Choice Requires="wps">
            <w:drawing>
              <wp:anchor distT="0" distB="0" distL="114300" distR="114300" simplePos="0" relativeHeight="251731456" behindDoc="0" locked="0" layoutInCell="1" allowOverlap="1" wp14:anchorId="15AE4B67" wp14:editId="5A8F6EEE">
                <wp:simplePos x="0" y="0"/>
                <wp:positionH relativeFrom="column">
                  <wp:posOffset>3060700</wp:posOffset>
                </wp:positionH>
                <wp:positionV relativeFrom="paragraph">
                  <wp:posOffset>-327025</wp:posOffset>
                </wp:positionV>
                <wp:extent cx="3352800" cy="7143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3352800" cy="714375"/>
                        </a:xfrm>
                        <a:prstGeom prst="rect">
                          <a:avLst/>
                        </a:prstGeom>
                        <a:noFill/>
                        <a:ln>
                          <a:noFill/>
                        </a:ln>
                        <a:effectLst/>
                      </wps:spPr>
                      <wps:txbx>
                        <w:txbxContent>
                          <w:p w:rsidR="00577C42" w:rsidRPr="000E4BED" w:rsidRDefault="00577C42" w:rsidP="008056DC">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BED">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SBD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E4B67" id="Text Box 27" o:spid="_x0000_s1029" type="#_x0000_t202" style="position:absolute;left:0;text-align:left;margin-left:241pt;margin-top:-25.75pt;width:264pt;height:56.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TLgIAAF8EAAAOAAAAZHJzL2Uyb0RvYy54bWysVE1vGjEQvVfqf7B8L8tnSVYsEU1EVSlK&#10;IkGVs/Ha7Eq2x7UNu/TXd+xlCU17qnox87XPM/OeWdy1WpGjcL4GU9DRYEiJMBzK2uwL+n27/nRD&#10;iQ/MlEyBEQU9CU/vlh8/LBqbizFUoErhCIIYnze2oFUINs8yzyuhmR+AFQaTEpxmAV23z0rHGkTX&#10;KhsPh5+zBlxpHXDhPUYfuiRdJnwpBQ/PUnoRiCoo9hbS6dK5i2e2XLB875itan5ug/1DF5rVBi+9&#10;QD2wwMjB1X9A6Zo78CDDgIPOQMqaizQDTjMavptmUzEr0iy4HG8va/L/D5Y/HV8cqcuCjueUGKaR&#10;o61oA/kCLcEQ7qexPseyjcXC0GIcee7jHoNx7FY6HX9xIIJ53PTpst2IxjE4mczGN0NMcczNR9PJ&#10;fBZhsrevrfPhqwBNolFQh+ylpbLjow9daV8SLzOwrpVKDCrzWwAxu4hIEjh/HQfpGo5WaHdtGnzS&#10;D7OD8oQzOuhU4i1f19jII/PhhTmUBfaOUg/PeEgFTUHhbFFSgfv5t3isR7YwS0mDMiuo/3FgTlCi&#10;vhnk8XY0nUZdJmc6m4/RcdeZ3XXGHPQ9oJJH+KgsT2asD6o3pQP9ii9iFW/FFDMc7y5o6M370Ikf&#10;XxQXq1UqQiVaFh7NxvIIHTcZ17xtX5mzZy4CsvgEvSBZ/o6SrrbjYHUIIOvEV9xzt1XkOTqo4sT4&#10;+cXFZ3Ltp6q3/4XlLwAAAP//AwBQSwMEFAAGAAgAAAAhABwnqH3fAAAACwEAAA8AAABkcnMvZG93&#10;bnJldi54bWxMj81OwzAQhO9IvIO1SNxaO1VTtWk2FQJxBdE/qTc33iYR8TqK3Sa8Pe4JjrMzmv0m&#10;34y2FTfqfeMYIZkqEMSlMw1XCPvd+2QJwgfNRreOCeGHPGyKx4dcZ8YN/EW3bahELGGfaYQ6hC6T&#10;0pc1We2nriOO3sX1Voco+0qaXg+x3LZyptRCWt1w/FDrjl5rKr+3V4tw+LicjnP1Wb3ZtBvcqCTb&#10;lUR8fhpf1iACjeEvDHf8iA5FZDq7KxsvWoT5cha3BIRJmqQg7gmVqHg6IywSBbLI5f8NxS8AAAD/&#10;/wMAUEsBAi0AFAAGAAgAAAAhALaDOJL+AAAA4QEAABMAAAAAAAAAAAAAAAAAAAAAAFtDb250ZW50&#10;X1R5cGVzXS54bWxQSwECLQAUAAYACAAAACEAOP0h/9YAAACUAQAACwAAAAAAAAAAAAAAAAAvAQAA&#10;X3JlbHMvLnJlbHNQSwECLQAUAAYACAAAACEAe/uI0y4CAABfBAAADgAAAAAAAAAAAAAAAAAuAgAA&#10;ZHJzL2Uyb0RvYy54bWxQSwECLQAUAAYACAAAACEAHCeofd8AAAALAQAADwAAAAAAAAAAAAAAAACI&#10;BAAAZHJzL2Rvd25yZXYueG1sUEsFBgAAAAAEAAQA8wAAAJQFAAAAAA==&#10;" filled="f" stroked="f">
                <v:textbox>
                  <w:txbxContent>
                    <w:p w:rsidR="00577C42" w:rsidRPr="000E4BED" w:rsidRDefault="00577C42" w:rsidP="008056DC">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BED">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SBD 4</w:t>
                      </w:r>
                    </w:p>
                  </w:txbxContent>
                </v:textbox>
              </v:shape>
            </w:pict>
          </mc:Fallback>
        </mc:AlternateContent>
      </w:r>
      <w:r w:rsidR="00FB577E">
        <w:rPr>
          <w:rFonts w:ascii="Arial" w:hAnsi="Arial" w:cs="Arial"/>
          <w:sz w:val="16"/>
          <w:szCs w:val="16"/>
        </w:rPr>
        <w:t xml:space="preserve"> </w:t>
      </w:r>
    </w:p>
    <w:p w:rsidR="008056DC" w:rsidRPr="007F7003" w:rsidRDefault="008056DC" w:rsidP="008056DC">
      <w:pPr>
        <w:pStyle w:val="NoParagraphStyle"/>
        <w:tabs>
          <w:tab w:val="left" w:pos="1843"/>
        </w:tabs>
        <w:rPr>
          <w:rFonts w:ascii="Arial" w:hAnsi="Arial" w:cs="Arial"/>
          <w:color w:val="auto"/>
          <w:sz w:val="16"/>
          <w:szCs w:val="16"/>
        </w:rPr>
      </w:pPr>
    </w:p>
    <w:p w:rsidR="008056DC" w:rsidRPr="006F12CA" w:rsidRDefault="008056DC" w:rsidP="008056DC"/>
    <w:p w:rsidR="008056DC" w:rsidRDefault="008056DC" w:rsidP="008056DC">
      <w:pPr>
        <w:tabs>
          <w:tab w:val="left" w:pos="7363"/>
          <w:tab w:val="center" w:pos="10530"/>
        </w:tabs>
        <w:jc w:val="center"/>
        <w:rPr>
          <w:rFonts w:ascii="Arial Narrow" w:hAnsi="Arial Narrow" w:cs="Arial Narrow"/>
        </w:rPr>
      </w:pPr>
      <w:r>
        <w:rPr>
          <w:rFonts w:ascii="Arial Narrow" w:hAnsi="Arial Narrow" w:cs="Arial Narrow"/>
          <w:b/>
          <w:bCs/>
          <w:sz w:val="28"/>
          <w:szCs w:val="28"/>
        </w:rPr>
        <w:t>DECLARATION OF INTEREST</w:t>
      </w:r>
    </w:p>
    <w:p w:rsidR="008056DC" w:rsidRPr="00967623" w:rsidRDefault="008056DC" w:rsidP="008056DC">
      <w:pPr>
        <w:tabs>
          <w:tab w:val="left" w:pos="-1440"/>
          <w:tab w:val="left" w:pos="-720"/>
          <w:tab w:val="left" w:pos="1123"/>
          <w:tab w:val="left" w:pos="2246"/>
          <w:tab w:val="left" w:pos="7363"/>
        </w:tabs>
        <w:jc w:val="both"/>
        <w:rPr>
          <w:rFonts w:ascii="Arial Narrow" w:hAnsi="Arial Narrow" w:cs="Arial Narrow"/>
        </w:rPr>
      </w:pPr>
    </w:p>
    <w:p w:rsidR="008056DC" w:rsidRPr="00B7624D" w:rsidRDefault="008056DC" w:rsidP="008056DC">
      <w:pPr>
        <w:tabs>
          <w:tab w:val="left" w:pos="-963"/>
          <w:tab w:val="left" w:pos="-720"/>
          <w:tab w:val="left" w:pos="900"/>
          <w:tab w:val="left" w:pos="2250"/>
          <w:tab w:val="left" w:pos="7363"/>
        </w:tabs>
        <w:ind w:left="900" w:hanging="900"/>
        <w:jc w:val="both"/>
        <w:rPr>
          <w:rFonts w:ascii="Arial Narrow" w:hAnsi="Arial Narrow" w:cs="Arial Narrow"/>
        </w:rPr>
      </w:pPr>
      <w:r w:rsidRPr="00967623">
        <w:rPr>
          <w:rFonts w:ascii="Arial Narrow" w:hAnsi="Arial Narrow" w:cs="Arial Narrow"/>
        </w:rPr>
        <w:t>1.</w:t>
      </w:r>
      <w:r w:rsidRPr="00967623">
        <w:rPr>
          <w:rFonts w:ascii="Arial Narrow" w:hAnsi="Arial Narrow" w:cs="Arial Narrow"/>
        </w:rPr>
        <w:tab/>
      </w:r>
      <w:r w:rsidRPr="00B7624D">
        <w:rPr>
          <w:rFonts w:ascii="Arial Narrow" w:hAnsi="Arial Narrow" w:cs="Arial Narrow"/>
        </w:rPr>
        <w:t xml:space="preserve">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w:t>
      </w:r>
      <w:proofErr w:type="spellStart"/>
      <w:r w:rsidRPr="00B7624D">
        <w:rPr>
          <w:rFonts w:ascii="Arial Narrow" w:hAnsi="Arial Narrow" w:cs="Arial Narrow"/>
        </w:rPr>
        <w:t>favouritism</w:t>
      </w:r>
      <w:proofErr w:type="spellEnd"/>
      <w:r w:rsidRPr="00B7624D">
        <w:rPr>
          <w:rFonts w:ascii="Arial Narrow" w:hAnsi="Arial Narrow" w:cs="Arial Narrow"/>
        </w:rPr>
        <w:t xml:space="preserve">, should the resulting bid, or part thereof, be awarded to persons employed by the state, or to persons connected with or related to them, it is required that the bidder or his/her </w:t>
      </w:r>
      <w:proofErr w:type="spellStart"/>
      <w:r w:rsidRPr="00B7624D">
        <w:rPr>
          <w:rFonts w:ascii="Arial Narrow" w:hAnsi="Arial Narrow" w:cs="Arial Narrow"/>
        </w:rPr>
        <w:t>authorised</w:t>
      </w:r>
      <w:proofErr w:type="spellEnd"/>
      <w:r w:rsidRPr="00B7624D">
        <w:rPr>
          <w:rFonts w:ascii="Arial Narrow" w:hAnsi="Arial Narrow" w:cs="Arial Narrow"/>
        </w:rPr>
        <w:t xml:space="preserve"> representative declare his/her position</w:t>
      </w:r>
      <w:r w:rsidRPr="00B7624D">
        <w:rPr>
          <w:rFonts w:ascii="Arial Narrow" w:hAnsi="Arial Narrow" w:cs="Arial Narrow"/>
          <w:i/>
          <w:iCs/>
        </w:rPr>
        <w:t xml:space="preserve"> </w:t>
      </w:r>
      <w:r w:rsidRPr="00B7624D">
        <w:rPr>
          <w:rFonts w:ascii="Arial Narrow" w:hAnsi="Arial Narrow" w:cs="Arial Narrow"/>
        </w:rPr>
        <w:t xml:space="preserve">in relation to the evaluating/adjudicating authority where- </w:t>
      </w:r>
    </w:p>
    <w:p w:rsidR="008056DC" w:rsidRPr="00B7624D" w:rsidRDefault="008056DC" w:rsidP="008056DC">
      <w:pPr>
        <w:tabs>
          <w:tab w:val="left" w:pos="-963"/>
          <w:tab w:val="left" w:pos="-720"/>
          <w:tab w:val="left" w:pos="900"/>
          <w:tab w:val="left" w:pos="2250"/>
          <w:tab w:val="left" w:pos="7363"/>
        </w:tabs>
        <w:ind w:left="900" w:hanging="900"/>
        <w:jc w:val="both"/>
        <w:rPr>
          <w:rFonts w:ascii="Arial Narrow" w:hAnsi="Arial Narrow" w:cs="Arial Narrow"/>
        </w:rPr>
      </w:pPr>
    </w:p>
    <w:p w:rsidR="008056DC" w:rsidRPr="00B7624D" w:rsidRDefault="008056DC" w:rsidP="008056DC">
      <w:pPr>
        <w:tabs>
          <w:tab w:val="left" w:pos="-963"/>
          <w:tab w:val="left" w:pos="-720"/>
          <w:tab w:val="left" w:pos="900"/>
          <w:tab w:val="left" w:pos="1440"/>
          <w:tab w:val="left" w:pos="2250"/>
          <w:tab w:val="left" w:pos="7363"/>
        </w:tabs>
        <w:ind w:left="1440" w:hanging="1440"/>
        <w:jc w:val="both"/>
        <w:rPr>
          <w:rFonts w:ascii="Arial Narrow" w:hAnsi="Arial Narrow" w:cs="Arial Narrow"/>
        </w:rPr>
      </w:pPr>
      <w:r w:rsidRPr="00B7624D">
        <w:rPr>
          <w:rFonts w:ascii="Arial Narrow" w:hAnsi="Arial Narrow" w:cs="Arial Narrow"/>
        </w:rPr>
        <w:tab/>
        <w:t>-</w:t>
      </w:r>
      <w:r w:rsidRPr="00B7624D">
        <w:rPr>
          <w:rFonts w:ascii="Arial Narrow" w:hAnsi="Arial Narrow" w:cs="Arial Narrow"/>
        </w:rPr>
        <w:tab/>
        <w:t>the bidder is employed by the state; and/or</w:t>
      </w:r>
    </w:p>
    <w:p w:rsidR="008056DC" w:rsidRPr="00B7624D" w:rsidRDefault="008056DC" w:rsidP="008056DC">
      <w:pPr>
        <w:tabs>
          <w:tab w:val="left" w:pos="-963"/>
          <w:tab w:val="left" w:pos="-720"/>
          <w:tab w:val="left" w:pos="900"/>
          <w:tab w:val="left" w:pos="1440"/>
          <w:tab w:val="left" w:pos="2250"/>
          <w:tab w:val="left" w:pos="7363"/>
        </w:tabs>
        <w:ind w:left="1440" w:hanging="1440"/>
        <w:jc w:val="both"/>
        <w:rPr>
          <w:rFonts w:ascii="Arial Narrow" w:hAnsi="Arial Narrow" w:cs="Arial Narrow"/>
        </w:rPr>
      </w:pPr>
      <w:r w:rsidRPr="00B7624D">
        <w:rPr>
          <w:rFonts w:ascii="Arial Narrow" w:hAnsi="Arial Narrow" w:cs="Arial Narrow"/>
        </w:rPr>
        <w:t xml:space="preserve"> </w:t>
      </w:r>
    </w:p>
    <w:p w:rsidR="008056DC" w:rsidRPr="00B7624D" w:rsidRDefault="008056DC" w:rsidP="008056DC">
      <w:pPr>
        <w:tabs>
          <w:tab w:val="left" w:pos="-963"/>
          <w:tab w:val="left" w:pos="-720"/>
          <w:tab w:val="left" w:pos="900"/>
          <w:tab w:val="left" w:pos="1440"/>
          <w:tab w:val="left" w:pos="2250"/>
          <w:tab w:val="left" w:pos="7363"/>
        </w:tabs>
        <w:ind w:left="1440" w:hanging="1440"/>
        <w:jc w:val="both"/>
        <w:rPr>
          <w:rFonts w:ascii="Arial Narrow" w:hAnsi="Arial Narrow" w:cs="Arial Narrow"/>
        </w:rPr>
      </w:pPr>
      <w:r w:rsidRPr="00B7624D">
        <w:rPr>
          <w:rFonts w:ascii="Arial Narrow" w:hAnsi="Arial Narrow" w:cs="Arial Narrow"/>
        </w:rPr>
        <w:tab/>
        <w:t>-</w:t>
      </w:r>
      <w:r w:rsidRPr="00B7624D">
        <w:rPr>
          <w:rFonts w:ascii="Arial Narrow" w:hAnsi="Arial Narrow" w:cs="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8056DC" w:rsidRPr="00B7624D" w:rsidRDefault="008056DC" w:rsidP="008056DC">
      <w:pPr>
        <w:tabs>
          <w:tab w:val="left" w:pos="-963"/>
          <w:tab w:val="left" w:pos="-720"/>
          <w:tab w:val="left" w:pos="900"/>
          <w:tab w:val="left" w:pos="1215"/>
          <w:tab w:val="left" w:pos="2250"/>
          <w:tab w:val="left" w:pos="7363"/>
        </w:tabs>
        <w:ind w:left="900" w:hanging="900"/>
        <w:jc w:val="both"/>
        <w:rPr>
          <w:rFonts w:ascii="Arial Narrow" w:hAnsi="Arial Narrow" w:cs="Arial Narrow"/>
        </w:rPr>
      </w:pPr>
    </w:p>
    <w:p w:rsidR="008056DC" w:rsidRPr="00B7624D" w:rsidRDefault="008056DC" w:rsidP="008056DC">
      <w:pPr>
        <w:tabs>
          <w:tab w:val="left" w:pos="-963"/>
          <w:tab w:val="left" w:pos="-720"/>
          <w:tab w:val="left" w:pos="900"/>
          <w:tab w:val="left" w:pos="1215"/>
          <w:tab w:val="left" w:pos="2250"/>
          <w:tab w:val="left" w:pos="7363"/>
        </w:tabs>
        <w:ind w:left="900" w:hanging="900"/>
        <w:jc w:val="both"/>
        <w:rPr>
          <w:rFonts w:ascii="Arial Narrow" w:hAnsi="Arial Narrow" w:cs="Arial Narrow"/>
          <w:b/>
          <w:bCs/>
        </w:rPr>
      </w:pPr>
      <w:r w:rsidRPr="00B7624D">
        <w:rPr>
          <w:rFonts w:ascii="Arial Narrow" w:hAnsi="Arial Narrow" w:cs="Arial Narrow"/>
        </w:rPr>
        <w:t>2.</w:t>
      </w:r>
      <w:r w:rsidRPr="00B7624D">
        <w:rPr>
          <w:rFonts w:ascii="Arial Narrow" w:hAnsi="Arial Narrow" w:cs="Arial Narrow"/>
        </w:rPr>
        <w:tab/>
      </w:r>
      <w:r w:rsidRPr="00B7624D">
        <w:rPr>
          <w:rFonts w:ascii="Arial Narrow" w:hAnsi="Arial Narrow" w:cs="Arial Narrow"/>
          <w:b/>
          <w:bCs/>
        </w:rPr>
        <w:t>In order to give effect to the above, the following questionnaire must be completed and submitted with the bid.</w:t>
      </w:r>
    </w:p>
    <w:p w:rsidR="008056DC" w:rsidRPr="00B7624D" w:rsidRDefault="008056DC" w:rsidP="008056DC">
      <w:pPr>
        <w:tabs>
          <w:tab w:val="left" w:pos="-963"/>
          <w:tab w:val="left" w:pos="-720"/>
          <w:tab w:val="left" w:pos="900"/>
          <w:tab w:val="left" w:pos="1215"/>
          <w:tab w:val="left" w:pos="2250"/>
          <w:tab w:val="left" w:pos="7363"/>
        </w:tabs>
        <w:ind w:left="900" w:hanging="900"/>
        <w:jc w:val="both"/>
        <w:rPr>
          <w:rFonts w:ascii="Arial Narrow" w:hAnsi="Arial Narrow" w:cs="Arial Narrow"/>
        </w:rPr>
      </w:pPr>
    </w:p>
    <w:p w:rsidR="008056DC" w:rsidRPr="00B7624D" w:rsidRDefault="008056DC" w:rsidP="008056DC">
      <w:pPr>
        <w:tabs>
          <w:tab w:val="left" w:pos="-963"/>
          <w:tab w:val="left" w:pos="-720"/>
          <w:tab w:val="left" w:pos="900"/>
          <w:tab w:val="left" w:pos="1215"/>
          <w:tab w:val="left" w:pos="2552"/>
          <w:tab w:val="left" w:pos="7363"/>
        </w:tabs>
        <w:ind w:left="900" w:hanging="900"/>
        <w:jc w:val="both"/>
        <w:rPr>
          <w:rFonts w:ascii="Arial Narrow" w:hAnsi="Arial Narrow" w:cs="Arial Narrow"/>
        </w:rPr>
      </w:pPr>
      <w:r w:rsidRPr="00B7624D">
        <w:rPr>
          <w:rFonts w:ascii="Arial Narrow" w:hAnsi="Arial Narrow" w:cs="Arial Narrow"/>
        </w:rPr>
        <w:t>2.1</w:t>
      </w:r>
      <w:r w:rsidRPr="00B7624D">
        <w:rPr>
          <w:rFonts w:ascii="Arial Narrow" w:hAnsi="Arial Narrow" w:cs="Arial Narrow"/>
        </w:rPr>
        <w:tab/>
        <w:t>Full Name of bidder or his or her representative:  ………………………………………………….</w:t>
      </w:r>
    </w:p>
    <w:p w:rsidR="008056DC" w:rsidRPr="00B7624D" w:rsidRDefault="008056DC" w:rsidP="008056DC">
      <w:pPr>
        <w:tabs>
          <w:tab w:val="left" w:pos="-963"/>
          <w:tab w:val="left" w:pos="-720"/>
          <w:tab w:val="left" w:pos="900"/>
          <w:tab w:val="left" w:pos="1215"/>
          <w:tab w:val="left" w:pos="2250"/>
          <w:tab w:val="left" w:pos="7363"/>
        </w:tabs>
        <w:ind w:left="900" w:hanging="900"/>
        <w:jc w:val="both"/>
        <w:rPr>
          <w:rFonts w:ascii="Arial Narrow" w:hAnsi="Arial Narrow" w:cs="Arial Narrow"/>
        </w:rPr>
      </w:pPr>
    </w:p>
    <w:p w:rsidR="008056DC" w:rsidRPr="00B7624D" w:rsidRDefault="008056DC" w:rsidP="006F6705">
      <w:pPr>
        <w:widowControl w:val="0"/>
        <w:numPr>
          <w:ilvl w:val="1"/>
          <w:numId w:val="11"/>
        </w:numPr>
        <w:tabs>
          <w:tab w:val="left" w:pos="-963"/>
          <w:tab w:val="left" w:pos="-720"/>
          <w:tab w:val="left" w:pos="1215"/>
          <w:tab w:val="left" w:pos="1418"/>
          <w:tab w:val="left" w:pos="1701"/>
          <w:tab w:val="left" w:pos="2268"/>
          <w:tab w:val="left" w:pos="2552"/>
        </w:tabs>
        <w:jc w:val="both"/>
        <w:rPr>
          <w:rFonts w:ascii="Arial Narrow" w:hAnsi="Arial Narrow" w:cs="Arial Narrow"/>
        </w:rPr>
      </w:pPr>
      <w:r w:rsidRPr="00B7624D">
        <w:rPr>
          <w:rFonts w:ascii="Arial Narrow" w:hAnsi="Arial Narrow" w:cs="Arial Narrow"/>
        </w:rPr>
        <w:t xml:space="preserve">Identity </w:t>
      </w:r>
      <w:proofErr w:type="gramStart"/>
      <w:r w:rsidRPr="00B7624D">
        <w:rPr>
          <w:rFonts w:ascii="Arial Narrow" w:hAnsi="Arial Narrow" w:cs="Arial Narrow"/>
        </w:rPr>
        <w:t>Number:…</w:t>
      </w:r>
      <w:proofErr w:type="gramEnd"/>
      <w:r w:rsidRPr="00B7624D">
        <w:rPr>
          <w:rFonts w:ascii="Arial Narrow" w:hAnsi="Arial Narrow" w:cs="Arial Narrow"/>
        </w:rPr>
        <w:t>…………………………………………………………………………………...</w:t>
      </w:r>
    </w:p>
    <w:p w:rsidR="008056DC" w:rsidRPr="00B7624D" w:rsidRDefault="008056DC" w:rsidP="008056DC">
      <w:pPr>
        <w:tabs>
          <w:tab w:val="left" w:pos="-963"/>
          <w:tab w:val="left" w:pos="-720"/>
          <w:tab w:val="left" w:pos="1215"/>
          <w:tab w:val="left" w:pos="2268"/>
          <w:tab w:val="left" w:pos="2552"/>
        </w:tabs>
        <w:jc w:val="both"/>
        <w:rPr>
          <w:rFonts w:ascii="Arial Narrow" w:hAnsi="Arial Narrow" w:cs="Arial Narrow"/>
        </w:rPr>
      </w:pPr>
    </w:p>
    <w:p w:rsidR="008056DC" w:rsidRPr="00B7624D" w:rsidRDefault="008056DC" w:rsidP="006F6705">
      <w:pPr>
        <w:widowControl w:val="0"/>
        <w:numPr>
          <w:ilvl w:val="1"/>
          <w:numId w:val="11"/>
        </w:numPr>
        <w:tabs>
          <w:tab w:val="left" w:pos="-963"/>
          <w:tab w:val="left" w:pos="-720"/>
          <w:tab w:val="left" w:pos="1215"/>
          <w:tab w:val="left" w:pos="2268"/>
          <w:tab w:val="left" w:pos="2552"/>
        </w:tabs>
        <w:jc w:val="both"/>
        <w:rPr>
          <w:rFonts w:ascii="Arial Narrow" w:hAnsi="Arial Narrow" w:cs="Arial Narrow"/>
        </w:rPr>
      </w:pPr>
      <w:r w:rsidRPr="00B7624D">
        <w:rPr>
          <w:rFonts w:ascii="Arial Narrow" w:hAnsi="Arial Narrow" w:cs="Arial Narrow"/>
        </w:rPr>
        <w:t>Position occupied in the Company (director, trustee, shareholder², member): ………………………………………………………………………………………………………….</w:t>
      </w:r>
    </w:p>
    <w:p w:rsidR="008056DC" w:rsidRPr="00B7624D" w:rsidRDefault="008056DC" w:rsidP="008056DC">
      <w:pPr>
        <w:tabs>
          <w:tab w:val="left" w:pos="-963"/>
          <w:tab w:val="left" w:pos="-720"/>
          <w:tab w:val="left" w:pos="900"/>
          <w:tab w:val="left" w:pos="1215"/>
          <w:tab w:val="left" w:pos="2268"/>
          <w:tab w:val="left" w:pos="2552"/>
        </w:tabs>
        <w:jc w:val="both"/>
        <w:rPr>
          <w:rFonts w:ascii="Arial Narrow" w:hAnsi="Arial Narrow" w:cs="Arial Narrow"/>
        </w:rPr>
      </w:pPr>
    </w:p>
    <w:p w:rsidR="008056DC" w:rsidRPr="00B7624D" w:rsidRDefault="008056DC" w:rsidP="006F6705">
      <w:pPr>
        <w:widowControl w:val="0"/>
        <w:numPr>
          <w:ilvl w:val="1"/>
          <w:numId w:val="11"/>
        </w:numPr>
        <w:tabs>
          <w:tab w:val="left" w:pos="-963"/>
          <w:tab w:val="left" w:pos="-720"/>
          <w:tab w:val="left" w:pos="1215"/>
          <w:tab w:val="left" w:pos="2268"/>
          <w:tab w:val="left" w:pos="2552"/>
        </w:tabs>
        <w:jc w:val="both"/>
        <w:rPr>
          <w:rFonts w:ascii="Arial Narrow" w:hAnsi="Arial Narrow" w:cs="Arial Narrow"/>
        </w:rPr>
      </w:pPr>
      <w:r w:rsidRPr="00B7624D">
        <w:rPr>
          <w:rFonts w:ascii="Arial Narrow" w:hAnsi="Arial Narrow" w:cs="Arial Narrow"/>
        </w:rPr>
        <w:t>Registration number of company, enterprise, close corporation, partnership agreement or trust:  …………………………………………………………</w:t>
      </w:r>
      <w:proofErr w:type="gramStart"/>
      <w:r w:rsidRPr="00B7624D">
        <w:rPr>
          <w:rFonts w:ascii="Arial Narrow" w:hAnsi="Arial Narrow" w:cs="Arial Narrow"/>
        </w:rPr>
        <w:t>…..</w:t>
      </w:r>
      <w:proofErr w:type="gramEnd"/>
      <w:r w:rsidRPr="00B7624D">
        <w:rPr>
          <w:rFonts w:ascii="Arial Narrow" w:hAnsi="Arial Narrow" w:cs="Arial Narrow"/>
        </w:rPr>
        <w:t>………….……………………………….</w:t>
      </w:r>
    </w:p>
    <w:p w:rsidR="008056DC" w:rsidRPr="00B7624D" w:rsidRDefault="008056DC" w:rsidP="008056DC">
      <w:pPr>
        <w:tabs>
          <w:tab w:val="left" w:pos="-963"/>
          <w:tab w:val="left" w:pos="-720"/>
          <w:tab w:val="left" w:pos="1215"/>
          <w:tab w:val="left" w:pos="2268"/>
          <w:tab w:val="left" w:pos="2552"/>
        </w:tabs>
        <w:jc w:val="both"/>
        <w:rPr>
          <w:rFonts w:ascii="Arial Narrow" w:hAnsi="Arial Narrow" w:cs="Arial Narrow"/>
        </w:rPr>
      </w:pPr>
    </w:p>
    <w:p w:rsidR="008056DC" w:rsidRPr="00B7624D" w:rsidRDefault="008056DC" w:rsidP="006F6705">
      <w:pPr>
        <w:widowControl w:val="0"/>
        <w:numPr>
          <w:ilvl w:val="1"/>
          <w:numId w:val="11"/>
        </w:numPr>
        <w:tabs>
          <w:tab w:val="left" w:pos="-963"/>
          <w:tab w:val="left" w:pos="-720"/>
          <w:tab w:val="left" w:pos="1215"/>
          <w:tab w:val="left" w:pos="2268"/>
          <w:tab w:val="left" w:pos="2552"/>
        </w:tabs>
        <w:jc w:val="both"/>
        <w:rPr>
          <w:rFonts w:ascii="Arial Narrow" w:hAnsi="Arial Narrow" w:cs="Arial Narrow"/>
        </w:rPr>
      </w:pPr>
      <w:r w:rsidRPr="00B7624D">
        <w:rPr>
          <w:rFonts w:ascii="Arial Narrow" w:hAnsi="Arial Narrow" w:cs="Arial Narrow"/>
        </w:rPr>
        <w:t>Tax Reference Number:  ………………………………………………………………………………</w:t>
      </w:r>
    </w:p>
    <w:p w:rsidR="008056DC" w:rsidRPr="00B7624D" w:rsidRDefault="008056DC" w:rsidP="008056DC">
      <w:pPr>
        <w:tabs>
          <w:tab w:val="left" w:pos="-963"/>
          <w:tab w:val="left" w:pos="-720"/>
          <w:tab w:val="left" w:pos="1215"/>
          <w:tab w:val="left" w:pos="2268"/>
          <w:tab w:val="left" w:pos="2552"/>
        </w:tabs>
        <w:jc w:val="both"/>
        <w:rPr>
          <w:rFonts w:ascii="Arial Narrow" w:hAnsi="Arial Narrow" w:cs="Arial Narrow"/>
        </w:rPr>
      </w:pPr>
    </w:p>
    <w:p w:rsidR="008056DC" w:rsidRPr="00B7624D" w:rsidRDefault="008056DC" w:rsidP="006F6705">
      <w:pPr>
        <w:widowControl w:val="0"/>
        <w:numPr>
          <w:ilvl w:val="1"/>
          <w:numId w:val="11"/>
        </w:numPr>
        <w:tabs>
          <w:tab w:val="left" w:pos="-963"/>
          <w:tab w:val="left" w:pos="-720"/>
          <w:tab w:val="left" w:pos="1215"/>
          <w:tab w:val="left" w:pos="2268"/>
          <w:tab w:val="left" w:pos="2552"/>
        </w:tabs>
        <w:jc w:val="both"/>
        <w:rPr>
          <w:rFonts w:ascii="Arial Narrow" w:hAnsi="Arial Narrow" w:cs="Arial Narrow"/>
        </w:rPr>
      </w:pPr>
      <w:r w:rsidRPr="00B7624D">
        <w:rPr>
          <w:rFonts w:ascii="Arial Narrow" w:hAnsi="Arial Narrow" w:cs="Arial Narrow"/>
        </w:rPr>
        <w:t>VAT Registration Number:  ………………………………………………………………………....</w:t>
      </w:r>
      <w:r w:rsidRPr="00B7624D">
        <w:rPr>
          <w:rFonts w:ascii="Arial Narrow" w:hAnsi="Arial Narrow" w:cs="Arial Narrow"/>
        </w:rPr>
        <w:tab/>
      </w:r>
      <w:r w:rsidRPr="00B7624D">
        <w:rPr>
          <w:rFonts w:ascii="Arial Narrow" w:hAnsi="Arial Narrow" w:cs="Arial Narrow"/>
        </w:rPr>
        <w:tab/>
      </w:r>
    </w:p>
    <w:p w:rsidR="008056DC" w:rsidRPr="00B7624D" w:rsidRDefault="008056DC" w:rsidP="008056DC">
      <w:pPr>
        <w:tabs>
          <w:tab w:val="left" w:pos="-963"/>
          <w:tab w:val="left" w:pos="-720"/>
          <w:tab w:val="left" w:pos="900"/>
          <w:tab w:val="left" w:pos="1215"/>
          <w:tab w:val="left" w:pos="2250"/>
          <w:tab w:val="left" w:pos="7363"/>
        </w:tabs>
        <w:ind w:left="900" w:hanging="900"/>
        <w:jc w:val="both"/>
        <w:rPr>
          <w:rFonts w:ascii="Arial Narrow" w:hAnsi="Arial Narrow" w:cs="Arial Narrow"/>
        </w:rPr>
      </w:pPr>
      <w:r w:rsidRPr="00B7624D">
        <w:rPr>
          <w:rFonts w:ascii="Arial Narrow" w:hAnsi="Arial Narrow" w:cs="Arial Narrow"/>
        </w:rPr>
        <w:t>2.6.1</w:t>
      </w:r>
      <w:r w:rsidRPr="00B7624D">
        <w:rPr>
          <w:rFonts w:ascii="Arial Narrow" w:hAnsi="Arial Narrow" w:cs="Arial Narrow"/>
        </w:rPr>
        <w:tab/>
        <w:t>The names of all directors / trustees / shareholders / members, their individual identity numbers, tax reference numbers and, if applicable, employee / PERSAL numbers must be indicated in paragraph 3 below.</w:t>
      </w:r>
    </w:p>
    <w:p w:rsidR="008056DC" w:rsidRPr="00B7624D" w:rsidRDefault="008056DC" w:rsidP="008056DC">
      <w:pPr>
        <w:tabs>
          <w:tab w:val="left" w:pos="-963"/>
          <w:tab w:val="left" w:pos="-720"/>
          <w:tab w:val="left" w:pos="900"/>
          <w:tab w:val="left" w:pos="1215"/>
          <w:tab w:val="left" w:pos="2250"/>
          <w:tab w:val="left" w:pos="7363"/>
        </w:tabs>
        <w:jc w:val="both"/>
        <w:rPr>
          <w:rFonts w:ascii="Arial Narrow" w:hAnsi="Arial Narrow" w:cs="Arial Narrow"/>
        </w:rPr>
      </w:pPr>
      <w:proofErr w:type="gramStart"/>
      <w:r w:rsidRPr="00B7624D">
        <w:rPr>
          <w:rFonts w:ascii="Arial Narrow" w:hAnsi="Arial Narrow" w:cs="Arial Narrow"/>
        </w:rPr>
        <w:t>¹“</w:t>
      </w:r>
      <w:proofErr w:type="gramEnd"/>
      <w:r w:rsidRPr="00B7624D">
        <w:rPr>
          <w:rFonts w:ascii="Arial Narrow" w:hAnsi="Arial Narrow" w:cs="Arial Narrow"/>
        </w:rPr>
        <w:t>State” means –</w:t>
      </w:r>
    </w:p>
    <w:p w:rsidR="008056DC" w:rsidRPr="00B7624D" w:rsidRDefault="008056DC" w:rsidP="008056DC">
      <w:pPr>
        <w:tabs>
          <w:tab w:val="left" w:pos="-963"/>
          <w:tab w:val="left" w:pos="-720"/>
          <w:tab w:val="left" w:pos="900"/>
          <w:tab w:val="left" w:pos="1215"/>
          <w:tab w:val="left" w:pos="2250"/>
          <w:tab w:val="left" w:pos="7363"/>
        </w:tabs>
        <w:ind w:left="1215" w:hanging="1215"/>
        <w:jc w:val="both"/>
        <w:rPr>
          <w:rFonts w:ascii="Arial Narrow" w:hAnsi="Arial Narrow" w:cs="Arial Narrow"/>
        </w:rPr>
      </w:pPr>
      <w:r w:rsidRPr="00B7624D">
        <w:rPr>
          <w:rFonts w:ascii="Arial Narrow" w:hAnsi="Arial Narrow" w:cs="Arial Narrow"/>
        </w:rPr>
        <w:t xml:space="preserve">              </w:t>
      </w:r>
      <w:r w:rsidRPr="00B7624D">
        <w:rPr>
          <w:rFonts w:ascii="Arial Narrow" w:hAnsi="Arial Narrow" w:cs="Arial Narrow"/>
        </w:rPr>
        <w:tab/>
        <w:t>(a)</w:t>
      </w:r>
      <w:r w:rsidRPr="00B7624D">
        <w:rPr>
          <w:rFonts w:ascii="Arial Narrow" w:hAnsi="Arial Narrow" w:cs="Arial Narrow"/>
        </w:rPr>
        <w:tab/>
        <w:t>any national or provincial department, national or provincial public entity or constitutional institution within the meaning of the Public Finance Management Act, 1999 (Act No. 1 of 1999);</w:t>
      </w:r>
    </w:p>
    <w:p w:rsidR="008056DC" w:rsidRPr="00B7624D" w:rsidRDefault="008056DC" w:rsidP="008056DC">
      <w:pPr>
        <w:tabs>
          <w:tab w:val="left" w:pos="-963"/>
          <w:tab w:val="left" w:pos="-720"/>
          <w:tab w:val="left" w:pos="900"/>
          <w:tab w:val="left" w:pos="1215"/>
          <w:tab w:val="left" w:pos="2250"/>
          <w:tab w:val="left" w:pos="7363"/>
        </w:tabs>
        <w:ind w:left="1215" w:hanging="1215"/>
        <w:jc w:val="both"/>
        <w:rPr>
          <w:rFonts w:ascii="Arial Narrow" w:hAnsi="Arial Narrow" w:cs="Arial Narrow"/>
        </w:rPr>
      </w:pPr>
      <w:r w:rsidRPr="00B7624D">
        <w:rPr>
          <w:rFonts w:ascii="Arial Narrow" w:hAnsi="Arial Narrow" w:cs="Arial Narrow"/>
        </w:rPr>
        <w:tab/>
        <w:t>(b)</w:t>
      </w:r>
      <w:r w:rsidRPr="00B7624D">
        <w:rPr>
          <w:rFonts w:ascii="Arial Narrow" w:hAnsi="Arial Narrow" w:cs="Arial Narrow"/>
        </w:rPr>
        <w:tab/>
        <w:t>any municipality or municipal entity;</w:t>
      </w:r>
    </w:p>
    <w:p w:rsidR="008056DC" w:rsidRPr="00B7624D" w:rsidRDefault="008056DC" w:rsidP="008056DC">
      <w:pPr>
        <w:tabs>
          <w:tab w:val="left" w:pos="-963"/>
          <w:tab w:val="left" w:pos="-720"/>
          <w:tab w:val="left" w:pos="900"/>
          <w:tab w:val="left" w:pos="1215"/>
          <w:tab w:val="left" w:pos="2250"/>
          <w:tab w:val="left" w:pos="7363"/>
        </w:tabs>
        <w:ind w:left="1215" w:hanging="1215"/>
        <w:jc w:val="both"/>
        <w:rPr>
          <w:rFonts w:ascii="Arial Narrow" w:hAnsi="Arial Narrow" w:cs="Arial Narrow"/>
        </w:rPr>
      </w:pPr>
      <w:r w:rsidRPr="00B7624D">
        <w:rPr>
          <w:rFonts w:ascii="Arial Narrow" w:hAnsi="Arial Narrow" w:cs="Arial Narrow"/>
        </w:rPr>
        <w:tab/>
        <w:t>(c)</w:t>
      </w:r>
      <w:r w:rsidRPr="00B7624D">
        <w:rPr>
          <w:rFonts w:ascii="Arial Narrow" w:hAnsi="Arial Narrow" w:cs="Arial Narrow"/>
        </w:rPr>
        <w:tab/>
        <w:t>provincial legislature;</w:t>
      </w:r>
    </w:p>
    <w:p w:rsidR="008056DC" w:rsidRPr="00B7624D" w:rsidRDefault="008056DC" w:rsidP="008056DC">
      <w:pPr>
        <w:tabs>
          <w:tab w:val="left" w:pos="-963"/>
          <w:tab w:val="left" w:pos="-720"/>
          <w:tab w:val="left" w:pos="900"/>
          <w:tab w:val="left" w:pos="1215"/>
          <w:tab w:val="left" w:pos="2250"/>
          <w:tab w:val="left" w:pos="7363"/>
        </w:tabs>
        <w:ind w:left="1215" w:hanging="1215"/>
        <w:jc w:val="both"/>
        <w:rPr>
          <w:rFonts w:ascii="Arial Narrow" w:hAnsi="Arial Narrow" w:cs="Arial Narrow"/>
        </w:rPr>
      </w:pPr>
      <w:r w:rsidRPr="00B7624D">
        <w:rPr>
          <w:rFonts w:ascii="Arial Narrow" w:hAnsi="Arial Narrow" w:cs="Arial Narrow"/>
        </w:rPr>
        <w:tab/>
        <w:t>(d)</w:t>
      </w:r>
      <w:r w:rsidRPr="00B7624D">
        <w:rPr>
          <w:rFonts w:ascii="Arial Narrow" w:hAnsi="Arial Narrow" w:cs="Arial Narrow"/>
        </w:rPr>
        <w:tab/>
        <w:t>national Assembly or the national Council of provinces; or</w:t>
      </w:r>
    </w:p>
    <w:p w:rsidR="008056DC" w:rsidRPr="00B7624D" w:rsidRDefault="008056DC" w:rsidP="008056DC">
      <w:pPr>
        <w:tabs>
          <w:tab w:val="left" w:pos="-963"/>
          <w:tab w:val="left" w:pos="-720"/>
          <w:tab w:val="left" w:pos="900"/>
          <w:tab w:val="left" w:pos="1215"/>
          <w:tab w:val="left" w:pos="2250"/>
          <w:tab w:val="left" w:pos="7363"/>
        </w:tabs>
        <w:ind w:left="1215" w:hanging="1215"/>
        <w:jc w:val="both"/>
        <w:rPr>
          <w:rFonts w:ascii="Arial Narrow" w:hAnsi="Arial Narrow" w:cs="Arial Narrow"/>
        </w:rPr>
      </w:pPr>
      <w:r w:rsidRPr="00B7624D">
        <w:rPr>
          <w:rFonts w:ascii="Arial Narrow" w:hAnsi="Arial Narrow" w:cs="Arial Narrow"/>
        </w:rPr>
        <w:tab/>
        <w:t>(e)</w:t>
      </w:r>
      <w:r w:rsidRPr="00B7624D">
        <w:rPr>
          <w:rFonts w:ascii="Arial Narrow" w:hAnsi="Arial Narrow" w:cs="Arial Narrow"/>
        </w:rPr>
        <w:tab/>
        <w:t>Parliament.</w:t>
      </w:r>
    </w:p>
    <w:p w:rsidR="008056DC" w:rsidRPr="00B7624D" w:rsidRDefault="008056DC" w:rsidP="008056DC">
      <w:pPr>
        <w:tabs>
          <w:tab w:val="left" w:pos="-963"/>
          <w:tab w:val="left" w:pos="-720"/>
          <w:tab w:val="left" w:pos="900"/>
          <w:tab w:val="left" w:pos="1215"/>
          <w:tab w:val="left" w:pos="2250"/>
          <w:tab w:val="left" w:pos="7363"/>
        </w:tabs>
        <w:ind w:left="1215" w:hanging="1215"/>
        <w:jc w:val="both"/>
        <w:rPr>
          <w:rFonts w:ascii="Arial Narrow" w:hAnsi="Arial Narrow" w:cs="Arial Narrow"/>
        </w:rPr>
      </w:pPr>
      <w:r w:rsidRPr="00B7624D">
        <w:rPr>
          <w:rFonts w:ascii="Arial Narrow" w:hAnsi="Arial Narrow" w:cs="Arial Narrow"/>
        </w:rPr>
        <w:tab/>
      </w:r>
    </w:p>
    <w:p w:rsidR="008056DC" w:rsidRPr="00B7624D" w:rsidRDefault="008056DC" w:rsidP="008056DC">
      <w:pPr>
        <w:tabs>
          <w:tab w:val="left" w:pos="-963"/>
          <w:tab w:val="left" w:pos="-720"/>
          <w:tab w:val="left" w:pos="142"/>
          <w:tab w:val="left" w:pos="1215"/>
          <w:tab w:val="left" w:pos="2250"/>
          <w:tab w:val="left" w:pos="7363"/>
        </w:tabs>
        <w:ind w:left="142" w:hanging="142"/>
        <w:jc w:val="both"/>
        <w:rPr>
          <w:rFonts w:ascii="Arial Narrow" w:hAnsi="Arial Narrow" w:cs="Arial Narrow"/>
        </w:rPr>
      </w:pPr>
      <w:proofErr w:type="gramStart"/>
      <w:r w:rsidRPr="00B7624D">
        <w:rPr>
          <w:rFonts w:ascii="Arial Narrow" w:hAnsi="Arial Narrow" w:cs="Arial Narrow"/>
        </w:rPr>
        <w:t>²”Shareholder</w:t>
      </w:r>
      <w:proofErr w:type="gramEnd"/>
      <w:r w:rsidRPr="00B7624D">
        <w:rPr>
          <w:rFonts w:ascii="Arial Narrow" w:hAnsi="Arial Narrow" w:cs="Arial Narrow"/>
        </w:rPr>
        <w:t>” means a person who owns shares in the company and is actively involved in the management of the enterprise or business and exercises control over the enterprise.</w:t>
      </w:r>
      <w:r w:rsidRPr="00B7624D">
        <w:rPr>
          <w:rFonts w:ascii="Arial Narrow" w:hAnsi="Arial Narrow" w:cs="Arial Narrow"/>
        </w:rPr>
        <w:tab/>
      </w:r>
    </w:p>
    <w:p w:rsidR="008056DC" w:rsidRPr="00B7624D" w:rsidRDefault="008056DC" w:rsidP="008056DC">
      <w:pPr>
        <w:tabs>
          <w:tab w:val="left" w:pos="-963"/>
          <w:tab w:val="left" w:pos="-720"/>
          <w:tab w:val="left" w:pos="142"/>
          <w:tab w:val="left" w:pos="1215"/>
          <w:tab w:val="left" w:pos="2250"/>
          <w:tab w:val="left" w:pos="7363"/>
        </w:tabs>
        <w:ind w:left="142" w:hanging="142"/>
        <w:jc w:val="both"/>
        <w:rPr>
          <w:rFonts w:ascii="Arial Narrow" w:hAnsi="Arial Narrow" w:cs="Arial Narrow"/>
        </w:rPr>
      </w:pPr>
    </w:p>
    <w:p w:rsidR="008056DC" w:rsidRPr="00B7624D" w:rsidRDefault="008056DC" w:rsidP="008056DC">
      <w:pPr>
        <w:tabs>
          <w:tab w:val="left" w:pos="-963"/>
          <w:tab w:val="left" w:pos="-720"/>
          <w:tab w:val="left" w:pos="142"/>
          <w:tab w:val="left" w:pos="1215"/>
          <w:tab w:val="left" w:pos="2250"/>
          <w:tab w:val="left" w:pos="7363"/>
        </w:tabs>
        <w:ind w:left="142" w:hanging="142"/>
        <w:jc w:val="both"/>
        <w:rPr>
          <w:rFonts w:ascii="Arial Narrow" w:hAnsi="Arial Narrow" w:cs="Arial Narrow"/>
        </w:rPr>
      </w:pPr>
    </w:p>
    <w:p w:rsidR="008056DC" w:rsidRPr="00B7624D" w:rsidRDefault="008056DC" w:rsidP="008056DC">
      <w:pPr>
        <w:rPr>
          <w:rFonts w:ascii="Arial Narrow" w:hAnsi="Arial Narrow" w:cs="Arial Narrow"/>
          <w:b/>
          <w:bCs/>
        </w:rPr>
      </w:pPr>
      <w:r w:rsidRPr="00B7624D">
        <w:rPr>
          <w:rFonts w:ascii="Arial Narrow" w:hAnsi="Arial Narrow" w:cs="Arial Narrow"/>
        </w:rPr>
        <w:t xml:space="preserve">2.7 </w:t>
      </w:r>
      <w:r w:rsidRPr="00B7624D">
        <w:rPr>
          <w:rFonts w:ascii="Arial Narrow" w:hAnsi="Arial Narrow" w:cs="Arial Narrow"/>
        </w:rPr>
        <w:tab/>
        <w:t>Are you or any person connected with the bidder</w:t>
      </w:r>
      <w:r w:rsidRPr="00B7624D">
        <w:rPr>
          <w:rFonts w:ascii="Arial Narrow" w:hAnsi="Arial Narrow" w:cs="Arial Narrow"/>
        </w:rPr>
        <w:tab/>
      </w:r>
      <w:r w:rsidRPr="00B7624D">
        <w:rPr>
          <w:rFonts w:ascii="Arial Narrow" w:hAnsi="Arial Narrow" w:cs="Arial Narrow"/>
        </w:rPr>
        <w:tab/>
        <w:t xml:space="preserve">        </w:t>
      </w:r>
      <w:r w:rsidRPr="00B7624D">
        <w:rPr>
          <w:rFonts w:ascii="Arial Narrow" w:hAnsi="Arial Narrow" w:cs="Arial Narrow"/>
        </w:rPr>
        <w:tab/>
      </w:r>
      <w:r w:rsidRPr="00B7624D">
        <w:rPr>
          <w:rFonts w:ascii="Arial Narrow" w:hAnsi="Arial Narrow" w:cs="Arial Narrow"/>
          <w:b/>
          <w:bCs/>
        </w:rPr>
        <w:t>YES / NO</w:t>
      </w:r>
    </w:p>
    <w:p w:rsidR="008056DC" w:rsidRPr="00B7624D" w:rsidRDefault="008056DC" w:rsidP="008056DC">
      <w:pPr>
        <w:rPr>
          <w:rFonts w:ascii="Arial Narrow" w:hAnsi="Arial Narrow" w:cs="Arial Narrow"/>
        </w:rPr>
      </w:pPr>
      <w:r w:rsidRPr="00B7624D">
        <w:rPr>
          <w:rFonts w:ascii="Arial Narrow" w:hAnsi="Arial Narrow" w:cs="Arial Narrow"/>
        </w:rPr>
        <w:t xml:space="preserve">      </w:t>
      </w:r>
      <w:r w:rsidRPr="00B7624D">
        <w:rPr>
          <w:rFonts w:ascii="Arial Narrow" w:hAnsi="Arial Narrow" w:cs="Arial Narrow"/>
        </w:rPr>
        <w:tab/>
        <w:t>presently employed by the state?</w:t>
      </w:r>
    </w:p>
    <w:p w:rsidR="008056DC" w:rsidRPr="00B7624D" w:rsidRDefault="008056DC" w:rsidP="008056DC">
      <w:pPr>
        <w:rPr>
          <w:rFonts w:ascii="Arial Narrow" w:hAnsi="Arial Narrow" w:cs="Arial Narrow"/>
        </w:rPr>
      </w:pPr>
    </w:p>
    <w:p w:rsidR="008056DC" w:rsidRPr="00B7624D" w:rsidRDefault="008056DC" w:rsidP="006F6705">
      <w:pPr>
        <w:numPr>
          <w:ilvl w:val="2"/>
          <w:numId w:val="12"/>
        </w:numPr>
        <w:rPr>
          <w:rFonts w:ascii="Arial Narrow" w:hAnsi="Arial Narrow" w:cs="Arial Narrow"/>
        </w:rPr>
      </w:pPr>
      <w:r w:rsidRPr="00B7624D">
        <w:rPr>
          <w:rFonts w:ascii="Arial Narrow" w:hAnsi="Arial Narrow" w:cs="Arial Narrow"/>
        </w:rPr>
        <w:t>If so, furnish the following particulars:</w:t>
      </w:r>
    </w:p>
    <w:p w:rsidR="008056DC" w:rsidRPr="00B7624D" w:rsidRDefault="008056DC" w:rsidP="008056DC">
      <w:pPr>
        <w:rPr>
          <w:rFonts w:ascii="Arial Narrow" w:hAnsi="Arial Narrow" w:cs="Arial Narrow"/>
        </w:rPr>
      </w:pPr>
    </w:p>
    <w:p w:rsidR="008056DC" w:rsidRPr="00B7624D" w:rsidRDefault="008056DC" w:rsidP="008056DC">
      <w:pPr>
        <w:ind w:left="720"/>
        <w:rPr>
          <w:rFonts w:ascii="Arial Narrow" w:hAnsi="Arial Narrow" w:cs="Arial Narrow"/>
        </w:rPr>
      </w:pPr>
      <w:r w:rsidRPr="00B7624D">
        <w:rPr>
          <w:rFonts w:ascii="Arial Narrow" w:hAnsi="Arial Narrow" w:cs="Arial Narrow"/>
        </w:rPr>
        <w:lastRenderedPageBreak/>
        <w:t xml:space="preserve">Name of person / director / trustee / shareholder/ member:      </w:t>
      </w:r>
    </w:p>
    <w:p w:rsidR="008056DC" w:rsidRPr="00B7624D" w:rsidRDefault="008056DC" w:rsidP="008056DC">
      <w:pPr>
        <w:ind w:left="720"/>
        <w:rPr>
          <w:rFonts w:ascii="Arial Narrow" w:hAnsi="Arial Narrow" w:cs="Arial Narrow"/>
        </w:rPr>
      </w:pPr>
    </w:p>
    <w:p w:rsidR="008056DC" w:rsidRPr="00B7624D" w:rsidRDefault="008056DC" w:rsidP="008056DC">
      <w:pPr>
        <w:ind w:left="720"/>
        <w:rPr>
          <w:rFonts w:ascii="Arial Narrow" w:hAnsi="Arial Narrow" w:cs="Arial Narrow"/>
        </w:rPr>
      </w:pPr>
      <w:r w:rsidRPr="00B7624D">
        <w:rPr>
          <w:rFonts w:ascii="Arial Narrow" w:hAnsi="Arial Narrow" w:cs="Arial Narrow"/>
        </w:rPr>
        <w:t>……....………………………………</w:t>
      </w:r>
    </w:p>
    <w:p w:rsidR="008056DC" w:rsidRPr="00B7624D" w:rsidRDefault="008056DC" w:rsidP="008056DC">
      <w:pPr>
        <w:ind w:left="720"/>
        <w:rPr>
          <w:rFonts w:ascii="Arial Narrow" w:hAnsi="Arial Narrow" w:cs="Arial Narrow"/>
        </w:rPr>
      </w:pPr>
    </w:p>
    <w:p w:rsidR="008056DC" w:rsidRPr="00B7624D" w:rsidRDefault="008056DC" w:rsidP="008056DC">
      <w:pPr>
        <w:ind w:left="720"/>
        <w:rPr>
          <w:rFonts w:ascii="Arial Narrow" w:hAnsi="Arial Narrow" w:cs="Arial Narrow"/>
        </w:rPr>
      </w:pPr>
    </w:p>
    <w:p w:rsidR="008056DC" w:rsidRPr="00B7624D" w:rsidRDefault="008056DC" w:rsidP="008056DC">
      <w:pPr>
        <w:ind w:left="720"/>
        <w:rPr>
          <w:rFonts w:ascii="Arial Narrow" w:hAnsi="Arial Narrow" w:cs="Arial Narrow"/>
        </w:rPr>
      </w:pPr>
      <w:r w:rsidRPr="00B7624D">
        <w:rPr>
          <w:rFonts w:ascii="Arial Narrow" w:hAnsi="Arial Narrow" w:cs="Arial Narrow"/>
        </w:rPr>
        <w:t xml:space="preserve">Name of state institution at which you or the person connected to the bidder is </w:t>
      </w:r>
      <w:proofErr w:type="gramStart"/>
      <w:r w:rsidRPr="00B7624D">
        <w:rPr>
          <w:rFonts w:ascii="Arial Narrow" w:hAnsi="Arial Narrow" w:cs="Arial Narrow"/>
        </w:rPr>
        <w:t>employed :</w:t>
      </w:r>
      <w:proofErr w:type="gramEnd"/>
      <w:r w:rsidRPr="00B7624D">
        <w:rPr>
          <w:rFonts w:ascii="Arial Narrow" w:hAnsi="Arial Narrow" w:cs="Arial Narrow"/>
        </w:rPr>
        <w:t xml:space="preserve">     </w:t>
      </w:r>
    </w:p>
    <w:p w:rsidR="008056DC" w:rsidRPr="00B7624D" w:rsidRDefault="008056DC" w:rsidP="008056DC">
      <w:pPr>
        <w:ind w:left="720"/>
        <w:rPr>
          <w:rFonts w:ascii="Arial Narrow" w:hAnsi="Arial Narrow" w:cs="Arial Narrow"/>
        </w:rPr>
      </w:pPr>
    </w:p>
    <w:p w:rsidR="008056DC" w:rsidRPr="00B7624D" w:rsidRDefault="008056DC" w:rsidP="008056DC">
      <w:pPr>
        <w:ind w:left="720"/>
        <w:rPr>
          <w:rFonts w:ascii="Arial Narrow" w:hAnsi="Arial Narrow" w:cs="Arial Narrow"/>
        </w:rPr>
      </w:pPr>
    </w:p>
    <w:p w:rsidR="008056DC" w:rsidRPr="00B7624D" w:rsidRDefault="008056DC" w:rsidP="008056DC">
      <w:pPr>
        <w:ind w:left="720"/>
        <w:rPr>
          <w:rFonts w:ascii="Arial Narrow" w:hAnsi="Arial Narrow" w:cs="Arial Narrow"/>
        </w:rPr>
      </w:pPr>
      <w:r w:rsidRPr="00B7624D">
        <w:rPr>
          <w:rFonts w:ascii="Arial Narrow" w:hAnsi="Arial Narrow" w:cs="Arial Narrow"/>
        </w:rPr>
        <w:t>……….. ………………………………………</w:t>
      </w:r>
    </w:p>
    <w:p w:rsidR="008056DC" w:rsidRPr="00B7624D" w:rsidRDefault="008056DC" w:rsidP="008056DC">
      <w:pPr>
        <w:ind w:left="720"/>
        <w:rPr>
          <w:rFonts w:ascii="Arial Narrow" w:hAnsi="Arial Narrow" w:cs="Arial Narrow"/>
        </w:rPr>
      </w:pPr>
    </w:p>
    <w:p w:rsidR="008056DC" w:rsidRPr="00B7624D" w:rsidRDefault="008056DC" w:rsidP="008056DC">
      <w:pPr>
        <w:ind w:left="720"/>
        <w:rPr>
          <w:rFonts w:ascii="Arial Narrow" w:hAnsi="Arial Narrow" w:cs="Arial Narrow"/>
        </w:rPr>
      </w:pPr>
      <w:r w:rsidRPr="00B7624D">
        <w:rPr>
          <w:rFonts w:ascii="Arial Narrow" w:hAnsi="Arial Narrow" w:cs="Arial Narrow"/>
        </w:rPr>
        <w:t>Position occupied in the state institution:</w:t>
      </w:r>
      <w:r w:rsidRPr="00B7624D">
        <w:rPr>
          <w:rFonts w:ascii="Arial Narrow" w:hAnsi="Arial Narrow" w:cs="Arial Narrow"/>
        </w:rPr>
        <w:tab/>
      </w:r>
      <w:r w:rsidRPr="00B7624D">
        <w:rPr>
          <w:rFonts w:ascii="Arial Narrow" w:hAnsi="Arial Narrow" w:cs="Arial Narrow"/>
        </w:rPr>
        <w:tab/>
        <w:t xml:space="preserve">        ………………………………………</w:t>
      </w:r>
    </w:p>
    <w:p w:rsidR="008056DC" w:rsidRPr="00B7624D" w:rsidRDefault="008056DC" w:rsidP="008056DC">
      <w:pPr>
        <w:ind w:left="720"/>
        <w:rPr>
          <w:rFonts w:ascii="Arial Narrow" w:hAnsi="Arial Narrow" w:cs="Arial Narrow"/>
        </w:rPr>
      </w:pPr>
    </w:p>
    <w:p w:rsidR="008056DC" w:rsidRPr="00B7624D" w:rsidRDefault="008056DC" w:rsidP="008056DC">
      <w:pPr>
        <w:ind w:left="720"/>
        <w:rPr>
          <w:rFonts w:ascii="Arial Narrow" w:hAnsi="Arial Narrow" w:cs="Arial Narrow"/>
        </w:rPr>
      </w:pPr>
      <w:r w:rsidRPr="00B7624D">
        <w:rPr>
          <w:rFonts w:ascii="Arial Narrow" w:hAnsi="Arial Narrow" w:cs="Arial Narrow"/>
        </w:rPr>
        <w:t>Any other particulars:</w:t>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rPr>
        <w:tab/>
      </w:r>
    </w:p>
    <w:p w:rsidR="008056DC" w:rsidRPr="00B7624D" w:rsidRDefault="008056DC" w:rsidP="008056DC">
      <w:pPr>
        <w:ind w:left="720"/>
        <w:rPr>
          <w:rFonts w:ascii="Arial Narrow" w:hAnsi="Arial Narrow" w:cs="Arial Narrow"/>
        </w:rPr>
      </w:pPr>
      <w:r w:rsidRPr="00B7624D">
        <w:rPr>
          <w:rFonts w:ascii="Arial Narrow" w:hAnsi="Arial Narrow" w:cs="Arial Narrow"/>
        </w:rPr>
        <w:t>………………………………………………………………</w:t>
      </w:r>
    </w:p>
    <w:p w:rsidR="008056DC" w:rsidRPr="00B7624D" w:rsidRDefault="008056DC" w:rsidP="008056DC">
      <w:pPr>
        <w:ind w:left="720"/>
        <w:rPr>
          <w:rFonts w:ascii="Arial Narrow" w:hAnsi="Arial Narrow" w:cs="Arial Narrow"/>
        </w:rPr>
      </w:pPr>
    </w:p>
    <w:p w:rsidR="008056DC" w:rsidRPr="00B7624D" w:rsidRDefault="008056DC" w:rsidP="008056DC">
      <w:pPr>
        <w:ind w:left="720"/>
        <w:rPr>
          <w:rFonts w:ascii="Arial Narrow" w:hAnsi="Arial Narrow" w:cs="Arial Narrow"/>
        </w:rPr>
      </w:pPr>
      <w:r w:rsidRPr="00B7624D">
        <w:rPr>
          <w:rFonts w:ascii="Arial Narrow" w:hAnsi="Arial Narrow" w:cs="Arial Narrow"/>
        </w:rPr>
        <w:t>………………………………………………………………</w:t>
      </w:r>
    </w:p>
    <w:p w:rsidR="008056DC" w:rsidRPr="00B7624D" w:rsidRDefault="008056DC" w:rsidP="008056DC">
      <w:pPr>
        <w:ind w:left="720"/>
        <w:rPr>
          <w:rFonts w:ascii="Arial Narrow" w:hAnsi="Arial Narrow" w:cs="Arial Narrow"/>
        </w:rPr>
      </w:pPr>
      <w:r w:rsidRPr="00B7624D">
        <w:rPr>
          <w:rFonts w:ascii="Arial Narrow" w:hAnsi="Arial Narrow" w:cs="Arial Narrow"/>
        </w:rPr>
        <w:t>………………………………………………………………</w:t>
      </w:r>
    </w:p>
    <w:p w:rsidR="008056DC" w:rsidRPr="00B7624D" w:rsidRDefault="008056DC" w:rsidP="008056DC">
      <w:pPr>
        <w:rPr>
          <w:rFonts w:ascii="Arial Narrow" w:hAnsi="Arial Narrow" w:cs="Arial Narrow"/>
        </w:rPr>
      </w:pPr>
    </w:p>
    <w:p w:rsidR="008056DC" w:rsidRPr="00B7624D" w:rsidRDefault="008056DC" w:rsidP="006F6705">
      <w:pPr>
        <w:numPr>
          <w:ilvl w:val="2"/>
          <w:numId w:val="12"/>
        </w:numPr>
        <w:rPr>
          <w:rFonts w:ascii="Arial Narrow" w:hAnsi="Arial Narrow" w:cs="Arial Narrow"/>
        </w:rPr>
      </w:pPr>
      <w:r w:rsidRPr="00B7624D">
        <w:rPr>
          <w:rFonts w:ascii="Arial Narrow" w:hAnsi="Arial Narrow" w:cs="Arial Narrow"/>
        </w:rPr>
        <w:t>If you are presently employed by the state, did you obtain</w:t>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b/>
          <w:bCs/>
        </w:rPr>
        <w:t>YES / NO</w:t>
      </w:r>
      <w:r>
        <w:rPr>
          <w:rFonts w:ascii="Arial Narrow" w:hAnsi="Arial Narrow" w:cs="Arial Narrow"/>
          <w:b/>
          <w:bCs/>
        </w:rPr>
        <w:t xml:space="preserve"> / N/A</w:t>
      </w:r>
    </w:p>
    <w:p w:rsidR="008056DC" w:rsidRPr="00B7624D" w:rsidRDefault="008056DC" w:rsidP="008056DC">
      <w:pPr>
        <w:ind w:left="720"/>
        <w:rPr>
          <w:rFonts w:ascii="Arial Narrow" w:hAnsi="Arial Narrow" w:cs="Arial Narrow"/>
        </w:rPr>
      </w:pPr>
      <w:r w:rsidRPr="00B7624D">
        <w:rPr>
          <w:rFonts w:ascii="Arial Narrow" w:hAnsi="Arial Narrow" w:cs="Arial Narrow"/>
        </w:rPr>
        <w:t xml:space="preserve">the appropriate authority to undertake remunerative </w:t>
      </w:r>
    </w:p>
    <w:p w:rsidR="008056DC" w:rsidRPr="00B7624D" w:rsidRDefault="008056DC" w:rsidP="008056DC">
      <w:pPr>
        <w:ind w:left="720"/>
        <w:rPr>
          <w:rFonts w:ascii="Arial Narrow" w:hAnsi="Arial Narrow" w:cs="Arial Narrow"/>
        </w:rPr>
      </w:pPr>
      <w:r w:rsidRPr="00B7624D">
        <w:rPr>
          <w:rFonts w:ascii="Arial Narrow" w:hAnsi="Arial Narrow" w:cs="Arial Narrow"/>
        </w:rPr>
        <w:t>work outside employment in the public sector?</w:t>
      </w:r>
    </w:p>
    <w:p w:rsidR="008056DC" w:rsidRPr="00B7624D" w:rsidRDefault="008056DC" w:rsidP="008056DC">
      <w:pPr>
        <w:rPr>
          <w:rFonts w:ascii="Arial Narrow" w:hAnsi="Arial Narrow" w:cs="Arial Narrow"/>
        </w:rPr>
      </w:pPr>
    </w:p>
    <w:p w:rsidR="008056DC" w:rsidRPr="00B7624D" w:rsidRDefault="008056DC" w:rsidP="006F6705">
      <w:pPr>
        <w:numPr>
          <w:ilvl w:val="3"/>
          <w:numId w:val="12"/>
        </w:numPr>
        <w:rPr>
          <w:rFonts w:ascii="Arial Narrow" w:hAnsi="Arial Narrow" w:cs="Arial Narrow"/>
        </w:rPr>
      </w:pPr>
      <w:r w:rsidRPr="00B7624D">
        <w:rPr>
          <w:rFonts w:ascii="Arial Narrow" w:hAnsi="Arial Narrow" w:cs="Arial Narrow"/>
        </w:rPr>
        <w:t>If yes, did you attach proof of such authority to the bid</w:t>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b/>
          <w:bCs/>
        </w:rPr>
        <w:t>YES / NO</w:t>
      </w:r>
      <w:r>
        <w:rPr>
          <w:rFonts w:ascii="Arial Narrow" w:hAnsi="Arial Narrow" w:cs="Arial Narrow"/>
          <w:b/>
          <w:bCs/>
        </w:rPr>
        <w:t xml:space="preserve"> / N/A</w:t>
      </w:r>
    </w:p>
    <w:p w:rsidR="008056DC" w:rsidRPr="00B7624D" w:rsidRDefault="008056DC" w:rsidP="008056DC">
      <w:pPr>
        <w:ind w:left="720"/>
        <w:rPr>
          <w:rFonts w:ascii="Arial Narrow" w:hAnsi="Arial Narrow" w:cs="Arial Narrow"/>
        </w:rPr>
      </w:pPr>
      <w:r w:rsidRPr="00B7624D">
        <w:rPr>
          <w:rFonts w:ascii="Arial Narrow" w:hAnsi="Arial Narrow" w:cs="Arial Narrow"/>
        </w:rPr>
        <w:t>document?</w:t>
      </w:r>
    </w:p>
    <w:p w:rsidR="008056DC" w:rsidRPr="00B7624D" w:rsidRDefault="008056DC" w:rsidP="008056DC">
      <w:pPr>
        <w:ind w:left="720"/>
        <w:rPr>
          <w:rFonts w:ascii="Arial Narrow" w:hAnsi="Arial Narrow" w:cs="Arial Narrow"/>
          <w:b/>
          <w:bCs/>
        </w:rPr>
      </w:pP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rPr>
        <w:tab/>
      </w:r>
    </w:p>
    <w:p w:rsidR="008056DC" w:rsidRPr="00B7624D" w:rsidRDefault="008056DC" w:rsidP="008056DC">
      <w:pPr>
        <w:ind w:left="720"/>
        <w:rPr>
          <w:rFonts w:ascii="Arial Narrow" w:hAnsi="Arial Narrow" w:cs="Arial Narrow"/>
          <w:u w:val="single"/>
        </w:rPr>
      </w:pPr>
      <w:r w:rsidRPr="00B7624D">
        <w:rPr>
          <w:rFonts w:ascii="Arial Narrow" w:hAnsi="Arial Narrow" w:cs="Arial Narrow"/>
          <w:u w:val="single"/>
        </w:rPr>
        <w:t>(Note: Failure to submit proof of such authority, where</w:t>
      </w:r>
    </w:p>
    <w:p w:rsidR="008056DC" w:rsidRPr="00B7624D" w:rsidRDefault="008056DC" w:rsidP="008056DC">
      <w:pPr>
        <w:ind w:left="720"/>
        <w:rPr>
          <w:rFonts w:ascii="Arial Narrow" w:hAnsi="Arial Narrow" w:cs="Arial Narrow"/>
          <w:u w:val="single"/>
        </w:rPr>
      </w:pPr>
      <w:r w:rsidRPr="00B7624D">
        <w:rPr>
          <w:rFonts w:ascii="Arial Narrow" w:hAnsi="Arial Narrow" w:cs="Arial Narrow"/>
          <w:u w:val="single"/>
        </w:rPr>
        <w:t>applicable, may result in the disqualification of the bid.</w:t>
      </w:r>
    </w:p>
    <w:p w:rsidR="008056DC" w:rsidRPr="00B7624D" w:rsidRDefault="008056DC" w:rsidP="008056DC">
      <w:pPr>
        <w:ind w:left="720"/>
        <w:rPr>
          <w:rFonts w:ascii="Arial Narrow" w:hAnsi="Arial Narrow" w:cs="Arial Narrow"/>
          <w:u w:val="single"/>
        </w:rPr>
      </w:pPr>
    </w:p>
    <w:p w:rsidR="008056DC" w:rsidRPr="00B7624D" w:rsidRDefault="008056DC" w:rsidP="006F6705">
      <w:pPr>
        <w:numPr>
          <w:ilvl w:val="3"/>
          <w:numId w:val="12"/>
        </w:numPr>
        <w:rPr>
          <w:rFonts w:ascii="Arial Narrow" w:hAnsi="Arial Narrow" w:cs="Arial Narrow"/>
        </w:rPr>
      </w:pPr>
      <w:r w:rsidRPr="00B7624D">
        <w:rPr>
          <w:rFonts w:ascii="Arial Narrow" w:hAnsi="Arial Narrow" w:cs="Arial Narrow"/>
        </w:rPr>
        <w:t>If no, furnish reasons for non-submission of such proof:</w:t>
      </w:r>
    </w:p>
    <w:p w:rsidR="008056DC" w:rsidRPr="00B7624D" w:rsidRDefault="008056DC" w:rsidP="008056DC">
      <w:pPr>
        <w:rPr>
          <w:rFonts w:ascii="Arial Narrow" w:hAnsi="Arial Narrow" w:cs="Arial Narrow"/>
        </w:rPr>
      </w:pPr>
      <w:r w:rsidRPr="00B7624D">
        <w:rPr>
          <w:rFonts w:ascii="Arial Narrow" w:hAnsi="Arial Narrow" w:cs="Arial Narrow"/>
        </w:rPr>
        <w:t xml:space="preserve"> </w:t>
      </w:r>
    </w:p>
    <w:p w:rsidR="008056DC" w:rsidRPr="00B7624D" w:rsidRDefault="008056DC" w:rsidP="008056DC">
      <w:pPr>
        <w:ind w:left="720"/>
        <w:rPr>
          <w:rFonts w:ascii="Arial Narrow" w:hAnsi="Arial Narrow" w:cs="Arial Narrow"/>
        </w:rPr>
      </w:pPr>
      <w:r w:rsidRPr="00B7624D">
        <w:rPr>
          <w:rFonts w:ascii="Arial Narrow" w:hAnsi="Arial Narrow" w:cs="Arial Narrow"/>
        </w:rPr>
        <w:t>…………………………………………………………………….</w:t>
      </w:r>
    </w:p>
    <w:p w:rsidR="008056DC" w:rsidRPr="00B7624D" w:rsidRDefault="008056DC" w:rsidP="008056DC">
      <w:pPr>
        <w:ind w:left="720"/>
        <w:rPr>
          <w:rFonts w:ascii="Arial Narrow" w:hAnsi="Arial Narrow" w:cs="Arial Narrow"/>
        </w:rPr>
      </w:pPr>
      <w:r w:rsidRPr="00B7624D">
        <w:rPr>
          <w:rFonts w:ascii="Arial Narrow" w:hAnsi="Arial Narrow" w:cs="Arial Narrow"/>
        </w:rPr>
        <w:t>…………………………………………………………………….</w:t>
      </w:r>
    </w:p>
    <w:p w:rsidR="008056DC" w:rsidRPr="00B7624D" w:rsidRDefault="008056DC" w:rsidP="008056DC">
      <w:pPr>
        <w:ind w:left="720"/>
        <w:rPr>
          <w:rFonts w:ascii="Arial Narrow" w:hAnsi="Arial Narrow" w:cs="Arial Narrow"/>
        </w:rPr>
      </w:pPr>
      <w:r w:rsidRPr="00B7624D">
        <w:rPr>
          <w:rFonts w:ascii="Arial Narrow" w:hAnsi="Arial Narrow" w:cs="Arial Narrow"/>
        </w:rPr>
        <w:t>…………………………………………………………………….</w:t>
      </w:r>
    </w:p>
    <w:p w:rsidR="008056DC" w:rsidRPr="00B7624D" w:rsidRDefault="008056DC" w:rsidP="008056DC">
      <w:pPr>
        <w:ind w:left="720"/>
        <w:rPr>
          <w:rFonts w:ascii="Arial Narrow" w:hAnsi="Arial Narrow" w:cs="Arial Narrow"/>
        </w:rPr>
      </w:pPr>
    </w:p>
    <w:p w:rsidR="008056DC" w:rsidRPr="00B7624D" w:rsidRDefault="008056DC" w:rsidP="006F6705">
      <w:pPr>
        <w:numPr>
          <w:ilvl w:val="1"/>
          <w:numId w:val="12"/>
        </w:numPr>
        <w:tabs>
          <w:tab w:val="clear" w:pos="435"/>
          <w:tab w:val="num" w:pos="709"/>
          <w:tab w:val="left" w:pos="6237"/>
          <w:tab w:val="left" w:pos="6521"/>
        </w:tabs>
        <w:ind w:left="567" w:hanging="567"/>
        <w:rPr>
          <w:rFonts w:ascii="Arial Narrow" w:hAnsi="Arial Narrow" w:cs="Arial Narrow"/>
        </w:rPr>
      </w:pPr>
      <w:r w:rsidRPr="00B7624D">
        <w:rPr>
          <w:rFonts w:ascii="Arial Narrow" w:hAnsi="Arial Narrow" w:cs="Arial Narrow"/>
        </w:rPr>
        <w:t xml:space="preserve">Did you or your spouse, or any of the company’s directors / </w:t>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b/>
          <w:bCs/>
        </w:rPr>
        <w:t>YES / NO</w:t>
      </w:r>
      <w:r>
        <w:rPr>
          <w:rFonts w:ascii="Arial Narrow" w:hAnsi="Arial Narrow" w:cs="Arial Narrow"/>
          <w:b/>
          <w:bCs/>
        </w:rPr>
        <w:t xml:space="preserve"> </w:t>
      </w:r>
    </w:p>
    <w:p w:rsidR="008056DC" w:rsidRPr="00B7624D" w:rsidRDefault="008056DC" w:rsidP="008056DC">
      <w:pPr>
        <w:ind w:firstLine="720"/>
        <w:rPr>
          <w:rFonts w:ascii="Arial Narrow" w:hAnsi="Arial Narrow" w:cs="Arial Narrow"/>
        </w:rPr>
      </w:pPr>
      <w:r w:rsidRPr="00B7624D">
        <w:rPr>
          <w:rFonts w:ascii="Arial Narrow" w:hAnsi="Arial Narrow" w:cs="Arial Narrow"/>
        </w:rPr>
        <w:t xml:space="preserve">trustees / shareholders / members or their spouses conduct </w:t>
      </w:r>
    </w:p>
    <w:p w:rsidR="008056DC" w:rsidRPr="00B7624D" w:rsidRDefault="008056DC" w:rsidP="008056DC">
      <w:pPr>
        <w:ind w:firstLine="720"/>
        <w:rPr>
          <w:rFonts w:ascii="Arial Narrow" w:hAnsi="Arial Narrow" w:cs="Arial Narrow"/>
        </w:rPr>
      </w:pPr>
      <w:r w:rsidRPr="00B7624D">
        <w:rPr>
          <w:rFonts w:ascii="Arial Narrow" w:hAnsi="Arial Narrow" w:cs="Arial Narrow"/>
        </w:rPr>
        <w:t>business with the state in the previous twelve months?</w:t>
      </w:r>
    </w:p>
    <w:p w:rsidR="008056DC" w:rsidRPr="00B7624D" w:rsidRDefault="008056DC" w:rsidP="008056DC">
      <w:pPr>
        <w:rPr>
          <w:rFonts w:ascii="Arial Narrow" w:hAnsi="Arial Narrow" w:cs="Arial Narrow"/>
          <w:color w:val="FF0000"/>
        </w:rPr>
      </w:pPr>
    </w:p>
    <w:p w:rsidR="008056DC" w:rsidRPr="00B7624D" w:rsidRDefault="008056DC" w:rsidP="006F6705">
      <w:pPr>
        <w:numPr>
          <w:ilvl w:val="2"/>
          <w:numId w:val="12"/>
        </w:numPr>
        <w:rPr>
          <w:rFonts w:ascii="Arial Narrow" w:hAnsi="Arial Narrow" w:cs="Arial Narrow"/>
        </w:rPr>
      </w:pPr>
      <w:r w:rsidRPr="00B7624D">
        <w:rPr>
          <w:rFonts w:ascii="Arial Narrow" w:hAnsi="Arial Narrow" w:cs="Arial Narrow"/>
        </w:rPr>
        <w:t>If so, furnish particulars:</w:t>
      </w:r>
    </w:p>
    <w:p w:rsidR="008056DC" w:rsidRPr="00B7624D" w:rsidRDefault="008056DC" w:rsidP="008056DC">
      <w:pPr>
        <w:tabs>
          <w:tab w:val="left" w:pos="6521"/>
        </w:tabs>
        <w:ind w:left="720"/>
        <w:rPr>
          <w:rFonts w:ascii="Arial Narrow" w:hAnsi="Arial Narrow" w:cs="Arial Narrow"/>
        </w:rPr>
      </w:pPr>
      <w:r w:rsidRPr="00B7624D">
        <w:rPr>
          <w:rFonts w:ascii="Arial Narrow" w:hAnsi="Arial Narrow" w:cs="Arial Narrow"/>
        </w:rPr>
        <w:t>…………………………………………………………………..</w:t>
      </w:r>
    </w:p>
    <w:p w:rsidR="008056DC" w:rsidRPr="00B7624D" w:rsidRDefault="008056DC" w:rsidP="008056DC">
      <w:pPr>
        <w:ind w:left="720"/>
        <w:rPr>
          <w:rFonts w:ascii="Arial Narrow" w:hAnsi="Arial Narrow" w:cs="Arial Narrow"/>
        </w:rPr>
      </w:pPr>
      <w:r w:rsidRPr="00B7624D">
        <w:rPr>
          <w:rFonts w:ascii="Arial Narrow" w:hAnsi="Arial Narrow" w:cs="Arial Narrow"/>
        </w:rPr>
        <w:t xml:space="preserve">………………………………………………………………….. </w:t>
      </w:r>
    </w:p>
    <w:p w:rsidR="008056DC" w:rsidRPr="00B7624D" w:rsidRDefault="008056DC" w:rsidP="008056DC">
      <w:pPr>
        <w:ind w:left="720"/>
        <w:rPr>
          <w:rFonts w:ascii="Arial Narrow" w:hAnsi="Arial Narrow" w:cs="Arial Narrow"/>
        </w:rPr>
      </w:pPr>
      <w:r w:rsidRPr="00B7624D">
        <w:rPr>
          <w:rFonts w:ascii="Arial Narrow" w:hAnsi="Arial Narrow" w:cs="Arial Narrow"/>
        </w:rPr>
        <w:t>…………………………………………………………………...</w:t>
      </w:r>
    </w:p>
    <w:p w:rsidR="008056DC" w:rsidRPr="00B7624D" w:rsidRDefault="008056DC" w:rsidP="008056DC">
      <w:pPr>
        <w:ind w:left="720"/>
        <w:rPr>
          <w:rFonts w:ascii="Arial Narrow" w:hAnsi="Arial Narrow" w:cs="Arial Narrow"/>
        </w:rPr>
      </w:pPr>
    </w:p>
    <w:p w:rsidR="008056DC" w:rsidRPr="00B7624D" w:rsidRDefault="008056DC" w:rsidP="006F6705">
      <w:pPr>
        <w:widowControl w:val="0"/>
        <w:numPr>
          <w:ilvl w:val="1"/>
          <w:numId w:val="12"/>
        </w:numPr>
        <w:tabs>
          <w:tab w:val="clear" w:pos="435"/>
          <w:tab w:val="num" w:pos="709"/>
          <w:tab w:val="left" w:pos="2250"/>
          <w:tab w:val="left" w:pos="6521"/>
          <w:tab w:val="right" w:pos="9752"/>
        </w:tabs>
        <w:ind w:left="709" w:hanging="709"/>
        <w:jc w:val="both"/>
        <w:rPr>
          <w:rFonts w:ascii="Arial Narrow" w:hAnsi="Arial Narrow" w:cs="Arial Narrow"/>
        </w:rPr>
      </w:pPr>
      <w:r w:rsidRPr="00B7624D">
        <w:rPr>
          <w:rFonts w:ascii="Arial Narrow" w:hAnsi="Arial Narrow" w:cs="Arial Narrow"/>
        </w:rPr>
        <w:t>Do you, or any person connected with the bidder, have</w:t>
      </w:r>
      <w:r w:rsidRPr="00B7624D">
        <w:rPr>
          <w:rFonts w:ascii="Arial Narrow" w:hAnsi="Arial Narrow" w:cs="Arial Narrow"/>
        </w:rPr>
        <w:tab/>
      </w:r>
      <w:r w:rsidRPr="00B7624D">
        <w:rPr>
          <w:rFonts w:ascii="Arial Narrow" w:hAnsi="Arial Narrow" w:cs="Arial Narrow"/>
          <w:b/>
          <w:bCs/>
        </w:rPr>
        <w:t>YES / NO</w:t>
      </w:r>
    </w:p>
    <w:p w:rsidR="008056DC" w:rsidRPr="00B7624D" w:rsidRDefault="008056DC" w:rsidP="008056DC">
      <w:pPr>
        <w:tabs>
          <w:tab w:val="left" w:pos="709"/>
          <w:tab w:val="left" w:pos="2250"/>
          <w:tab w:val="right" w:pos="9752"/>
        </w:tabs>
        <w:ind w:left="709" w:hanging="709"/>
        <w:jc w:val="both"/>
        <w:rPr>
          <w:rFonts w:ascii="Arial Narrow" w:hAnsi="Arial Narrow" w:cs="Arial Narrow"/>
        </w:rPr>
      </w:pPr>
      <w:r w:rsidRPr="00B7624D">
        <w:rPr>
          <w:rFonts w:ascii="Arial Narrow" w:hAnsi="Arial Narrow" w:cs="Arial Narrow"/>
        </w:rPr>
        <w:tab/>
        <w:t xml:space="preserve">any relationship (family, friend, other) with a person </w:t>
      </w:r>
      <w:r w:rsidRPr="00B7624D">
        <w:rPr>
          <w:rFonts w:ascii="Arial Narrow" w:hAnsi="Arial Narrow" w:cs="Arial Narrow"/>
        </w:rPr>
        <w:tab/>
      </w:r>
    </w:p>
    <w:p w:rsidR="008056DC" w:rsidRPr="00B7624D" w:rsidRDefault="008056DC" w:rsidP="008056DC">
      <w:pPr>
        <w:tabs>
          <w:tab w:val="left" w:pos="709"/>
          <w:tab w:val="left" w:pos="2250"/>
          <w:tab w:val="right" w:pos="9752"/>
        </w:tabs>
        <w:jc w:val="both"/>
        <w:rPr>
          <w:rFonts w:ascii="Arial Narrow" w:hAnsi="Arial Narrow" w:cs="Arial Narrow"/>
        </w:rPr>
      </w:pPr>
      <w:r w:rsidRPr="00B7624D">
        <w:rPr>
          <w:rFonts w:ascii="Arial Narrow" w:hAnsi="Arial Narrow" w:cs="Arial Narrow"/>
        </w:rPr>
        <w:tab/>
        <w:t>employed by the</w:t>
      </w:r>
      <w:r w:rsidRPr="00B7624D">
        <w:rPr>
          <w:rFonts w:ascii="Arial Narrow" w:hAnsi="Arial Narrow" w:cs="Arial Narrow"/>
          <w:b/>
          <w:bCs/>
        </w:rPr>
        <w:t xml:space="preserve"> </w:t>
      </w:r>
      <w:r w:rsidRPr="00B7624D">
        <w:rPr>
          <w:rFonts w:ascii="Arial Narrow" w:hAnsi="Arial Narrow" w:cs="Arial Narrow"/>
        </w:rPr>
        <w:t xml:space="preserve">state and who may be involved with </w:t>
      </w:r>
    </w:p>
    <w:p w:rsidR="008056DC" w:rsidRPr="00B7624D" w:rsidRDefault="008056DC" w:rsidP="008056DC">
      <w:pPr>
        <w:tabs>
          <w:tab w:val="left" w:pos="709"/>
          <w:tab w:val="left" w:pos="2250"/>
          <w:tab w:val="right" w:pos="9752"/>
        </w:tabs>
        <w:jc w:val="both"/>
        <w:rPr>
          <w:rFonts w:ascii="Arial Narrow" w:hAnsi="Arial Narrow" w:cs="Arial Narrow"/>
        </w:rPr>
      </w:pPr>
      <w:r w:rsidRPr="00B7624D">
        <w:rPr>
          <w:rFonts w:ascii="Arial Narrow" w:hAnsi="Arial Narrow" w:cs="Arial Narrow"/>
        </w:rPr>
        <w:tab/>
        <w:t>the evaluation and or adjudication of this bid?</w:t>
      </w:r>
    </w:p>
    <w:p w:rsidR="008056DC" w:rsidRPr="00B7624D" w:rsidRDefault="008056DC" w:rsidP="008056DC">
      <w:pPr>
        <w:tabs>
          <w:tab w:val="left" w:pos="0"/>
          <w:tab w:val="left" w:pos="709"/>
          <w:tab w:val="right" w:pos="9752"/>
        </w:tabs>
        <w:ind w:hanging="567"/>
        <w:jc w:val="both"/>
        <w:rPr>
          <w:rFonts w:ascii="Arial Narrow" w:hAnsi="Arial Narrow" w:cs="Arial Narrow"/>
          <w:color w:val="000000"/>
        </w:rPr>
      </w:pPr>
      <w:r w:rsidRPr="00B7624D">
        <w:rPr>
          <w:rFonts w:ascii="Arial Narrow" w:hAnsi="Arial Narrow" w:cs="Arial Narrow"/>
          <w:color w:val="000000"/>
        </w:rPr>
        <w:tab/>
        <w:t>2.9.1</w:t>
      </w:r>
      <w:r w:rsidRPr="00B7624D">
        <w:rPr>
          <w:rFonts w:ascii="Arial Narrow" w:hAnsi="Arial Narrow" w:cs="Arial Narrow"/>
          <w:color w:val="000000"/>
        </w:rPr>
        <w:tab/>
        <w:t>If so, furnish particulars.</w:t>
      </w:r>
    </w:p>
    <w:p w:rsidR="008056DC" w:rsidRPr="00B7624D" w:rsidRDefault="008056DC" w:rsidP="008056DC">
      <w:pPr>
        <w:tabs>
          <w:tab w:val="left" w:pos="284"/>
          <w:tab w:val="left" w:pos="2250"/>
          <w:tab w:val="right" w:pos="9752"/>
        </w:tabs>
        <w:ind w:left="900" w:hanging="900"/>
        <w:jc w:val="both"/>
        <w:rPr>
          <w:rFonts w:ascii="Arial Narrow" w:hAnsi="Arial Narrow" w:cs="Arial Narrow"/>
          <w:color w:val="000000"/>
        </w:rPr>
      </w:pPr>
      <w:r w:rsidRPr="00B7624D">
        <w:rPr>
          <w:rFonts w:ascii="Arial Narrow" w:hAnsi="Arial Narrow" w:cs="Arial Narrow"/>
          <w:color w:val="000000"/>
        </w:rPr>
        <w:tab/>
        <w:t>……………………………………………………………...</w:t>
      </w:r>
    </w:p>
    <w:p w:rsidR="008056DC" w:rsidRPr="00B7624D" w:rsidRDefault="008056DC" w:rsidP="008056DC">
      <w:pPr>
        <w:tabs>
          <w:tab w:val="left" w:pos="284"/>
          <w:tab w:val="left" w:pos="2250"/>
          <w:tab w:val="right" w:pos="9752"/>
        </w:tabs>
        <w:ind w:left="900" w:hanging="900"/>
        <w:jc w:val="both"/>
        <w:rPr>
          <w:rFonts w:ascii="Arial Narrow" w:hAnsi="Arial Narrow" w:cs="Arial Narrow"/>
          <w:color w:val="000000"/>
        </w:rPr>
      </w:pPr>
      <w:r w:rsidRPr="00B7624D">
        <w:rPr>
          <w:rFonts w:ascii="Arial Narrow" w:hAnsi="Arial Narrow" w:cs="Arial Narrow"/>
          <w:color w:val="000000"/>
        </w:rPr>
        <w:tab/>
        <w:t>…………………………………………………………..….</w:t>
      </w:r>
    </w:p>
    <w:p w:rsidR="008056DC" w:rsidRPr="00B7624D" w:rsidRDefault="008056DC" w:rsidP="008056DC">
      <w:pPr>
        <w:tabs>
          <w:tab w:val="left" w:pos="284"/>
          <w:tab w:val="right" w:pos="9752"/>
        </w:tabs>
        <w:ind w:firstLine="284"/>
        <w:rPr>
          <w:rFonts w:ascii="Arial Narrow" w:hAnsi="Arial Narrow" w:cs="Arial Narrow"/>
          <w:color w:val="000000"/>
        </w:rPr>
      </w:pPr>
      <w:r w:rsidRPr="00B7624D">
        <w:rPr>
          <w:rFonts w:ascii="Arial Narrow" w:hAnsi="Arial Narrow" w:cs="Arial Narrow"/>
          <w:color w:val="000000"/>
        </w:rPr>
        <w:t>………………………………………………………………</w:t>
      </w:r>
    </w:p>
    <w:p w:rsidR="008056DC" w:rsidRPr="00B7624D" w:rsidRDefault="008056DC" w:rsidP="008056DC">
      <w:pPr>
        <w:tabs>
          <w:tab w:val="left" w:pos="900"/>
          <w:tab w:val="left" w:pos="2250"/>
          <w:tab w:val="right" w:pos="9752"/>
        </w:tabs>
        <w:jc w:val="both"/>
        <w:rPr>
          <w:rFonts w:ascii="Arial Narrow" w:hAnsi="Arial Narrow" w:cs="Arial Narrow"/>
          <w:color w:val="000000"/>
        </w:rPr>
      </w:pPr>
    </w:p>
    <w:p w:rsidR="008056DC" w:rsidRPr="00B7624D" w:rsidRDefault="008056DC" w:rsidP="008056DC">
      <w:pPr>
        <w:tabs>
          <w:tab w:val="left" w:pos="284"/>
          <w:tab w:val="left" w:pos="2250"/>
        </w:tabs>
        <w:ind w:hanging="567"/>
        <w:rPr>
          <w:rFonts w:ascii="Arial Narrow" w:hAnsi="Arial Narrow" w:cs="Arial Narrow"/>
          <w:color w:val="000000"/>
        </w:rPr>
      </w:pPr>
      <w:r w:rsidRPr="00B7624D">
        <w:rPr>
          <w:rFonts w:ascii="Arial Narrow" w:hAnsi="Arial Narrow" w:cs="Arial Narrow"/>
        </w:rPr>
        <w:t>2.10</w:t>
      </w:r>
      <w:r w:rsidRPr="00B7624D">
        <w:rPr>
          <w:rFonts w:ascii="Arial Narrow" w:hAnsi="Arial Narrow" w:cs="Arial Narrow"/>
        </w:rPr>
        <w:tab/>
        <w:t xml:space="preserve"> Are you, or any person connected with the bidder,</w:t>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rPr>
        <w:tab/>
      </w:r>
      <w:r w:rsidRPr="00B7624D">
        <w:rPr>
          <w:rFonts w:ascii="Arial Narrow" w:hAnsi="Arial Narrow" w:cs="Arial Narrow"/>
          <w:b/>
          <w:bCs/>
        </w:rPr>
        <w:t>YES/NO</w:t>
      </w:r>
    </w:p>
    <w:p w:rsidR="008056DC" w:rsidRPr="00B7624D" w:rsidRDefault="008056DC" w:rsidP="008056DC">
      <w:pPr>
        <w:tabs>
          <w:tab w:val="left" w:pos="284"/>
          <w:tab w:val="left" w:pos="2250"/>
          <w:tab w:val="right" w:pos="9752"/>
        </w:tabs>
        <w:jc w:val="both"/>
        <w:rPr>
          <w:rFonts w:ascii="Arial Narrow" w:hAnsi="Arial Narrow" w:cs="Arial Narrow"/>
        </w:rPr>
      </w:pPr>
      <w:r w:rsidRPr="00B7624D">
        <w:rPr>
          <w:rFonts w:ascii="Arial Narrow" w:hAnsi="Arial Narrow" w:cs="Arial Narrow"/>
        </w:rPr>
        <w:tab/>
        <w:t xml:space="preserve">aware of any relationship (family, friend, other) between </w:t>
      </w:r>
    </w:p>
    <w:p w:rsidR="008056DC" w:rsidRPr="00B7624D" w:rsidRDefault="008056DC" w:rsidP="008056DC">
      <w:pPr>
        <w:tabs>
          <w:tab w:val="left" w:pos="284"/>
          <w:tab w:val="left" w:pos="426"/>
          <w:tab w:val="left" w:pos="2250"/>
          <w:tab w:val="right" w:pos="9752"/>
        </w:tabs>
        <w:ind w:left="284"/>
        <w:jc w:val="both"/>
        <w:rPr>
          <w:rFonts w:ascii="Arial Narrow" w:hAnsi="Arial Narrow" w:cs="Arial Narrow"/>
        </w:rPr>
      </w:pPr>
      <w:r w:rsidRPr="00B7624D">
        <w:rPr>
          <w:rFonts w:ascii="Arial Narrow" w:hAnsi="Arial Narrow" w:cs="Arial Narrow"/>
        </w:rPr>
        <w:lastRenderedPageBreak/>
        <w:t>any other bidder and any person employed by the state</w:t>
      </w:r>
    </w:p>
    <w:p w:rsidR="008056DC" w:rsidRPr="00B7624D" w:rsidRDefault="008056DC" w:rsidP="008056DC">
      <w:pPr>
        <w:tabs>
          <w:tab w:val="left" w:pos="284"/>
          <w:tab w:val="left" w:pos="426"/>
          <w:tab w:val="left" w:pos="2250"/>
          <w:tab w:val="right" w:pos="9752"/>
        </w:tabs>
        <w:ind w:left="284"/>
        <w:jc w:val="both"/>
        <w:rPr>
          <w:rFonts w:ascii="Arial Narrow" w:hAnsi="Arial Narrow" w:cs="Arial Narrow"/>
        </w:rPr>
      </w:pPr>
      <w:r w:rsidRPr="00B7624D">
        <w:rPr>
          <w:rFonts w:ascii="Arial Narrow" w:hAnsi="Arial Narrow" w:cs="Arial Narrow"/>
        </w:rPr>
        <w:t>who may be involved with the evaluation and or adjudication</w:t>
      </w:r>
    </w:p>
    <w:p w:rsidR="008056DC" w:rsidRPr="00B7624D" w:rsidRDefault="008056DC" w:rsidP="008056DC">
      <w:pPr>
        <w:tabs>
          <w:tab w:val="left" w:pos="284"/>
          <w:tab w:val="left" w:pos="426"/>
          <w:tab w:val="left" w:pos="2250"/>
          <w:tab w:val="right" w:pos="9752"/>
        </w:tabs>
        <w:ind w:left="284"/>
        <w:jc w:val="both"/>
        <w:rPr>
          <w:rFonts w:ascii="Arial Narrow" w:hAnsi="Arial Narrow" w:cs="Arial Narrow"/>
        </w:rPr>
      </w:pPr>
      <w:r w:rsidRPr="00B7624D">
        <w:rPr>
          <w:rFonts w:ascii="Arial Narrow" w:hAnsi="Arial Narrow" w:cs="Arial Narrow"/>
        </w:rPr>
        <w:t>of this bid?</w:t>
      </w:r>
    </w:p>
    <w:p w:rsidR="008056DC" w:rsidRPr="00B7624D" w:rsidRDefault="008056DC" w:rsidP="008056DC">
      <w:pPr>
        <w:tabs>
          <w:tab w:val="left" w:pos="900"/>
          <w:tab w:val="left" w:pos="2250"/>
          <w:tab w:val="right" w:pos="9752"/>
        </w:tabs>
        <w:ind w:left="900" w:hanging="900"/>
        <w:rPr>
          <w:rFonts w:ascii="Arial Narrow" w:hAnsi="Arial Narrow" w:cs="Arial Narrow"/>
        </w:rPr>
      </w:pPr>
      <w:r w:rsidRPr="00B7624D">
        <w:rPr>
          <w:rFonts w:ascii="Arial Narrow" w:hAnsi="Arial Narrow" w:cs="Arial Narrow"/>
        </w:rPr>
        <w:tab/>
      </w:r>
    </w:p>
    <w:p w:rsidR="008056DC" w:rsidRPr="00B7624D" w:rsidRDefault="008056DC" w:rsidP="008056DC">
      <w:pPr>
        <w:tabs>
          <w:tab w:val="left" w:pos="284"/>
          <w:tab w:val="left" w:pos="2250"/>
          <w:tab w:val="right" w:pos="9752"/>
        </w:tabs>
        <w:ind w:hanging="567"/>
        <w:rPr>
          <w:rFonts w:ascii="Arial Narrow" w:hAnsi="Arial Narrow" w:cs="Arial Narrow"/>
          <w:b/>
          <w:bCs/>
        </w:rPr>
      </w:pPr>
      <w:r w:rsidRPr="00B7624D">
        <w:rPr>
          <w:rFonts w:ascii="Arial Narrow" w:hAnsi="Arial Narrow" w:cs="Arial Narrow"/>
        </w:rPr>
        <w:t>2.10.1</w:t>
      </w:r>
      <w:r w:rsidRPr="00B7624D">
        <w:rPr>
          <w:rFonts w:ascii="Arial Narrow" w:hAnsi="Arial Narrow" w:cs="Arial Narrow"/>
        </w:rPr>
        <w:tab/>
        <w:t>If so, furnish particulars</w:t>
      </w:r>
      <w:r w:rsidRPr="00B7624D">
        <w:rPr>
          <w:rFonts w:ascii="Arial Narrow" w:hAnsi="Arial Narrow" w:cs="Arial Narrow"/>
          <w:b/>
          <w:bCs/>
        </w:rPr>
        <w:t>.</w:t>
      </w:r>
    </w:p>
    <w:p w:rsidR="008056DC" w:rsidRPr="00B7624D" w:rsidRDefault="008056DC" w:rsidP="008056DC">
      <w:pPr>
        <w:ind w:left="284"/>
        <w:jc w:val="both"/>
        <w:rPr>
          <w:rFonts w:ascii="Arial Narrow" w:hAnsi="Arial Narrow" w:cs="Arial Narrow"/>
        </w:rPr>
      </w:pPr>
      <w:r w:rsidRPr="00B7624D">
        <w:rPr>
          <w:rFonts w:ascii="Arial Narrow" w:hAnsi="Arial Narrow" w:cs="Arial Narrow"/>
        </w:rPr>
        <w:t>………………………………………………………………</w:t>
      </w:r>
    </w:p>
    <w:p w:rsidR="008056DC" w:rsidRPr="00B7624D" w:rsidRDefault="008056DC" w:rsidP="008056DC">
      <w:pPr>
        <w:ind w:left="284"/>
        <w:jc w:val="both"/>
        <w:rPr>
          <w:rFonts w:ascii="Arial Narrow" w:hAnsi="Arial Narrow" w:cs="Arial Narrow"/>
        </w:rPr>
      </w:pPr>
      <w:r w:rsidRPr="00B7624D">
        <w:rPr>
          <w:rFonts w:ascii="Arial Narrow" w:hAnsi="Arial Narrow" w:cs="Arial Narrow"/>
        </w:rPr>
        <w:t>………………………………………………………………</w:t>
      </w:r>
    </w:p>
    <w:p w:rsidR="008056DC" w:rsidRPr="00B7624D" w:rsidRDefault="008056DC" w:rsidP="008056DC">
      <w:pPr>
        <w:ind w:left="284"/>
        <w:jc w:val="both"/>
        <w:rPr>
          <w:rFonts w:ascii="Arial Narrow" w:hAnsi="Arial Narrow" w:cs="Arial Narrow"/>
        </w:rPr>
      </w:pPr>
      <w:r w:rsidRPr="00B7624D">
        <w:rPr>
          <w:rFonts w:ascii="Arial Narrow" w:hAnsi="Arial Narrow" w:cs="Arial Narrow"/>
        </w:rPr>
        <w:t>………………………………………………………………</w:t>
      </w:r>
    </w:p>
    <w:p w:rsidR="008056DC" w:rsidRPr="00B7624D" w:rsidRDefault="008056DC" w:rsidP="008056DC">
      <w:pPr>
        <w:ind w:left="720" w:hanging="720"/>
        <w:jc w:val="both"/>
        <w:rPr>
          <w:rFonts w:ascii="Arial Narrow" w:hAnsi="Arial Narrow" w:cs="Arial Narrow"/>
        </w:rPr>
      </w:pPr>
    </w:p>
    <w:p w:rsidR="008056DC" w:rsidRPr="00B7624D" w:rsidRDefault="008056DC" w:rsidP="008056DC">
      <w:pPr>
        <w:ind w:hanging="567"/>
        <w:rPr>
          <w:rFonts w:ascii="Arial Narrow" w:hAnsi="Arial Narrow" w:cs="Arial Narrow"/>
        </w:rPr>
      </w:pPr>
      <w:r w:rsidRPr="00B7624D">
        <w:rPr>
          <w:rFonts w:ascii="Arial Narrow" w:hAnsi="Arial Narrow" w:cs="Arial Narrow"/>
        </w:rPr>
        <w:t>2.11</w:t>
      </w:r>
      <w:r w:rsidRPr="00B7624D">
        <w:rPr>
          <w:rFonts w:ascii="Arial Narrow" w:hAnsi="Arial Narrow" w:cs="Arial Narrow"/>
        </w:rPr>
        <w:tab/>
        <w:t xml:space="preserve">Do you or any of the directors / trustees / shareholders / members </w:t>
      </w:r>
      <w:r w:rsidRPr="00B7624D">
        <w:rPr>
          <w:rFonts w:ascii="Arial Narrow" w:hAnsi="Arial Narrow" w:cs="Arial Narrow"/>
        </w:rPr>
        <w:tab/>
      </w:r>
      <w:r w:rsidRPr="00B7624D">
        <w:rPr>
          <w:rFonts w:ascii="Arial Narrow" w:hAnsi="Arial Narrow" w:cs="Arial Narrow"/>
          <w:b/>
          <w:bCs/>
        </w:rPr>
        <w:t>YES/NO</w:t>
      </w:r>
    </w:p>
    <w:p w:rsidR="008056DC" w:rsidRPr="00B7624D" w:rsidRDefault="008056DC" w:rsidP="008056DC">
      <w:pPr>
        <w:rPr>
          <w:rFonts w:ascii="Arial Narrow" w:hAnsi="Arial Narrow" w:cs="Arial Narrow"/>
        </w:rPr>
      </w:pPr>
      <w:r w:rsidRPr="00B7624D">
        <w:rPr>
          <w:rFonts w:ascii="Arial Narrow" w:hAnsi="Arial Narrow" w:cs="Arial Narrow"/>
        </w:rPr>
        <w:t xml:space="preserve">of the company have any interest in any other related companies </w:t>
      </w:r>
    </w:p>
    <w:p w:rsidR="008056DC" w:rsidRPr="00B7624D" w:rsidRDefault="008056DC" w:rsidP="008056DC">
      <w:pPr>
        <w:rPr>
          <w:rFonts w:ascii="Arial Narrow" w:hAnsi="Arial Narrow" w:cs="Arial Narrow"/>
        </w:rPr>
      </w:pPr>
      <w:r w:rsidRPr="00B7624D">
        <w:rPr>
          <w:rFonts w:ascii="Arial Narrow" w:hAnsi="Arial Narrow" w:cs="Arial Narrow"/>
        </w:rPr>
        <w:t>whether or not they are bidding for this contract?</w:t>
      </w:r>
    </w:p>
    <w:p w:rsidR="008056DC" w:rsidRPr="00B7624D" w:rsidRDefault="008056DC" w:rsidP="008056DC">
      <w:pPr>
        <w:jc w:val="both"/>
        <w:rPr>
          <w:rFonts w:ascii="Arial Narrow" w:hAnsi="Arial Narrow" w:cs="Arial Narrow"/>
        </w:rPr>
      </w:pPr>
    </w:p>
    <w:p w:rsidR="008056DC" w:rsidRPr="00B7624D" w:rsidRDefault="008056DC" w:rsidP="008056DC">
      <w:pPr>
        <w:ind w:hanging="567"/>
        <w:jc w:val="both"/>
        <w:rPr>
          <w:rFonts w:ascii="Arial Narrow" w:hAnsi="Arial Narrow" w:cs="Arial Narrow"/>
        </w:rPr>
      </w:pPr>
      <w:r w:rsidRPr="00B7624D">
        <w:rPr>
          <w:rFonts w:ascii="Arial Narrow" w:hAnsi="Arial Narrow" w:cs="Arial Narrow"/>
        </w:rPr>
        <w:t>2.11.1</w:t>
      </w:r>
      <w:r w:rsidRPr="00B7624D">
        <w:rPr>
          <w:rFonts w:ascii="Arial Narrow" w:hAnsi="Arial Narrow" w:cs="Arial Narrow"/>
        </w:rPr>
        <w:tab/>
        <w:t>If so, furnish particulars:</w:t>
      </w:r>
    </w:p>
    <w:p w:rsidR="008056DC" w:rsidRPr="00B7624D" w:rsidRDefault="008056DC" w:rsidP="008056DC">
      <w:pPr>
        <w:jc w:val="both"/>
        <w:rPr>
          <w:rFonts w:ascii="Arial Narrow" w:hAnsi="Arial Narrow" w:cs="Arial Narrow"/>
        </w:rPr>
      </w:pPr>
      <w:r w:rsidRPr="00B7624D">
        <w:rPr>
          <w:rFonts w:ascii="Arial Narrow" w:hAnsi="Arial Narrow" w:cs="Arial Narrow"/>
        </w:rPr>
        <w:t>…………………………………………………………………………….</w:t>
      </w:r>
    </w:p>
    <w:p w:rsidR="008056DC" w:rsidRPr="00B7624D" w:rsidRDefault="008056DC" w:rsidP="008056DC">
      <w:pPr>
        <w:jc w:val="both"/>
        <w:rPr>
          <w:rFonts w:ascii="Arial Narrow" w:hAnsi="Arial Narrow" w:cs="Arial Narrow"/>
        </w:rPr>
      </w:pPr>
      <w:r w:rsidRPr="00B7624D">
        <w:rPr>
          <w:rFonts w:ascii="Arial Narrow" w:hAnsi="Arial Narrow" w:cs="Arial Narrow"/>
        </w:rPr>
        <w:t>…………………………………………………………………………….</w:t>
      </w:r>
    </w:p>
    <w:p w:rsidR="008056DC" w:rsidRPr="00B7624D" w:rsidRDefault="008056DC" w:rsidP="008056DC">
      <w:pPr>
        <w:jc w:val="both"/>
        <w:rPr>
          <w:rFonts w:ascii="Arial Narrow" w:hAnsi="Arial Narrow" w:cs="Arial Narrow"/>
        </w:rPr>
      </w:pPr>
      <w:r w:rsidRPr="00B7624D">
        <w:rPr>
          <w:rFonts w:ascii="Arial Narrow" w:hAnsi="Arial Narrow" w:cs="Arial Narrow"/>
        </w:rPr>
        <w:t>…………………………………………………………………………….</w:t>
      </w:r>
    </w:p>
    <w:p w:rsidR="008056DC" w:rsidRDefault="008056DC" w:rsidP="008056DC">
      <w:pPr>
        <w:tabs>
          <w:tab w:val="left" w:pos="1440"/>
          <w:tab w:val="left" w:pos="2250"/>
          <w:tab w:val="right" w:pos="9752"/>
        </w:tabs>
        <w:jc w:val="both"/>
        <w:rPr>
          <w:rFonts w:ascii="Arial Narrow" w:hAnsi="Arial Narrow" w:cs="Arial Narrow"/>
        </w:rPr>
      </w:pPr>
    </w:p>
    <w:p w:rsidR="008056DC" w:rsidRPr="00B7624D" w:rsidRDefault="008056DC" w:rsidP="008056DC">
      <w:pPr>
        <w:tabs>
          <w:tab w:val="left" w:pos="1440"/>
          <w:tab w:val="left" w:pos="2250"/>
          <w:tab w:val="right" w:pos="9752"/>
        </w:tabs>
        <w:jc w:val="both"/>
        <w:rPr>
          <w:rFonts w:ascii="Arial Narrow" w:hAnsi="Arial Narrow" w:cs="Arial Narrow"/>
        </w:rPr>
      </w:pPr>
    </w:p>
    <w:p w:rsidR="008056DC" w:rsidRPr="00B7624D" w:rsidRDefault="008056DC" w:rsidP="006F6705">
      <w:pPr>
        <w:pStyle w:val="Heading1"/>
        <w:widowControl w:val="0"/>
        <w:numPr>
          <w:ilvl w:val="0"/>
          <w:numId w:val="12"/>
        </w:numPr>
        <w:tabs>
          <w:tab w:val="clear" w:pos="435"/>
          <w:tab w:val="num" w:pos="-142"/>
          <w:tab w:val="left" w:pos="900"/>
          <w:tab w:val="left" w:pos="2250"/>
          <w:tab w:val="right" w:pos="9752"/>
        </w:tabs>
        <w:spacing w:before="0" w:after="0"/>
        <w:ind w:hanging="1002"/>
        <w:jc w:val="both"/>
        <w:rPr>
          <w:rFonts w:ascii="Arial Narrow" w:hAnsi="Arial Narrow"/>
          <w:sz w:val="20"/>
          <w:szCs w:val="20"/>
        </w:rPr>
      </w:pPr>
      <w:r w:rsidRPr="00B7624D">
        <w:rPr>
          <w:rFonts w:ascii="Arial Narrow" w:hAnsi="Arial Narrow"/>
          <w:sz w:val="20"/>
          <w:szCs w:val="20"/>
        </w:rPr>
        <w:t>Full details of directors / trustees / members / shareholders.</w:t>
      </w:r>
    </w:p>
    <w:p w:rsidR="008056DC" w:rsidRPr="00B7624D" w:rsidRDefault="008056DC" w:rsidP="008056DC">
      <w:pPr>
        <w:rPr>
          <w:rFonts w:ascii="Arial Narrow" w:hAnsi="Arial Narr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724"/>
        <w:gridCol w:w="2267"/>
        <w:gridCol w:w="2277"/>
      </w:tblGrid>
      <w:tr w:rsidR="008056DC" w:rsidRPr="00B7624D" w:rsidTr="008056DC">
        <w:tc>
          <w:tcPr>
            <w:tcW w:w="2910" w:type="dxa"/>
          </w:tcPr>
          <w:p w:rsidR="008056DC" w:rsidRPr="00B7624D" w:rsidRDefault="008056DC" w:rsidP="008056DC">
            <w:pPr>
              <w:jc w:val="both"/>
              <w:rPr>
                <w:rFonts w:ascii="Arial Narrow" w:hAnsi="Arial Narrow"/>
                <w:b/>
                <w:bCs/>
              </w:rPr>
            </w:pPr>
            <w:r w:rsidRPr="00B7624D">
              <w:rPr>
                <w:rFonts w:ascii="Arial Narrow" w:hAnsi="Arial Narrow"/>
                <w:b/>
                <w:bCs/>
              </w:rPr>
              <w:t>Full Name</w:t>
            </w:r>
          </w:p>
        </w:tc>
        <w:tc>
          <w:tcPr>
            <w:tcW w:w="1783" w:type="dxa"/>
          </w:tcPr>
          <w:p w:rsidR="008056DC" w:rsidRPr="00B7624D" w:rsidRDefault="008056DC" w:rsidP="008056DC">
            <w:pPr>
              <w:jc w:val="both"/>
              <w:rPr>
                <w:rFonts w:ascii="Arial Narrow" w:hAnsi="Arial Narrow"/>
                <w:b/>
                <w:bCs/>
              </w:rPr>
            </w:pPr>
            <w:r w:rsidRPr="00B7624D">
              <w:rPr>
                <w:rFonts w:ascii="Arial Narrow" w:hAnsi="Arial Narrow"/>
                <w:b/>
                <w:bCs/>
              </w:rPr>
              <w:t>Identity Number</w:t>
            </w:r>
          </w:p>
        </w:tc>
        <w:tc>
          <w:tcPr>
            <w:tcW w:w="2351" w:type="dxa"/>
          </w:tcPr>
          <w:p w:rsidR="008056DC" w:rsidRPr="00B7624D" w:rsidRDefault="008056DC" w:rsidP="008056DC">
            <w:pPr>
              <w:jc w:val="both"/>
              <w:rPr>
                <w:rFonts w:ascii="Arial Narrow" w:hAnsi="Arial Narrow"/>
                <w:b/>
                <w:bCs/>
              </w:rPr>
            </w:pPr>
            <w:r w:rsidRPr="00B7624D">
              <w:rPr>
                <w:rFonts w:ascii="Arial Narrow" w:hAnsi="Arial Narrow"/>
                <w:b/>
                <w:bCs/>
              </w:rPr>
              <w:t>Personal Income Tax Reference Number</w:t>
            </w:r>
          </w:p>
        </w:tc>
        <w:tc>
          <w:tcPr>
            <w:tcW w:w="2363" w:type="dxa"/>
          </w:tcPr>
          <w:p w:rsidR="008056DC" w:rsidRPr="00B7624D" w:rsidRDefault="008056DC" w:rsidP="008056DC">
            <w:pPr>
              <w:jc w:val="both"/>
              <w:rPr>
                <w:rFonts w:ascii="Arial Narrow" w:hAnsi="Arial Narrow"/>
                <w:b/>
                <w:bCs/>
              </w:rPr>
            </w:pPr>
            <w:r w:rsidRPr="00B7624D">
              <w:rPr>
                <w:rFonts w:ascii="Arial Narrow" w:hAnsi="Arial Narrow"/>
                <w:b/>
                <w:bCs/>
              </w:rPr>
              <w:t xml:space="preserve">State Employee Number / </w:t>
            </w:r>
            <w:proofErr w:type="spellStart"/>
            <w:r w:rsidRPr="00B7624D">
              <w:rPr>
                <w:rFonts w:ascii="Arial Narrow" w:hAnsi="Arial Narrow"/>
                <w:b/>
                <w:bCs/>
              </w:rPr>
              <w:t>Persal</w:t>
            </w:r>
            <w:proofErr w:type="spellEnd"/>
            <w:r w:rsidRPr="00B7624D">
              <w:rPr>
                <w:rFonts w:ascii="Arial Narrow" w:hAnsi="Arial Narrow"/>
                <w:b/>
                <w:bCs/>
              </w:rPr>
              <w:t xml:space="preserve"> Number </w:t>
            </w:r>
          </w:p>
          <w:p w:rsidR="008056DC" w:rsidRPr="00B7624D" w:rsidRDefault="008056DC" w:rsidP="008056DC">
            <w:pPr>
              <w:jc w:val="both"/>
              <w:rPr>
                <w:rFonts w:ascii="Arial Narrow" w:hAnsi="Arial Narrow"/>
                <w:b/>
                <w:bCs/>
              </w:rPr>
            </w:pPr>
          </w:p>
        </w:tc>
      </w:tr>
      <w:tr w:rsidR="008056DC" w:rsidRPr="00B7624D" w:rsidTr="008056DC">
        <w:tc>
          <w:tcPr>
            <w:tcW w:w="2910" w:type="dxa"/>
          </w:tcPr>
          <w:p w:rsidR="008056DC" w:rsidRPr="00B7624D" w:rsidRDefault="008056DC" w:rsidP="008056DC">
            <w:pPr>
              <w:rPr>
                <w:rFonts w:ascii="Arial Narrow" w:hAnsi="Arial Narrow"/>
              </w:rPr>
            </w:pPr>
          </w:p>
        </w:tc>
        <w:tc>
          <w:tcPr>
            <w:tcW w:w="1783" w:type="dxa"/>
          </w:tcPr>
          <w:p w:rsidR="008056DC" w:rsidRPr="00B7624D" w:rsidRDefault="008056DC" w:rsidP="008056DC">
            <w:pPr>
              <w:rPr>
                <w:rFonts w:ascii="Arial Narrow" w:hAnsi="Arial Narrow"/>
              </w:rPr>
            </w:pPr>
          </w:p>
        </w:tc>
        <w:tc>
          <w:tcPr>
            <w:tcW w:w="2351" w:type="dxa"/>
          </w:tcPr>
          <w:p w:rsidR="008056DC" w:rsidRPr="00B7624D" w:rsidRDefault="008056DC" w:rsidP="008056DC">
            <w:pPr>
              <w:rPr>
                <w:rFonts w:ascii="Arial Narrow" w:hAnsi="Arial Narrow"/>
              </w:rPr>
            </w:pPr>
          </w:p>
        </w:tc>
        <w:tc>
          <w:tcPr>
            <w:tcW w:w="2363" w:type="dxa"/>
          </w:tcPr>
          <w:p w:rsidR="008056DC" w:rsidRPr="00B7624D" w:rsidRDefault="008056DC" w:rsidP="008056DC">
            <w:pPr>
              <w:rPr>
                <w:rFonts w:ascii="Arial Narrow" w:hAnsi="Arial Narrow"/>
              </w:rPr>
            </w:pPr>
          </w:p>
          <w:p w:rsidR="008056DC" w:rsidRPr="00B7624D" w:rsidRDefault="008056DC" w:rsidP="008056DC">
            <w:pPr>
              <w:rPr>
                <w:rFonts w:ascii="Arial Narrow" w:hAnsi="Arial Narrow"/>
              </w:rPr>
            </w:pPr>
          </w:p>
        </w:tc>
      </w:tr>
      <w:tr w:rsidR="008056DC" w:rsidRPr="00B7624D" w:rsidTr="008056DC">
        <w:tc>
          <w:tcPr>
            <w:tcW w:w="2910" w:type="dxa"/>
          </w:tcPr>
          <w:p w:rsidR="008056DC" w:rsidRPr="00B7624D" w:rsidRDefault="008056DC" w:rsidP="008056DC">
            <w:pPr>
              <w:rPr>
                <w:rFonts w:ascii="Arial Narrow" w:hAnsi="Arial Narrow"/>
              </w:rPr>
            </w:pPr>
          </w:p>
        </w:tc>
        <w:tc>
          <w:tcPr>
            <w:tcW w:w="1783" w:type="dxa"/>
          </w:tcPr>
          <w:p w:rsidR="008056DC" w:rsidRPr="00B7624D" w:rsidRDefault="008056DC" w:rsidP="008056DC">
            <w:pPr>
              <w:rPr>
                <w:rFonts w:ascii="Arial Narrow" w:hAnsi="Arial Narrow"/>
              </w:rPr>
            </w:pPr>
          </w:p>
        </w:tc>
        <w:tc>
          <w:tcPr>
            <w:tcW w:w="2351" w:type="dxa"/>
          </w:tcPr>
          <w:p w:rsidR="008056DC" w:rsidRPr="00B7624D" w:rsidRDefault="008056DC" w:rsidP="008056DC">
            <w:pPr>
              <w:rPr>
                <w:rFonts w:ascii="Arial Narrow" w:hAnsi="Arial Narrow"/>
              </w:rPr>
            </w:pPr>
          </w:p>
        </w:tc>
        <w:tc>
          <w:tcPr>
            <w:tcW w:w="2363" w:type="dxa"/>
          </w:tcPr>
          <w:p w:rsidR="008056DC" w:rsidRPr="00B7624D" w:rsidRDefault="008056DC" w:rsidP="008056DC">
            <w:pPr>
              <w:rPr>
                <w:rFonts w:ascii="Arial Narrow" w:hAnsi="Arial Narrow"/>
              </w:rPr>
            </w:pPr>
          </w:p>
          <w:p w:rsidR="008056DC" w:rsidRPr="00B7624D" w:rsidRDefault="008056DC" w:rsidP="008056DC">
            <w:pPr>
              <w:rPr>
                <w:rFonts w:ascii="Arial Narrow" w:hAnsi="Arial Narrow"/>
              </w:rPr>
            </w:pPr>
          </w:p>
        </w:tc>
      </w:tr>
      <w:tr w:rsidR="008056DC" w:rsidRPr="00B7624D" w:rsidTr="008056DC">
        <w:tc>
          <w:tcPr>
            <w:tcW w:w="2910" w:type="dxa"/>
          </w:tcPr>
          <w:p w:rsidR="008056DC" w:rsidRPr="00B7624D" w:rsidRDefault="008056DC" w:rsidP="008056DC">
            <w:pPr>
              <w:rPr>
                <w:rFonts w:ascii="Arial Narrow" w:hAnsi="Arial Narrow"/>
              </w:rPr>
            </w:pPr>
          </w:p>
        </w:tc>
        <w:tc>
          <w:tcPr>
            <w:tcW w:w="1783" w:type="dxa"/>
          </w:tcPr>
          <w:p w:rsidR="008056DC" w:rsidRPr="00B7624D" w:rsidRDefault="008056DC" w:rsidP="008056DC">
            <w:pPr>
              <w:rPr>
                <w:rFonts w:ascii="Arial Narrow" w:hAnsi="Arial Narrow"/>
              </w:rPr>
            </w:pPr>
          </w:p>
        </w:tc>
        <w:tc>
          <w:tcPr>
            <w:tcW w:w="2351" w:type="dxa"/>
          </w:tcPr>
          <w:p w:rsidR="008056DC" w:rsidRPr="00B7624D" w:rsidRDefault="008056DC" w:rsidP="008056DC">
            <w:pPr>
              <w:rPr>
                <w:rFonts w:ascii="Arial Narrow" w:hAnsi="Arial Narrow"/>
              </w:rPr>
            </w:pPr>
          </w:p>
        </w:tc>
        <w:tc>
          <w:tcPr>
            <w:tcW w:w="2363" w:type="dxa"/>
          </w:tcPr>
          <w:p w:rsidR="008056DC" w:rsidRPr="00B7624D" w:rsidRDefault="008056DC" w:rsidP="008056DC">
            <w:pPr>
              <w:rPr>
                <w:rFonts w:ascii="Arial Narrow" w:hAnsi="Arial Narrow"/>
              </w:rPr>
            </w:pPr>
          </w:p>
          <w:p w:rsidR="008056DC" w:rsidRPr="00B7624D" w:rsidRDefault="008056DC" w:rsidP="008056DC">
            <w:pPr>
              <w:rPr>
                <w:rFonts w:ascii="Arial Narrow" w:hAnsi="Arial Narrow"/>
              </w:rPr>
            </w:pPr>
          </w:p>
        </w:tc>
      </w:tr>
      <w:tr w:rsidR="008056DC" w:rsidRPr="00B7624D" w:rsidTr="008056DC">
        <w:tc>
          <w:tcPr>
            <w:tcW w:w="2910" w:type="dxa"/>
          </w:tcPr>
          <w:p w:rsidR="008056DC" w:rsidRPr="00B7624D" w:rsidRDefault="008056DC" w:rsidP="008056DC">
            <w:pPr>
              <w:rPr>
                <w:rFonts w:ascii="Arial Narrow" w:hAnsi="Arial Narrow"/>
              </w:rPr>
            </w:pPr>
          </w:p>
        </w:tc>
        <w:tc>
          <w:tcPr>
            <w:tcW w:w="1783" w:type="dxa"/>
          </w:tcPr>
          <w:p w:rsidR="008056DC" w:rsidRPr="00B7624D" w:rsidRDefault="008056DC" w:rsidP="008056DC">
            <w:pPr>
              <w:rPr>
                <w:rFonts w:ascii="Arial Narrow" w:hAnsi="Arial Narrow"/>
              </w:rPr>
            </w:pPr>
          </w:p>
        </w:tc>
        <w:tc>
          <w:tcPr>
            <w:tcW w:w="2351" w:type="dxa"/>
          </w:tcPr>
          <w:p w:rsidR="008056DC" w:rsidRPr="00B7624D" w:rsidRDefault="008056DC" w:rsidP="008056DC">
            <w:pPr>
              <w:rPr>
                <w:rFonts w:ascii="Arial Narrow" w:hAnsi="Arial Narrow"/>
              </w:rPr>
            </w:pPr>
          </w:p>
        </w:tc>
        <w:tc>
          <w:tcPr>
            <w:tcW w:w="2363" w:type="dxa"/>
          </w:tcPr>
          <w:p w:rsidR="008056DC" w:rsidRPr="00B7624D" w:rsidRDefault="008056DC" w:rsidP="008056DC">
            <w:pPr>
              <w:rPr>
                <w:rFonts w:ascii="Arial Narrow" w:hAnsi="Arial Narrow"/>
              </w:rPr>
            </w:pPr>
          </w:p>
          <w:p w:rsidR="008056DC" w:rsidRPr="00B7624D" w:rsidRDefault="008056DC" w:rsidP="008056DC">
            <w:pPr>
              <w:rPr>
                <w:rFonts w:ascii="Arial Narrow" w:hAnsi="Arial Narrow"/>
              </w:rPr>
            </w:pPr>
          </w:p>
        </w:tc>
      </w:tr>
      <w:tr w:rsidR="008056DC" w:rsidRPr="00B7624D" w:rsidTr="008056DC">
        <w:tc>
          <w:tcPr>
            <w:tcW w:w="2910" w:type="dxa"/>
          </w:tcPr>
          <w:p w:rsidR="008056DC" w:rsidRPr="00B7624D" w:rsidRDefault="008056DC" w:rsidP="008056DC">
            <w:pPr>
              <w:rPr>
                <w:rFonts w:ascii="Arial Narrow" w:hAnsi="Arial Narrow"/>
              </w:rPr>
            </w:pPr>
          </w:p>
        </w:tc>
        <w:tc>
          <w:tcPr>
            <w:tcW w:w="1783" w:type="dxa"/>
          </w:tcPr>
          <w:p w:rsidR="008056DC" w:rsidRPr="00B7624D" w:rsidRDefault="008056DC" w:rsidP="008056DC">
            <w:pPr>
              <w:rPr>
                <w:rFonts w:ascii="Arial Narrow" w:hAnsi="Arial Narrow"/>
              </w:rPr>
            </w:pPr>
          </w:p>
        </w:tc>
        <w:tc>
          <w:tcPr>
            <w:tcW w:w="2351" w:type="dxa"/>
          </w:tcPr>
          <w:p w:rsidR="008056DC" w:rsidRPr="00B7624D" w:rsidRDefault="008056DC" w:rsidP="008056DC">
            <w:pPr>
              <w:rPr>
                <w:rFonts w:ascii="Arial Narrow" w:hAnsi="Arial Narrow"/>
              </w:rPr>
            </w:pPr>
          </w:p>
        </w:tc>
        <w:tc>
          <w:tcPr>
            <w:tcW w:w="2363" w:type="dxa"/>
          </w:tcPr>
          <w:p w:rsidR="008056DC" w:rsidRPr="00B7624D" w:rsidRDefault="008056DC" w:rsidP="008056DC">
            <w:pPr>
              <w:rPr>
                <w:rFonts w:ascii="Arial Narrow" w:hAnsi="Arial Narrow"/>
              </w:rPr>
            </w:pPr>
          </w:p>
          <w:p w:rsidR="008056DC" w:rsidRPr="00B7624D" w:rsidRDefault="008056DC" w:rsidP="008056DC">
            <w:pPr>
              <w:rPr>
                <w:rFonts w:ascii="Arial Narrow" w:hAnsi="Arial Narrow"/>
              </w:rPr>
            </w:pPr>
          </w:p>
        </w:tc>
      </w:tr>
      <w:tr w:rsidR="008056DC" w:rsidRPr="00B7624D" w:rsidTr="008056DC">
        <w:tc>
          <w:tcPr>
            <w:tcW w:w="2910" w:type="dxa"/>
          </w:tcPr>
          <w:p w:rsidR="008056DC" w:rsidRPr="00B7624D" w:rsidRDefault="008056DC" w:rsidP="008056DC">
            <w:pPr>
              <w:rPr>
                <w:rFonts w:ascii="Arial Narrow" w:hAnsi="Arial Narrow"/>
              </w:rPr>
            </w:pPr>
          </w:p>
        </w:tc>
        <w:tc>
          <w:tcPr>
            <w:tcW w:w="1783" w:type="dxa"/>
          </w:tcPr>
          <w:p w:rsidR="008056DC" w:rsidRPr="00B7624D" w:rsidRDefault="008056DC" w:rsidP="008056DC">
            <w:pPr>
              <w:rPr>
                <w:rFonts w:ascii="Arial Narrow" w:hAnsi="Arial Narrow"/>
              </w:rPr>
            </w:pPr>
          </w:p>
        </w:tc>
        <w:tc>
          <w:tcPr>
            <w:tcW w:w="2351" w:type="dxa"/>
          </w:tcPr>
          <w:p w:rsidR="008056DC" w:rsidRPr="00B7624D" w:rsidRDefault="008056DC" w:rsidP="008056DC">
            <w:pPr>
              <w:rPr>
                <w:rFonts w:ascii="Arial Narrow" w:hAnsi="Arial Narrow"/>
              </w:rPr>
            </w:pPr>
          </w:p>
        </w:tc>
        <w:tc>
          <w:tcPr>
            <w:tcW w:w="2363" w:type="dxa"/>
          </w:tcPr>
          <w:p w:rsidR="008056DC" w:rsidRPr="00B7624D" w:rsidRDefault="008056DC" w:rsidP="008056DC">
            <w:pPr>
              <w:rPr>
                <w:rFonts w:ascii="Arial Narrow" w:hAnsi="Arial Narrow"/>
              </w:rPr>
            </w:pPr>
          </w:p>
          <w:p w:rsidR="008056DC" w:rsidRPr="00B7624D" w:rsidRDefault="008056DC" w:rsidP="008056DC">
            <w:pPr>
              <w:rPr>
                <w:rFonts w:ascii="Arial Narrow" w:hAnsi="Arial Narrow"/>
              </w:rPr>
            </w:pPr>
          </w:p>
        </w:tc>
      </w:tr>
      <w:tr w:rsidR="008056DC" w:rsidRPr="00B7624D" w:rsidTr="008056DC">
        <w:tc>
          <w:tcPr>
            <w:tcW w:w="2910" w:type="dxa"/>
          </w:tcPr>
          <w:p w:rsidR="008056DC" w:rsidRPr="00B7624D" w:rsidRDefault="008056DC" w:rsidP="008056DC">
            <w:pPr>
              <w:rPr>
                <w:rFonts w:ascii="Arial Narrow" w:hAnsi="Arial Narrow"/>
              </w:rPr>
            </w:pPr>
          </w:p>
        </w:tc>
        <w:tc>
          <w:tcPr>
            <w:tcW w:w="1783" w:type="dxa"/>
          </w:tcPr>
          <w:p w:rsidR="008056DC" w:rsidRPr="00B7624D" w:rsidRDefault="008056DC" w:rsidP="008056DC">
            <w:pPr>
              <w:rPr>
                <w:rFonts w:ascii="Arial Narrow" w:hAnsi="Arial Narrow"/>
              </w:rPr>
            </w:pPr>
          </w:p>
        </w:tc>
        <w:tc>
          <w:tcPr>
            <w:tcW w:w="2351" w:type="dxa"/>
          </w:tcPr>
          <w:p w:rsidR="008056DC" w:rsidRPr="00B7624D" w:rsidRDefault="008056DC" w:rsidP="008056DC">
            <w:pPr>
              <w:rPr>
                <w:rFonts w:ascii="Arial Narrow" w:hAnsi="Arial Narrow"/>
              </w:rPr>
            </w:pPr>
          </w:p>
        </w:tc>
        <w:tc>
          <w:tcPr>
            <w:tcW w:w="2363" w:type="dxa"/>
          </w:tcPr>
          <w:p w:rsidR="008056DC" w:rsidRPr="00B7624D" w:rsidRDefault="008056DC" w:rsidP="008056DC">
            <w:pPr>
              <w:rPr>
                <w:rFonts w:ascii="Arial Narrow" w:hAnsi="Arial Narrow"/>
              </w:rPr>
            </w:pPr>
          </w:p>
          <w:p w:rsidR="008056DC" w:rsidRPr="00B7624D" w:rsidRDefault="008056DC" w:rsidP="008056DC">
            <w:pPr>
              <w:rPr>
                <w:rFonts w:ascii="Arial Narrow" w:hAnsi="Arial Narrow"/>
              </w:rPr>
            </w:pPr>
          </w:p>
        </w:tc>
      </w:tr>
      <w:tr w:rsidR="008056DC" w:rsidRPr="00B7624D" w:rsidTr="008056DC">
        <w:tc>
          <w:tcPr>
            <w:tcW w:w="2910" w:type="dxa"/>
          </w:tcPr>
          <w:p w:rsidR="008056DC" w:rsidRPr="00B7624D" w:rsidRDefault="008056DC" w:rsidP="008056DC">
            <w:pPr>
              <w:rPr>
                <w:rFonts w:ascii="Arial Narrow" w:hAnsi="Arial Narrow"/>
              </w:rPr>
            </w:pPr>
          </w:p>
        </w:tc>
        <w:tc>
          <w:tcPr>
            <w:tcW w:w="1783" w:type="dxa"/>
          </w:tcPr>
          <w:p w:rsidR="008056DC" w:rsidRPr="00B7624D" w:rsidRDefault="008056DC" w:rsidP="008056DC">
            <w:pPr>
              <w:rPr>
                <w:rFonts w:ascii="Arial Narrow" w:hAnsi="Arial Narrow"/>
              </w:rPr>
            </w:pPr>
          </w:p>
        </w:tc>
        <w:tc>
          <w:tcPr>
            <w:tcW w:w="2351" w:type="dxa"/>
          </w:tcPr>
          <w:p w:rsidR="008056DC" w:rsidRPr="00B7624D" w:rsidRDefault="008056DC" w:rsidP="008056DC">
            <w:pPr>
              <w:rPr>
                <w:rFonts w:ascii="Arial Narrow" w:hAnsi="Arial Narrow"/>
              </w:rPr>
            </w:pPr>
          </w:p>
        </w:tc>
        <w:tc>
          <w:tcPr>
            <w:tcW w:w="2363" w:type="dxa"/>
          </w:tcPr>
          <w:p w:rsidR="008056DC" w:rsidRPr="00B7624D" w:rsidRDefault="008056DC" w:rsidP="008056DC">
            <w:pPr>
              <w:rPr>
                <w:rFonts w:ascii="Arial Narrow" w:hAnsi="Arial Narrow"/>
              </w:rPr>
            </w:pPr>
          </w:p>
          <w:p w:rsidR="008056DC" w:rsidRPr="00B7624D" w:rsidRDefault="008056DC" w:rsidP="008056DC">
            <w:pPr>
              <w:rPr>
                <w:rFonts w:ascii="Arial Narrow" w:hAnsi="Arial Narrow"/>
              </w:rPr>
            </w:pPr>
          </w:p>
        </w:tc>
      </w:tr>
    </w:tbl>
    <w:p w:rsidR="008056DC" w:rsidRDefault="008056DC" w:rsidP="008056DC">
      <w:pPr>
        <w:pStyle w:val="Heading1"/>
        <w:numPr>
          <w:ilvl w:val="0"/>
          <w:numId w:val="0"/>
        </w:numPr>
        <w:rPr>
          <w:rFonts w:ascii="Arial Narrow" w:hAnsi="Arial Narrow"/>
          <w:sz w:val="20"/>
          <w:szCs w:val="20"/>
        </w:rPr>
      </w:pPr>
    </w:p>
    <w:p w:rsidR="0039723F" w:rsidRDefault="0039723F" w:rsidP="0039723F"/>
    <w:p w:rsidR="0039723F" w:rsidRDefault="0039723F" w:rsidP="0039723F"/>
    <w:p w:rsidR="0039723F" w:rsidRDefault="0039723F" w:rsidP="0039723F"/>
    <w:p w:rsidR="0039723F" w:rsidRDefault="0039723F" w:rsidP="0039723F"/>
    <w:p w:rsidR="0039723F" w:rsidRDefault="0039723F" w:rsidP="0039723F"/>
    <w:p w:rsidR="0039723F" w:rsidRDefault="0039723F" w:rsidP="0039723F"/>
    <w:p w:rsidR="0039723F" w:rsidRDefault="0039723F" w:rsidP="0039723F"/>
    <w:p w:rsidR="0039723F" w:rsidRDefault="0039723F" w:rsidP="0039723F"/>
    <w:p w:rsidR="0039723F" w:rsidRPr="0039723F" w:rsidRDefault="0039723F" w:rsidP="0039723F"/>
    <w:p w:rsidR="008056DC" w:rsidRPr="00B7624D" w:rsidRDefault="008056DC" w:rsidP="008056DC">
      <w:pPr>
        <w:pStyle w:val="Heading1"/>
        <w:numPr>
          <w:ilvl w:val="0"/>
          <w:numId w:val="0"/>
        </w:numPr>
        <w:tabs>
          <w:tab w:val="left" w:pos="567"/>
        </w:tabs>
        <w:ind w:left="142"/>
        <w:rPr>
          <w:rFonts w:ascii="Arial Narrow" w:hAnsi="Arial Narrow"/>
          <w:sz w:val="20"/>
          <w:szCs w:val="20"/>
        </w:rPr>
      </w:pPr>
      <w:r w:rsidRPr="00B7624D">
        <w:rPr>
          <w:rFonts w:ascii="Arial Narrow" w:hAnsi="Arial Narrow"/>
          <w:sz w:val="20"/>
          <w:szCs w:val="20"/>
        </w:rPr>
        <w:lastRenderedPageBreak/>
        <w:t>4</w:t>
      </w:r>
      <w:r w:rsidRPr="00B7624D">
        <w:rPr>
          <w:rFonts w:ascii="Arial Narrow" w:hAnsi="Arial Narrow"/>
          <w:sz w:val="20"/>
          <w:szCs w:val="20"/>
        </w:rPr>
        <w:tab/>
        <w:t>DECLARATION</w:t>
      </w:r>
    </w:p>
    <w:p w:rsidR="008056DC" w:rsidRPr="00B7624D" w:rsidRDefault="008056DC" w:rsidP="008056DC">
      <w:pPr>
        <w:tabs>
          <w:tab w:val="left" w:pos="900"/>
          <w:tab w:val="left" w:pos="2250"/>
          <w:tab w:val="right" w:pos="9752"/>
        </w:tabs>
        <w:ind w:firstLine="540"/>
        <w:jc w:val="center"/>
        <w:rPr>
          <w:rFonts w:ascii="Arial Narrow" w:hAnsi="Arial Narrow" w:cs="Arial Narrow"/>
          <w:b/>
          <w:bCs/>
        </w:rPr>
      </w:pPr>
    </w:p>
    <w:p w:rsidR="008056DC" w:rsidRPr="00B7624D" w:rsidRDefault="008056DC" w:rsidP="008056DC">
      <w:pPr>
        <w:tabs>
          <w:tab w:val="left" w:pos="567"/>
          <w:tab w:val="right" w:pos="9752"/>
        </w:tabs>
        <w:ind w:left="567" w:hanging="283"/>
        <w:jc w:val="both"/>
        <w:rPr>
          <w:rFonts w:ascii="Arial Narrow" w:hAnsi="Arial Narrow" w:cs="Arial"/>
        </w:rPr>
      </w:pPr>
      <w:r w:rsidRPr="00B7624D">
        <w:rPr>
          <w:rFonts w:ascii="Arial Narrow" w:hAnsi="Arial Narrow" w:cs="Arial"/>
        </w:rPr>
        <w:t>I, THE UNDERSIGNED (NAME)………………………………………………………………………</w:t>
      </w:r>
    </w:p>
    <w:p w:rsidR="008056DC" w:rsidRPr="00B7624D" w:rsidRDefault="008056DC" w:rsidP="008056DC">
      <w:pPr>
        <w:tabs>
          <w:tab w:val="left" w:pos="1418"/>
          <w:tab w:val="right" w:pos="9752"/>
        </w:tabs>
        <w:jc w:val="both"/>
        <w:rPr>
          <w:rFonts w:ascii="Arial Narrow" w:hAnsi="Arial Narrow" w:cs="Arial"/>
        </w:rPr>
      </w:pPr>
    </w:p>
    <w:p w:rsidR="008056DC" w:rsidRPr="00B7624D" w:rsidRDefault="008056DC" w:rsidP="008056DC">
      <w:pPr>
        <w:tabs>
          <w:tab w:val="left" w:pos="1418"/>
          <w:tab w:val="right" w:pos="9752"/>
        </w:tabs>
        <w:ind w:left="284"/>
        <w:jc w:val="both"/>
        <w:rPr>
          <w:rFonts w:ascii="Arial Narrow" w:hAnsi="Arial Narrow" w:cs="Arial"/>
        </w:rPr>
      </w:pPr>
      <w:r w:rsidRPr="00B7624D">
        <w:rPr>
          <w:rFonts w:ascii="Arial Narrow" w:hAnsi="Arial Narrow" w:cs="Arial"/>
        </w:rPr>
        <w:t xml:space="preserve">CERTIFY THAT THE INFORMATION FURNISHED IN PARAGRAPHS 2 and 3 ABOVE IS CORRECT. </w:t>
      </w:r>
    </w:p>
    <w:p w:rsidR="008056DC" w:rsidRPr="00B7624D" w:rsidRDefault="008056DC" w:rsidP="008056DC">
      <w:pPr>
        <w:tabs>
          <w:tab w:val="left" w:pos="1418"/>
          <w:tab w:val="right" w:pos="9752"/>
        </w:tabs>
        <w:ind w:left="567"/>
        <w:jc w:val="both"/>
        <w:rPr>
          <w:rFonts w:ascii="Arial Narrow" w:hAnsi="Arial Narrow" w:cs="Arial"/>
        </w:rPr>
      </w:pPr>
    </w:p>
    <w:p w:rsidR="008056DC" w:rsidRPr="00B7624D" w:rsidRDefault="008056DC" w:rsidP="008056DC">
      <w:pPr>
        <w:pStyle w:val="BodyTextIndent2"/>
        <w:rPr>
          <w:rFonts w:ascii="Arial Narrow" w:hAnsi="Arial Narrow" w:cs="Arial"/>
          <w:szCs w:val="20"/>
        </w:rPr>
      </w:pPr>
      <w:r w:rsidRPr="00B7624D">
        <w:rPr>
          <w:rFonts w:ascii="Arial Narrow" w:hAnsi="Arial Narrow" w:cs="Arial"/>
          <w:szCs w:val="20"/>
        </w:rPr>
        <w:t xml:space="preserve">I ACCEPT THAT THE STATE MAY REJECT THE BID OR ACT AGAINST ME SHOULD THIS DECLARATION PROVE TO BE FALSE.  </w:t>
      </w:r>
    </w:p>
    <w:p w:rsidR="008056DC" w:rsidRPr="00B7624D" w:rsidRDefault="008056DC" w:rsidP="008056DC">
      <w:pPr>
        <w:tabs>
          <w:tab w:val="left" w:pos="900"/>
          <w:tab w:val="left" w:pos="2250"/>
          <w:tab w:val="right" w:pos="9752"/>
        </w:tabs>
        <w:ind w:firstLine="540"/>
        <w:jc w:val="both"/>
        <w:rPr>
          <w:rFonts w:ascii="Arial Narrow" w:hAnsi="Arial Narrow" w:cs="Arial Narrow"/>
        </w:rPr>
      </w:pPr>
    </w:p>
    <w:p w:rsidR="008056DC" w:rsidRPr="00B7624D" w:rsidRDefault="008056DC" w:rsidP="008056DC">
      <w:pPr>
        <w:tabs>
          <w:tab w:val="left" w:pos="900"/>
          <w:tab w:val="left" w:pos="2250"/>
          <w:tab w:val="right" w:pos="9752"/>
        </w:tabs>
        <w:ind w:firstLine="540"/>
        <w:jc w:val="both"/>
        <w:rPr>
          <w:rFonts w:ascii="Arial Narrow" w:hAnsi="Arial Narrow" w:cs="Arial"/>
        </w:rPr>
      </w:pPr>
    </w:p>
    <w:p w:rsidR="008056DC" w:rsidRPr="00B7624D" w:rsidRDefault="008056DC" w:rsidP="008056DC">
      <w:pPr>
        <w:tabs>
          <w:tab w:val="left" w:pos="3960"/>
          <w:tab w:val="left" w:pos="7020"/>
          <w:tab w:val="right" w:pos="9752"/>
        </w:tabs>
        <w:ind w:left="540"/>
        <w:jc w:val="both"/>
        <w:rPr>
          <w:rFonts w:ascii="Arial Narrow" w:hAnsi="Arial Narrow" w:cs="Arial"/>
        </w:rPr>
      </w:pPr>
      <w:r w:rsidRPr="00B7624D">
        <w:rPr>
          <w:rFonts w:ascii="Arial Narrow" w:hAnsi="Arial Narrow" w:cs="Arial"/>
        </w:rPr>
        <w:t>…………………………………..</w:t>
      </w:r>
      <w:r w:rsidRPr="00B7624D">
        <w:rPr>
          <w:rFonts w:ascii="Arial Narrow" w:hAnsi="Arial Narrow" w:cs="Arial"/>
        </w:rPr>
        <w:tab/>
        <w:t xml:space="preserve"> ..…………………………………………… </w:t>
      </w:r>
      <w:r w:rsidRPr="00B7624D">
        <w:rPr>
          <w:rFonts w:ascii="Arial Narrow" w:hAnsi="Arial Narrow" w:cs="Arial"/>
        </w:rPr>
        <w:tab/>
      </w:r>
    </w:p>
    <w:p w:rsidR="008056DC" w:rsidRPr="00B7624D" w:rsidRDefault="008056DC" w:rsidP="008056DC">
      <w:pPr>
        <w:tabs>
          <w:tab w:val="left" w:pos="1080"/>
          <w:tab w:val="left" w:pos="4320"/>
          <w:tab w:val="left" w:pos="7920"/>
          <w:tab w:val="right" w:pos="9752"/>
        </w:tabs>
        <w:ind w:left="540"/>
        <w:jc w:val="both"/>
        <w:rPr>
          <w:rFonts w:ascii="Arial Narrow" w:hAnsi="Arial Narrow" w:cs="Arial"/>
        </w:rPr>
      </w:pPr>
      <w:r w:rsidRPr="00B7624D">
        <w:rPr>
          <w:rFonts w:ascii="Arial Narrow" w:hAnsi="Arial Narrow" w:cs="Arial"/>
        </w:rPr>
        <w:tab/>
        <w:t>Signature</w:t>
      </w:r>
      <w:r w:rsidRPr="00B7624D">
        <w:rPr>
          <w:rFonts w:ascii="Arial Narrow" w:hAnsi="Arial Narrow" w:cs="Arial"/>
        </w:rPr>
        <w:tab/>
        <w:t xml:space="preserve">                          Date</w:t>
      </w:r>
    </w:p>
    <w:p w:rsidR="008056DC" w:rsidRPr="00B7624D" w:rsidRDefault="008056DC" w:rsidP="008056DC">
      <w:pPr>
        <w:tabs>
          <w:tab w:val="left" w:pos="3960"/>
          <w:tab w:val="left" w:pos="7020"/>
          <w:tab w:val="right" w:pos="9752"/>
        </w:tabs>
        <w:ind w:left="540"/>
        <w:jc w:val="both"/>
        <w:rPr>
          <w:rFonts w:ascii="Arial Narrow" w:hAnsi="Arial Narrow" w:cs="Arial"/>
        </w:rPr>
      </w:pPr>
    </w:p>
    <w:p w:rsidR="008056DC" w:rsidRPr="00B7624D" w:rsidRDefault="008056DC" w:rsidP="008056DC">
      <w:pPr>
        <w:tabs>
          <w:tab w:val="left" w:pos="3960"/>
          <w:tab w:val="left" w:pos="7020"/>
          <w:tab w:val="right" w:pos="9752"/>
        </w:tabs>
        <w:ind w:left="540"/>
        <w:jc w:val="both"/>
        <w:rPr>
          <w:rFonts w:ascii="Arial Narrow" w:hAnsi="Arial Narrow" w:cs="Arial"/>
        </w:rPr>
      </w:pPr>
      <w:r w:rsidRPr="00B7624D">
        <w:rPr>
          <w:rFonts w:ascii="Arial Narrow" w:hAnsi="Arial Narrow" w:cs="Arial"/>
        </w:rPr>
        <w:t>………………………………….</w:t>
      </w:r>
      <w:r w:rsidRPr="00B7624D">
        <w:rPr>
          <w:rFonts w:ascii="Arial Narrow" w:hAnsi="Arial Narrow" w:cs="Arial"/>
        </w:rPr>
        <w:tab/>
        <w:t>………………………………………………</w:t>
      </w:r>
    </w:p>
    <w:p w:rsidR="008056DC" w:rsidRDefault="008056DC" w:rsidP="008056DC">
      <w:pPr>
        <w:tabs>
          <w:tab w:val="left" w:pos="1080"/>
          <w:tab w:val="left" w:pos="5760"/>
          <w:tab w:val="left" w:pos="7020"/>
          <w:tab w:val="right" w:pos="9752"/>
        </w:tabs>
        <w:ind w:left="540"/>
        <w:jc w:val="both"/>
        <w:rPr>
          <w:rFonts w:ascii="Arial Narrow" w:hAnsi="Arial Narrow" w:cs="Arial"/>
        </w:rPr>
      </w:pPr>
      <w:r w:rsidRPr="00B7624D">
        <w:rPr>
          <w:rFonts w:ascii="Arial Narrow" w:hAnsi="Arial Narrow" w:cs="Arial"/>
        </w:rPr>
        <w:tab/>
        <w:t xml:space="preserve">Position </w:t>
      </w:r>
      <w:r w:rsidRPr="00B7624D">
        <w:rPr>
          <w:rFonts w:ascii="Arial Narrow" w:hAnsi="Arial Narrow" w:cs="Arial"/>
        </w:rPr>
        <w:tab/>
        <w:t>Name of bidder</w:t>
      </w:r>
    </w:p>
    <w:p w:rsidR="00D51924" w:rsidRDefault="00D51924" w:rsidP="008056DC">
      <w:pPr>
        <w:tabs>
          <w:tab w:val="left" w:pos="1080"/>
          <w:tab w:val="left" w:pos="5760"/>
          <w:tab w:val="left" w:pos="7020"/>
          <w:tab w:val="right" w:pos="9752"/>
        </w:tabs>
        <w:ind w:left="540"/>
        <w:jc w:val="both"/>
        <w:rPr>
          <w:rFonts w:ascii="Arial Narrow" w:hAnsi="Arial Narrow" w:cs="Arial"/>
        </w:rPr>
      </w:pPr>
    </w:p>
    <w:p w:rsidR="00D51924" w:rsidRDefault="00D51924" w:rsidP="008056DC">
      <w:pPr>
        <w:tabs>
          <w:tab w:val="left" w:pos="1080"/>
          <w:tab w:val="left" w:pos="5760"/>
          <w:tab w:val="left" w:pos="7020"/>
          <w:tab w:val="right" w:pos="9752"/>
        </w:tabs>
        <w:ind w:left="540"/>
        <w:jc w:val="both"/>
        <w:rPr>
          <w:rFonts w:ascii="Arial Narrow" w:hAnsi="Arial Narrow" w:cs="Arial"/>
        </w:rPr>
      </w:pPr>
    </w:p>
    <w:p w:rsidR="00D51924" w:rsidRDefault="00D51924" w:rsidP="008056DC">
      <w:pPr>
        <w:tabs>
          <w:tab w:val="left" w:pos="1080"/>
          <w:tab w:val="left" w:pos="5760"/>
          <w:tab w:val="left" w:pos="7020"/>
          <w:tab w:val="right" w:pos="9752"/>
        </w:tabs>
        <w:ind w:left="540"/>
        <w:jc w:val="both"/>
        <w:rPr>
          <w:rFonts w:ascii="Arial Narrow" w:hAnsi="Arial Narrow" w:cs="Arial"/>
        </w:rPr>
      </w:pPr>
    </w:p>
    <w:p w:rsidR="00D51924" w:rsidRDefault="00D51924" w:rsidP="008056DC">
      <w:pPr>
        <w:tabs>
          <w:tab w:val="left" w:pos="1080"/>
          <w:tab w:val="left" w:pos="5760"/>
          <w:tab w:val="left" w:pos="7020"/>
          <w:tab w:val="right" w:pos="9752"/>
        </w:tabs>
        <w:ind w:left="540"/>
        <w:jc w:val="both"/>
        <w:rPr>
          <w:rFonts w:ascii="Arial Narrow" w:hAnsi="Arial Narrow" w:cs="Arial"/>
        </w:rPr>
      </w:pPr>
    </w:p>
    <w:p w:rsidR="00D51924" w:rsidRDefault="00D51924" w:rsidP="008056DC">
      <w:pPr>
        <w:tabs>
          <w:tab w:val="left" w:pos="1080"/>
          <w:tab w:val="left" w:pos="5760"/>
          <w:tab w:val="left" w:pos="7020"/>
          <w:tab w:val="right" w:pos="9752"/>
        </w:tabs>
        <w:ind w:left="540"/>
        <w:jc w:val="both"/>
        <w:rPr>
          <w:rFonts w:ascii="Arial Narrow" w:hAnsi="Arial Narrow" w:cs="Arial"/>
        </w:rPr>
      </w:pPr>
    </w:p>
    <w:p w:rsidR="00D51924" w:rsidRDefault="00D51924" w:rsidP="008056DC">
      <w:pPr>
        <w:tabs>
          <w:tab w:val="left" w:pos="1080"/>
          <w:tab w:val="left" w:pos="5760"/>
          <w:tab w:val="left" w:pos="7020"/>
          <w:tab w:val="right" w:pos="9752"/>
        </w:tabs>
        <w:ind w:left="540"/>
        <w:jc w:val="both"/>
        <w:rPr>
          <w:rFonts w:ascii="Arial Narrow" w:hAnsi="Arial Narrow" w:cs="Arial"/>
        </w:rPr>
      </w:pPr>
    </w:p>
    <w:p w:rsidR="00D51924" w:rsidRPr="00B7624D" w:rsidRDefault="00D51924" w:rsidP="008056DC">
      <w:pPr>
        <w:tabs>
          <w:tab w:val="left" w:pos="1080"/>
          <w:tab w:val="left" w:pos="5760"/>
          <w:tab w:val="left" w:pos="7020"/>
          <w:tab w:val="right" w:pos="9752"/>
        </w:tabs>
        <w:ind w:left="540"/>
        <w:jc w:val="both"/>
        <w:rPr>
          <w:rFonts w:ascii="Arial Narrow" w:hAnsi="Arial Narrow" w:cs="Arial"/>
        </w:rPr>
      </w:pPr>
    </w:p>
    <w:p w:rsidR="008056DC" w:rsidRPr="00B7624D" w:rsidRDefault="008056DC" w:rsidP="008056DC">
      <w:pPr>
        <w:tabs>
          <w:tab w:val="left" w:pos="1080"/>
          <w:tab w:val="left" w:pos="5760"/>
          <w:tab w:val="left" w:pos="7020"/>
          <w:tab w:val="right" w:pos="9752"/>
        </w:tabs>
        <w:ind w:left="540"/>
        <w:jc w:val="both"/>
        <w:rPr>
          <w:rFonts w:ascii="Arial" w:hAnsi="Arial" w:cs="Arial"/>
        </w:rPr>
      </w:pPr>
    </w:p>
    <w:p w:rsidR="00C37D21" w:rsidRDefault="00FB577E" w:rsidP="0039723F">
      <w:pPr>
        <w:rPr>
          <w:rFonts w:ascii="Arial" w:hAnsi="Arial" w:cs="Arial"/>
          <w:b/>
        </w:rPr>
      </w:pPr>
      <w:r>
        <w:rPr>
          <w:rFonts w:ascii="Arial" w:hAnsi="Arial" w:cs="Arial"/>
          <w:b/>
        </w:rPr>
        <w:br w:type="page"/>
      </w:r>
    </w:p>
    <w:p w:rsidR="00C37D21" w:rsidRPr="00D50662" w:rsidRDefault="00C37D21" w:rsidP="00C37D21">
      <w:pPr>
        <w:tabs>
          <w:tab w:val="left" w:pos="900"/>
          <w:tab w:val="left" w:pos="2880"/>
          <w:tab w:val="left" w:pos="5760"/>
          <w:tab w:val="left" w:pos="7920"/>
        </w:tabs>
        <w:outlineLvl w:val="0"/>
        <w:rPr>
          <w:rFonts w:ascii="Arial" w:hAnsi="Arial" w:cs="Arial"/>
          <w:b/>
          <w:color w:val="000080"/>
          <w:sz w:val="28"/>
          <w:szCs w:val="28"/>
          <w:lang w:val="en-GB"/>
        </w:rPr>
      </w:pPr>
      <w:r w:rsidRPr="00E44F1F">
        <w:rPr>
          <w:rFonts w:ascii="Arial" w:hAnsi="Arial" w:cs="Arial"/>
          <w:color w:val="000080"/>
          <w:sz w:val="22"/>
          <w:szCs w:val="22"/>
          <w:lang w:val="en-GB"/>
        </w:rPr>
        <w:lastRenderedPageBreak/>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009978C1">
        <w:rPr>
          <w:rFonts w:ascii="Arial" w:hAnsi="Arial" w:cs="Arial"/>
          <w:color w:val="000080"/>
          <w:sz w:val="22"/>
          <w:szCs w:val="22"/>
          <w:lang w:val="en-GB"/>
        </w:rPr>
        <w:t xml:space="preserve">               </w:t>
      </w:r>
      <w:r w:rsidR="00D51924">
        <w:rPr>
          <w:rFonts w:ascii="Arial" w:hAnsi="Arial" w:cs="Arial"/>
          <w:color w:val="000080"/>
          <w:sz w:val="22"/>
          <w:szCs w:val="22"/>
          <w:lang w:val="en-GB"/>
        </w:rPr>
        <w:t xml:space="preserve">   </w:t>
      </w:r>
      <w:r w:rsidRPr="00D50662">
        <w:rPr>
          <w:rFonts w:ascii="Arial" w:hAnsi="Arial" w:cs="Arial"/>
          <w:b/>
          <w:color w:val="000080"/>
          <w:sz w:val="28"/>
          <w:szCs w:val="28"/>
          <w:lang w:val="en-GB"/>
        </w:rPr>
        <w:t>SBD 6.1</w:t>
      </w:r>
    </w:p>
    <w:p w:rsidR="00C37D21" w:rsidRPr="003D6C9E" w:rsidRDefault="00C37D21" w:rsidP="00C37D21">
      <w:pPr>
        <w:pStyle w:val="NoParagraphStyle"/>
        <w:pBdr>
          <w:bottom w:val="single" w:sz="6" w:space="1" w:color="auto"/>
        </w:pBdr>
        <w:tabs>
          <w:tab w:val="left" w:pos="1843"/>
        </w:tabs>
        <w:rPr>
          <w:rFonts w:ascii="Arial" w:hAnsi="Arial" w:cs="Arial"/>
          <w:sz w:val="14"/>
          <w:szCs w:val="14"/>
        </w:rPr>
      </w:pPr>
      <w:r w:rsidRPr="003D6C9E">
        <w:rPr>
          <w:rFonts w:ascii="Arial" w:hAnsi="Arial" w:cs="Arial"/>
          <w:sz w:val="14"/>
          <w:szCs w:val="14"/>
        </w:rPr>
        <w:t xml:space="preserve"> </w:t>
      </w:r>
    </w:p>
    <w:p w:rsidR="00C37D21" w:rsidRDefault="00C37D21" w:rsidP="00C37D21">
      <w:pPr>
        <w:tabs>
          <w:tab w:val="left" w:pos="900"/>
          <w:tab w:val="left" w:pos="2880"/>
          <w:tab w:val="left" w:pos="5760"/>
          <w:tab w:val="left" w:pos="7920"/>
        </w:tabs>
        <w:rPr>
          <w:rFonts w:ascii="Arial" w:hAnsi="Arial" w:cs="Arial"/>
          <w:b/>
          <w:sz w:val="22"/>
          <w:szCs w:val="22"/>
          <w:lang w:val="en-GB"/>
        </w:rPr>
      </w:pPr>
    </w:p>
    <w:p w:rsidR="00C37D21" w:rsidRPr="00C37D21" w:rsidRDefault="00C37D21" w:rsidP="00C37D21">
      <w:pPr>
        <w:tabs>
          <w:tab w:val="left" w:pos="900"/>
          <w:tab w:val="left" w:pos="2880"/>
          <w:tab w:val="left" w:pos="5760"/>
          <w:tab w:val="left" w:pos="7920"/>
        </w:tabs>
        <w:rPr>
          <w:rFonts w:ascii="Arial" w:hAnsi="Arial" w:cs="Arial"/>
          <w:b/>
          <w:lang w:val="en-GB"/>
        </w:rPr>
      </w:pPr>
      <w:r w:rsidRPr="00C37D21">
        <w:rPr>
          <w:rFonts w:ascii="Arial" w:hAnsi="Arial" w:cs="Arial"/>
          <w:b/>
          <w:lang w:val="en-GB"/>
        </w:rPr>
        <w:t>PREFERENCE POINTS CLAIM FORM IN TERMS OF THE PREFERENTIAL PROCUREMENT REGULATIONS 2017</w:t>
      </w:r>
    </w:p>
    <w:p w:rsidR="00C37D21" w:rsidRPr="00C37D21" w:rsidRDefault="00C37D21" w:rsidP="00C37D21">
      <w:pPr>
        <w:tabs>
          <w:tab w:val="left" w:pos="900"/>
          <w:tab w:val="left" w:pos="2880"/>
          <w:tab w:val="left" w:pos="5760"/>
          <w:tab w:val="left" w:pos="7920"/>
        </w:tabs>
        <w:rPr>
          <w:rFonts w:ascii="Arial" w:hAnsi="Arial" w:cs="Arial"/>
        </w:rPr>
      </w:pPr>
    </w:p>
    <w:p w:rsidR="00C37D21" w:rsidRPr="00C37D21" w:rsidRDefault="00C37D21" w:rsidP="00C37D21">
      <w:pPr>
        <w:tabs>
          <w:tab w:val="left" w:pos="900"/>
          <w:tab w:val="left" w:pos="2880"/>
          <w:tab w:val="left" w:pos="5760"/>
          <w:tab w:val="left" w:pos="7920"/>
        </w:tabs>
        <w:rPr>
          <w:rFonts w:ascii="Arial" w:hAnsi="Arial" w:cs="Arial"/>
        </w:rPr>
      </w:pPr>
      <w:r w:rsidRPr="00C37D21">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rsidR="00C37D21" w:rsidRPr="00C37D21" w:rsidRDefault="00C37D21" w:rsidP="00C37D21">
      <w:pPr>
        <w:tabs>
          <w:tab w:val="left" w:pos="900"/>
          <w:tab w:val="left" w:pos="2880"/>
          <w:tab w:val="left" w:pos="5760"/>
          <w:tab w:val="left" w:pos="7920"/>
        </w:tabs>
        <w:rPr>
          <w:rFonts w:ascii="Arial" w:hAnsi="Arial" w:cs="Arial"/>
          <w:lang w:val="en-GB"/>
        </w:rPr>
      </w:pPr>
    </w:p>
    <w:p w:rsidR="00C37D21" w:rsidRPr="00C37D21" w:rsidRDefault="00C37D21" w:rsidP="00C37D21">
      <w:pPr>
        <w:tabs>
          <w:tab w:val="left" w:pos="900"/>
          <w:tab w:val="left" w:pos="2880"/>
          <w:tab w:val="left" w:pos="5760"/>
          <w:tab w:val="left" w:pos="7920"/>
        </w:tabs>
        <w:ind w:left="900" w:hanging="900"/>
        <w:jc w:val="both"/>
        <w:rPr>
          <w:rFonts w:ascii="Arial" w:hAnsi="Arial" w:cs="Arial"/>
          <w:lang w:val="en-GB"/>
        </w:rPr>
      </w:pPr>
      <w:r w:rsidRPr="00C37D21">
        <w:rPr>
          <w:rFonts w:ascii="Arial" w:hAnsi="Arial" w:cs="Arial"/>
          <w:b/>
          <w:lang w:val="en-GB"/>
        </w:rPr>
        <w:t>NB:</w:t>
      </w:r>
      <w:r w:rsidRPr="00C37D21">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rsidR="00C37D21" w:rsidRPr="00C37D21" w:rsidRDefault="00C37D21" w:rsidP="00C37D21">
      <w:pPr>
        <w:pBdr>
          <w:bottom w:val="single" w:sz="6" w:space="1" w:color="auto"/>
        </w:pBdr>
        <w:tabs>
          <w:tab w:val="left" w:pos="900"/>
          <w:tab w:val="left" w:pos="2880"/>
          <w:tab w:val="left" w:pos="5760"/>
          <w:tab w:val="left" w:pos="7920"/>
        </w:tabs>
        <w:ind w:left="900" w:hanging="900"/>
        <w:jc w:val="both"/>
        <w:rPr>
          <w:rFonts w:ascii="Arial" w:hAnsi="Arial" w:cs="Arial"/>
          <w:lang w:val="en-GB"/>
        </w:rPr>
      </w:pPr>
    </w:p>
    <w:p w:rsidR="00C37D21" w:rsidRPr="00C37D21" w:rsidRDefault="00C37D21" w:rsidP="00C37D21">
      <w:pPr>
        <w:tabs>
          <w:tab w:val="left" w:pos="900"/>
          <w:tab w:val="left" w:pos="2880"/>
          <w:tab w:val="left" w:pos="5760"/>
          <w:tab w:val="left" w:pos="7920"/>
        </w:tabs>
        <w:ind w:left="900" w:hanging="900"/>
        <w:jc w:val="both"/>
        <w:rPr>
          <w:rFonts w:ascii="Arial" w:hAnsi="Arial" w:cs="Arial"/>
          <w:lang w:val="en-GB"/>
        </w:rPr>
      </w:pPr>
    </w:p>
    <w:p w:rsidR="00C37D21" w:rsidRPr="00C37D21" w:rsidRDefault="00C37D21" w:rsidP="006F6705">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lang w:val="en-GB"/>
        </w:rPr>
      </w:pPr>
      <w:r w:rsidRPr="00C37D21">
        <w:rPr>
          <w:rFonts w:ascii="Arial" w:hAnsi="Arial" w:cs="Arial"/>
          <w:b/>
          <w:lang w:val="en-GB"/>
        </w:rPr>
        <w:t>GENERAL CONDITIONS</w:t>
      </w:r>
    </w:p>
    <w:p w:rsidR="00C37D21" w:rsidRPr="00C37D21" w:rsidRDefault="00C37D21" w:rsidP="006F6705">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lang w:val="en-GB"/>
        </w:rPr>
      </w:pPr>
      <w:r w:rsidRPr="00C37D21">
        <w:rPr>
          <w:rFonts w:ascii="Arial" w:hAnsi="Arial" w:cs="Arial"/>
          <w:lang w:val="en-GB"/>
        </w:rPr>
        <w:t>The following preference point systems are applicable to all bids:</w:t>
      </w:r>
    </w:p>
    <w:p w:rsidR="00C37D21" w:rsidRPr="00C37D21" w:rsidRDefault="00C37D21" w:rsidP="006F6705">
      <w:pPr>
        <w:pStyle w:val="BodyTextIndent3"/>
        <w:widowControl w:val="0"/>
        <w:numPr>
          <w:ilvl w:val="0"/>
          <w:numId w:val="5"/>
        </w:numPr>
        <w:tabs>
          <w:tab w:val="left" w:pos="900"/>
          <w:tab w:val="left" w:pos="5760"/>
          <w:tab w:val="left" w:pos="7920"/>
        </w:tabs>
        <w:spacing w:after="0"/>
        <w:jc w:val="both"/>
        <w:rPr>
          <w:rFonts w:cs="Arial"/>
          <w:sz w:val="20"/>
          <w:szCs w:val="20"/>
        </w:rPr>
      </w:pPr>
      <w:r w:rsidRPr="00C37D21">
        <w:rPr>
          <w:rFonts w:cs="Arial"/>
          <w:sz w:val="20"/>
          <w:szCs w:val="20"/>
        </w:rPr>
        <w:t xml:space="preserve">the 80/20 system for requirements with a Rand value of up to R50 000 000 (all applicable taxes included); and </w:t>
      </w:r>
    </w:p>
    <w:p w:rsidR="00C37D21" w:rsidRPr="00C37D21" w:rsidRDefault="00C37D21" w:rsidP="006F6705">
      <w:pPr>
        <w:pStyle w:val="BodyTextIndent3"/>
        <w:widowControl w:val="0"/>
        <w:numPr>
          <w:ilvl w:val="0"/>
          <w:numId w:val="5"/>
        </w:numPr>
        <w:tabs>
          <w:tab w:val="left" w:pos="900"/>
          <w:tab w:val="left" w:pos="5760"/>
          <w:tab w:val="left" w:pos="7920"/>
        </w:tabs>
        <w:spacing w:after="0"/>
        <w:jc w:val="both"/>
        <w:rPr>
          <w:rFonts w:cs="Arial"/>
          <w:sz w:val="20"/>
          <w:szCs w:val="20"/>
        </w:rPr>
      </w:pPr>
      <w:r w:rsidRPr="00C37D21">
        <w:rPr>
          <w:rFonts w:cs="Arial"/>
          <w:sz w:val="20"/>
          <w:szCs w:val="20"/>
        </w:rPr>
        <w:t>the 90/10 system for requirements with a Rand value above R50 000 000 (all applicable taxes included).</w:t>
      </w:r>
    </w:p>
    <w:p w:rsidR="00C37D21" w:rsidRPr="00C37D21" w:rsidRDefault="00C37D21" w:rsidP="006F6705">
      <w:pPr>
        <w:widowControl w:val="0"/>
        <w:numPr>
          <w:ilvl w:val="1"/>
          <w:numId w:val="4"/>
        </w:numPr>
        <w:tabs>
          <w:tab w:val="clear" w:pos="900"/>
          <w:tab w:val="num" w:pos="993"/>
          <w:tab w:val="left" w:pos="2880"/>
          <w:tab w:val="left" w:pos="5760"/>
          <w:tab w:val="left" w:pos="7920"/>
        </w:tabs>
        <w:spacing w:after="120"/>
        <w:ind w:left="993" w:hanging="993"/>
        <w:jc w:val="both"/>
        <w:rPr>
          <w:rFonts w:ascii="Arial" w:hAnsi="Arial" w:cs="Arial"/>
          <w:lang w:val="en-GB"/>
        </w:rPr>
      </w:pPr>
    </w:p>
    <w:p w:rsidR="00C37D21" w:rsidRPr="00C37D21" w:rsidRDefault="00C37D21" w:rsidP="00C37D21">
      <w:pPr>
        <w:tabs>
          <w:tab w:val="left" w:pos="2880"/>
          <w:tab w:val="left" w:pos="5760"/>
          <w:tab w:val="left" w:pos="7920"/>
        </w:tabs>
        <w:spacing w:after="120"/>
        <w:ind w:left="993" w:hanging="284"/>
        <w:jc w:val="both"/>
        <w:rPr>
          <w:rFonts w:ascii="Arial" w:hAnsi="Arial" w:cs="Arial"/>
          <w:lang w:val="en-GB"/>
        </w:rPr>
      </w:pPr>
      <w:r w:rsidRPr="00C37D21">
        <w:rPr>
          <w:rFonts w:ascii="Arial" w:hAnsi="Arial" w:cs="Arial"/>
          <w:lang w:val="en-GB"/>
        </w:rPr>
        <w:t xml:space="preserve">a) The value of this bid is estimated to </w:t>
      </w:r>
      <w:r w:rsidRPr="00C37D21">
        <w:rPr>
          <w:rFonts w:ascii="Arial" w:hAnsi="Arial" w:cs="Arial"/>
          <w:color w:val="FF0000"/>
          <w:lang w:val="en-GB"/>
        </w:rPr>
        <w:t>not exceed</w:t>
      </w:r>
      <w:r w:rsidRPr="00C37D21">
        <w:rPr>
          <w:rFonts w:ascii="Arial" w:hAnsi="Arial" w:cs="Arial"/>
          <w:lang w:val="en-GB"/>
        </w:rPr>
        <w:t xml:space="preserve"> </w:t>
      </w:r>
      <w:r w:rsidRPr="00C37D21">
        <w:rPr>
          <w:rFonts w:ascii="Arial" w:hAnsi="Arial" w:cs="Arial"/>
        </w:rPr>
        <w:t>R50 000 000 (all applicable taxes included)</w:t>
      </w:r>
      <w:r w:rsidRPr="00C37D21">
        <w:rPr>
          <w:rFonts w:ascii="Arial" w:hAnsi="Arial" w:cs="Arial"/>
          <w:lang w:val="en-GB"/>
        </w:rPr>
        <w:t xml:space="preserve"> and therefore </w:t>
      </w:r>
      <w:r w:rsidRPr="00CE4793">
        <w:rPr>
          <w:rFonts w:ascii="Arial" w:hAnsi="Arial" w:cs="Arial"/>
          <w:lang w:val="en-GB"/>
        </w:rPr>
        <w:t>the</w:t>
      </w:r>
      <w:r w:rsidRPr="00CE4793">
        <w:rPr>
          <w:rFonts w:ascii="Arial" w:hAnsi="Arial" w:cs="Arial"/>
          <w:shd w:val="clear" w:color="auto" w:fill="FFFF00"/>
          <w:lang w:val="en-GB"/>
        </w:rPr>
        <w:t xml:space="preserve"> ……</w:t>
      </w:r>
      <w:r w:rsidR="005453A5" w:rsidRPr="00CE4793">
        <w:rPr>
          <w:rFonts w:ascii="Arial" w:hAnsi="Arial" w:cs="Arial"/>
          <w:shd w:val="clear" w:color="auto" w:fill="FFFF00"/>
          <w:lang w:val="en-GB"/>
        </w:rPr>
        <w:t>80/20</w:t>
      </w:r>
      <w:r w:rsidRPr="00CE4793">
        <w:rPr>
          <w:rFonts w:ascii="Arial" w:hAnsi="Arial" w:cs="Arial"/>
          <w:shd w:val="clear" w:color="auto" w:fill="FFFF00"/>
          <w:lang w:val="en-GB"/>
        </w:rPr>
        <w:t>…</w:t>
      </w:r>
      <w:proofErr w:type="gramStart"/>
      <w:r w:rsidRPr="00CE4793">
        <w:rPr>
          <w:rFonts w:ascii="Arial" w:hAnsi="Arial" w:cs="Arial"/>
          <w:shd w:val="clear" w:color="auto" w:fill="FFFF00"/>
          <w:lang w:val="en-GB"/>
        </w:rPr>
        <w:t>…..</w:t>
      </w:r>
      <w:proofErr w:type="gramEnd"/>
      <w:r w:rsidRPr="00C37D21">
        <w:rPr>
          <w:rFonts w:ascii="Arial" w:hAnsi="Arial" w:cs="Arial"/>
          <w:lang w:val="en-GB"/>
        </w:rPr>
        <w:t xml:space="preserve"> preference point system shall be applicable; or </w:t>
      </w:r>
    </w:p>
    <w:p w:rsidR="00C37D21" w:rsidRPr="00C37D21" w:rsidRDefault="00C37D21" w:rsidP="00C37D21">
      <w:pPr>
        <w:tabs>
          <w:tab w:val="left" w:pos="2880"/>
          <w:tab w:val="left" w:pos="5760"/>
          <w:tab w:val="left" w:pos="7920"/>
        </w:tabs>
        <w:spacing w:after="120"/>
        <w:ind w:left="993" w:hanging="273"/>
        <w:jc w:val="both"/>
        <w:rPr>
          <w:rFonts w:ascii="Arial" w:hAnsi="Arial" w:cs="Arial"/>
          <w:lang w:val="en-GB"/>
        </w:rPr>
      </w:pPr>
      <w:r w:rsidRPr="00C37D21">
        <w:rPr>
          <w:rFonts w:ascii="Arial" w:hAnsi="Arial" w:cs="Arial"/>
          <w:lang w:val="en-GB"/>
        </w:rPr>
        <w:t>b) Either the 80/20 or 90/10 preference point system will be applicable to this tender (</w:t>
      </w:r>
      <w:r w:rsidRPr="00C37D21">
        <w:rPr>
          <w:rFonts w:ascii="Arial" w:hAnsi="Arial" w:cs="Arial"/>
          <w:i/>
          <w:lang w:val="en-GB"/>
        </w:rPr>
        <w:t>delete whichever is not applicable for this tender</w:t>
      </w:r>
      <w:r w:rsidRPr="00C37D21">
        <w:rPr>
          <w:rFonts w:ascii="Arial" w:hAnsi="Arial" w:cs="Arial"/>
          <w:lang w:val="en-GB"/>
        </w:rPr>
        <w:t>).</w:t>
      </w:r>
    </w:p>
    <w:p w:rsidR="00C37D21" w:rsidRPr="00C37D21" w:rsidRDefault="00C37D21" w:rsidP="006F6705">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lang w:val="en-GB"/>
        </w:rPr>
      </w:pPr>
      <w:r w:rsidRPr="00C37D21">
        <w:rPr>
          <w:rFonts w:ascii="Arial" w:hAnsi="Arial" w:cs="Arial"/>
          <w:lang w:val="en-GB"/>
        </w:rPr>
        <w:t xml:space="preserve">Points for this bid shall be awarded for: </w:t>
      </w:r>
    </w:p>
    <w:p w:rsidR="00C37D21" w:rsidRPr="00C37D21" w:rsidRDefault="00C37D21" w:rsidP="006F6705">
      <w:pPr>
        <w:widowControl w:val="0"/>
        <w:numPr>
          <w:ilvl w:val="0"/>
          <w:numId w:val="6"/>
        </w:numPr>
        <w:tabs>
          <w:tab w:val="clear" w:pos="1440"/>
          <w:tab w:val="num" w:pos="1080"/>
          <w:tab w:val="left" w:pos="7920"/>
        </w:tabs>
        <w:spacing w:after="120"/>
        <w:ind w:left="1080" w:hanging="360"/>
        <w:jc w:val="both"/>
        <w:rPr>
          <w:rFonts w:ascii="Arial" w:hAnsi="Arial" w:cs="Arial"/>
          <w:lang w:val="en-GB"/>
        </w:rPr>
      </w:pPr>
      <w:r w:rsidRPr="00C37D21">
        <w:rPr>
          <w:rFonts w:ascii="Arial" w:hAnsi="Arial" w:cs="Arial"/>
          <w:lang w:val="en-GB"/>
        </w:rPr>
        <w:t>Price; and</w:t>
      </w:r>
    </w:p>
    <w:p w:rsidR="00C37D21" w:rsidRPr="00C37D21" w:rsidRDefault="00C37D21" w:rsidP="006F6705">
      <w:pPr>
        <w:widowControl w:val="0"/>
        <w:numPr>
          <w:ilvl w:val="0"/>
          <w:numId w:val="6"/>
        </w:numPr>
        <w:tabs>
          <w:tab w:val="clear" w:pos="1440"/>
          <w:tab w:val="num" w:pos="1080"/>
          <w:tab w:val="left" w:pos="7920"/>
        </w:tabs>
        <w:spacing w:after="120"/>
        <w:ind w:left="1080" w:hanging="360"/>
        <w:jc w:val="both"/>
        <w:rPr>
          <w:rFonts w:ascii="Arial" w:hAnsi="Arial" w:cs="Arial"/>
          <w:lang w:val="en-GB"/>
        </w:rPr>
      </w:pPr>
      <w:r w:rsidRPr="00C37D21">
        <w:rPr>
          <w:rFonts w:ascii="Arial" w:hAnsi="Arial" w:cs="Arial"/>
          <w:lang w:val="en-GB"/>
        </w:rPr>
        <w:t>B-BBEE Status Level of Contributor.</w:t>
      </w:r>
    </w:p>
    <w:p w:rsidR="00C37D21" w:rsidRPr="00C37D21" w:rsidRDefault="00C37D21" w:rsidP="006F6705">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lang w:val="en-GB"/>
        </w:rPr>
      </w:pPr>
      <w:r w:rsidRPr="00C37D21">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7D21" w:rsidRPr="00C37D21" w:rsidTr="00444F5B">
        <w:tc>
          <w:tcPr>
            <w:tcW w:w="5130" w:type="dxa"/>
            <w:shd w:val="clear" w:color="auto" w:fill="C00000"/>
            <w:vAlign w:val="bottom"/>
          </w:tcPr>
          <w:p w:rsidR="00C37D21" w:rsidRPr="00C37D21" w:rsidRDefault="00C37D21" w:rsidP="00444F5B">
            <w:pPr>
              <w:tabs>
                <w:tab w:val="left" w:pos="2880"/>
                <w:tab w:val="left" w:pos="5760"/>
                <w:tab w:val="left" w:pos="7920"/>
              </w:tabs>
              <w:spacing w:after="120"/>
              <w:jc w:val="center"/>
              <w:rPr>
                <w:rFonts w:ascii="Arial" w:hAnsi="Arial" w:cs="Arial"/>
                <w:b/>
                <w:lang w:val="en-GB"/>
              </w:rPr>
            </w:pPr>
          </w:p>
        </w:tc>
        <w:tc>
          <w:tcPr>
            <w:tcW w:w="1800" w:type="dxa"/>
            <w:shd w:val="clear" w:color="auto" w:fill="C00000"/>
            <w:vAlign w:val="bottom"/>
          </w:tcPr>
          <w:p w:rsidR="00C37D21" w:rsidRPr="00C37D21" w:rsidRDefault="00C37D21" w:rsidP="00444F5B">
            <w:pPr>
              <w:tabs>
                <w:tab w:val="left" w:pos="2880"/>
                <w:tab w:val="left" w:pos="5760"/>
                <w:tab w:val="left" w:pos="7920"/>
              </w:tabs>
              <w:spacing w:after="120"/>
              <w:jc w:val="center"/>
              <w:rPr>
                <w:rFonts w:ascii="Arial" w:hAnsi="Arial" w:cs="Arial"/>
                <w:b/>
                <w:lang w:val="en-GB"/>
              </w:rPr>
            </w:pPr>
            <w:r w:rsidRPr="00C37D21">
              <w:rPr>
                <w:rFonts w:ascii="Arial" w:hAnsi="Arial" w:cs="Arial"/>
                <w:b/>
                <w:lang w:val="en-GB"/>
              </w:rPr>
              <w:t>POINTS</w:t>
            </w:r>
          </w:p>
        </w:tc>
      </w:tr>
      <w:tr w:rsidR="00C37D21" w:rsidRPr="00C37D21" w:rsidTr="00444F5B">
        <w:tc>
          <w:tcPr>
            <w:tcW w:w="5130" w:type="dxa"/>
            <w:shd w:val="clear" w:color="auto" w:fill="auto"/>
            <w:vAlign w:val="bottom"/>
          </w:tcPr>
          <w:p w:rsidR="00C37D21" w:rsidRPr="00C37D21" w:rsidRDefault="00C37D21" w:rsidP="00444F5B">
            <w:pPr>
              <w:tabs>
                <w:tab w:val="left" w:pos="2880"/>
                <w:tab w:val="left" w:pos="5760"/>
                <w:tab w:val="left" w:pos="7920"/>
              </w:tabs>
              <w:spacing w:after="120"/>
              <w:rPr>
                <w:rFonts w:ascii="Arial" w:hAnsi="Arial" w:cs="Arial"/>
                <w:lang w:val="en-GB"/>
              </w:rPr>
            </w:pPr>
            <w:r w:rsidRPr="00C37D21">
              <w:rPr>
                <w:rFonts w:ascii="Arial" w:hAnsi="Arial" w:cs="Arial"/>
                <w:b/>
                <w:lang w:val="en-GB"/>
              </w:rPr>
              <w:t>PRICE</w:t>
            </w:r>
          </w:p>
        </w:tc>
        <w:tc>
          <w:tcPr>
            <w:tcW w:w="1800" w:type="dxa"/>
            <w:shd w:val="clear" w:color="auto" w:fill="FFFF00"/>
          </w:tcPr>
          <w:p w:rsidR="00C37D21" w:rsidRPr="00C37D21" w:rsidRDefault="005453A5" w:rsidP="005453A5">
            <w:pPr>
              <w:tabs>
                <w:tab w:val="left" w:pos="2880"/>
                <w:tab w:val="left" w:pos="5760"/>
                <w:tab w:val="left" w:pos="7920"/>
              </w:tabs>
              <w:spacing w:after="120"/>
              <w:jc w:val="center"/>
              <w:rPr>
                <w:rFonts w:ascii="Arial" w:hAnsi="Arial" w:cs="Arial"/>
                <w:highlight w:val="yellow"/>
                <w:lang w:val="en-GB"/>
              </w:rPr>
            </w:pPr>
            <w:r>
              <w:rPr>
                <w:rFonts w:ascii="Arial" w:hAnsi="Arial" w:cs="Arial"/>
                <w:highlight w:val="yellow"/>
                <w:lang w:val="en-GB"/>
              </w:rPr>
              <w:t>80</w:t>
            </w:r>
          </w:p>
        </w:tc>
      </w:tr>
      <w:tr w:rsidR="00C37D21" w:rsidRPr="00C37D21" w:rsidTr="00444F5B">
        <w:tc>
          <w:tcPr>
            <w:tcW w:w="5130" w:type="dxa"/>
            <w:shd w:val="clear" w:color="auto" w:fill="auto"/>
            <w:vAlign w:val="bottom"/>
          </w:tcPr>
          <w:p w:rsidR="00C37D21" w:rsidRPr="00C37D21" w:rsidRDefault="00C37D21" w:rsidP="00444F5B">
            <w:pPr>
              <w:tabs>
                <w:tab w:val="left" w:pos="2880"/>
                <w:tab w:val="left" w:pos="5760"/>
                <w:tab w:val="left" w:pos="7920"/>
              </w:tabs>
              <w:spacing w:after="120"/>
              <w:rPr>
                <w:rFonts w:ascii="Arial" w:hAnsi="Arial" w:cs="Arial"/>
                <w:lang w:val="en-GB"/>
              </w:rPr>
            </w:pPr>
            <w:r w:rsidRPr="00C37D21">
              <w:rPr>
                <w:rFonts w:ascii="Arial" w:hAnsi="Arial" w:cs="Arial"/>
                <w:b/>
                <w:lang w:val="en-GB"/>
              </w:rPr>
              <w:t>B-BBEE STATUS LEVEL OF CONTRIBUTOR</w:t>
            </w:r>
          </w:p>
        </w:tc>
        <w:tc>
          <w:tcPr>
            <w:tcW w:w="1800" w:type="dxa"/>
            <w:shd w:val="clear" w:color="auto" w:fill="FFFF00"/>
          </w:tcPr>
          <w:p w:rsidR="00C37D21" w:rsidRPr="00C37D21" w:rsidRDefault="005453A5" w:rsidP="005453A5">
            <w:pPr>
              <w:tabs>
                <w:tab w:val="left" w:pos="2880"/>
                <w:tab w:val="left" w:pos="5760"/>
                <w:tab w:val="left" w:pos="7920"/>
              </w:tabs>
              <w:spacing w:after="120"/>
              <w:jc w:val="center"/>
              <w:rPr>
                <w:rFonts w:ascii="Arial" w:hAnsi="Arial" w:cs="Arial"/>
                <w:lang w:val="en-GB"/>
              </w:rPr>
            </w:pPr>
            <w:r>
              <w:rPr>
                <w:rFonts w:ascii="Arial" w:hAnsi="Arial" w:cs="Arial"/>
                <w:lang w:val="en-GB"/>
              </w:rPr>
              <w:t>20</w:t>
            </w:r>
          </w:p>
        </w:tc>
      </w:tr>
      <w:tr w:rsidR="00C37D21" w:rsidRPr="00C37D21" w:rsidTr="00444F5B">
        <w:tc>
          <w:tcPr>
            <w:tcW w:w="5130" w:type="dxa"/>
            <w:shd w:val="clear" w:color="auto" w:fill="auto"/>
            <w:vAlign w:val="bottom"/>
          </w:tcPr>
          <w:p w:rsidR="00C37D21" w:rsidRPr="00C37D21" w:rsidRDefault="00C37D21" w:rsidP="00444F5B">
            <w:pPr>
              <w:tabs>
                <w:tab w:val="left" w:pos="2880"/>
                <w:tab w:val="left" w:pos="5760"/>
                <w:tab w:val="left" w:pos="7920"/>
              </w:tabs>
              <w:spacing w:after="120"/>
              <w:rPr>
                <w:rFonts w:ascii="Arial" w:hAnsi="Arial" w:cs="Arial"/>
                <w:lang w:val="en-GB"/>
              </w:rPr>
            </w:pPr>
            <w:r w:rsidRPr="00C37D21">
              <w:rPr>
                <w:rFonts w:ascii="Arial" w:hAnsi="Arial" w:cs="Arial"/>
                <w:b/>
                <w:lang w:val="en-GB"/>
              </w:rPr>
              <w:t>Total points for Price and B-BBEE must not exceed</w:t>
            </w:r>
          </w:p>
        </w:tc>
        <w:tc>
          <w:tcPr>
            <w:tcW w:w="1800" w:type="dxa"/>
            <w:shd w:val="clear" w:color="auto" w:fill="C00000"/>
          </w:tcPr>
          <w:p w:rsidR="00C37D21" w:rsidRPr="00C37D21" w:rsidRDefault="00C37D21" w:rsidP="00444F5B">
            <w:pPr>
              <w:tabs>
                <w:tab w:val="left" w:pos="2880"/>
                <w:tab w:val="left" w:pos="5760"/>
                <w:tab w:val="left" w:pos="7920"/>
              </w:tabs>
              <w:spacing w:after="120"/>
              <w:jc w:val="center"/>
              <w:rPr>
                <w:rFonts w:ascii="Arial" w:hAnsi="Arial" w:cs="Arial"/>
                <w:b/>
                <w:lang w:val="en-GB"/>
              </w:rPr>
            </w:pPr>
            <w:r w:rsidRPr="00C37D21">
              <w:rPr>
                <w:rFonts w:ascii="Arial" w:hAnsi="Arial" w:cs="Arial"/>
                <w:b/>
                <w:lang w:val="en-GB"/>
              </w:rPr>
              <w:t>100</w:t>
            </w:r>
          </w:p>
        </w:tc>
      </w:tr>
    </w:tbl>
    <w:p w:rsidR="00C37D21" w:rsidRPr="00C37D21" w:rsidRDefault="00C37D21" w:rsidP="00C37D21">
      <w:pPr>
        <w:tabs>
          <w:tab w:val="left" w:pos="2880"/>
          <w:tab w:val="left" w:pos="5760"/>
          <w:tab w:val="left" w:pos="7920"/>
        </w:tabs>
        <w:spacing w:after="120"/>
        <w:ind w:left="720"/>
        <w:jc w:val="both"/>
        <w:rPr>
          <w:rFonts w:ascii="Arial" w:hAnsi="Arial" w:cs="Arial"/>
          <w:lang w:val="en-GB"/>
        </w:rPr>
      </w:pPr>
    </w:p>
    <w:p w:rsidR="00C37D21" w:rsidRPr="00C37D21" w:rsidRDefault="00C37D21" w:rsidP="006F6705">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lang w:val="en-GB"/>
        </w:rPr>
      </w:pPr>
      <w:r w:rsidRPr="00C37D21">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rsidR="00C37D21" w:rsidRPr="00C37D21" w:rsidRDefault="00C37D21" w:rsidP="006F6705">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C37D21">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rsidR="00C37D21" w:rsidRPr="00C37D21" w:rsidRDefault="00C37D21" w:rsidP="006F6705">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lang w:val="en-GB"/>
        </w:rPr>
      </w:pPr>
      <w:r w:rsidRPr="00C37D21">
        <w:rPr>
          <w:rFonts w:ascii="Arial" w:hAnsi="Arial" w:cs="Arial"/>
          <w:b/>
          <w:lang w:val="en-GB"/>
        </w:rPr>
        <w:t>DEFINITIONS</w:t>
      </w:r>
    </w:p>
    <w:p w:rsidR="00C37D21" w:rsidRPr="00C37D21" w:rsidRDefault="00C37D21" w:rsidP="001E12BD">
      <w:pPr>
        <w:widowControl w:val="0"/>
        <w:numPr>
          <w:ilvl w:val="0"/>
          <w:numId w:val="15"/>
        </w:numPr>
        <w:tabs>
          <w:tab w:val="clear" w:pos="1440"/>
          <w:tab w:val="num" w:pos="1080"/>
          <w:tab w:val="left" w:pos="7920"/>
        </w:tabs>
        <w:spacing w:after="120"/>
        <w:ind w:left="1080" w:hanging="360"/>
        <w:jc w:val="both"/>
        <w:rPr>
          <w:rFonts w:ascii="Arial" w:hAnsi="Arial" w:cs="Arial"/>
        </w:rPr>
      </w:pPr>
      <w:r w:rsidRPr="00C37D21">
        <w:rPr>
          <w:rFonts w:ascii="Arial" w:hAnsi="Arial" w:cs="Arial"/>
          <w:b/>
        </w:rPr>
        <w:t>“B-BBEE”</w:t>
      </w:r>
      <w:r w:rsidRPr="00C37D21">
        <w:rPr>
          <w:rFonts w:ascii="Arial" w:hAnsi="Arial" w:cs="Arial"/>
        </w:rPr>
        <w:t xml:space="preserve"> means broad-based black economic empowerment as defined in section 1 of </w:t>
      </w:r>
      <w:r w:rsidRPr="00C37D21">
        <w:rPr>
          <w:rFonts w:ascii="Arial" w:hAnsi="Arial" w:cs="Arial"/>
        </w:rPr>
        <w:lastRenderedPageBreak/>
        <w:t>the Broad-Based Black Economic Empowerment Act;</w:t>
      </w:r>
    </w:p>
    <w:p w:rsidR="00C37D21" w:rsidRPr="00C37D21" w:rsidRDefault="00C37D21" w:rsidP="001E12BD">
      <w:pPr>
        <w:widowControl w:val="0"/>
        <w:numPr>
          <w:ilvl w:val="0"/>
          <w:numId w:val="15"/>
        </w:numPr>
        <w:tabs>
          <w:tab w:val="clear" w:pos="1440"/>
          <w:tab w:val="num" w:pos="1080"/>
          <w:tab w:val="left" w:pos="7920"/>
        </w:tabs>
        <w:spacing w:after="120"/>
        <w:ind w:left="1080" w:hanging="360"/>
        <w:jc w:val="both"/>
        <w:rPr>
          <w:rFonts w:ascii="Arial" w:hAnsi="Arial" w:cs="Arial"/>
        </w:rPr>
      </w:pPr>
      <w:r w:rsidRPr="00C37D21">
        <w:rPr>
          <w:rFonts w:ascii="Arial" w:hAnsi="Arial" w:cs="Arial"/>
        </w:rPr>
        <w:t>“</w:t>
      </w:r>
      <w:r w:rsidRPr="00C37D21">
        <w:rPr>
          <w:rFonts w:ascii="Arial" w:hAnsi="Arial" w:cs="Arial"/>
          <w:b/>
        </w:rPr>
        <w:t xml:space="preserve">B-BBEE status level of contributor” </w:t>
      </w:r>
      <w:r w:rsidRPr="00C37D21">
        <w:rPr>
          <w:rFonts w:ascii="Arial" w:hAnsi="Arial" w:cs="Arial"/>
        </w:rPr>
        <w:t>means the B-BBEE status of an entity in terms of a code of good practice on black economic empowerment, issued in terms of section 9(1) of the Broad-Based Black Economic Empowerment Act;</w:t>
      </w:r>
    </w:p>
    <w:p w:rsidR="00C37D21" w:rsidRPr="00C37D21" w:rsidRDefault="00C37D21" w:rsidP="001E12BD">
      <w:pPr>
        <w:widowControl w:val="0"/>
        <w:numPr>
          <w:ilvl w:val="0"/>
          <w:numId w:val="15"/>
        </w:numPr>
        <w:tabs>
          <w:tab w:val="clear" w:pos="1440"/>
          <w:tab w:val="num" w:pos="1080"/>
          <w:tab w:val="left" w:pos="7920"/>
        </w:tabs>
        <w:spacing w:after="120"/>
        <w:ind w:left="1080" w:hanging="360"/>
        <w:jc w:val="both"/>
        <w:rPr>
          <w:rFonts w:ascii="Arial" w:hAnsi="Arial" w:cs="Arial"/>
        </w:rPr>
      </w:pPr>
      <w:r w:rsidRPr="00C37D21">
        <w:rPr>
          <w:rFonts w:ascii="Arial" w:hAnsi="Arial" w:cs="Arial"/>
          <w:b/>
        </w:rPr>
        <w:t>“bid”</w:t>
      </w:r>
      <w:r w:rsidRPr="00C37D21">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rsidR="00C37D21" w:rsidRPr="00C37D21" w:rsidRDefault="00C37D21" w:rsidP="001E12BD">
      <w:pPr>
        <w:widowControl w:val="0"/>
        <w:numPr>
          <w:ilvl w:val="0"/>
          <w:numId w:val="15"/>
        </w:numPr>
        <w:tabs>
          <w:tab w:val="clear" w:pos="1440"/>
          <w:tab w:val="num" w:pos="1080"/>
          <w:tab w:val="left" w:pos="7920"/>
        </w:tabs>
        <w:spacing w:after="120"/>
        <w:ind w:left="1080" w:hanging="360"/>
        <w:jc w:val="both"/>
        <w:rPr>
          <w:rFonts w:ascii="Arial" w:hAnsi="Arial" w:cs="Arial"/>
        </w:rPr>
      </w:pPr>
      <w:r w:rsidRPr="00C37D21">
        <w:rPr>
          <w:rFonts w:ascii="Arial" w:hAnsi="Arial" w:cs="Arial"/>
          <w:b/>
        </w:rPr>
        <w:t>“Broad-Based Black Economic Empowerment Act”</w:t>
      </w:r>
      <w:r w:rsidRPr="00C37D21">
        <w:rPr>
          <w:rFonts w:ascii="Arial" w:hAnsi="Arial" w:cs="Arial"/>
        </w:rPr>
        <w:t xml:space="preserve"> means the Broad-Based Black Economic Empowerment Act, 2003 (Act No. 53 of 2003);</w:t>
      </w:r>
    </w:p>
    <w:p w:rsidR="00C37D21" w:rsidRPr="00C37D21" w:rsidRDefault="00C37D21" w:rsidP="001E12BD">
      <w:pPr>
        <w:widowControl w:val="0"/>
        <w:numPr>
          <w:ilvl w:val="0"/>
          <w:numId w:val="15"/>
        </w:numPr>
        <w:tabs>
          <w:tab w:val="clear" w:pos="1440"/>
          <w:tab w:val="num" w:pos="1080"/>
          <w:tab w:val="left" w:pos="7920"/>
        </w:tabs>
        <w:spacing w:after="120"/>
        <w:ind w:left="1080" w:hanging="360"/>
        <w:jc w:val="both"/>
        <w:rPr>
          <w:rFonts w:ascii="Arial" w:hAnsi="Arial" w:cs="Arial"/>
          <w:b/>
        </w:rPr>
      </w:pPr>
      <w:r w:rsidRPr="00C37D21">
        <w:rPr>
          <w:rFonts w:ascii="Arial" w:hAnsi="Arial" w:cs="Arial"/>
          <w:b/>
        </w:rPr>
        <w:t xml:space="preserve"> “EME” </w:t>
      </w:r>
      <w:r w:rsidRPr="00C37D21">
        <w:rPr>
          <w:rFonts w:ascii="Arial" w:hAnsi="Arial" w:cs="Arial"/>
        </w:rPr>
        <w:t xml:space="preserve">means an Exempted Micro Enterprise in terms of a code of good </w:t>
      </w:r>
      <w:proofErr w:type="gramStart"/>
      <w:r w:rsidRPr="00C37D21">
        <w:rPr>
          <w:rFonts w:ascii="Arial" w:hAnsi="Arial" w:cs="Arial"/>
        </w:rPr>
        <w:t>practice  on</w:t>
      </w:r>
      <w:proofErr w:type="gramEnd"/>
      <w:r w:rsidRPr="00C37D21">
        <w:rPr>
          <w:rFonts w:ascii="Arial" w:hAnsi="Arial" w:cs="Arial"/>
        </w:rPr>
        <w:t xml:space="preserve"> black economic empowerment issued in terms of section 9 (1) of the Broad-Based Black Economic Empowerment Act;</w:t>
      </w:r>
    </w:p>
    <w:p w:rsidR="00C37D21" w:rsidRPr="00C37D21" w:rsidRDefault="00C37D21" w:rsidP="001E12BD">
      <w:pPr>
        <w:widowControl w:val="0"/>
        <w:numPr>
          <w:ilvl w:val="0"/>
          <w:numId w:val="15"/>
        </w:numPr>
        <w:tabs>
          <w:tab w:val="clear" w:pos="1440"/>
          <w:tab w:val="num" w:pos="1080"/>
          <w:tab w:val="left" w:pos="7920"/>
        </w:tabs>
        <w:spacing w:after="120"/>
        <w:ind w:left="1080" w:hanging="360"/>
        <w:jc w:val="both"/>
        <w:rPr>
          <w:rFonts w:ascii="Arial" w:hAnsi="Arial" w:cs="Arial"/>
        </w:rPr>
      </w:pPr>
      <w:r w:rsidRPr="00C37D21">
        <w:rPr>
          <w:rFonts w:ascii="Arial" w:hAnsi="Arial" w:cs="Arial"/>
          <w:b/>
        </w:rPr>
        <w:t xml:space="preserve"> “functionality” </w:t>
      </w:r>
      <w:r w:rsidRPr="00C37D21">
        <w:rPr>
          <w:rFonts w:ascii="Arial" w:hAnsi="Arial" w:cs="Arial"/>
        </w:rPr>
        <w:t>means the ability of a tenderer to provide goods or services in accordance with specifications as set out in the tender documents.</w:t>
      </w:r>
    </w:p>
    <w:p w:rsidR="00C37D21" w:rsidRPr="00C37D21" w:rsidRDefault="00C37D21" w:rsidP="001E12BD">
      <w:pPr>
        <w:widowControl w:val="0"/>
        <w:numPr>
          <w:ilvl w:val="0"/>
          <w:numId w:val="15"/>
        </w:numPr>
        <w:tabs>
          <w:tab w:val="clear" w:pos="1440"/>
          <w:tab w:val="num" w:pos="1080"/>
          <w:tab w:val="left" w:pos="7920"/>
        </w:tabs>
        <w:spacing w:after="120"/>
        <w:ind w:left="1080" w:hanging="360"/>
        <w:jc w:val="both"/>
        <w:rPr>
          <w:rFonts w:ascii="Arial" w:hAnsi="Arial" w:cs="Arial"/>
        </w:rPr>
      </w:pPr>
      <w:r w:rsidRPr="00C37D21">
        <w:rPr>
          <w:rFonts w:ascii="Arial" w:hAnsi="Arial" w:cs="Arial"/>
          <w:b/>
        </w:rPr>
        <w:t xml:space="preserve"> “prices” </w:t>
      </w:r>
      <w:r w:rsidRPr="00C37D21">
        <w:rPr>
          <w:rFonts w:ascii="Arial" w:hAnsi="Arial" w:cs="Arial"/>
        </w:rPr>
        <w:t xml:space="preserve">includes all applicable taxes less all unconditional discounts;  </w:t>
      </w:r>
    </w:p>
    <w:p w:rsidR="00C37D21" w:rsidRPr="00C37D21" w:rsidRDefault="00C37D21" w:rsidP="001E12BD">
      <w:pPr>
        <w:widowControl w:val="0"/>
        <w:numPr>
          <w:ilvl w:val="0"/>
          <w:numId w:val="15"/>
        </w:numPr>
        <w:tabs>
          <w:tab w:val="clear" w:pos="1440"/>
          <w:tab w:val="num" w:pos="1080"/>
          <w:tab w:val="left" w:pos="7920"/>
        </w:tabs>
        <w:spacing w:after="120"/>
        <w:ind w:left="1080" w:hanging="360"/>
        <w:jc w:val="both"/>
        <w:rPr>
          <w:rFonts w:ascii="Arial" w:hAnsi="Arial" w:cs="Arial"/>
        </w:rPr>
      </w:pPr>
      <w:r w:rsidRPr="00C37D21">
        <w:rPr>
          <w:rFonts w:ascii="Arial" w:hAnsi="Arial" w:cs="Arial"/>
          <w:b/>
        </w:rPr>
        <w:t xml:space="preserve">“proof of B-BBEE status level of contributor” </w:t>
      </w:r>
      <w:r w:rsidRPr="00C37D21">
        <w:rPr>
          <w:rFonts w:ascii="Arial" w:hAnsi="Arial" w:cs="Arial"/>
        </w:rPr>
        <w:t>means:</w:t>
      </w:r>
    </w:p>
    <w:p w:rsidR="00C37D21" w:rsidRPr="00C37D21" w:rsidRDefault="00C37D21" w:rsidP="001E12BD">
      <w:pPr>
        <w:pStyle w:val="ListParagraph"/>
        <w:widowControl w:val="0"/>
        <w:numPr>
          <w:ilvl w:val="0"/>
          <w:numId w:val="20"/>
        </w:numPr>
        <w:tabs>
          <w:tab w:val="left" w:pos="7920"/>
        </w:tabs>
        <w:spacing w:after="120" w:line="240" w:lineRule="auto"/>
        <w:contextualSpacing w:val="0"/>
        <w:jc w:val="both"/>
        <w:rPr>
          <w:rFonts w:ascii="Arial" w:hAnsi="Arial" w:cs="Arial"/>
          <w:sz w:val="20"/>
          <w:szCs w:val="20"/>
        </w:rPr>
      </w:pPr>
      <w:r w:rsidRPr="00C37D21">
        <w:rPr>
          <w:rFonts w:ascii="Arial" w:hAnsi="Arial" w:cs="Arial"/>
          <w:sz w:val="20"/>
          <w:szCs w:val="20"/>
        </w:rPr>
        <w:t>B-BBEE Status level certificate issued by an authorized body or person;</w:t>
      </w:r>
    </w:p>
    <w:p w:rsidR="00C37D21" w:rsidRPr="00C37D21" w:rsidRDefault="00C37D21" w:rsidP="001E12BD">
      <w:pPr>
        <w:pStyle w:val="ListParagraph"/>
        <w:widowControl w:val="0"/>
        <w:numPr>
          <w:ilvl w:val="0"/>
          <w:numId w:val="20"/>
        </w:numPr>
        <w:tabs>
          <w:tab w:val="left" w:pos="7920"/>
        </w:tabs>
        <w:spacing w:after="120" w:line="240" w:lineRule="auto"/>
        <w:contextualSpacing w:val="0"/>
        <w:jc w:val="both"/>
        <w:rPr>
          <w:rFonts w:ascii="Arial" w:hAnsi="Arial" w:cs="Arial"/>
          <w:sz w:val="20"/>
          <w:szCs w:val="20"/>
        </w:rPr>
      </w:pPr>
      <w:r w:rsidRPr="00C37D21">
        <w:rPr>
          <w:rFonts w:ascii="Arial" w:hAnsi="Arial" w:cs="Arial"/>
          <w:sz w:val="20"/>
          <w:szCs w:val="20"/>
        </w:rPr>
        <w:t>A sworn affidavit as prescribed by the B-BBEE Codes of Good Practice;</w:t>
      </w:r>
    </w:p>
    <w:p w:rsidR="00C37D21" w:rsidRPr="00C37D21" w:rsidRDefault="00C37D21" w:rsidP="001E12BD">
      <w:pPr>
        <w:pStyle w:val="ListParagraph"/>
        <w:widowControl w:val="0"/>
        <w:numPr>
          <w:ilvl w:val="0"/>
          <w:numId w:val="20"/>
        </w:numPr>
        <w:tabs>
          <w:tab w:val="left" w:pos="7920"/>
        </w:tabs>
        <w:spacing w:after="120" w:line="240" w:lineRule="auto"/>
        <w:contextualSpacing w:val="0"/>
        <w:jc w:val="both"/>
        <w:rPr>
          <w:rFonts w:ascii="Arial" w:hAnsi="Arial" w:cs="Arial"/>
          <w:sz w:val="20"/>
          <w:szCs w:val="20"/>
        </w:rPr>
      </w:pPr>
      <w:r w:rsidRPr="00C37D21">
        <w:rPr>
          <w:rFonts w:ascii="Arial" w:hAnsi="Arial" w:cs="Arial"/>
          <w:sz w:val="20"/>
          <w:szCs w:val="20"/>
        </w:rPr>
        <w:t>Any other requirement prescribed in terms of the B-BBEE Act;</w:t>
      </w:r>
    </w:p>
    <w:p w:rsidR="00C37D21" w:rsidRPr="00C37D21" w:rsidRDefault="00C37D21" w:rsidP="001E12BD">
      <w:pPr>
        <w:pStyle w:val="ListParagraph"/>
        <w:widowControl w:val="0"/>
        <w:numPr>
          <w:ilvl w:val="0"/>
          <w:numId w:val="15"/>
        </w:numPr>
        <w:tabs>
          <w:tab w:val="clear" w:pos="1440"/>
          <w:tab w:val="num" w:pos="1134"/>
        </w:tabs>
        <w:spacing w:after="0" w:line="240" w:lineRule="auto"/>
        <w:ind w:left="1134" w:hanging="425"/>
        <w:contextualSpacing w:val="0"/>
        <w:rPr>
          <w:rFonts w:ascii="Arial" w:hAnsi="Arial" w:cs="Arial"/>
          <w:sz w:val="20"/>
          <w:szCs w:val="20"/>
        </w:rPr>
      </w:pPr>
      <w:r w:rsidRPr="00C37D21">
        <w:rPr>
          <w:rFonts w:ascii="Arial" w:hAnsi="Arial" w:cs="Arial"/>
          <w:b/>
          <w:sz w:val="20"/>
          <w:szCs w:val="20"/>
        </w:rPr>
        <w:t>“QSE”</w:t>
      </w:r>
      <w:r w:rsidRPr="00C37D21">
        <w:rPr>
          <w:rFonts w:ascii="Arial" w:hAnsi="Arial" w:cs="Arial"/>
          <w:sz w:val="20"/>
          <w:szCs w:val="20"/>
        </w:rPr>
        <w:t xml:space="preserve"> means a qualifying small business enterprise in terms of a code of good </w:t>
      </w:r>
      <w:proofErr w:type="gramStart"/>
      <w:r w:rsidRPr="00C37D21">
        <w:rPr>
          <w:rFonts w:ascii="Arial" w:hAnsi="Arial" w:cs="Arial"/>
          <w:sz w:val="20"/>
          <w:szCs w:val="20"/>
        </w:rPr>
        <w:t>practice  on</w:t>
      </w:r>
      <w:proofErr w:type="gramEnd"/>
      <w:r w:rsidRPr="00C37D21">
        <w:rPr>
          <w:rFonts w:ascii="Arial" w:hAnsi="Arial" w:cs="Arial"/>
          <w:sz w:val="20"/>
          <w:szCs w:val="20"/>
        </w:rPr>
        <w:t xml:space="preserve"> black economic empowerment issued in terms of section 9 (1) of the Broad-Based Black Economic Empowerment Act;</w:t>
      </w:r>
    </w:p>
    <w:p w:rsidR="00C37D21" w:rsidRPr="00C37D21" w:rsidRDefault="00C37D21" w:rsidP="00C37D21">
      <w:pPr>
        <w:pStyle w:val="ListParagraph"/>
        <w:ind w:left="1134"/>
        <w:rPr>
          <w:rFonts w:ascii="Arial" w:hAnsi="Arial" w:cs="Arial"/>
          <w:sz w:val="20"/>
          <w:szCs w:val="20"/>
        </w:rPr>
      </w:pPr>
    </w:p>
    <w:p w:rsidR="00C37D21" w:rsidRPr="00C37D21" w:rsidRDefault="00C37D21" w:rsidP="001E12BD">
      <w:pPr>
        <w:widowControl w:val="0"/>
        <w:numPr>
          <w:ilvl w:val="0"/>
          <w:numId w:val="15"/>
        </w:numPr>
        <w:tabs>
          <w:tab w:val="clear" w:pos="1440"/>
          <w:tab w:val="num" w:pos="1080"/>
          <w:tab w:val="left" w:pos="7920"/>
        </w:tabs>
        <w:spacing w:after="120"/>
        <w:ind w:left="1080" w:hanging="360"/>
        <w:jc w:val="both"/>
        <w:rPr>
          <w:rFonts w:ascii="Arial" w:hAnsi="Arial" w:cs="Arial"/>
          <w:i/>
        </w:rPr>
      </w:pPr>
      <w:r w:rsidRPr="00C37D21">
        <w:rPr>
          <w:rFonts w:ascii="Arial" w:hAnsi="Arial" w:cs="Arial"/>
          <w:b/>
        </w:rPr>
        <w:t>“rand value”</w:t>
      </w:r>
      <w:r w:rsidRPr="00C37D21">
        <w:rPr>
          <w:rFonts w:ascii="Arial" w:hAnsi="Arial" w:cs="Arial"/>
        </w:rPr>
        <w:t xml:space="preserve"> means the total estimated value of a contract in Rand, calculated at the time of bid invitation, and includes all applicable taxes; </w:t>
      </w:r>
    </w:p>
    <w:p w:rsidR="00C37D21" w:rsidRPr="00C37D21" w:rsidRDefault="00C37D21" w:rsidP="00C37D21">
      <w:pPr>
        <w:tabs>
          <w:tab w:val="left" w:pos="7920"/>
        </w:tabs>
        <w:spacing w:after="120"/>
        <w:ind w:left="1080"/>
        <w:jc w:val="both"/>
        <w:rPr>
          <w:rFonts w:ascii="Arial" w:hAnsi="Arial" w:cs="Arial"/>
          <w:i/>
        </w:rPr>
      </w:pPr>
    </w:p>
    <w:p w:rsidR="00C37D21" w:rsidRPr="00C37D21" w:rsidRDefault="00C37D21" w:rsidP="006F6705">
      <w:pPr>
        <w:pStyle w:val="ListParagraph"/>
        <w:widowControl w:val="0"/>
        <w:numPr>
          <w:ilvl w:val="0"/>
          <w:numId w:val="4"/>
        </w:numPr>
        <w:tabs>
          <w:tab w:val="left" w:pos="2880"/>
          <w:tab w:val="left" w:pos="5760"/>
          <w:tab w:val="left" w:pos="7920"/>
        </w:tabs>
        <w:spacing w:after="120" w:line="240" w:lineRule="auto"/>
        <w:contextualSpacing w:val="0"/>
        <w:jc w:val="both"/>
        <w:rPr>
          <w:rFonts w:ascii="Arial" w:hAnsi="Arial" w:cs="Arial"/>
          <w:b/>
          <w:sz w:val="20"/>
          <w:szCs w:val="20"/>
          <w:lang w:val="en-GB"/>
        </w:rPr>
      </w:pPr>
      <w:r w:rsidRPr="00C37D21">
        <w:rPr>
          <w:rFonts w:ascii="Arial" w:hAnsi="Arial" w:cs="Arial"/>
          <w:b/>
          <w:sz w:val="20"/>
          <w:szCs w:val="20"/>
          <w:lang w:val="en-GB"/>
        </w:rPr>
        <w:t>POINTS AWARDED FOR PRICE</w:t>
      </w:r>
    </w:p>
    <w:p w:rsidR="00C37D21" w:rsidRPr="00C37D21" w:rsidRDefault="00C37D21" w:rsidP="006F6705">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b/>
          <w:lang w:val="en-GB"/>
        </w:rPr>
      </w:pPr>
      <w:r w:rsidRPr="00C37D21">
        <w:rPr>
          <w:rFonts w:ascii="Arial" w:hAnsi="Arial" w:cs="Arial"/>
          <w:b/>
          <w:lang w:val="en-GB"/>
        </w:rPr>
        <w:t xml:space="preserve">THE 80/20 OR 90/10 PREFERENCE POINT SYSTEMS </w:t>
      </w:r>
    </w:p>
    <w:p w:rsidR="00C37D21" w:rsidRPr="00C37D21" w:rsidRDefault="00C37D21" w:rsidP="00C37D21">
      <w:pPr>
        <w:tabs>
          <w:tab w:val="left" w:pos="900"/>
          <w:tab w:val="left" w:pos="1260"/>
          <w:tab w:val="left" w:pos="2880"/>
          <w:tab w:val="left" w:pos="5760"/>
          <w:tab w:val="left" w:pos="7920"/>
        </w:tabs>
        <w:ind w:left="900" w:hanging="900"/>
        <w:jc w:val="both"/>
        <w:rPr>
          <w:rFonts w:ascii="Arial" w:hAnsi="Arial" w:cs="Arial"/>
          <w:lang w:val="en-GB"/>
        </w:rPr>
      </w:pPr>
      <w:r w:rsidRPr="00C37D21">
        <w:rPr>
          <w:rFonts w:ascii="Arial" w:hAnsi="Arial" w:cs="Arial"/>
          <w:b/>
          <w:lang w:val="en-GB"/>
        </w:rPr>
        <w:tab/>
      </w:r>
      <w:r w:rsidRPr="00C37D21">
        <w:rPr>
          <w:rFonts w:ascii="Arial" w:hAnsi="Arial" w:cs="Arial"/>
          <w:lang w:val="en-GB"/>
        </w:rPr>
        <w:t>A maximum of 80 or 90 points is allocated for price on the following basis:</w:t>
      </w:r>
    </w:p>
    <w:p w:rsidR="00C37D21" w:rsidRPr="00C37D21" w:rsidRDefault="00C37D21" w:rsidP="00C37D21">
      <w:pPr>
        <w:tabs>
          <w:tab w:val="left" w:pos="900"/>
          <w:tab w:val="left" w:pos="2160"/>
          <w:tab w:val="left" w:pos="4050"/>
          <w:tab w:val="left" w:pos="6570"/>
          <w:tab w:val="left" w:pos="6663"/>
          <w:tab w:val="left" w:pos="7920"/>
        </w:tabs>
        <w:jc w:val="both"/>
        <w:outlineLvl w:val="0"/>
        <w:rPr>
          <w:rFonts w:ascii="Arial" w:hAnsi="Arial" w:cs="Arial"/>
          <w:b/>
          <w:lang w:val="en-GB"/>
        </w:rPr>
      </w:pPr>
      <w:r w:rsidRPr="00C37D21">
        <w:rPr>
          <w:rFonts w:ascii="Arial" w:hAnsi="Arial" w:cs="Arial"/>
          <w:b/>
          <w:lang w:val="en-GB"/>
        </w:rPr>
        <w:tab/>
      </w:r>
      <w:r w:rsidRPr="00C37D21">
        <w:rPr>
          <w:rFonts w:ascii="Arial" w:hAnsi="Arial" w:cs="Arial"/>
          <w:b/>
          <w:lang w:val="en-GB"/>
        </w:rPr>
        <w:tab/>
        <w:t>80/20</w:t>
      </w:r>
      <w:r w:rsidRPr="00C37D21">
        <w:rPr>
          <w:rFonts w:ascii="Arial" w:hAnsi="Arial" w:cs="Arial"/>
          <w:b/>
          <w:lang w:val="en-GB"/>
        </w:rPr>
        <w:tab/>
        <w:t>or</w:t>
      </w:r>
      <w:r w:rsidRPr="00C37D21">
        <w:rPr>
          <w:rFonts w:ascii="Arial" w:hAnsi="Arial" w:cs="Arial"/>
          <w:b/>
          <w:lang w:val="en-GB"/>
        </w:rPr>
        <w:tab/>
        <w:t>90/10</w:t>
      </w:r>
      <w:r w:rsidRPr="00C37D21">
        <w:rPr>
          <w:rFonts w:ascii="Arial" w:hAnsi="Arial" w:cs="Arial"/>
          <w:b/>
          <w:lang w:val="en-GB"/>
        </w:rPr>
        <w:tab/>
      </w:r>
    </w:p>
    <w:p w:rsidR="00C37D21" w:rsidRPr="00C37D21" w:rsidRDefault="00C37D21" w:rsidP="00C37D21">
      <w:pPr>
        <w:tabs>
          <w:tab w:val="left" w:pos="900"/>
          <w:tab w:val="left" w:pos="1260"/>
          <w:tab w:val="left" w:pos="2880"/>
          <w:tab w:val="left" w:pos="5760"/>
          <w:tab w:val="left" w:pos="7920"/>
        </w:tabs>
        <w:ind w:left="900" w:hanging="900"/>
        <w:jc w:val="both"/>
        <w:rPr>
          <w:rFonts w:ascii="Arial" w:hAnsi="Arial" w:cs="Arial"/>
          <w:b/>
          <w:lang w:val="en-GB"/>
        </w:rPr>
      </w:pPr>
    </w:p>
    <w:p w:rsidR="00C37D21" w:rsidRPr="00C37D21" w:rsidRDefault="00C37D21" w:rsidP="00C37D21">
      <w:pPr>
        <w:tabs>
          <w:tab w:val="left" w:pos="900"/>
          <w:tab w:val="left" w:pos="1440"/>
          <w:tab w:val="left" w:pos="2340"/>
          <w:tab w:val="left" w:pos="4050"/>
          <w:tab w:val="left" w:pos="5310"/>
          <w:tab w:val="left" w:pos="7920"/>
        </w:tabs>
        <w:ind w:left="900" w:hanging="900"/>
        <w:jc w:val="both"/>
        <w:rPr>
          <w:rFonts w:ascii="Arial" w:hAnsi="Arial" w:cs="Arial"/>
          <w:lang w:val="en-GB"/>
        </w:rPr>
      </w:pPr>
      <w:r w:rsidRPr="00C37D21">
        <w:rPr>
          <w:rFonts w:ascii="Arial" w:hAnsi="Arial" w:cs="Arial"/>
          <w:b/>
          <w:lang w:val="en-GB"/>
        </w:rPr>
        <w:tab/>
      </w:r>
      <w:r w:rsidRPr="00C37D21">
        <w:rPr>
          <w:rFonts w:ascii="Arial" w:hAnsi="Arial" w:cs="Arial"/>
          <w:b/>
          <w:position w:val="-28"/>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pt" o:ole="" fillcolor="window">
            <v:imagedata r:id="rId19" o:title=""/>
          </v:shape>
          <o:OLEObject Type="Embed" ProgID="Equation.3" ShapeID="_x0000_i1025" DrawAspect="Content" ObjectID="_1590582430" r:id="rId20"/>
        </w:object>
      </w:r>
      <w:r w:rsidRPr="00C37D21">
        <w:rPr>
          <w:rFonts w:ascii="Arial" w:hAnsi="Arial" w:cs="Arial"/>
          <w:b/>
          <w:lang w:val="en-GB"/>
        </w:rPr>
        <w:tab/>
      </w:r>
      <w:r w:rsidRPr="00C37D21">
        <w:rPr>
          <w:rFonts w:ascii="Arial" w:hAnsi="Arial" w:cs="Arial"/>
          <w:lang w:val="en-GB"/>
        </w:rPr>
        <w:t>or</w:t>
      </w:r>
      <w:r w:rsidRPr="00C37D21">
        <w:rPr>
          <w:rFonts w:ascii="Arial" w:hAnsi="Arial" w:cs="Arial"/>
          <w:lang w:val="en-GB"/>
        </w:rPr>
        <w:tab/>
      </w:r>
      <w:r w:rsidRPr="00C37D21">
        <w:rPr>
          <w:rFonts w:ascii="Arial" w:hAnsi="Arial" w:cs="Arial"/>
          <w:b/>
          <w:position w:val="-28"/>
          <w:lang w:val="en-GB"/>
        </w:rPr>
        <w:object w:dxaOrig="2439" w:dyaOrig="680">
          <v:shape id="_x0000_i1026" type="#_x0000_t75" style="width:121.45pt;height:33pt" o:ole="" fillcolor="window">
            <v:imagedata r:id="rId21" o:title=""/>
          </v:shape>
          <o:OLEObject Type="Embed" ProgID="Equation.3" ShapeID="_x0000_i1026" DrawAspect="Content" ObjectID="_1590582431" r:id="rId22"/>
        </w:object>
      </w:r>
    </w:p>
    <w:p w:rsidR="00C37D21" w:rsidRPr="00C37D21" w:rsidRDefault="00C37D21" w:rsidP="00C37D21">
      <w:pPr>
        <w:tabs>
          <w:tab w:val="left" w:pos="900"/>
          <w:tab w:val="left" w:pos="1620"/>
          <w:tab w:val="left" w:pos="2160"/>
          <w:tab w:val="left" w:pos="2700"/>
          <w:tab w:val="left" w:pos="7920"/>
        </w:tabs>
        <w:spacing w:after="120"/>
        <w:jc w:val="both"/>
        <w:rPr>
          <w:rFonts w:ascii="Arial" w:hAnsi="Arial" w:cs="Arial"/>
          <w:lang w:val="en-GB"/>
        </w:rPr>
      </w:pPr>
      <w:r w:rsidRPr="00C37D21">
        <w:rPr>
          <w:rFonts w:ascii="Arial" w:hAnsi="Arial" w:cs="Arial"/>
          <w:lang w:val="en-GB"/>
        </w:rPr>
        <w:tab/>
        <w:t>Where</w:t>
      </w:r>
    </w:p>
    <w:p w:rsidR="00C37D21" w:rsidRPr="00C37D21" w:rsidRDefault="00C37D21" w:rsidP="00C37D21">
      <w:pPr>
        <w:tabs>
          <w:tab w:val="left" w:pos="900"/>
          <w:tab w:val="left" w:pos="1620"/>
          <w:tab w:val="left" w:pos="2160"/>
          <w:tab w:val="left" w:pos="2700"/>
          <w:tab w:val="left" w:pos="7920"/>
        </w:tabs>
        <w:spacing w:after="120"/>
        <w:jc w:val="both"/>
        <w:rPr>
          <w:rFonts w:ascii="Arial" w:hAnsi="Arial" w:cs="Arial"/>
          <w:lang w:val="en-GB"/>
        </w:rPr>
      </w:pPr>
      <w:r w:rsidRPr="00C37D21">
        <w:rPr>
          <w:rFonts w:ascii="Arial" w:hAnsi="Arial" w:cs="Arial"/>
          <w:lang w:val="en-GB"/>
        </w:rPr>
        <w:tab/>
        <w:t>Ps</w:t>
      </w:r>
      <w:r w:rsidRPr="00C37D21">
        <w:rPr>
          <w:rFonts w:ascii="Arial" w:hAnsi="Arial" w:cs="Arial"/>
          <w:lang w:val="en-GB"/>
        </w:rPr>
        <w:tab/>
        <w:t>=</w:t>
      </w:r>
      <w:r w:rsidRPr="00C37D21">
        <w:rPr>
          <w:rFonts w:ascii="Arial" w:hAnsi="Arial" w:cs="Arial"/>
          <w:lang w:val="en-GB"/>
        </w:rPr>
        <w:tab/>
        <w:t>Points scored for price of bid under consideration</w:t>
      </w:r>
    </w:p>
    <w:p w:rsidR="00C37D21" w:rsidRPr="00C37D21" w:rsidRDefault="00C37D21" w:rsidP="00C37D21">
      <w:pPr>
        <w:tabs>
          <w:tab w:val="left" w:pos="900"/>
          <w:tab w:val="left" w:pos="1620"/>
          <w:tab w:val="left" w:pos="2160"/>
          <w:tab w:val="left" w:pos="2700"/>
          <w:tab w:val="left" w:pos="7920"/>
        </w:tabs>
        <w:spacing w:after="120"/>
        <w:jc w:val="both"/>
        <w:rPr>
          <w:rFonts w:ascii="Arial" w:hAnsi="Arial" w:cs="Arial"/>
          <w:lang w:val="en-GB"/>
        </w:rPr>
      </w:pPr>
      <w:r w:rsidRPr="00C37D21">
        <w:rPr>
          <w:rFonts w:ascii="Arial" w:hAnsi="Arial" w:cs="Arial"/>
          <w:lang w:val="en-GB"/>
        </w:rPr>
        <w:tab/>
        <w:t>Pt</w:t>
      </w:r>
      <w:r w:rsidRPr="00C37D21">
        <w:rPr>
          <w:rFonts w:ascii="Arial" w:hAnsi="Arial" w:cs="Arial"/>
          <w:lang w:val="en-GB"/>
        </w:rPr>
        <w:tab/>
        <w:t>=</w:t>
      </w:r>
      <w:r w:rsidRPr="00C37D21">
        <w:rPr>
          <w:rFonts w:ascii="Arial" w:hAnsi="Arial" w:cs="Arial"/>
          <w:lang w:val="en-GB"/>
        </w:rPr>
        <w:tab/>
        <w:t>Price of bid under consideration</w:t>
      </w:r>
    </w:p>
    <w:p w:rsidR="00C37D21" w:rsidRDefault="00C37D21" w:rsidP="00C37D21">
      <w:pPr>
        <w:tabs>
          <w:tab w:val="left" w:pos="900"/>
          <w:tab w:val="left" w:pos="1620"/>
          <w:tab w:val="left" w:pos="2160"/>
          <w:tab w:val="left" w:pos="2700"/>
          <w:tab w:val="left" w:pos="7920"/>
        </w:tabs>
        <w:spacing w:after="120"/>
        <w:jc w:val="both"/>
        <w:rPr>
          <w:rFonts w:ascii="Arial" w:hAnsi="Arial" w:cs="Arial"/>
          <w:lang w:val="en-GB"/>
        </w:rPr>
      </w:pPr>
      <w:r w:rsidRPr="00C37D21">
        <w:rPr>
          <w:rFonts w:ascii="Arial" w:hAnsi="Arial" w:cs="Arial"/>
          <w:lang w:val="en-GB"/>
        </w:rPr>
        <w:tab/>
      </w:r>
      <w:proofErr w:type="spellStart"/>
      <w:r w:rsidRPr="00C37D21">
        <w:rPr>
          <w:rFonts w:ascii="Arial" w:hAnsi="Arial" w:cs="Arial"/>
          <w:lang w:val="en-GB"/>
        </w:rPr>
        <w:t>Pmin</w:t>
      </w:r>
      <w:proofErr w:type="spellEnd"/>
      <w:r w:rsidRPr="00C37D21">
        <w:rPr>
          <w:rFonts w:ascii="Arial" w:hAnsi="Arial" w:cs="Arial"/>
          <w:lang w:val="en-GB"/>
        </w:rPr>
        <w:tab/>
        <w:t>=</w:t>
      </w:r>
      <w:r w:rsidRPr="00C37D21">
        <w:rPr>
          <w:rFonts w:ascii="Arial" w:hAnsi="Arial" w:cs="Arial"/>
          <w:lang w:val="en-GB"/>
        </w:rPr>
        <w:tab/>
        <w:t>Price of lowest acceptable bid</w:t>
      </w:r>
    </w:p>
    <w:p w:rsidR="00132F19" w:rsidRDefault="00132F19" w:rsidP="00C37D21">
      <w:pPr>
        <w:tabs>
          <w:tab w:val="left" w:pos="900"/>
          <w:tab w:val="left" w:pos="1620"/>
          <w:tab w:val="left" w:pos="2160"/>
          <w:tab w:val="left" w:pos="2700"/>
          <w:tab w:val="left" w:pos="7920"/>
        </w:tabs>
        <w:spacing w:after="120"/>
        <w:jc w:val="both"/>
        <w:rPr>
          <w:rFonts w:ascii="Arial" w:hAnsi="Arial" w:cs="Arial"/>
          <w:lang w:val="en-GB"/>
        </w:rPr>
      </w:pPr>
    </w:p>
    <w:p w:rsidR="00132F19" w:rsidRDefault="00132F19" w:rsidP="00C37D21">
      <w:pPr>
        <w:tabs>
          <w:tab w:val="left" w:pos="900"/>
          <w:tab w:val="left" w:pos="1620"/>
          <w:tab w:val="left" w:pos="2160"/>
          <w:tab w:val="left" w:pos="2700"/>
          <w:tab w:val="left" w:pos="7920"/>
        </w:tabs>
        <w:spacing w:after="120"/>
        <w:jc w:val="both"/>
        <w:rPr>
          <w:rFonts w:ascii="Arial" w:hAnsi="Arial" w:cs="Arial"/>
          <w:lang w:val="en-GB"/>
        </w:rPr>
      </w:pPr>
    </w:p>
    <w:p w:rsidR="00132F19" w:rsidRPr="00C37D21" w:rsidRDefault="00132F19" w:rsidP="00C37D21">
      <w:pPr>
        <w:tabs>
          <w:tab w:val="left" w:pos="900"/>
          <w:tab w:val="left" w:pos="1620"/>
          <w:tab w:val="left" w:pos="2160"/>
          <w:tab w:val="left" w:pos="2700"/>
          <w:tab w:val="left" w:pos="7920"/>
        </w:tabs>
        <w:spacing w:after="120"/>
        <w:jc w:val="both"/>
        <w:rPr>
          <w:rFonts w:ascii="Arial" w:hAnsi="Arial" w:cs="Arial"/>
          <w:lang w:val="en-GB"/>
        </w:rPr>
      </w:pPr>
    </w:p>
    <w:p w:rsidR="00C37D21" w:rsidRPr="00E44F1F" w:rsidRDefault="00C37D21" w:rsidP="00C37D21">
      <w:pPr>
        <w:tabs>
          <w:tab w:val="left" w:pos="900"/>
          <w:tab w:val="left" w:pos="1620"/>
          <w:tab w:val="left" w:pos="2160"/>
          <w:tab w:val="left" w:pos="2700"/>
          <w:tab w:val="left" w:pos="7920"/>
        </w:tabs>
        <w:spacing w:after="120"/>
        <w:jc w:val="both"/>
        <w:rPr>
          <w:rFonts w:ascii="Arial" w:hAnsi="Arial" w:cs="Arial"/>
          <w:sz w:val="22"/>
          <w:szCs w:val="22"/>
          <w:lang w:val="en-GB"/>
        </w:rPr>
      </w:pPr>
    </w:p>
    <w:p w:rsidR="00C37D21" w:rsidRPr="00C37D21" w:rsidRDefault="00C37D21" w:rsidP="006F6705">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lang w:val="en-GB"/>
        </w:rPr>
      </w:pPr>
      <w:r w:rsidRPr="00C37D21">
        <w:rPr>
          <w:rFonts w:ascii="Arial" w:hAnsi="Arial" w:cs="Arial"/>
          <w:b/>
          <w:lang w:val="en-GB"/>
        </w:rPr>
        <w:lastRenderedPageBreak/>
        <w:t>POINTS AWARDED FOR B-BBEE STATUS LEVEL OF CONTRIBUTOR</w:t>
      </w:r>
    </w:p>
    <w:p w:rsidR="00C37D21" w:rsidRPr="00C37D21" w:rsidRDefault="00C37D21" w:rsidP="006F6705">
      <w:pPr>
        <w:numPr>
          <w:ilvl w:val="1"/>
          <w:numId w:val="4"/>
        </w:numPr>
        <w:tabs>
          <w:tab w:val="clear" w:pos="900"/>
          <w:tab w:val="num" w:pos="720"/>
        </w:tabs>
        <w:spacing w:after="120"/>
        <w:ind w:left="720" w:hanging="720"/>
        <w:jc w:val="both"/>
        <w:rPr>
          <w:rFonts w:ascii="Arial" w:hAnsi="Arial" w:cs="Arial"/>
          <w:sz w:val="22"/>
          <w:szCs w:val="22"/>
          <w:lang w:val="en-GB"/>
        </w:rPr>
      </w:pPr>
      <w:r w:rsidRPr="00C37D21">
        <w:rPr>
          <w:rFonts w:ascii="Arial" w:hAnsi="Arial" w:cs="Arial"/>
          <w:lang w:val="en-GB"/>
        </w:rPr>
        <w:t>In terms of Regulation 6 (2) and 7 (2) of the Preferential Procurement Regulations, preference points</w:t>
      </w:r>
      <w:r w:rsidRPr="00C37D21">
        <w:rPr>
          <w:rFonts w:ascii="Arial" w:hAnsi="Arial" w:cs="Arial"/>
        </w:rPr>
        <w:t xml:space="preserve"> must be awarded to a bidder for attaining the B-BBEE status level of contribution in accordance with the table below</w:t>
      </w:r>
      <w:r w:rsidRPr="00E44F1F">
        <w:rPr>
          <w:rFonts w:ascii="Arial" w:hAnsi="Arial" w:cs="Arial"/>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C37D21" w:rsidRPr="00E44F1F" w:rsidTr="00444F5B">
        <w:trPr>
          <w:trHeight w:val="863"/>
        </w:trPr>
        <w:tc>
          <w:tcPr>
            <w:tcW w:w="2700" w:type="dxa"/>
            <w:shd w:val="clear" w:color="auto" w:fill="C00000"/>
            <w:vAlign w:val="center"/>
          </w:tcPr>
          <w:p w:rsidR="00C37D21" w:rsidRPr="003D6C9E" w:rsidRDefault="00C37D21" w:rsidP="00444F5B">
            <w:pPr>
              <w:pStyle w:val="NormalWeb"/>
              <w:kinsoku w:val="0"/>
              <w:overflowPunct w:val="0"/>
              <w:spacing w:before="96" w:beforeAutospacing="0" w:after="0" w:afterAutospacing="0"/>
              <w:jc w:val="center"/>
              <w:textAlignment w:val="baseline"/>
              <w:rPr>
                <w:rFonts w:cs="Arial"/>
                <w:b/>
                <w:szCs w:val="20"/>
              </w:rPr>
            </w:pPr>
            <w:r w:rsidRPr="003D6C9E">
              <w:rPr>
                <w:rFonts w:cs="Arial"/>
                <w:b/>
                <w:kern w:val="24"/>
                <w:szCs w:val="20"/>
              </w:rPr>
              <w:t>B-BBEE Status Level of Contributor</w:t>
            </w:r>
          </w:p>
        </w:tc>
        <w:tc>
          <w:tcPr>
            <w:tcW w:w="2700" w:type="dxa"/>
            <w:shd w:val="clear" w:color="auto" w:fill="C00000"/>
            <w:vAlign w:val="center"/>
          </w:tcPr>
          <w:p w:rsidR="00C37D21" w:rsidRPr="003D6C9E" w:rsidRDefault="00C37D21" w:rsidP="00444F5B">
            <w:pPr>
              <w:pStyle w:val="NormalWeb"/>
              <w:kinsoku w:val="0"/>
              <w:overflowPunct w:val="0"/>
              <w:spacing w:before="96" w:beforeAutospacing="0" w:after="0" w:afterAutospacing="0"/>
              <w:jc w:val="center"/>
              <w:textAlignment w:val="baseline"/>
              <w:rPr>
                <w:rFonts w:cs="Arial"/>
                <w:b/>
                <w:kern w:val="24"/>
                <w:szCs w:val="20"/>
              </w:rPr>
            </w:pPr>
            <w:r w:rsidRPr="003D6C9E">
              <w:rPr>
                <w:rFonts w:cs="Arial"/>
                <w:b/>
                <w:kern w:val="24"/>
                <w:szCs w:val="20"/>
              </w:rPr>
              <w:t>Number of points</w:t>
            </w:r>
          </w:p>
          <w:p w:rsidR="00C37D21" w:rsidRPr="003D6C9E" w:rsidRDefault="00C37D21" w:rsidP="00444F5B">
            <w:pPr>
              <w:pStyle w:val="NormalWeb"/>
              <w:kinsoku w:val="0"/>
              <w:overflowPunct w:val="0"/>
              <w:spacing w:before="96" w:beforeAutospacing="0" w:after="0" w:afterAutospacing="0"/>
              <w:jc w:val="center"/>
              <w:textAlignment w:val="baseline"/>
              <w:rPr>
                <w:rFonts w:cs="Arial"/>
                <w:b/>
                <w:szCs w:val="20"/>
              </w:rPr>
            </w:pPr>
            <w:r w:rsidRPr="003D6C9E">
              <w:rPr>
                <w:rFonts w:cs="Arial"/>
                <w:b/>
                <w:kern w:val="24"/>
                <w:szCs w:val="20"/>
              </w:rPr>
              <w:t>(90/10 system)</w:t>
            </w:r>
          </w:p>
        </w:tc>
        <w:tc>
          <w:tcPr>
            <w:tcW w:w="2520" w:type="dxa"/>
            <w:shd w:val="clear" w:color="auto" w:fill="C00000"/>
            <w:vAlign w:val="center"/>
          </w:tcPr>
          <w:p w:rsidR="00C37D21" w:rsidRPr="003D6C9E" w:rsidRDefault="00C37D21" w:rsidP="00444F5B">
            <w:pPr>
              <w:pStyle w:val="NormalWeb"/>
              <w:kinsoku w:val="0"/>
              <w:overflowPunct w:val="0"/>
              <w:spacing w:before="96" w:beforeAutospacing="0" w:after="0" w:afterAutospacing="0"/>
              <w:jc w:val="center"/>
              <w:textAlignment w:val="baseline"/>
              <w:rPr>
                <w:rFonts w:cs="Arial"/>
                <w:b/>
                <w:kern w:val="24"/>
                <w:szCs w:val="20"/>
              </w:rPr>
            </w:pPr>
            <w:r w:rsidRPr="003D6C9E">
              <w:rPr>
                <w:rFonts w:cs="Arial"/>
                <w:b/>
                <w:kern w:val="24"/>
                <w:szCs w:val="20"/>
              </w:rPr>
              <w:t>Number of points</w:t>
            </w:r>
          </w:p>
          <w:p w:rsidR="00C37D21" w:rsidRPr="003D6C9E" w:rsidRDefault="00C37D21" w:rsidP="00444F5B">
            <w:pPr>
              <w:pStyle w:val="NormalWeb"/>
              <w:kinsoku w:val="0"/>
              <w:overflowPunct w:val="0"/>
              <w:spacing w:before="96" w:beforeAutospacing="0" w:after="0" w:afterAutospacing="0"/>
              <w:jc w:val="center"/>
              <w:textAlignment w:val="baseline"/>
              <w:rPr>
                <w:rFonts w:cs="Arial"/>
                <w:b/>
                <w:szCs w:val="20"/>
              </w:rPr>
            </w:pPr>
            <w:r w:rsidRPr="003D6C9E">
              <w:rPr>
                <w:rFonts w:cs="Arial"/>
                <w:b/>
                <w:kern w:val="24"/>
                <w:szCs w:val="20"/>
              </w:rPr>
              <w:t>(80/20 system)</w:t>
            </w:r>
          </w:p>
        </w:tc>
      </w:tr>
      <w:tr w:rsidR="00C37D21" w:rsidRPr="00E44F1F" w:rsidTr="00444F5B">
        <w:trPr>
          <w:trHeight w:val="317"/>
        </w:trPr>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1</w:t>
            </w:r>
          </w:p>
        </w:tc>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10</w:t>
            </w:r>
          </w:p>
        </w:tc>
        <w:tc>
          <w:tcPr>
            <w:tcW w:w="252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20</w:t>
            </w:r>
          </w:p>
        </w:tc>
      </w:tr>
      <w:tr w:rsidR="00C37D21" w:rsidRPr="00E44F1F" w:rsidTr="00444F5B">
        <w:trPr>
          <w:trHeight w:val="317"/>
        </w:trPr>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2</w:t>
            </w:r>
          </w:p>
        </w:tc>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9</w:t>
            </w:r>
          </w:p>
        </w:tc>
        <w:tc>
          <w:tcPr>
            <w:tcW w:w="252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18</w:t>
            </w:r>
          </w:p>
        </w:tc>
      </w:tr>
      <w:tr w:rsidR="00C37D21" w:rsidRPr="00E44F1F" w:rsidTr="00444F5B">
        <w:trPr>
          <w:trHeight w:val="317"/>
        </w:trPr>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3</w:t>
            </w:r>
          </w:p>
        </w:tc>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6</w:t>
            </w:r>
          </w:p>
        </w:tc>
        <w:tc>
          <w:tcPr>
            <w:tcW w:w="252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14</w:t>
            </w:r>
          </w:p>
        </w:tc>
      </w:tr>
      <w:tr w:rsidR="00C37D21" w:rsidRPr="00E44F1F" w:rsidTr="00444F5B">
        <w:trPr>
          <w:trHeight w:val="317"/>
        </w:trPr>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4</w:t>
            </w:r>
          </w:p>
        </w:tc>
        <w:tc>
          <w:tcPr>
            <w:tcW w:w="2700" w:type="dxa"/>
            <w:shd w:val="clear" w:color="auto" w:fill="auto"/>
          </w:tcPr>
          <w:p w:rsidR="00C37D21" w:rsidRPr="003D6C9E" w:rsidRDefault="00C37D21" w:rsidP="00444F5B">
            <w:pPr>
              <w:pStyle w:val="NormalWeb"/>
              <w:tabs>
                <w:tab w:val="left" w:pos="645"/>
                <w:tab w:val="center" w:pos="1242"/>
              </w:tabs>
              <w:kinsoku w:val="0"/>
              <w:overflowPunct w:val="0"/>
              <w:spacing w:before="115" w:beforeAutospacing="0" w:after="0" w:afterAutospacing="0"/>
              <w:textAlignment w:val="baseline"/>
              <w:rPr>
                <w:rFonts w:cs="Arial"/>
                <w:szCs w:val="20"/>
              </w:rPr>
            </w:pPr>
            <w:r w:rsidRPr="003D6C9E">
              <w:rPr>
                <w:rFonts w:cs="Arial"/>
                <w:kern w:val="24"/>
                <w:szCs w:val="20"/>
              </w:rPr>
              <w:tab/>
            </w:r>
            <w:r w:rsidRPr="003D6C9E">
              <w:rPr>
                <w:rFonts w:cs="Arial"/>
                <w:kern w:val="24"/>
                <w:szCs w:val="20"/>
              </w:rPr>
              <w:tab/>
              <w:t>5</w:t>
            </w:r>
          </w:p>
        </w:tc>
        <w:tc>
          <w:tcPr>
            <w:tcW w:w="252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12</w:t>
            </w:r>
          </w:p>
        </w:tc>
      </w:tr>
      <w:tr w:rsidR="00C37D21" w:rsidRPr="00E44F1F" w:rsidTr="00444F5B">
        <w:trPr>
          <w:trHeight w:val="317"/>
        </w:trPr>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5</w:t>
            </w:r>
          </w:p>
        </w:tc>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4</w:t>
            </w:r>
          </w:p>
        </w:tc>
        <w:tc>
          <w:tcPr>
            <w:tcW w:w="252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8</w:t>
            </w:r>
          </w:p>
        </w:tc>
      </w:tr>
      <w:tr w:rsidR="00C37D21" w:rsidRPr="00E44F1F" w:rsidTr="00444F5B">
        <w:trPr>
          <w:trHeight w:val="317"/>
        </w:trPr>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6</w:t>
            </w:r>
          </w:p>
        </w:tc>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3</w:t>
            </w:r>
          </w:p>
        </w:tc>
        <w:tc>
          <w:tcPr>
            <w:tcW w:w="252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6</w:t>
            </w:r>
          </w:p>
        </w:tc>
      </w:tr>
      <w:tr w:rsidR="00C37D21" w:rsidRPr="00E44F1F" w:rsidTr="00444F5B">
        <w:trPr>
          <w:trHeight w:val="317"/>
        </w:trPr>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7</w:t>
            </w:r>
          </w:p>
        </w:tc>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2</w:t>
            </w:r>
          </w:p>
        </w:tc>
        <w:tc>
          <w:tcPr>
            <w:tcW w:w="252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4</w:t>
            </w:r>
          </w:p>
        </w:tc>
      </w:tr>
      <w:tr w:rsidR="00C37D21" w:rsidRPr="00E44F1F" w:rsidTr="00444F5B">
        <w:trPr>
          <w:trHeight w:val="317"/>
        </w:trPr>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8</w:t>
            </w:r>
          </w:p>
        </w:tc>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1</w:t>
            </w:r>
          </w:p>
        </w:tc>
        <w:tc>
          <w:tcPr>
            <w:tcW w:w="252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2</w:t>
            </w:r>
          </w:p>
        </w:tc>
      </w:tr>
      <w:tr w:rsidR="00C37D21" w:rsidRPr="00E44F1F" w:rsidTr="00444F5B">
        <w:trPr>
          <w:trHeight w:val="317"/>
        </w:trPr>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Non-compliant contributor</w:t>
            </w:r>
          </w:p>
        </w:tc>
        <w:tc>
          <w:tcPr>
            <w:tcW w:w="270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0</w:t>
            </w:r>
          </w:p>
        </w:tc>
        <w:tc>
          <w:tcPr>
            <w:tcW w:w="2520" w:type="dxa"/>
            <w:shd w:val="clear" w:color="auto" w:fill="auto"/>
          </w:tcPr>
          <w:p w:rsidR="00C37D21" w:rsidRPr="003D6C9E" w:rsidRDefault="00C37D21" w:rsidP="00444F5B">
            <w:pPr>
              <w:pStyle w:val="NormalWeb"/>
              <w:kinsoku w:val="0"/>
              <w:overflowPunct w:val="0"/>
              <w:spacing w:before="115" w:beforeAutospacing="0" w:after="0" w:afterAutospacing="0"/>
              <w:jc w:val="center"/>
              <w:textAlignment w:val="baseline"/>
              <w:rPr>
                <w:rFonts w:cs="Arial"/>
                <w:szCs w:val="20"/>
              </w:rPr>
            </w:pPr>
            <w:r w:rsidRPr="003D6C9E">
              <w:rPr>
                <w:rFonts w:cs="Arial"/>
                <w:kern w:val="24"/>
                <w:szCs w:val="20"/>
              </w:rPr>
              <w:t>0</w:t>
            </w:r>
          </w:p>
        </w:tc>
      </w:tr>
    </w:tbl>
    <w:p w:rsidR="00C37D21" w:rsidRDefault="00C37D21" w:rsidP="00C37D21">
      <w:pPr>
        <w:spacing w:after="120"/>
        <w:ind w:left="907"/>
        <w:jc w:val="both"/>
        <w:rPr>
          <w:rFonts w:ascii="Arial" w:hAnsi="Arial" w:cs="Arial"/>
          <w:sz w:val="22"/>
          <w:szCs w:val="22"/>
        </w:rPr>
      </w:pPr>
    </w:p>
    <w:p w:rsidR="00C37D21" w:rsidRPr="00E44F1F" w:rsidRDefault="00C37D21" w:rsidP="00C37D21">
      <w:pPr>
        <w:spacing w:after="120"/>
        <w:ind w:left="907"/>
        <w:jc w:val="both"/>
        <w:rPr>
          <w:rFonts w:ascii="Arial" w:hAnsi="Arial" w:cs="Arial"/>
          <w:sz w:val="22"/>
          <w:szCs w:val="22"/>
        </w:rPr>
      </w:pPr>
    </w:p>
    <w:p w:rsidR="00C37D21" w:rsidRPr="00C37D21" w:rsidRDefault="00C37D21" w:rsidP="006F6705">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lang w:val="en-GB"/>
        </w:rPr>
      </w:pPr>
      <w:r w:rsidRPr="00C37D21">
        <w:rPr>
          <w:rFonts w:ascii="Arial" w:hAnsi="Arial" w:cs="Arial"/>
          <w:b/>
          <w:lang w:val="en-GB"/>
        </w:rPr>
        <w:t>BID DECLARATION</w:t>
      </w:r>
    </w:p>
    <w:p w:rsidR="00C37D21" w:rsidRPr="00C37D21" w:rsidRDefault="00C37D21" w:rsidP="006F6705">
      <w:pPr>
        <w:numPr>
          <w:ilvl w:val="1"/>
          <w:numId w:val="4"/>
        </w:numPr>
        <w:spacing w:after="120"/>
        <w:ind w:left="907" w:hanging="907"/>
        <w:jc w:val="both"/>
        <w:rPr>
          <w:rFonts w:ascii="Arial" w:hAnsi="Arial" w:cs="Arial"/>
          <w:lang w:val="en-GB"/>
        </w:rPr>
      </w:pPr>
      <w:r w:rsidRPr="00C37D21">
        <w:rPr>
          <w:rFonts w:ascii="Arial" w:hAnsi="Arial" w:cs="Arial"/>
          <w:lang w:val="en-GB"/>
        </w:rPr>
        <w:t>Bidders who claim points in respect of B-BBEE Status Level of Contribution must complete the following:</w:t>
      </w:r>
    </w:p>
    <w:p w:rsidR="00C37D21" w:rsidRPr="00C37D21" w:rsidRDefault="00C37D21" w:rsidP="006F6705">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lang w:val="en-GB"/>
        </w:rPr>
      </w:pPr>
      <w:r w:rsidRPr="00C37D21">
        <w:rPr>
          <w:rFonts w:ascii="Arial" w:hAnsi="Arial" w:cs="Arial"/>
          <w:b/>
          <w:lang w:val="en-GB"/>
        </w:rPr>
        <w:t xml:space="preserve">B-BBEE STATUS LEVEL OF CONTRIBUTOR CLAIMED IN TERMS OF PARAGRAPHS 1.4 AND 4.1 </w:t>
      </w:r>
    </w:p>
    <w:p w:rsidR="00C37D21" w:rsidRPr="00C37D21" w:rsidRDefault="00C37D21" w:rsidP="006F6705">
      <w:pPr>
        <w:numPr>
          <w:ilvl w:val="1"/>
          <w:numId w:val="4"/>
        </w:numPr>
        <w:spacing w:after="120"/>
        <w:ind w:left="907" w:hanging="907"/>
        <w:jc w:val="both"/>
        <w:rPr>
          <w:rFonts w:ascii="Arial" w:hAnsi="Arial" w:cs="Arial"/>
          <w:lang w:val="en-GB"/>
        </w:rPr>
      </w:pPr>
      <w:r w:rsidRPr="00C37D21">
        <w:rPr>
          <w:rFonts w:ascii="Arial" w:hAnsi="Arial" w:cs="Arial"/>
          <w:lang w:val="en-GB"/>
        </w:rPr>
        <w:t>B-BBEE Status Level of Contributor:</w:t>
      </w:r>
      <w:r w:rsidRPr="00C37D21">
        <w:rPr>
          <w:rFonts w:ascii="Arial" w:hAnsi="Arial" w:cs="Arial"/>
          <w:lang w:val="en-GB"/>
        </w:rPr>
        <w:tab/>
        <w:t>.      =     ……</w:t>
      </w:r>
      <w:proofErr w:type="gramStart"/>
      <w:r w:rsidRPr="00C37D21">
        <w:rPr>
          <w:rFonts w:ascii="Arial" w:hAnsi="Arial" w:cs="Arial"/>
          <w:lang w:val="en-GB"/>
        </w:rPr>
        <w:t>…(</w:t>
      </w:r>
      <w:proofErr w:type="gramEnd"/>
      <w:r w:rsidRPr="00C37D21">
        <w:rPr>
          <w:rFonts w:ascii="Arial" w:hAnsi="Arial" w:cs="Arial"/>
          <w:lang w:val="en-GB"/>
        </w:rPr>
        <w:t>maximum of 10 or 20 points)</w:t>
      </w:r>
    </w:p>
    <w:p w:rsidR="00C37D21" w:rsidRPr="00C37D21" w:rsidRDefault="00C37D21" w:rsidP="00C37D21">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rPr>
      </w:pPr>
      <w:r w:rsidRPr="00C37D21">
        <w:rPr>
          <w:rFonts w:ascii="Arial" w:hAnsi="Arial" w:cs="Arial"/>
        </w:rPr>
        <w:t xml:space="preserve">(Points claimed in respect of paragraph 7.1 must be in accordance with the table reflected in </w:t>
      </w:r>
      <w:proofErr w:type="gramStart"/>
      <w:r w:rsidRPr="00C37D21">
        <w:rPr>
          <w:rFonts w:ascii="Arial" w:hAnsi="Arial" w:cs="Arial"/>
        </w:rPr>
        <w:t>paragraph  4.1</w:t>
      </w:r>
      <w:proofErr w:type="gramEnd"/>
      <w:r w:rsidRPr="00C37D21">
        <w:rPr>
          <w:rFonts w:ascii="Arial" w:hAnsi="Arial" w:cs="Arial"/>
        </w:rPr>
        <w:t xml:space="preserve"> and must be substantiated by relevant proof of B-BBEE status level of contributor.</w:t>
      </w:r>
    </w:p>
    <w:p w:rsidR="00C37D21" w:rsidRPr="00C37D21" w:rsidRDefault="00C37D21" w:rsidP="006F6705">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lang w:val="en-GB"/>
        </w:rPr>
      </w:pPr>
      <w:r w:rsidRPr="00C37D21">
        <w:rPr>
          <w:rFonts w:ascii="Arial" w:hAnsi="Arial" w:cs="Arial"/>
          <w:b/>
          <w:lang w:val="en-GB"/>
        </w:rPr>
        <w:t>SUB-CONTRACTING</w:t>
      </w:r>
    </w:p>
    <w:p w:rsidR="00C37D21" w:rsidRPr="00C37D21" w:rsidRDefault="00C37D21" w:rsidP="006F6705">
      <w:pPr>
        <w:numPr>
          <w:ilvl w:val="1"/>
          <w:numId w:val="4"/>
        </w:numPr>
        <w:spacing w:after="120"/>
        <w:ind w:left="907" w:hanging="907"/>
        <w:jc w:val="both"/>
        <w:rPr>
          <w:rFonts w:ascii="Arial" w:hAnsi="Arial" w:cs="Arial"/>
        </w:rPr>
      </w:pPr>
      <w:r w:rsidRPr="00C37D21">
        <w:rPr>
          <w:rFonts w:ascii="Arial" w:hAnsi="Arial" w:cs="Arial"/>
          <w:lang w:val="en-GB"/>
        </w:rPr>
        <w:t xml:space="preserve">Will any portion of the contract be sub-contracted?  </w:t>
      </w:r>
    </w:p>
    <w:p w:rsidR="00C37D21" w:rsidRPr="00C37D21" w:rsidRDefault="00C37D21" w:rsidP="00C37D21">
      <w:pPr>
        <w:tabs>
          <w:tab w:val="left" w:pos="-963"/>
          <w:tab w:val="left" w:pos="-720"/>
          <w:tab w:val="left" w:pos="2268"/>
          <w:tab w:val="left" w:pos="2552"/>
        </w:tabs>
        <w:ind w:left="907"/>
        <w:rPr>
          <w:rFonts w:ascii="Arial" w:hAnsi="Arial" w:cs="Arial"/>
        </w:rPr>
      </w:pPr>
      <w:r w:rsidRPr="00C37D21">
        <w:rPr>
          <w:rFonts w:ascii="Arial" w:hAnsi="Arial" w:cs="Arial"/>
        </w:rPr>
        <w:t>(</w:t>
      </w:r>
      <w:r w:rsidRPr="00C37D21">
        <w:rPr>
          <w:rFonts w:ascii="Arial" w:hAnsi="Arial" w:cs="Arial"/>
          <w:b/>
          <w:i/>
        </w:rPr>
        <w:t>Tick applicable box</w:t>
      </w:r>
      <w:r w:rsidRPr="00C37D21">
        <w:rPr>
          <w:rFonts w:ascii="Arial" w:hAnsi="Arial" w:cs="Arial"/>
        </w:rPr>
        <w:t>)</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C37D21" w:rsidRPr="00C37D21" w:rsidTr="00C37D21">
        <w:tc>
          <w:tcPr>
            <w:tcW w:w="617" w:type="dxa"/>
            <w:tcBorders>
              <w:top w:val="single" w:sz="18" w:space="0" w:color="auto"/>
              <w:left w:val="single" w:sz="18" w:space="0" w:color="auto"/>
              <w:bottom w:val="single" w:sz="18" w:space="0" w:color="auto"/>
              <w:right w:val="single" w:sz="18" w:space="0" w:color="auto"/>
            </w:tcBorders>
            <w:hideMark/>
          </w:tcPr>
          <w:p w:rsidR="00C37D21" w:rsidRPr="00C37D21" w:rsidRDefault="00C37D21" w:rsidP="00444F5B">
            <w:pPr>
              <w:jc w:val="center"/>
              <w:rPr>
                <w:rFonts w:ascii="Arial" w:hAnsi="Arial" w:cs="Arial"/>
                <w:b/>
              </w:rPr>
            </w:pPr>
            <w:r w:rsidRPr="00C37D21">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rsidR="00C37D21" w:rsidRPr="00C37D21" w:rsidRDefault="00C37D21" w:rsidP="00444F5B">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rsidR="00C37D21" w:rsidRPr="00C37D21" w:rsidRDefault="00C37D21" w:rsidP="00444F5B">
            <w:pPr>
              <w:jc w:val="center"/>
              <w:rPr>
                <w:rFonts w:ascii="Arial" w:hAnsi="Arial" w:cs="Arial"/>
                <w:b/>
              </w:rPr>
            </w:pPr>
            <w:r w:rsidRPr="00C37D21">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rsidR="00C37D21" w:rsidRPr="00C37D21" w:rsidRDefault="00C37D21" w:rsidP="00444F5B">
            <w:pPr>
              <w:rPr>
                <w:rFonts w:ascii="Arial" w:hAnsi="Arial" w:cs="Arial"/>
                <w:b/>
              </w:rPr>
            </w:pPr>
          </w:p>
        </w:tc>
      </w:tr>
    </w:tbl>
    <w:p w:rsidR="00C37D21" w:rsidRPr="00C37D21" w:rsidRDefault="00C37D21" w:rsidP="006F6705">
      <w:pPr>
        <w:widowControl w:val="0"/>
        <w:numPr>
          <w:ilvl w:val="2"/>
          <w:numId w:val="4"/>
        </w:numPr>
        <w:tabs>
          <w:tab w:val="left" w:pos="2880"/>
          <w:tab w:val="left" w:pos="3600"/>
          <w:tab w:val="left" w:pos="7110"/>
          <w:tab w:val="left" w:pos="7290"/>
          <w:tab w:val="left" w:pos="7560"/>
        </w:tabs>
        <w:spacing w:after="120"/>
        <w:ind w:left="907" w:hanging="907"/>
        <w:jc w:val="both"/>
        <w:rPr>
          <w:rFonts w:ascii="Arial" w:hAnsi="Arial" w:cs="Arial"/>
        </w:rPr>
      </w:pPr>
      <w:r w:rsidRPr="00C37D21">
        <w:rPr>
          <w:rFonts w:ascii="Arial" w:hAnsi="Arial" w:cs="Arial"/>
        </w:rPr>
        <w:t>If yes, indicate:</w:t>
      </w:r>
    </w:p>
    <w:p w:rsidR="00C37D21" w:rsidRPr="00C37D21" w:rsidRDefault="00C37D21" w:rsidP="001E12BD">
      <w:pPr>
        <w:widowControl w:val="0"/>
        <w:numPr>
          <w:ilvl w:val="0"/>
          <w:numId w:val="16"/>
        </w:numPr>
        <w:tabs>
          <w:tab w:val="left" w:pos="-1099"/>
          <w:tab w:val="left" w:pos="-720"/>
          <w:tab w:val="left" w:pos="1260"/>
        </w:tabs>
        <w:ind w:left="1260"/>
        <w:jc w:val="both"/>
        <w:rPr>
          <w:rFonts w:ascii="Arial" w:hAnsi="Arial" w:cs="Arial"/>
        </w:rPr>
      </w:pPr>
      <w:r w:rsidRPr="00C37D21">
        <w:rPr>
          <w:rFonts w:ascii="Arial" w:hAnsi="Arial" w:cs="Arial"/>
        </w:rPr>
        <w:t xml:space="preserve">What percentage of the contract will be </w:t>
      </w:r>
      <w:proofErr w:type="gramStart"/>
      <w:r w:rsidRPr="00C37D21">
        <w:rPr>
          <w:rFonts w:ascii="Arial" w:hAnsi="Arial" w:cs="Arial"/>
        </w:rPr>
        <w:t>subcontracted............…………….…………%</w:t>
      </w:r>
      <w:proofErr w:type="gramEnd"/>
    </w:p>
    <w:p w:rsidR="00C37D21" w:rsidRPr="00C37D21" w:rsidRDefault="00C37D21" w:rsidP="001E12BD">
      <w:pPr>
        <w:widowControl w:val="0"/>
        <w:numPr>
          <w:ilvl w:val="0"/>
          <w:numId w:val="16"/>
        </w:numPr>
        <w:tabs>
          <w:tab w:val="left" w:pos="-1099"/>
          <w:tab w:val="left" w:pos="-720"/>
          <w:tab w:val="left" w:pos="1260"/>
        </w:tabs>
        <w:ind w:left="1260"/>
        <w:jc w:val="both"/>
        <w:rPr>
          <w:rFonts w:ascii="Arial" w:hAnsi="Arial" w:cs="Arial"/>
        </w:rPr>
      </w:pPr>
      <w:r w:rsidRPr="00C37D21">
        <w:rPr>
          <w:rFonts w:ascii="Arial" w:hAnsi="Arial" w:cs="Arial"/>
        </w:rPr>
        <w:t>The name of the sub-contractor………………………………………………………</w:t>
      </w:r>
      <w:proofErr w:type="gramStart"/>
      <w:r w:rsidRPr="00C37D21">
        <w:rPr>
          <w:rFonts w:ascii="Arial" w:hAnsi="Arial" w:cs="Arial"/>
        </w:rPr>
        <w:t>…..</w:t>
      </w:r>
      <w:proofErr w:type="gramEnd"/>
    </w:p>
    <w:p w:rsidR="00C37D21" w:rsidRPr="00C37D21" w:rsidRDefault="00C37D21" w:rsidP="001E12BD">
      <w:pPr>
        <w:widowControl w:val="0"/>
        <w:numPr>
          <w:ilvl w:val="0"/>
          <w:numId w:val="16"/>
        </w:numPr>
        <w:tabs>
          <w:tab w:val="left" w:pos="-1099"/>
          <w:tab w:val="left" w:pos="-720"/>
          <w:tab w:val="left" w:pos="1260"/>
        </w:tabs>
        <w:ind w:left="1260"/>
        <w:jc w:val="both"/>
        <w:rPr>
          <w:rFonts w:ascii="Arial" w:hAnsi="Arial" w:cs="Arial"/>
        </w:rPr>
      </w:pPr>
      <w:r w:rsidRPr="00C37D21">
        <w:rPr>
          <w:rFonts w:ascii="Arial" w:hAnsi="Arial" w:cs="Arial"/>
        </w:rPr>
        <w:t>The B-BBEE status level of the sub-contractor......................................…………</w:t>
      </w:r>
      <w:proofErr w:type="gramStart"/>
      <w:r w:rsidRPr="00C37D21">
        <w:rPr>
          <w:rFonts w:ascii="Arial" w:hAnsi="Arial" w:cs="Arial"/>
        </w:rPr>
        <w:t>…..</w:t>
      </w:r>
      <w:proofErr w:type="gramEnd"/>
    </w:p>
    <w:p w:rsidR="00C37D21" w:rsidRPr="00C37D21" w:rsidRDefault="00C37D21" w:rsidP="001E12BD">
      <w:pPr>
        <w:widowControl w:val="0"/>
        <w:numPr>
          <w:ilvl w:val="0"/>
          <w:numId w:val="16"/>
        </w:numPr>
        <w:tabs>
          <w:tab w:val="left" w:pos="-1099"/>
          <w:tab w:val="left" w:pos="-720"/>
          <w:tab w:val="left" w:pos="1260"/>
        </w:tabs>
        <w:ind w:left="1260"/>
        <w:jc w:val="both"/>
        <w:rPr>
          <w:rFonts w:ascii="Arial" w:hAnsi="Arial" w:cs="Arial"/>
          <w:b/>
          <w:lang w:val="en-GB"/>
        </w:rPr>
      </w:pPr>
      <w:r w:rsidRPr="00C37D21">
        <w:rPr>
          <w:rFonts w:ascii="Arial" w:hAnsi="Arial" w:cs="Arial"/>
        </w:rPr>
        <w:t>Whether the sub-contractor is an EME or QSE</w:t>
      </w:r>
    </w:p>
    <w:p w:rsidR="00C37D21" w:rsidRPr="00C37D21" w:rsidRDefault="00C37D21" w:rsidP="00C37D21">
      <w:pPr>
        <w:tabs>
          <w:tab w:val="left" w:pos="-963"/>
          <w:tab w:val="left" w:pos="-720"/>
          <w:tab w:val="left" w:pos="2268"/>
          <w:tab w:val="left" w:pos="2552"/>
        </w:tabs>
        <w:ind w:left="1260"/>
        <w:rPr>
          <w:rFonts w:ascii="Arial" w:hAnsi="Arial" w:cs="Arial"/>
        </w:rPr>
      </w:pPr>
      <w:r w:rsidRPr="00C37D21">
        <w:rPr>
          <w:rFonts w:ascii="Arial" w:hAnsi="Arial" w:cs="Arial"/>
          <w:b/>
          <w:i/>
        </w:rPr>
        <w:t>(Tick applicable box</w:t>
      </w:r>
      <w:r w:rsidRPr="00C37D21">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C37D21" w:rsidRPr="00C37D21" w:rsidTr="00444F5B">
        <w:tc>
          <w:tcPr>
            <w:tcW w:w="537" w:type="dxa"/>
            <w:tcBorders>
              <w:top w:val="single" w:sz="18" w:space="0" w:color="auto"/>
              <w:left w:val="single" w:sz="18" w:space="0" w:color="auto"/>
              <w:bottom w:val="single" w:sz="18" w:space="0" w:color="auto"/>
              <w:right w:val="single" w:sz="18" w:space="0" w:color="auto"/>
            </w:tcBorders>
            <w:hideMark/>
          </w:tcPr>
          <w:p w:rsidR="00C37D21" w:rsidRPr="00C37D21" w:rsidRDefault="00C37D21" w:rsidP="00444F5B">
            <w:pPr>
              <w:jc w:val="center"/>
              <w:rPr>
                <w:rFonts w:ascii="Arial" w:hAnsi="Arial" w:cs="Arial"/>
                <w:b/>
              </w:rPr>
            </w:pPr>
            <w:r w:rsidRPr="00C37D21">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rsidR="00C37D21" w:rsidRPr="00C37D21" w:rsidRDefault="00C37D21" w:rsidP="00444F5B">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rsidR="00C37D21" w:rsidRPr="00C37D21" w:rsidRDefault="00C37D21" w:rsidP="00444F5B">
            <w:pPr>
              <w:jc w:val="center"/>
              <w:rPr>
                <w:rFonts w:ascii="Arial" w:hAnsi="Arial" w:cs="Arial"/>
                <w:b/>
              </w:rPr>
            </w:pPr>
            <w:r w:rsidRPr="00C37D21">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rsidR="00C37D21" w:rsidRPr="00C37D21" w:rsidRDefault="00C37D21" w:rsidP="00444F5B">
            <w:pPr>
              <w:rPr>
                <w:rFonts w:ascii="Arial" w:hAnsi="Arial" w:cs="Arial"/>
                <w:b/>
              </w:rPr>
            </w:pPr>
          </w:p>
        </w:tc>
      </w:tr>
    </w:tbl>
    <w:p w:rsidR="00C37D21" w:rsidRDefault="00C37D21" w:rsidP="00C37D21">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ind w:left="1284"/>
        <w:jc w:val="both"/>
        <w:rPr>
          <w:rFonts w:cs="Arial"/>
          <w:szCs w:val="20"/>
        </w:rPr>
      </w:pPr>
    </w:p>
    <w:p w:rsidR="00C37D21" w:rsidRPr="00C37D21" w:rsidRDefault="00C37D21" w:rsidP="00C37D21">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ind w:left="1284"/>
        <w:jc w:val="both"/>
        <w:rPr>
          <w:rFonts w:cs="Arial"/>
          <w:szCs w:val="20"/>
        </w:rPr>
      </w:pPr>
      <w:r w:rsidRPr="00C37D21">
        <w:rPr>
          <w:rFonts w:cs="Arial"/>
          <w:szCs w:val="20"/>
        </w:rPr>
        <w:t>Specify, by ticking the appropriate box, if subcontracting with an enterprise in terms of Preferential Procurement Regulations,2017:</w:t>
      </w:r>
    </w:p>
    <w:tbl>
      <w:tblPr>
        <w:tblStyle w:val="TableGrid"/>
        <w:tblW w:w="9322" w:type="dxa"/>
        <w:tblLook w:val="04A0" w:firstRow="1" w:lastRow="0" w:firstColumn="1" w:lastColumn="0" w:noHBand="0" w:noVBand="1"/>
      </w:tblPr>
      <w:tblGrid>
        <w:gridCol w:w="7054"/>
        <w:gridCol w:w="1134"/>
        <w:gridCol w:w="1134"/>
      </w:tblGrid>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Cs w:val="20"/>
              </w:rPr>
            </w:pPr>
            <w:r w:rsidRPr="00C37D21">
              <w:rPr>
                <w:rFonts w:cs="Arial"/>
                <w:b/>
                <w:szCs w:val="20"/>
              </w:rPr>
              <w:lastRenderedPageBreak/>
              <w:t>Designated Group: An EME or QSE which is at last 51% owned by:</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Cs w:val="20"/>
              </w:rPr>
            </w:pPr>
            <w:r w:rsidRPr="00C37D21">
              <w:rPr>
                <w:rFonts w:cs="Arial"/>
                <w:b/>
                <w:szCs w:val="20"/>
              </w:rPr>
              <w:t>EME</w:t>
            </w:r>
          </w:p>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Cs w:val="20"/>
              </w:rPr>
            </w:pPr>
            <w:r w:rsidRPr="00C37D21">
              <w:rPr>
                <w:rFonts w:cs="Arial"/>
                <w:b/>
                <w:szCs w:val="20"/>
              </w:rPr>
              <w:t>√</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Cs w:val="20"/>
              </w:rPr>
            </w:pPr>
            <w:r w:rsidRPr="00C37D21">
              <w:rPr>
                <w:rFonts w:cs="Arial"/>
                <w:b/>
                <w:szCs w:val="20"/>
              </w:rPr>
              <w:t>QSE</w:t>
            </w:r>
          </w:p>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Cs w:val="20"/>
              </w:rPr>
            </w:pPr>
            <w:r w:rsidRPr="00C37D21">
              <w:rPr>
                <w:rFonts w:cs="Arial"/>
                <w:b/>
                <w:szCs w:val="20"/>
              </w:rPr>
              <w:t>√</w:t>
            </w:r>
          </w:p>
        </w:tc>
      </w:tr>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r w:rsidRPr="00C37D21">
              <w:rPr>
                <w:rFonts w:cs="Arial"/>
                <w:szCs w:val="20"/>
              </w:rPr>
              <w:t>Black people</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r>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r w:rsidRPr="00C37D21">
              <w:rPr>
                <w:rFonts w:cs="Arial"/>
                <w:szCs w:val="20"/>
              </w:rPr>
              <w:t>Black people who are youth</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r>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r w:rsidRPr="00C37D21">
              <w:rPr>
                <w:rFonts w:cs="Arial"/>
                <w:szCs w:val="20"/>
              </w:rPr>
              <w:t>Black people who are women</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r>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r w:rsidRPr="00C37D21">
              <w:rPr>
                <w:rFonts w:cs="Arial"/>
                <w:szCs w:val="20"/>
              </w:rPr>
              <w:t>Black people with disabilities</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r>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r w:rsidRPr="00C37D21">
              <w:rPr>
                <w:rFonts w:cs="Arial"/>
                <w:szCs w:val="20"/>
              </w:rPr>
              <w:t>Black people living in rural or underdeveloped areas or townships</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r>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r w:rsidRPr="00C37D21">
              <w:rPr>
                <w:rFonts w:cs="Arial"/>
                <w:szCs w:val="20"/>
              </w:rPr>
              <w:t>Cooperative owned by black people</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r>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r w:rsidRPr="00C37D21">
              <w:rPr>
                <w:rFonts w:cs="Arial"/>
                <w:szCs w:val="20"/>
              </w:rPr>
              <w:t>Black people who are military veterans</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r>
      <w:tr w:rsidR="00C37D21" w:rsidTr="00444F5B">
        <w:tc>
          <w:tcPr>
            <w:tcW w:w="9322" w:type="dxa"/>
            <w:gridSpan w:val="3"/>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Cs w:val="20"/>
              </w:rPr>
            </w:pPr>
            <w:r w:rsidRPr="00C37D21">
              <w:rPr>
                <w:rFonts w:cs="Arial"/>
                <w:b/>
                <w:szCs w:val="20"/>
              </w:rPr>
              <w:t>OR</w:t>
            </w:r>
          </w:p>
        </w:tc>
      </w:tr>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r w:rsidRPr="00C37D21">
              <w:rPr>
                <w:rFonts w:cs="Arial"/>
                <w:szCs w:val="20"/>
              </w:rPr>
              <w:t xml:space="preserve">Any EME </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r>
      <w:tr w:rsidR="00C37D21" w:rsidTr="00444F5B">
        <w:tc>
          <w:tcPr>
            <w:tcW w:w="705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r w:rsidRPr="00C37D21">
              <w:rPr>
                <w:rFonts w:cs="Arial"/>
                <w:szCs w:val="20"/>
              </w:rPr>
              <w:t>Any QSE</w:t>
            </w: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c>
          <w:tcPr>
            <w:tcW w:w="1134" w:type="dxa"/>
          </w:tcPr>
          <w:p w:rsidR="00C37D21" w:rsidRPr="00C37D21" w:rsidRDefault="00C37D21" w:rsidP="00444F5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0"/>
              </w:rPr>
            </w:pPr>
          </w:p>
        </w:tc>
      </w:tr>
    </w:tbl>
    <w:p w:rsidR="00C37D21" w:rsidRPr="00C37D21" w:rsidRDefault="00C37D21" w:rsidP="006F6705">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rPr>
      </w:pPr>
      <w:r w:rsidRPr="00C37D21">
        <w:rPr>
          <w:rFonts w:ascii="Arial" w:hAnsi="Arial" w:cs="Arial"/>
          <w:b/>
        </w:rPr>
        <w:t>DECLARATION WITH REGARD TO COMPANY/FIRM</w:t>
      </w:r>
    </w:p>
    <w:p w:rsidR="00C37D21" w:rsidRPr="00C37D21" w:rsidRDefault="00C37D21" w:rsidP="006F6705">
      <w:pPr>
        <w:numPr>
          <w:ilvl w:val="1"/>
          <w:numId w:val="4"/>
        </w:numPr>
        <w:tabs>
          <w:tab w:val="left" w:pos="900"/>
        </w:tabs>
        <w:spacing w:after="120" w:line="312" w:lineRule="auto"/>
        <w:ind w:left="907" w:hanging="907"/>
        <w:jc w:val="both"/>
        <w:rPr>
          <w:rFonts w:ascii="Arial" w:hAnsi="Arial" w:cs="Arial"/>
          <w:lang w:val="en-GB"/>
        </w:rPr>
      </w:pPr>
      <w:r w:rsidRPr="00C37D21">
        <w:rPr>
          <w:rFonts w:ascii="Arial" w:hAnsi="Arial" w:cs="Arial"/>
          <w:lang w:val="en-GB"/>
        </w:rPr>
        <w:t>Name of company/</w:t>
      </w:r>
      <w:proofErr w:type="gramStart"/>
      <w:r w:rsidRPr="00C37D21">
        <w:rPr>
          <w:rFonts w:ascii="Arial" w:hAnsi="Arial" w:cs="Arial"/>
          <w:lang w:val="en-GB"/>
        </w:rPr>
        <w:t>firm:…</w:t>
      </w:r>
      <w:proofErr w:type="gramEnd"/>
      <w:r w:rsidRPr="00C37D21">
        <w:rPr>
          <w:rFonts w:ascii="Arial" w:hAnsi="Arial" w:cs="Arial"/>
          <w:lang w:val="en-GB"/>
        </w:rPr>
        <w:t>………………………………………………………………………….</w:t>
      </w:r>
    </w:p>
    <w:p w:rsidR="00C37D21" w:rsidRPr="00C37D21" w:rsidRDefault="00C37D21" w:rsidP="006F6705">
      <w:pPr>
        <w:numPr>
          <w:ilvl w:val="1"/>
          <w:numId w:val="4"/>
        </w:numPr>
        <w:tabs>
          <w:tab w:val="left" w:pos="900"/>
        </w:tabs>
        <w:spacing w:after="120" w:line="312" w:lineRule="auto"/>
        <w:ind w:left="907" w:hanging="907"/>
        <w:jc w:val="both"/>
        <w:rPr>
          <w:rFonts w:ascii="Arial" w:hAnsi="Arial" w:cs="Arial"/>
          <w:lang w:val="en-GB"/>
        </w:rPr>
      </w:pPr>
      <w:r w:rsidRPr="00C37D21">
        <w:rPr>
          <w:rFonts w:ascii="Arial" w:hAnsi="Arial" w:cs="Arial"/>
          <w:lang w:val="en-GB"/>
        </w:rPr>
        <w:t xml:space="preserve">VAT registration </w:t>
      </w:r>
      <w:proofErr w:type="gramStart"/>
      <w:r w:rsidRPr="00C37D21">
        <w:rPr>
          <w:rFonts w:ascii="Arial" w:hAnsi="Arial" w:cs="Arial"/>
          <w:lang w:val="en-GB"/>
        </w:rPr>
        <w:t>number:…</w:t>
      </w:r>
      <w:proofErr w:type="gramEnd"/>
      <w:r w:rsidRPr="00C37D21">
        <w:rPr>
          <w:rFonts w:ascii="Arial" w:hAnsi="Arial" w:cs="Arial"/>
          <w:lang w:val="en-GB"/>
        </w:rPr>
        <w:t>…………………………………….…………………………………</w:t>
      </w:r>
    </w:p>
    <w:p w:rsidR="00C37D21" w:rsidRPr="00C37D21" w:rsidRDefault="00C37D21" w:rsidP="006F6705">
      <w:pPr>
        <w:numPr>
          <w:ilvl w:val="1"/>
          <w:numId w:val="4"/>
        </w:numPr>
        <w:tabs>
          <w:tab w:val="left" w:pos="900"/>
        </w:tabs>
        <w:spacing w:after="120" w:line="312" w:lineRule="auto"/>
        <w:ind w:left="907" w:hanging="907"/>
        <w:jc w:val="both"/>
        <w:rPr>
          <w:rFonts w:ascii="Arial" w:hAnsi="Arial" w:cs="Arial"/>
          <w:lang w:val="en-GB"/>
        </w:rPr>
      </w:pPr>
      <w:r w:rsidRPr="00C37D21">
        <w:rPr>
          <w:rFonts w:ascii="Arial" w:hAnsi="Arial" w:cs="Arial"/>
          <w:lang w:val="en-GB"/>
        </w:rPr>
        <w:t xml:space="preserve">Company registration </w:t>
      </w:r>
      <w:proofErr w:type="gramStart"/>
      <w:r w:rsidRPr="00C37D21">
        <w:rPr>
          <w:rFonts w:ascii="Arial" w:hAnsi="Arial" w:cs="Arial"/>
          <w:lang w:val="en-GB"/>
        </w:rPr>
        <w:t>number:…</w:t>
      </w:r>
      <w:proofErr w:type="gramEnd"/>
      <w:r w:rsidRPr="00C37D21">
        <w:rPr>
          <w:rFonts w:ascii="Arial" w:hAnsi="Arial" w:cs="Arial"/>
          <w:lang w:val="en-GB"/>
        </w:rPr>
        <w:t>………….……………………….…………………………….</w:t>
      </w:r>
    </w:p>
    <w:p w:rsidR="00C37D21" w:rsidRPr="00C37D21" w:rsidRDefault="00C37D21" w:rsidP="006F6705">
      <w:pPr>
        <w:numPr>
          <w:ilvl w:val="1"/>
          <w:numId w:val="4"/>
        </w:numPr>
        <w:tabs>
          <w:tab w:val="left" w:pos="900"/>
        </w:tabs>
        <w:spacing w:after="120" w:line="312" w:lineRule="auto"/>
        <w:ind w:left="907" w:hanging="907"/>
        <w:jc w:val="both"/>
        <w:rPr>
          <w:rFonts w:ascii="Arial" w:hAnsi="Arial" w:cs="Arial"/>
          <w:lang w:val="en-GB"/>
        </w:rPr>
      </w:pPr>
      <w:r w:rsidRPr="00C37D21">
        <w:rPr>
          <w:rFonts w:ascii="Arial" w:hAnsi="Arial" w:cs="Arial"/>
          <w:lang w:val="en-GB"/>
        </w:rPr>
        <w:t>TYPE OF COMPANY/ FIRM</w:t>
      </w:r>
    </w:p>
    <w:p w:rsidR="00C37D21" w:rsidRPr="00C37D21" w:rsidRDefault="00C37D21" w:rsidP="00C37D21">
      <w:pPr>
        <w:tabs>
          <w:tab w:val="left" w:pos="-720"/>
        </w:tabs>
        <w:ind w:left="1440" w:hanging="540"/>
        <w:jc w:val="both"/>
        <w:rPr>
          <w:rFonts w:ascii="Arial" w:hAnsi="Arial" w:cs="Arial"/>
          <w:lang w:val="en-GB"/>
        </w:rPr>
      </w:pPr>
      <w:r w:rsidRPr="00C37D21">
        <w:rPr>
          <w:rFonts w:ascii="Arial" w:hAnsi="Arial" w:cs="Arial"/>
          <w:lang w:val="en-GB"/>
        </w:rPr>
        <w:sym w:font="Symbol" w:char="F07F"/>
      </w:r>
      <w:r w:rsidRPr="00C37D21">
        <w:rPr>
          <w:rFonts w:ascii="Arial" w:hAnsi="Arial" w:cs="Arial"/>
          <w:lang w:val="en-GB"/>
        </w:rPr>
        <w:tab/>
        <w:t>Partnership/Joint Venture / Consortium</w:t>
      </w:r>
    </w:p>
    <w:p w:rsidR="00C37D21" w:rsidRPr="00C37D21" w:rsidRDefault="00C37D21" w:rsidP="00C37D21">
      <w:pPr>
        <w:tabs>
          <w:tab w:val="left" w:pos="-720"/>
        </w:tabs>
        <w:ind w:left="1440" w:hanging="540"/>
        <w:jc w:val="both"/>
        <w:rPr>
          <w:rFonts w:ascii="Arial" w:hAnsi="Arial" w:cs="Arial"/>
          <w:lang w:val="en-GB"/>
        </w:rPr>
      </w:pPr>
      <w:r w:rsidRPr="00C37D21">
        <w:rPr>
          <w:rFonts w:ascii="Arial" w:hAnsi="Arial" w:cs="Arial"/>
          <w:lang w:val="en-GB"/>
        </w:rPr>
        <w:sym w:font="Symbol" w:char="F07F"/>
      </w:r>
      <w:r w:rsidRPr="00C37D21">
        <w:rPr>
          <w:rFonts w:ascii="Arial" w:hAnsi="Arial" w:cs="Arial"/>
          <w:lang w:val="en-GB"/>
        </w:rPr>
        <w:tab/>
      </w:r>
      <w:proofErr w:type="gramStart"/>
      <w:r w:rsidRPr="00C37D21">
        <w:rPr>
          <w:rFonts w:ascii="Arial" w:hAnsi="Arial" w:cs="Arial"/>
          <w:lang w:val="en-GB"/>
        </w:rPr>
        <w:t>One person</w:t>
      </w:r>
      <w:proofErr w:type="gramEnd"/>
      <w:r w:rsidRPr="00C37D21">
        <w:rPr>
          <w:rFonts w:ascii="Arial" w:hAnsi="Arial" w:cs="Arial"/>
          <w:lang w:val="en-GB"/>
        </w:rPr>
        <w:t xml:space="preserve"> business/sole propriety</w:t>
      </w:r>
    </w:p>
    <w:p w:rsidR="00C37D21" w:rsidRPr="00C37D21" w:rsidRDefault="00C37D21" w:rsidP="00C37D21">
      <w:pPr>
        <w:tabs>
          <w:tab w:val="left" w:pos="-720"/>
        </w:tabs>
        <w:ind w:left="1440" w:hanging="540"/>
        <w:jc w:val="both"/>
        <w:rPr>
          <w:rFonts w:ascii="Arial" w:hAnsi="Arial" w:cs="Arial"/>
          <w:lang w:val="en-GB"/>
        </w:rPr>
      </w:pPr>
      <w:r w:rsidRPr="00C37D21">
        <w:rPr>
          <w:rFonts w:ascii="Arial" w:hAnsi="Arial" w:cs="Arial"/>
          <w:lang w:val="en-GB"/>
        </w:rPr>
        <w:sym w:font="Symbol" w:char="F07F"/>
      </w:r>
      <w:r w:rsidRPr="00C37D21">
        <w:rPr>
          <w:rFonts w:ascii="Arial" w:hAnsi="Arial" w:cs="Arial"/>
          <w:lang w:val="en-GB"/>
        </w:rPr>
        <w:tab/>
        <w:t>Close corporation</w:t>
      </w:r>
    </w:p>
    <w:p w:rsidR="00C37D21" w:rsidRPr="00C37D21" w:rsidRDefault="00C37D21" w:rsidP="00C37D21">
      <w:pPr>
        <w:tabs>
          <w:tab w:val="left" w:pos="-720"/>
        </w:tabs>
        <w:ind w:left="1440" w:hanging="540"/>
        <w:jc w:val="both"/>
        <w:rPr>
          <w:rFonts w:ascii="Arial" w:hAnsi="Arial" w:cs="Arial"/>
          <w:lang w:val="en-GB"/>
        </w:rPr>
      </w:pPr>
      <w:r w:rsidRPr="00C37D21">
        <w:rPr>
          <w:rFonts w:ascii="Arial" w:hAnsi="Arial" w:cs="Arial"/>
          <w:lang w:val="en-GB"/>
        </w:rPr>
        <w:sym w:font="Symbol" w:char="F07F"/>
      </w:r>
      <w:r w:rsidRPr="00C37D21">
        <w:rPr>
          <w:rFonts w:ascii="Arial" w:hAnsi="Arial" w:cs="Arial"/>
          <w:lang w:val="en-GB"/>
        </w:rPr>
        <w:tab/>
        <w:t>Company</w:t>
      </w:r>
    </w:p>
    <w:p w:rsidR="00C37D21" w:rsidRDefault="00C37D21" w:rsidP="00C37D21">
      <w:pPr>
        <w:tabs>
          <w:tab w:val="left" w:pos="-720"/>
        </w:tabs>
        <w:ind w:left="1440" w:hanging="540"/>
        <w:jc w:val="both"/>
        <w:rPr>
          <w:rFonts w:ascii="Arial" w:hAnsi="Arial" w:cs="Arial"/>
          <w:lang w:val="en-GB"/>
        </w:rPr>
      </w:pPr>
      <w:r w:rsidRPr="00C37D21">
        <w:rPr>
          <w:rFonts w:ascii="Arial" w:hAnsi="Arial" w:cs="Arial"/>
          <w:lang w:val="en-GB"/>
        </w:rPr>
        <w:sym w:font="Symbol" w:char="F07F"/>
      </w:r>
      <w:r w:rsidRPr="00C37D21">
        <w:rPr>
          <w:rFonts w:ascii="Arial" w:hAnsi="Arial" w:cs="Arial"/>
          <w:lang w:val="en-GB"/>
        </w:rPr>
        <w:tab/>
        <w:t>(Pty) Limited</w:t>
      </w:r>
    </w:p>
    <w:p w:rsidR="00C37D21" w:rsidRPr="00C37D21" w:rsidRDefault="00C37D21" w:rsidP="00C37D21">
      <w:pPr>
        <w:tabs>
          <w:tab w:val="left" w:pos="-720"/>
        </w:tabs>
        <w:ind w:left="1440" w:hanging="540"/>
        <w:jc w:val="both"/>
        <w:rPr>
          <w:rFonts w:ascii="Arial" w:hAnsi="Arial" w:cs="Arial"/>
          <w:lang w:val="en-GB"/>
        </w:rPr>
      </w:pPr>
    </w:p>
    <w:p w:rsidR="00C37D21" w:rsidRDefault="00C37D21" w:rsidP="00C37D21">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C37D21" w:rsidRDefault="00C37D21" w:rsidP="00C37D21">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p>
    <w:p w:rsidR="00C37D21" w:rsidRPr="00E44F1F" w:rsidRDefault="00C37D21" w:rsidP="00C37D21">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C37D21" w:rsidRPr="00C37D21" w:rsidRDefault="00C37D21" w:rsidP="006F6705">
      <w:pPr>
        <w:numPr>
          <w:ilvl w:val="1"/>
          <w:numId w:val="4"/>
        </w:numPr>
        <w:tabs>
          <w:tab w:val="left" w:pos="900"/>
        </w:tabs>
        <w:spacing w:after="120" w:line="312" w:lineRule="auto"/>
        <w:ind w:left="907" w:hanging="907"/>
        <w:jc w:val="both"/>
        <w:rPr>
          <w:rFonts w:ascii="Arial" w:hAnsi="Arial" w:cs="Arial"/>
          <w:lang w:val="en-GB"/>
        </w:rPr>
      </w:pPr>
      <w:r w:rsidRPr="00C37D21">
        <w:rPr>
          <w:rFonts w:ascii="Arial" w:hAnsi="Arial" w:cs="Arial"/>
          <w:lang w:val="en-GB"/>
        </w:rPr>
        <w:t>DESCRIBE PRINCIPAL BUSINESS ACTIVITIES</w:t>
      </w:r>
    </w:p>
    <w:p w:rsidR="00C37D21" w:rsidRPr="00E44F1F" w:rsidRDefault="00C37D21" w:rsidP="00C37D21">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Pr>
          <w:rFonts w:ascii="Arial" w:hAnsi="Arial" w:cs="Arial"/>
          <w:sz w:val="22"/>
          <w:szCs w:val="22"/>
          <w:lang w:val="en-GB"/>
        </w:rPr>
        <w:t>…………………………………</w:t>
      </w:r>
    </w:p>
    <w:p w:rsidR="00C37D21" w:rsidRPr="00C37D21" w:rsidRDefault="00C37D21" w:rsidP="006F6705">
      <w:pPr>
        <w:numPr>
          <w:ilvl w:val="1"/>
          <w:numId w:val="4"/>
        </w:numPr>
        <w:tabs>
          <w:tab w:val="left" w:pos="900"/>
        </w:tabs>
        <w:spacing w:after="120" w:line="312" w:lineRule="auto"/>
        <w:ind w:left="907" w:hanging="907"/>
        <w:jc w:val="both"/>
        <w:rPr>
          <w:rFonts w:ascii="Arial" w:hAnsi="Arial" w:cs="Arial"/>
          <w:lang w:val="en-GB"/>
        </w:rPr>
      </w:pPr>
      <w:r w:rsidRPr="00C37D21">
        <w:rPr>
          <w:rFonts w:ascii="Arial" w:hAnsi="Arial" w:cs="Arial"/>
          <w:lang w:val="en-GB"/>
        </w:rPr>
        <w:t>COMPANY CLASSIFICATION</w:t>
      </w:r>
    </w:p>
    <w:p w:rsidR="00C37D21" w:rsidRPr="00C37D21" w:rsidRDefault="00C37D21" w:rsidP="00C37D21">
      <w:pPr>
        <w:tabs>
          <w:tab w:val="left" w:pos="-720"/>
        </w:tabs>
        <w:ind w:left="1440" w:hanging="540"/>
        <w:jc w:val="both"/>
        <w:rPr>
          <w:rFonts w:ascii="Arial" w:hAnsi="Arial" w:cs="Arial"/>
          <w:lang w:val="en-GB"/>
        </w:rPr>
      </w:pPr>
      <w:r w:rsidRPr="00C37D21">
        <w:rPr>
          <w:rFonts w:ascii="Arial" w:hAnsi="Arial" w:cs="Arial"/>
          <w:lang w:val="en-GB"/>
        </w:rPr>
        <w:sym w:font="Symbol" w:char="F07F"/>
      </w:r>
      <w:r w:rsidRPr="00C37D21">
        <w:rPr>
          <w:rFonts w:ascii="Arial" w:hAnsi="Arial" w:cs="Arial"/>
          <w:lang w:val="en-GB"/>
        </w:rPr>
        <w:tab/>
        <w:t>Manufacturer</w:t>
      </w:r>
    </w:p>
    <w:p w:rsidR="00C37D21" w:rsidRPr="00C37D21" w:rsidRDefault="00C37D21" w:rsidP="00C37D21">
      <w:pPr>
        <w:tabs>
          <w:tab w:val="left" w:pos="-720"/>
        </w:tabs>
        <w:ind w:left="1440" w:hanging="540"/>
        <w:jc w:val="both"/>
        <w:rPr>
          <w:rFonts w:ascii="Arial" w:hAnsi="Arial" w:cs="Arial"/>
          <w:lang w:val="en-GB"/>
        </w:rPr>
      </w:pPr>
      <w:r w:rsidRPr="00C37D21">
        <w:rPr>
          <w:rFonts w:ascii="Arial" w:hAnsi="Arial" w:cs="Arial"/>
          <w:lang w:val="en-GB"/>
        </w:rPr>
        <w:sym w:font="Symbol" w:char="F07F"/>
      </w:r>
      <w:r w:rsidRPr="00C37D21">
        <w:rPr>
          <w:rFonts w:ascii="Arial" w:hAnsi="Arial" w:cs="Arial"/>
          <w:lang w:val="en-GB"/>
        </w:rPr>
        <w:tab/>
        <w:t>Supplier</w:t>
      </w:r>
    </w:p>
    <w:p w:rsidR="00C37D21" w:rsidRPr="00C37D21" w:rsidRDefault="00C37D21" w:rsidP="00C37D21">
      <w:pPr>
        <w:tabs>
          <w:tab w:val="left" w:pos="-720"/>
        </w:tabs>
        <w:ind w:left="1440" w:hanging="540"/>
        <w:jc w:val="both"/>
        <w:rPr>
          <w:rFonts w:ascii="Arial" w:hAnsi="Arial" w:cs="Arial"/>
          <w:lang w:val="en-GB"/>
        </w:rPr>
      </w:pPr>
      <w:r w:rsidRPr="00C37D21">
        <w:rPr>
          <w:rFonts w:ascii="Arial" w:hAnsi="Arial" w:cs="Arial"/>
          <w:lang w:val="en-GB"/>
        </w:rPr>
        <w:sym w:font="Symbol" w:char="F07F"/>
      </w:r>
      <w:r w:rsidRPr="00C37D21">
        <w:rPr>
          <w:rFonts w:ascii="Arial" w:hAnsi="Arial" w:cs="Arial"/>
          <w:lang w:val="en-GB"/>
        </w:rPr>
        <w:tab/>
        <w:t>Professional service provider</w:t>
      </w:r>
    </w:p>
    <w:p w:rsidR="00C37D21" w:rsidRPr="00C37D21" w:rsidRDefault="00C37D21" w:rsidP="00C37D21">
      <w:pPr>
        <w:tabs>
          <w:tab w:val="left" w:pos="-720"/>
        </w:tabs>
        <w:ind w:left="1440" w:hanging="540"/>
        <w:jc w:val="both"/>
        <w:rPr>
          <w:rFonts w:ascii="Arial" w:hAnsi="Arial" w:cs="Arial"/>
          <w:lang w:val="en-GB"/>
        </w:rPr>
      </w:pPr>
      <w:r w:rsidRPr="00C37D21">
        <w:rPr>
          <w:rFonts w:ascii="Arial" w:hAnsi="Arial" w:cs="Arial"/>
          <w:lang w:val="en-GB"/>
        </w:rPr>
        <w:sym w:font="Symbol" w:char="F07F"/>
      </w:r>
      <w:r w:rsidRPr="00C37D21">
        <w:rPr>
          <w:rFonts w:ascii="Arial" w:hAnsi="Arial" w:cs="Arial"/>
          <w:lang w:val="en-GB"/>
        </w:rPr>
        <w:tab/>
        <w:t>Other service providers, e.g. transporter, etc.</w:t>
      </w:r>
    </w:p>
    <w:p w:rsidR="00C37D21" w:rsidRPr="00C37D21" w:rsidRDefault="00C37D21" w:rsidP="00C37D21">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lang w:val="en-GB"/>
        </w:rPr>
      </w:pPr>
      <w:r w:rsidRPr="00C37D21">
        <w:rPr>
          <w:rFonts w:ascii="Arial" w:hAnsi="Arial" w:cs="Arial"/>
          <w:smallCaps/>
          <w:lang w:val="en-GB"/>
        </w:rPr>
        <w:lastRenderedPageBreak/>
        <w:t>[</w:t>
      </w:r>
      <w:r w:rsidRPr="00C37D21">
        <w:rPr>
          <w:rFonts w:ascii="Arial" w:hAnsi="Arial" w:cs="Arial"/>
          <w:i/>
          <w:smallCaps/>
          <w:lang w:val="en-GB"/>
        </w:rPr>
        <w:t>Tick applicable box</w:t>
      </w:r>
      <w:r w:rsidRPr="00C37D21">
        <w:rPr>
          <w:rFonts w:ascii="Arial" w:hAnsi="Arial" w:cs="Arial"/>
          <w:smallCaps/>
          <w:lang w:val="en-GB"/>
        </w:rPr>
        <w:t>]</w:t>
      </w:r>
    </w:p>
    <w:p w:rsidR="00C37D21" w:rsidRPr="00C37D21" w:rsidRDefault="00C37D21" w:rsidP="00C37D21">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lang w:val="en-GB"/>
        </w:rPr>
      </w:pPr>
    </w:p>
    <w:p w:rsidR="00C37D21" w:rsidRPr="00C37D21" w:rsidRDefault="00C37D21" w:rsidP="006F6705">
      <w:pPr>
        <w:numPr>
          <w:ilvl w:val="1"/>
          <w:numId w:val="4"/>
        </w:numPr>
        <w:tabs>
          <w:tab w:val="left" w:pos="900"/>
        </w:tabs>
        <w:spacing w:after="120" w:line="312" w:lineRule="auto"/>
        <w:ind w:left="907" w:hanging="907"/>
        <w:jc w:val="both"/>
        <w:rPr>
          <w:rFonts w:ascii="Arial" w:hAnsi="Arial" w:cs="Arial"/>
          <w:lang w:val="en-GB"/>
        </w:rPr>
      </w:pPr>
      <w:r w:rsidRPr="00C37D21">
        <w:rPr>
          <w:rFonts w:ascii="Arial" w:hAnsi="Arial" w:cs="Arial"/>
          <w:lang w:val="en-GB"/>
        </w:rPr>
        <w:t xml:space="preserve">Total number of years the company/firm has been in </w:t>
      </w:r>
      <w:proofErr w:type="gramStart"/>
      <w:r w:rsidRPr="00C37D21">
        <w:rPr>
          <w:rFonts w:ascii="Arial" w:hAnsi="Arial" w:cs="Arial"/>
          <w:lang w:val="en-GB"/>
        </w:rPr>
        <w:t>business:…</w:t>
      </w:r>
      <w:proofErr w:type="gramEnd"/>
      <w:r w:rsidRPr="00C37D21">
        <w:rPr>
          <w:rFonts w:ascii="Arial" w:hAnsi="Arial" w:cs="Arial"/>
          <w:lang w:val="en-GB"/>
        </w:rPr>
        <w:t>…………………………</w:t>
      </w:r>
    </w:p>
    <w:p w:rsidR="00C37D21" w:rsidRPr="00C37D21" w:rsidRDefault="00C37D21" w:rsidP="006F6705">
      <w:pPr>
        <w:numPr>
          <w:ilvl w:val="1"/>
          <w:numId w:val="4"/>
        </w:numPr>
        <w:tabs>
          <w:tab w:val="left" w:pos="900"/>
        </w:tabs>
        <w:spacing w:after="120" w:line="312" w:lineRule="auto"/>
        <w:ind w:left="907" w:hanging="907"/>
        <w:jc w:val="both"/>
        <w:rPr>
          <w:rFonts w:ascii="Arial" w:hAnsi="Arial" w:cs="Arial"/>
          <w:lang w:val="en-GB"/>
        </w:rPr>
      </w:pPr>
      <w:r w:rsidRPr="00C37D21">
        <w:rPr>
          <w:rFonts w:ascii="Arial" w:hAnsi="Arial"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C37D21" w:rsidRPr="00C37D21" w:rsidRDefault="00C37D21" w:rsidP="001E12BD">
      <w:pPr>
        <w:widowControl w:val="0"/>
        <w:numPr>
          <w:ilvl w:val="0"/>
          <w:numId w:val="17"/>
        </w:numPr>
        <w:tabs>
          <w:tab w:val="left" w:pos="-1099"/>
          <w:tab w:val="left" w:pos="-720"/>
          <w:tab w:val="left" w:pos="1260"/>
        </w:tabs>
        <w:spacing w:after="120"/>
        <w:ind w:left="1282"/>
        <w:jc w:val="both"/>
        <w:rPr>
          <w:rFonts w:ascii="Arial" w:hAnsi="Arial" w:cs="Arial"/>
          <w:lang w:val="en-GB"/>
        </w:rPr>
      </w:pPr>
      <w:r w:rsidRPr="00C37D21">
        <w:rPr>
          <w:rFonts w:ascii="Arial" w:hAnsi="Arial" w:cs="Arial"/>
          <w:lang w:val="en-GB"/>
        </w:rPr>
        <w:t>The information furnished is true and correct;</w:t>
      </w:r>
    </w:p>
    <w:p w:rsidR="00C37D21" w:rsidRPr="00C37D21" w:rsidRDefault="00C37D21" w:rsidP="001E12BD">
      <w:pPr>
        <w:widowControl w:val="0"/>
        <w:numPr>
          <w:ilvl w:val="0"/>
          <w:numId w:val="17"/>
        </w:numPr>
        <w:tabs>
          <w:tab w:val="left" w:pos="-1099"/>
          <w:tab w:val="left" w:pos="-720"/>
          <w:tab w:val="left" w:pos="1260"/>
        </w:tabs>
        <w:spacing w:after="120"/>
        <w:ind w:left="1282"/>
        <w:jc w:val="both"/>
        <w:rPr>
          <w:rFonts w:ascii="Arial" w:hAnsi="Arial" w:cs="Arial"/>
          <w:lang w:val="en-GB"/>
        </w:rPr>
      </w:pPr>
      <w:r w:rsidRPr="00C37D21">
        <w:rPr>
          <w:rFonts w:ascii="Arial" w:hAnsi="Arial" w:cs="Arial"/>
          <w:lang w:val="en-GB"/>
        </w:rPr>
        <w:t>The preference points claimed are in accordance with the General Conditions as indicated in paragraph 1 of this form;</w:t>
      </w:r>
    </w:p>
    <w:p w:rsidR="00C37D21" w:rsidRPr="00C37D21" w:rsidRDefault="00C37D21" w:rsidP="001E12BD">
      <w:pPr>
        <w:widowControl w:val="0"/>
        <w:numPr>
          <w:ilvl w:val="0"/>
          <w:numId w:val="17"/>
        </w:numPr>
        <w:tabs>
          <w:tab w:val="left" w:pos="-1099"/>
          <w:tab w:val="left" w:pos="-720"/>
          <w:tab w:val="left" w:pos="1260"/>
        </w:tabs>
        <w:spacing w:after="120"/>
        <w:ind w:left="1282"/>
        <w:jc w:val="both"/>
        <w:rPr>
          <w:rFonts w:ascii="Arial" w:hAnsi="Arial" w:cs="Arial"/>
          <w:lang w:val="en-GB"/>
        </w:rPr>
      </w:pPr>
      <w:r w:rsidRPr="00C37D21">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C37D21" w:rsidRPr="00C37D21" w:rsidRDefault="00C37D21" w:rsidP="001E12BD">
      <w:pPr>
        <w:widowControl w:val="0"/>
        <w:numPr>
          <w:ilvl w:val="0"/>
          <w:numId w:val="17"/>
        </w:numPr>
        <w:tabs>
          <w:tab w:val="left" w:pos="-1099"/>
          <w:tab w:val="left" w:pos="-720"/>
          <w:tab w:val="left" w:pos="1260"/>
        </w:tabs>
        <w:spacing w:after="120"/>
        <w:ind w:left="1282"/>
        <w:jc w:val="both"/>
        <w:rPr>
          <w:rFonts w:ascii="Arial" w:hAnsi="Arial" w:cs="Arial"/>
          <w:lang w:val="en-GB"/>
        </w:rPr>
      </w:pPr>
      <w:r w:rsidRPr="00C37D21">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rsidR="00C37D21" w:rsidRPr="00C37D21" w:rsidRDefault="00C37D21" w:rsidP="00C37D21">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lang w:val="en-GB"/>
        </w:rPr>
      </w:pPr>
    </w:p>
    <w:p w:rsidR="00C37D21" w:rsidRPr="00C37D21" w:rsidRDefault="00C37D21" w:rsidP="001E12BD">
      <w:pPr>
        <w:widowControl w:val="0"/>
        <w:numPr>
          <w:ilvl w:val="1"/>
          <w:numId w:val="18"/>
        </w:numPr>
        <w:tabs>
          <w:tab w:val="left" w:pos="1980"/>
        </w:tabs>
        <w:spacing w:after="120"/>
        <w:ind w:left="1987" w:right="749" w:hanging="547"/>
        <w:jc w:val="both"/>
        <w:rPr>
          <w:rFonts w:ascii="Arial" w:hAnsi="Arial" w:cs="Arial"/>
          <w:lang w:val="en-GB"/>
        </w:rPr>
      </w:pPr>
      <w:r w:rsidRPr="00C37D21">
        <w:rPr>
          <w:rFonts w:ascii="Arial" w:hAnsi="Arial" w:cs="Arial"/>
          <w:lang w:val="en-GB"/>
        </w:rPr>
        <w:t>disqualify the person from the bidding process;</w:t>
      </w:r>
    </w:p>
    <w:p w:rsidR="00C37D21" w:rsidRPr="00C37D21" w:rsidRDefault="00C37D21" w:rsidP="001E12BD">
      <w:pPr>
        <w:widowControl w:val="0"/>
        <w:numPr>
          <w:ilvl w:val="1"/>
          <w:numId w:val="18"/>
        </w:numPr>
        <w:tabs>
          <w:tab w:val="left" w:pos="1980"/>
        </w:tabs>
        <w:spacing w:after="120"/>
        <w:ind w:left="1987" w:right="749" w:hanging="547"/>
        <w:jc w:val="both"/>
        <w:rPr>
          <w:rFonts w:ascii="Arial" w:hAnsi="Arial" w:cs="Arial"/>
          <w:lang w:val="en-GB"/>
        </w:rPr>
      </w:pPr>
      <w:r w:rsidRPr="00C37D21">
        <w:rPr>
          <w:rFonts w:ascii="Arial" w:hAnsi="Arial" w:cs="Arial"/>
          <w:lang w:val="en-GB"/>
        </w:rPr>
        <w:t>recover costs, losses or damages it has incurred or suffered as a result of that person’s conduct;</w:t>
      </w:r>
    </w:p>
    <w:p w:rsidR="00C37D21" w:rsidRPr="00C37D21" w:rsidRDefault="00C37D21" w:rsidP="001E12BD">
      <w:pPr>
        <w:widowControl w:val="0"/>
        <w:numPr>
          <w:ilvl w:val="1"/>
          <w:numId w:val="18"/>
        </w:numPr>
        <w:tabs>
          <w:tab w:val="left" w:pos="1980"/>
        </w:tabs>
        <w:spacing w:after="120"/>
        <w:ind w:left="1987" w:right="749" w:hanging="547"/>
        <w:jc w:val="both"/>
        <w:rPr>
          <w:rFonts w:ascii="Arial" w:hAnsi="Arial" w:cs="Arial"/>
          <w:lang w:val="en-GB"/>
        </w:rPr>
      </w:pPr>
      <w:r w:rsidRPr="00C37D21">
        <w:rPr>
          <w:rFonts w:ascii="Arial" w:hAnsi="Arial" w:cs="Arial"/>
          <w:lang w:val="en-GB"/>
        </w:rPr>
        <w:t>cancel the contract and claim any damages which it has suffered as a result of having to make less favourable arrangements due to such cancellation;</w:t>
      </w:r>
    </w:p>
    <w:p w:rsidR="00C37D21" w:rsidRPr="00C37D21" w:rsidRDefault="00C37D21" w:rsidP="001E12BD">
      <w:pPr>
        <w:widowControl w:val="0"/>
        <w:numPr>
          <w:ilvl w:val="1"/>
          <w:numId w:val="18"/>
        </w:numPr>
        <w:tabs>
          <w:tab w:val="left" w:pos="1980"/>
        </w:tabs>
        <w:spacing w:after="120"/>
        <w:ind w:left="1987" w:right="749" w:hanging="547"/>
        <w:jc w:val="both"/>
        <w:rPr>
          <w:rFonts w:ascii="Arial" w:hAnsi="Arial" w:cs="Arial"/>
          <w:lang w:val="en-GB"/>
        </w:rPr>
      </w:pPr>
      <w:r w:rsidRPr="00C37D21">
        <w:rPr>
          <w:rFonts w:ascii="Arial" w:hAnsi="Arial"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C37D21">
        <w:rPr>
          <w:rFonts w:ascii="Arial" w:hAnsi="Arial" w:cs="Arial"/>
          <w:i/>
          <w:lang w:val="en-GB"/>
        </w:rPr>
        <w:t>audi</w:t>
      </w:r>
      <w:proofErr w:type="spellEnd"/>
      <w:r w:rsidRPr="00C37D21">
        <w:rPr>
          <w:rFonts w:ascii="Arial" w:hAnsi="Arial" w:cs="Arial"/>
          <w:i/>
          <w:lang w:val="en-GB"/>
        </w:rPr>
        <w:t xml:space="preserve"> </w:t>
      </w:r>
      <w:proofErr w:type="spellStart"/>
      <w:r w:rsidRPr="00C37D21">
        <w:rPr>
          <w:rFonts w:ascii="Arial" w:hAnsi="Arial" w:cs="Arial"/>
          <w:i/>
          <w:lang w:val="en-GB"/>
        </w:rPr>
        <w:t>alteram</w:t>
      </w:r>
      <w:proofErr w:type="spellEnd"/>
      <w:r w:rsidRPr="00C37D21">
        <w:rPr>
          <w:rFonts w:ascii="Arial" w:hAnsi="Arial" w:cs="Arial"/>
          <w:i/>
          <w:lang w:val="en-GB"/>
        </w:rPr>
        <w:t xml:space="preserve"> </w:t>
      </w:r>
      <w:proofErr w:type="spellStart"/>
      <w:r w:rsidRPr="00C37D21">
        <w:rPr>
          <w:rFonts w:ascii="Arial" w:hAnsi="Arial" w:cs="Arial"/>
          <w:i/>
          <w:lang w:val="en-GB"/>
        </w:rPr>
        <w:t>partem</w:t>
      </w:r>
      <w:proofErr w:type="spellEnd"/>
      <w:r w:rsidRPr="00C37D21">
        <w:rPr>
          <w:rFonts w:ascii="Arial" w:hAnsi="Arial" w:cs="Arial"/>
          <w:lang w:val="en-GB"/>
        </w:rPr>
        <w:t xml:space="preserve"> (hear the other side) rule has been applied; and</w:t>
      </w:r>
    </w:p>
    <w:p w:rsidR="00C37D21" w:rsidRPr="00C37D21" w:rsidRDefault="00C37D21" w:rsidP="001E12BD">
      <w:pPr>
        <w:widowControl w:val="0"/>
        <w:numPr>
          <w:ilvl w:val="1"/>
          <w:numId w:val="18"/>
        </w:numPr>
        <w:tabs>
          <w:tab w:val="left" w:pos="1980"/>
        </w:tabs>
        <w:spacing w:after="120"/>
        <w:ind w:left="1987" w:right="749" w:hanging="547"/>
        <w:jc w:val="both"/>
        <w:rPr>
          <w:rFonts w:ascii="Arial" w:hAnsi="Arial" w:cs="Arial"/>
          <w:lang w:val="en-GB"/>
        </w:rPr>
      </w:pPr>
      <w:r w:rsidRPr="00C37D21">
        <w:rPr>
          <w:rFonts w:ascii="Arial" w:hAnsi="Arial" w:cs="Arial"/>
          <w:lang w:val="en-GB"/>
        </w:rPr>
        <w:t>forward the matter for criminal prosecution.</w:t>
      </w:r>
    </w:p>
    <w:p w:rsidR="00C37D21" w:rsidRDefault="00D51924" w:rsidP="00C37D21">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743744" behindDoc="0" locked="0" layoutInCell="1" allowOverlap="1" wp14:anchorId="4B9F895C" wp14:editId="426573A6">
                <wp:simplePos x="0" y="0"/>
                <wp:positionH relativeFrom="column">
                  <wp:posOffset>3164400</wp:posOffset>
                </wp:positionH>
                <wp:positionV relativeFrom="paragraph">
                  <wp:posOffset>21492</wp:posOffset>
                </wp:positionV>
                <wp:extent cx="3017520" cy="1689735"/>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577C42" w:rsidRDefault="00577C42" w:rsidP="00C37D21"/>
                          <w:p w:rsidR="00577C42" w:rsidRDefault="00577C42" w:rsidP="00C37D21"/>
                          <w:p w:rsidR="00577C42" w:rsidRPr="00585866" w:rsidRDefault="00577C42" w:rsidP="00C37D21">
                            <w:pPr>
                              <w:jc w:val="center"/>
                              <w:rPr>
                                <w:rFonts w:ascii="Arial" w:hAnsi="Arial" w:cs="Arial"/>
                                <w:sz w:val="18"/>
                                <w:szCs w:val="18"/>
                              </w:rPr>
                            </w:pPr>
                            <w:r w:rsidRPr="00585866">
                              <w:rPr>
                                <w:rFonts w:ascii="Arial" w:hAnsi="Arial" w:cs="Arial"/>
                                <w:sz w:val="18"/>
                                <w:szCs w:val="18"/>
                              </w:rPr>
                              <w:t>……………………………………….</w:t>
                            </w:r>
                          </w:p>
                          <w:p w:rsidR="00577C42" w:rsidRPr="00585866" w:rsidRDefault="00577C42" w:rsidP="00C37D21">
                            <w:pPr>
                              <w:jc w:val="center"/>
                              <w:rPr>
                                <w:rFonts w:ascii="Arial" w:hAnsi="Arial" w:cs="Arial"/>
                                <w:sz w:val="18"/>
                                <w:szCs w:val="18"/>
                              </w:rPr>
                            </w:pPr>
                            <w:r w:rsidRPr="00585866">
                              <w:rPr>
                                <w:rFonts w:ascii="Arial" w:hAnsi="Arial" w:cs="Arial"/>
                                <w:sz w:val="18"/>
                                <w:szCs w:val="18"/>
                              </w:rPr>
                              <w:t>SIGNATURE(S) OF BIDDERS(S)</w:t>
                            </w:r>
                          </w:p>
                          <w:p w:rsidR="00577C42" w:rsidRPr="00585866" w:rsidRDefault="00577C42" w:rsidP="00C37D21">
                            <w:pPr>
                              <w:rPr>
                                <w:rFonts w:ascii="Arial" w:hAnsi="Arial" w:cs="Arial"/>
                                <w:sz w:val="18"/>
                                <w:szCs w:val="18"/>
                              </w:rPr>
                            </w:pPr>
                          </w:p>
                          <w:p w:rsidR="00577C42" w:rsidRPr="00585866" w:rsidRDefault="00577C42" w:rsidP="00C37D21">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577C42" w:rsidRPr="00585866" w:rsidRDefault="00577C42" w:rsidP="00C37D21">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577C42" w:rsidRPr="00585866" w:rsidRDefault="00577C42" w:rsidP="00C37D21">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77C42" w:rsidRPr="00585866" w:rsidRDefault="00577C42" w:rsidP="00C37D21">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77C42" w:rsidRDefault="00577C42" w:rsidP="00C37D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895C" id="Rectangle 4" o:spid="_x0000_s1030" style="position:absolute;left:0;text-align:left;margin-left:249.15pt;margin-top:1.7pt;width:237.6pt;height:133.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bNKwIAAFAEAAAOAAAAZHJzL2Uyb0RvYy54bWysVNuO0zAQfUfiHyy/0yS9bRs1Xa26FCEt&#10;sGLhAxzHSSwc24zdJuXrGTvd0gWeEHmwPJ7x8cw5M9ncDp0iRwFOGl3QbJJSIjQ3ldRNQb9+2b9Z&#10;UeI80xVTRouCnoSjt9vXrza9zcXUtEZVAgiCaJf3tqCt9zZPEsdb0TE3MVZodNYGOubRhCapgPWI&#10;3qlkmqbLpDdQWTBcOIen96OTbiN+XQvuP9W1E56ogmJuPq4Q1zKsyXbD8gaYbSU/p8H+IYuOSY2P&#10;XqDumWfkAPIPqE5yMM7UfsJNl5i6llzEGrCaLP2tmqeWWRFrQXKcvdDk/h8s/3h8BCKrgs6WlGjW&#10;oUafkTWmGyXIPPDTW5dj2JN9hFChsw+Gf3NEm12LUeIOwPStYBVmlYX45MWFYDi8Ssr+g6kQnR28&#10;iVQNNXQBEEkgQ1TkdFFEDJ5wPJyl2c1iisJx9GXL1fpmtohvsPz5ugXn3wnTkbApKGDyEZ4dH5wP&#10;6bD8OSSmb5Ss9lKpaEBT7hSQI8P22MfvjO6uw5QmfUHXi+kiIr/wuWuINH5/g+ikxz5Xsivo6hLE&#10;8sDbW13FLvRMqnGPKSt9JjJwN2rgh3KISl1UKU11QmbBjG2NY4ib1sAPSnps6YK67wcGghL1XqM6&#10;62w+DzMQjfniJvAK157y2sM0R6iCekrG7c6Pc3OwIJsWX8oiG9rcoaK1jFwHtceszulj20YJziMW&#10;5uLajlG/fgTbnwAAAP//AwBQSwMEFAAGAAgAAAAhAKdX5b/fAAAACQEAAA8AAABkcnMvZG93bnJl&#10;di54bWxMj0FPg0AUhO8m/ofNM/FmF6GtBXk0RlMTjy29eHuwK6DsW8IuLfrrXU/1OJnJzDf5dja9&#10;OOnRdZYR7hcRCM21VR03CMdyd7cB4Tyxot6yRvjWDrbF9VVOmbJn3uvTwTcilLDLCKH1fsikdHWr&#10;DbmFHTQH78OOhnyQYyPVSOdQbnoZR9FaGuo4LLQ06OdW11+HySBUXXykn335Gpl0l/i3ufyc3l8Q&#10;b2/mp0cQXs/+EoY//IAORWCq7MTKiR5hmW6SEEVIliCCnz4kKxAVQrxOVyCLXP5/UPwCAAD//wMA&#10;UEsBAi0AFAAGAAgAAAAhALaDOJL+AAAA4QEAABMAAAAAAAAAAAAAAAAAAAAAAFtDb250ZW50X1R5&#10;cGVzXS54bWxQSwECLQAUAAYACAAAACEAOP0h/9YAAACUAQAACwAAAAAAAAAAAAAAAAAvAQAAX3Jl&#10;bHMvLnJlbHNQSwECLQAUAAYACAAAACEAITDWzSsCAABQBAAADgAAAAAAAAAAAAAAAAAuAgAAZHJz&#10;L2Uyb0RvYy54bWxQSwECLQAUAAYACAAAACEAp1flv98AAAAJAQAADwAAAAAAAAAAAAAAAACFBAAA&#10;ZHJzL2Rvd25yZXYueG1sUEsFBgAAAAAEAAQA8wAAAJEFAAAAAA==&#10;">
                <v:textbox>
                  <w:txbxContent>
                    <w:p w:rsidR="00577C42" w:rsidRDefault="00577C42" w:rsidP="00C37D21"/>
                    <w:p w:rsidR="00577C42" w:rsidRDefault="00577C42" w:rsidP="00C37D21"/>
                    <w:p w:rsidR="00577C42" w:rsidRPr="00585866" w:rsidRDefault="00577C42" w:rsidP="00C37D21">
                      <w:pPr>
                        <w:jc w:val="center"/>
                        <w:rPr>
                          <w:rFonts w:ascii="Arial" w:hAnsi="Arial" w:cs="Arial"/>
                          <w:sz w:val="18"/>
                          <w:szCs w:val="18"/>
                        </w:rPr>
                      </w:pPr>
                      <w:r w:rsidRPr="00585866">
                        <w:rPr>
                          <w:rFonts w:ascii="Arial" w:hAnsi="Arial" w:cs="Arial"/>
                          <w:sz w:val="18"/>
                          <w:szCs w:val="18"/>
                        </w:rPr>
                        <w:t>……………………………………….</w:t>
                      </w:r>
                    </w:p>
                    <w:p w:rsidR="00577C42" w:rsidRPr="00585866" w:rsidRDefault="00577C42" w:rsidP="00C37D21">
                      <w:pPr>
                        <w:jc w:val="center"/>
                        <w:rPr>
                          <w:rFonts w:ascii="Arial" w:hAnsi="Arial" w:cs="Arial"/>
                          <w:sz w:val="18"/>
                          <w:szCs w:val="18"/>
                        </w:rPr>
                      </w:pPr>
                      <w:r w:rsidRPr="00585866">
                        <w:rPr>
                          <w:rFonts w:ascii="Arial" w:hAnsi="Arial" w:cs="Arial"/>
                          <w:sz w:val="18"/>
                          <w:szCs w:val="18"/>
                        </w:rPr>
                        <w:t>SIGNATURE(S) OF BIDDERS(S)</w:t>
                      </w:r>
                    </w:p>
                    <w:p w:rsidR="00577C42" w:rsidRPr="00585866" w:rsidRDefault="00577C42" w:rsidP="00C37D21">
                      <w:pPr>
                        <w:rPr>
                          <w:rFonts w:ascii="Arial" w:hAnsi="Arial" w:cs="Arial"/>
                          <w:sz w:val="18"/>
                          <w:szCs w:val="18"/>
                        </w:rPr>
                      </w:pPr>
                    </w:p>
                    <w:p w:rsidR="00577C42" w:rsidRPr="00585866" w:rsidRDefault="00577C42" w:rsidP="00C37D21">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577C42" w:rsidRPr="00585866" w:rsidRDefault="00577C42" w:rsidP="00C37D21">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577C42" w:rsidRPr="00585866" w:rsidRDefault="00577C42" w:rsidP="00C37D21">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77C42" w:rsidRPr="00585866" w:rsidRDefault="00577C42" w:rsidP="00C37D21">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77C42" w:rsidRDefault="00577C42" w:rsidP="00C37D21">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744768" behindDoc="0" locked="0" layoutInCell="1" allowOverlap="1" wp14:anchorId="4912905B" wp14:editId="6838BFDC">
                <wp:simplePos x="0" y="0"/>
                <wp:positionH relativeFrom="column">
                  <wp:posOffset>-34974</wp:posOffset>
                </wp:positionH>
                <wp:positionV relativeFrom="paragraph">
                  <wp:posOffset>35560</wp:posOffset>
                </wp:positionV>
                <wp:extent cx="3017520" cy="1689735"/>
                <wp:effectExtent l="0" t="0" r="0" b="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577C42" w:rsidRDefault="00577C42" w:rsidP="00C37D21"/>
                          <w:p w:rsidR="00577C42" w:rsidRPr="00585866" w:rsidRDefault="00577C42" w:rsidP="00C37D21">
                            <w:pPr>
                              <w:rPr>
                                <w:rFonts w:ascii="Arial" w:hAnsi="Arial" w:cs="Arial"/>
                                <w:sz w:val="18"/>
                                <w:szCs w:val="18"/>
                              </w:rPr>
                            </w:pPr>
                            <w:r w:rsidRPr="00585866">
                              <w:rPr>
                                <w:rFonts w:ascii="Arial" w:hAnsi="Arial" w:cs="Arial"/>
                                <w:sz w:val="18"/>
                                <w:szCs w:val="18"/>
                              </w:rPr>
                              <w:t>WITNESSES</w:t>
                            </w:r>
                          </w:p>
                          <w:p w:rsidR="00577C42" w:rsidRPr="00585866" w:rsidRDefault="00577C42" w:rsidP="00C37D21">
                            <w:pPr>
                              <w:rPr>
                                <w:rFonts w:ascii="Arial" w:hAnsi="Arial" w:cs="Arial"/>
                                <w:sz w:val="18"/>
                                <w:szCs w:val="18"/>
                              </w:rPr>
                            </w:pPr>
                          </w:p>
                          <w:p w:rsidR="00577C42" w:rsidRPr="00585866" w:rsidRDefault="00577C42" w:rsidP="001E12BD">
                            <w:pPr>
                              <w:widowControl w:val="0"/>
                              <w:numPr>
                                <w:ilvl w:val="0"/>
                                <w:numId w:val="19"/>
                              </w:numPr>
                              <w:tabs>
                                <w:tab w:val="left" w:pos="360"/>
                              </w:tabs>
                              <w:spacing w:after="360"/>
                              <w:ind w:left="360"/>
                              <w:rPr>
                                <w:rFonts w:ascii="Arial" w:hAnsi="Arial" w:cs="Arial"/>
                                <w:sz w:val="18"/>
                                <w:szCs w:val="18"/>
                              </w:rPr>
                            </w:pPr>
                            <w:r w:rsidRPr="00585866">
                              <w:rPr>
                                <w:rFonts w:ascii="Arial" w:hAnsi="Arial" w:cs="Arial"/>
                                <w:sz w:val="18"/>
                                <w:szCs w:val="18"/>
                              </w:rPr>
                              <w:t>……………………………………..</w:t>
                            </w:r>
                          </w:p>
                          <w:p w:rsidR="00577C42" w:rsidRPr="00585866" w:rsidRDefault="00577C42" w:rsidP="001E12BD">
                            <w:pPr>
                              <w:widowControl w:val="0"/>
                              <w:numPr>
                                <w:ilvl w:val="0"/>
                                <w:numId w:val="19"/>
                              </w:numPr>
                              <w:tabs>
                                <w:tab w:val="left" w:pos="360"/>
                              </w:tabs>
                              <w:ind w:left="360"/>
                              <w:rPr>
                                <w:rFonts w:ascii="Arial" w:hAnsi="Arial" w:cs="Arial"/>
                                <w:sz w:val="18"/>
                                <w:szCs w:val="18"/>
                              </w:rPr>
                            </w:pPr>
                            <w:r w:rsidRPr="00585866">
                              <w:rPr>
                                <w:rFonts w:ascii="Arial" w:hAnsi="Arial" w:cs="Arial"/>
                                <w:sz w:val="18"/>
                                <w:szCs w:val="18"/>
                              </w:rPr>
                              <w:t>…………………………………….</w:t>
                            </w:r>
                          </w:p>
                          <w:p w:rsidR="00577C42" w:rsidRDefault="00577C42" w:rsidP="00C37D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2905B" id="Rectangle 5" o:spid="_x0000_s1031" style="position:absolute;left:0;text-align:left;margin-left:-2.75pt;margin-top:2.8pt;width:237.6pt;height:133.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vWLAIAAFAEAAAOAAAAZHJzL2Uyb0RvYy54bWysVNuO0zAQfUfiHyy/0yS9bNuo6WrVpQhp&#10;gRULH+A4TmLh2GbsNilfz9jpli7whMiDZWfGJ2fOmcnmdugUOQpw0uiCZpOUEqG5qaRuCvr1y/7N&#10;ihLnma6YMloU9CQcvd2+frXpbS6mpjWqEkAQRLu8twVtvbd5kjjeio65ibFCY7A20DGPR2iSCliP&#10;6J1Kpml6k/QGKguGC+fw7f0YpNuIX9eC+0917YQnqqDIzccV4lqGNdluWN4As63kZxrsH1h0TGr8&#10;6AXqnnlGDiD/gOokB+NM7SfcdImpa8lFrAGrydLfqnlqmRWxFhTH2YtM7v/B8o/HRyCyKuhsSYlm&#10;HXr0GVVjulGCLII+vXU5pj3ZRwgVOvtg+DdHtNm1mCXuAEzfClYhqyzkJy8uhIPDq6TsP5gK0dnB&#10;myjVUEMXAFEEMkRHThdHxOAJx5ezNFsupmgcx1h2s1ovZ5FTwvLn6xacfydMR8KmoIDkIzw7Pjgf&#10;6LD8OSXSN0pWe6lUPEBT7hSQI8P22McnVoBVXqcpTfqCrhfTRUR+EXPXEGl8/gbRSY99rmRX0NUl&#10;ieVBt7e6il3omVTjHikrfRYyaDd64IdyiE5dXClNdUJlwYxtjWOIm9bAD0p6bOmCuu8HBoIS9V6j&#10;O+tsPg8zEA/zxTLoCteR8jrCNEeognpKxu3Oj3NzsCCbFr+URTW0uUNHaxm1Dm6PrM70sW2jBecR&#10;C3NxfY5Zv34E258AAAD//wMAUEsDBBQABgAIAAAAIQCy7IC63gAAAAgBAAAPAAAAZHJzL2Rvd25y&#10;ZXYueG1sTI9BT4NAFITvJv6HzTPx1i5FAUt5NEZTE48tvXh7wCug7C5hlxb99W5PepzMZOabbDur&#10;Xpx5tJ3RCKtlAIJ1ZepONwjHYrd4AmEd6Zp6oxnhmy1s89ubjNLaXPSezwfXCF+ibUoIrXNDKqWt&#10;WlZkl2Zg7b2TGRU5L8dG1iNdfLnqZRgEsVTUab/Q0sAvLVdfh0khlF14pJ998Rao9e7Bvc/F5/Tx&#10;inh/Nz9vQDie3V8YrvgeHXLPVJpJ11b0CIso8kmEKAbh7cd4nYAoEcJklYDMM/n/QP4LAAD//wMA&#10;UEsBAi0AFAAGAAgAAAAhALaDOJL+AAAA4QEAABMAAAAAAAAAAAAAAAAAAAAAAFtDb250ZW50X1R5&#10;cGVzXS54bWxQSwECLQAUAAYACAAAACEAOP0h/9YAAACUAQAACwAAAAAAAAAAAAAAAAAvAQAAX3Jl&#10;bHMvLnJlbHNQSwECLQAUAAYACAAAACEAl+mb1iwCAABQBAAADgAAAAAAAAAAAAAAAAAuAgAAZHJz&#10;L2Uyb0RvYy54bWxQSwECLQAUAAYACAAAACEAsuyAut4AAAAIAQAADwAAAAAAAAAAAAAAAACGBAAA&#10;ZHJzL2Rvd25yZXYueG1sUEsFBgAAAAAEAAQA8wAAAJEFAAAAAA==&#10;">
                <v:textbox>
                  <w:txbxContent>
                    <w:p w:rsidR="00577C42" w:rsidRDefault="00577C42" w:rsidP="00C37D21"/>
                    <w:p w:rsidR="00577C42" w:rsidRPr="00585866" w:rsidRDefault="00577C42" w:rsidP="00C37D21">
                      <w:pPr>
                        <w:rPr>
                          <w:rFonts w:ascii="Arial" w:hAnsi="Arial" w:cs="Arial"/>
                          <w:sz w:val="18"/>
                          <w:szCs w:val="18"/>
                        </w:rPr>
                      </w:pPr>
                      <w:r w:rsidRPr="00585866">
                        <w:rPr>
                          <w:rFonts w:ascii="Arial" w:hAnsi="Arial" w:cs="Arial"/>
                          <w:sz w:val="18"/>
                          <w:szCs w:val="18"/>
                        </w:rPr>
                        <w:t>WITNESSES</w:t>
                      </w:r>
                    </w:p>
                    <w:p w:rsidR="00577C42" w:rsidRPr="00585866" w:rsidRDefault="00577C42" w:rsidP="00C37D21">
                      <w:pPr>
                        <w:rPr>
                          <w:rFonts w:ascii="Arial" w:hAnsi="Arial" w:cs="Arial"/>
                          <w:sz w:val="18"/>
                          <w:szCs w:val="18"/>
                        </w:rPr>
                      </w:pPr>
                    </w:p>
                    <w:p w:rsidR="00577C42" w:rsidRPr="00585866" w:rsidRDefault="00577C42" w:rsidP="001E12BD">
                      <w:pPr>
                        <w:widowControl w:val="0"/>
                        <w:numPr>
                          <w:ilvl w:val="0"/>
                          <w:numId w:val="19"/>
                        </w:numPr>
                        <w:tabs>
                          <w:tab w:val="left" w:pos="360"/>
                        </w:tabs>
                        <w:spacing w:after="360"/>
                        <w:ind w:left="360"/>
                        <w:rPr>
                          <w:rFonts w:ascii="Arial" w:hAnsi="Arial" w:cs="Arial"/>
                          <w:sz w:val="18"/>
                          <w:szCs w:val="18"/>
                        </w:rPr>
                      </w:pPr>
                      <w:r w:rsidRPr="00585866">
                        <w:rPr>
                          <w:rFonts w:ascii="Arial" w:hAnsi="Arial" w:cs="Arial"/>
                          <w:sz w:val="18"/>
                          <w:szCs w:val="18"/>
                        </w:rPr>
                        <w:t>……………………………………..</w:t>
                      </w:r>
                    </w:p>
                    <w:p w:rsidR="00577C42" w:rsidRPr="00585866" w:rsidRDefault="00577C42" w:rsidP="001E12BD">
                      <w:pPr>
                        <w:widowControl w:val="0"/>
                        <w:numPr>
                          <w:ilvl w:val="0"/>
                          <w:numId w:val="19"/>
                        </w:numPr>
                        <w:tabs>
                          <w:tab w:val="left" w:pos="360"/>
                        </w:tabs>
                        <w:ind w:left="360"/>
                        <w:rPr>
                          <w:rFonts w:ascii="Arial" w:hAnsi="Arial" w:cs="Arial"/>
                          <w:sz w:val="18"/>
                          <w:szCs w:val="18"/>
                        </w:rPr>
                      </w:pPr>
                      <w:r w:rsidRPr="00585866">
                        <w:rPr>
                          <w:rFonts w:ascii="Arial" w:hAnsi="Arial" w:cs="Arial"/>
                          <w:sz w:val="18"/>
                          <w:szCs w:val="18"/>
                        </w:rPr>
                        <w:t>…………………………………….</w:t>
                      </w:r>
                    </w:p>
                    <w:p w:rsidR="00577C42" w:rsidRDefault="00577C42" w:rsidP="00C37D21">
                      <w:pPr>
                        <w:jc w:val="center"/>
                      </w:pPr>
                    </w:p>
                  </w:txbxContent>
                </v:textbox>
              </v:rect>
            </w:pict>
          </mc:Fallback>
        </mc:AlternateContent>
      </w:r>
    </w:p>
    <w:p w:rsidR="00C37D21" w:rsidRPr="00E44F1F" w:rsidRDefault="00C37D21" w:rsidP="00C37D21">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lang w:val="en-GB"/>
        </w:rPr>
      </w:pPr>
    </w:p>
    <w:p w:rsidR="00C37D21" w:rsidRPr="00E44F1F" w:rsidRDefault="00C37D21" w:rsidP="00C37D21">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C37D21" w:rsidRPr="00E44F1F" w:rsidRDefault="00C37D21" w:rsidP="00C37D21">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C37D21" w:rsidRDefault="00C37D21" w:rsidP="008056DC">
      <w:pPr>
        <w:tabs>
          <w:tab w:val="left" w:pos="7363"/>
          <w:tab w:val="center" w:pos="10530"/>
        </w:tabs>
        <w:jc w:val="right"/>
        <w:rPr>
          <w:rFonts w:ascii="Arial" w:hAnsi="Arial" w:cs="Arial"/>
          <w:b/>
        </w:rPr>
      </w:pPr>
    </w:p>
    <w:p w:rsidR="00662C8A" w:rsidRDefault="00662C8A" w:rsidP="008056DC">
      <w:pPr>
        <w:tabs>
          <w:tab w:val="left" w:pos="7363"/>
          <w:tab w:val="center" w:pos="10530"/>
        </w:tabs>
        <w:jc w:val="right"/>
        <w:rPr>
          <w:rFonts w:ascii="Arial" w:hAnsi="Arial" w:cs="Arial"/>
          <w:b/>
        </w:rPr>
      </w:pPr>
    </w:p>
    <w:p w:rsidR="00C37D21" w:rsidRDefault="00C37D21" w:rsidP="008056DC">
      <w:pPr>
        <w:tabs>
          <w:tab w:val="left" w:pos="7363"/>
          <w:tab w:val="center" w:pos="10530"/>
        </w:tabs>
        <w:jc w:val="right"/>
        <w:rPr>
          <w:rFonts w:ascii="Arial" w:hAnsi="Arial" w:cs="Arial"/>
          <w:b/>
        </w:rPr>
      </w:pPr>
    </w:p>
    <w:p w:rsidR="00D51924" w:rsidRDefault="00D51924" w:rsidP="008056DC">
      <w:pPr>
        <w:tabs>
          <w:tab w:val="left" w:pos="7363"/>
          <w:tab w:val="center" w:pos="10530"/>
        </w:tabs>
        <w:jc w:val="right"/>
        <w:rPr>
          <w:rFonts w:ascii="Arial" w:hAnsi="Arial" w:cs="Arial"/>
          <w:b/>
        </w:rPr>
      </w:pPr>
    </w:p>
    <w:p w:rsidR="00D51924" w:rsidRDefault="00D51924" w:rsidP="008056DC">
      <w:pPr>
        <w:tabs>
          <w:tab w:val="left" w:pos="7363"/>
          <w:tab w:val="center" w:pos="10530"/>
        </w:tabs>
        <w:jc w:val="right"/>
        <w:rPr>
          <w:rFonts w:ascii="Arial" w:hAnsi="Arial" w:cs="Arial"/>
          <w:b/>
        </w:rPr>
      </w:pPr>
    </w:p>
    <w:p w:rsidR="00D51924" w:rsidRDefault="00D51924" w:rsidP="008056DC">
      <w:pPr>
        <w:tabs>
          <w:tab w:val="left" w:pos="7363"/>
          <w:tab w:val="center" w:pos="10530"/>
        </w:tabs>
        <w:jc w:val="right"/>
        <w:rPr>
          <w:rFonts w:ascii="Arial" w:hAnsi="Arial" w:cs="Arial"/>
          <w:b/>
        </w:rPr>
      </w:pPr>
    </w:p>
    <w:p w:rsidR="00D51924" w:rsidRDefault="00D51924" w:rsidP="008056DC">
      <w:pPr>
        <w:tabs>
          <w:tab w:val="left" w:pos="7363"/>
          <w:tab w:val="center" w:pos="10530"/>
        </w:tabs>
        <w:jc w:val="right"/>
        <w:rPr>
          <w:rFonts w:ascii="Arial" w:hAnsi="Arial" w:cs="Arial"/>
          <w:b/>
        </w:rPr>
      </w:pPr>
    </w:p>
    <w:p w:rsidR="00D51924" w:rsidRDefault="00D51924" w:rsidP="008056DC">
      <w:pPr>
        <w:tabs>
          <w:tab w:val="left" w:pos="7363"/>
          <w:tab w:val="center" w:pos="10530"/>
        </w:tabs>
        <w:jc w:val="right"/>
        <w:rPr>
          <w:rFonts w:ascii="Arial" w:hAnsi="Arial" w:cs="Arial"/>
          <w:b/>
        </w:rPr>
      </w:pPr>
    </w:p>
    <w:p w:rsidR="00662C8A" w:rsidRDefault="00662C8A" w:rsidP="00FB577E">
      <w:pPr>
        <w:tabs>
          <w:tab w:val="left" w:pos="7363"/>
          <w:tab w:val="center" w:pos="10530"/>
        </w:tabs>
        <w:rPr>
          <w:rFonts w:ascii="Arial" w:hAnsi="Arial" w:cs="Arial"/>
          <w:b/>
        </w:rPr>
      </w:pPr>
    </w:p>
    <w:p w:rsidR="00662C8A" w:rsidRDefault="00662C8A" w:rsidP="008056DC">
      <w:pPr>
        <w:tabs>
          <w:tab w:val="left" w:pos="7363"/>
          <w:tab w:val="center" w:pos="10530"/>
        </w:tabs>
        <w:jc w:val="right"/>
        <w:rPr>
          <w:rFonts w:ascii="Arial" w:hAnsi="Arial" w:cs="Arial"/>
          <w:b/>
        </w:rPr>
      </w:pPr>
    </w:p>
    <w:p w:rsidR="00662C8A" w:rsidRDefault="00662C8A" w:rsidP="008056DC">
      <w:pPr>
        <w:tabs>
          <w:tab w:val="left" w:pos="7363"/>
          <w:tab w:val="center" w:pos="10530"/>
        </w:tabs>
        <w:jc w:val="right"/>
        <w:rPr>
          <w:rFonts w:ascii="Arial" w:hAnsi="Arial" w:cs="Arial"/>
          <w:b/>
        </w:rPr>
      </w:pPr>
    </w:p>
    <w:p w:rsidR="006A06E6" w:rsidRPr="00CB0090" w:rsidRDefault="006A06E6" w:rsidP="001F7EF4">
      <w:pPr>
        <w:tabs>
          <w:tab w:val="left" w:pos="1508"/>
          <w:tab w:val="left" w:pos="7363"/>
          <w:tab w:val="center" w:pos="10530"/>
        </w:tabs>
        <w:rPr>
          <w:rFonts w:ascii="Arial" w:hAnsi="Arial" w:cs="Arial"/>
          <w:b/>
          <w:sz w:val="52"/>
          <w:szCs w:val="52"/>
        </w:rPr>
        <w:sectPr w:rsidR="006A06E6" w:rsidRPr="00CB0090" w:rsidSect="00F22935">
          <w:headerReference w:type="default" r:id="rId23"/>
          <w:footerReference w:type="default" r:id="rId24"/>
          <w:footerReference w:type="first" r:id="rId25"/>
          <w:pgSz w:w="11900" w:h="16860"/>
          <w:pgMar w:top="1360" w:right="1380" w:bottom="280" w:left="1580" w:header="720" w:footer="720" w:gutter="0"/>
          <w:cols w:space="720"/>
          <w:noEndnote/>
        </w:sectPr>
      </w:pPr>
    </w:p>
    <w:p w:rsidR="00186FBB" w:rsidRDefault="00186FBB" w:rsidP="00186FBB">
      <w:pPr>
        <w:keepNext/>
        <w:jc w:val="right"/>
        <w:outlineLvl w:val="0"/>
        <w:rPr>
          <w:b/>
          <w:bCs/>
          <w:lang w:val="en-ZA"/>
        </w:rPr>
      </w:pPr>
      <w:r w:rsidRPr="00186FBB">
        <w:rPr>
          <w:b/>
          <w:bCs/>
          <w:lang w:val="en-ZA"/>
        </w:rPr>
        <w:lastRenderedPageBreak/>
        <w:t>SBD 8</w:t>
      </w:r>
    </w:p>
    <w:p w:rsidR="00D2712E" w:rsidRPr="00186FBB" w:rsidRDefault="00D2712E" w:rsidP="00186FBB">
      <w:pPr>
        <w:keepNext/>
        <w:jc w:val="right"/>
        <w:outlineLvl w:val="0"/>
        <w:rPr>
          <w:b/>
          <w:bCs/>
          <w:lang w:val="en-ZA"/>
        </w:rPr>
      </w:pPr>
    </w:p>
    <w:p w:rsidR="00186FBB" w:rsidRPr="00DE612A" w:rsidRDefault="00186FBB" w:rsidP="00186FBB">
      <w:pPr>
        <w:keepNext/>
        <w:jc w:val="center"/>
        <w:outlineLvl w:val="0"/>
        <w:rPr>
          <w:b/>
          <w:bCs/>
        </w:rPr>
      </w:pPr>
      <w:r w:rsidRPr="00DE612A">
        <w:rPr>
          <w:b/>
          <w:bCs/>
        </w:rPr>
        <w:t>DECLARATION OF BIDDER’S PAST SUPPLY CHAIN MANAGEMENT PRACTICES</w:t>
      </w:r>
    </w:p>
    <w:p w:rsidR="00186FBB" w:rsidRPr="00DE612A" w:rsidRDefault="00186FBB" w:rsidP="00186FBB">
      <w:pPr>
        <w:rPr>
          <w:b/>
          <w:bCs/>
        </w:rPr>
      </w:pPr>
    </w:p>
    <w:p w:rsidR="00186FBB" w:rsidRPr="00DE612A" w:rsidRDefault="00186FBB" w:rsidP="00186FBB">
      <w:pPr>
        <w:numPr>
          <w:ilvl w:val="0"/>
          <w:numId w:val="10"/>
        </w:numPr>
        <w:jc w:val="both"/>
      </w:pPr>
      <w:r w:rsidRPr="00DE612A">
        <w:t xml:space="preserve">This Standard Bidding Document must form part of all bids invited.  </w:t>
      </w:r>
    </w:p>
    <w:p w:rsidR="00186FBB" w:rsidRPr="00DE612A" w:rsidRDefault="00186FBB" w:rsidP="00186FBB">
      <w:pPr>
        <w:ind w:left="360"/>
        <w:jc w:val="both"/>
      </w:pPr>
    </w:p>
    <w:p w:rsidR="00186FBB" w:rsidRPr="00DE612A" w:rsidRDefault="00186FBB" w:rsidP="00186FBB">
      <w:pPr>
        <w:numPr>
          <w:ilvl w:val="0"/>
          <w:numId w:val="10"/>
        </w:numPr>
        <w:jc w:val="both"/>
      </w:pPr>
      <w:r w:rsidRPr="00DE612A">
        <w:t xml:space="preserve">It serves as a declaration to be used by institutions in ensuring that when goods and services are being procured, all reasonable steps are taken to combat the abuse of the supply chain management system. </w:t>
      </w:r>
    </w:p>
    <w:p w:rsidR="00186FBB" w:rsidRPr="00DE612A" w:rsidRDefault="00186FBB" w:rsidP="00186FBB">
      <w:pPr>
        <w:jc w:val="both"/>
      </w:pPr>
    </w:p>
    <w:p w:rsidR="00186FBB" w:rsidRPr="00DE612A" w:rsidRDefault="00186FBB" w:rsidP="00186FBB">
      <w:pPr>
        <w:numPr>
          <w:ilvl w:val="0"/>
          <w:numId w:val="10"/>
        </w:numPr>
        <w:jc w:val="both"/>
      </w:pPr>
      <w:r w:rsidRPr="00DE612A">
        <w:t>The bid of any bidder may be disregarded if that bidder, or any of its directors have-</w:t>
      </w:r>
    </w:p>
    <w:p w:rsidR="00186FBB" w:rsidRPr="00DE612A" w:rsidRDefault="00186FBB" w:rsidP="00186FBB">
      <w:pPr>
        <w:jc w:val="both"/>
      </w:pPr>
    </w:p>
    <w:p w:rsidR="00186FBB" w:rsidRPr="00DE612A" w:rsidRDefault="00186FBB" w:rsidP="00186FBB">
      <w:pPr>
        <w:numPr>
          <w:ilvl w:val="1"/>
          <w:numId w:val="10"/>
        </w:numPr>
        <w:jc w:val="both"/>
      </w:pPr>
      <w:r w:rsidRPr="00DE612A">
        <w:t>abused the institution’s supply chain management system;</w:t>
      </w:r>
    </w:p>
    <w:p w:rsidR="00186FBB" w:rsidRPr="00DE612A" w:rsidRDefault="00186FBB" w:rsidP="00186FBB">
      <w:pPr>
        <w:numPr>
          <w:ilvl w:val="1"/>
          <w:numId w:val="10"/>
        </w:numPr>
        <w:jc w:val="both"/>
      </w:pPr>
      <w:r w:rsidRPr="00DE612A">
        <w:t>committed fraud or any other improper conduct in relation to such system; or</w:t>
      </w:r>
    </w:p>
    <w:p w:rsidR="00186FBB" w:rsidRPr="00DE612A" w:rsidRDefault="00186FBB" w:rsidP="00186FBB">
      <w:pPr>
        <w:numPr>
          <w:ilvl w:val="1"/>
          <w:numId w:val="10"/>
        </w:numPr>
        <w:jc w:val="both"/>
      </w:pPr>
      <w:r w:rsidRPr="00DE612A">
        <w:t>failed to perform on any previous contract.</w:t>
      </w:r>
    </w:p>
    <w:p w:rsidR="00186FBB" w:rsidRPr="00DE612A" w:rsidRDefault="00186FBB" w:rsidP="00186FBB">
      <w:pPr>
        <w:ind w:left="1080"/>
        <w:jc w:val="both"/>
      </w:pPr>
    </w:p>
    <w:p w:rsidR="00186FBB" w:rsidRPr="00DE612A" w:rsidRDefault="00186FBB" w:rsidP="00186FBB">
      <w:pPr>
        <w:numPr>
          <w:ilvl w:val="0"/>
          <w:numId w:val="10"/>
        </w:numPr>
        <w:jc w:val="both"/>
        <w:rPr>
          <w:b/>
          <w:bCs/>
        </w:rPr>
      </w:pPr>
      <w:r w:rsidRPr="00DE612A">
        <w:rPr>
          <w:b/>
          <w:bCs/>
        </w:rPr>
        <w:t>In order to give effect to the above, the following questionnaire must be completed and submitted with the bid.</w:t>
      </w:r>
    </w:p>
    <w:p w:rsidR="00186FBB" w:rsidRPr="00DE612A" w:rsidRDefault="00186FBB" w:rsidP="00186FBB">
      <w:pPr>
        <w:ind w:left="360"/>
        <w:jc w:val="both"/>
        <w:rPr>
          <w:b/>
          <w:bCs/>
        </w:rPr>
      </w:pPr>
    </w:p>
    <w:tbl>
      <w:tblPr>
        <w:tblW w:w="921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186FBB" w:rsidRPr="00DE612A" w:rsidTr="001E1326">
        <w:tc>
          <w:tcPr>
            <w:tcW w:w="696" w:type="dxa"/>
            <w:shd w:val="clear" w:color="auto" w:fill="000000"/>
          </w:tcPr>
          <w:p w:rsidR="00186FBB" w:rsidRPr="00DE612A" w:rsidRDefault="00186FBB" w:rsidP="001E1326">
            <w:pPr>
              <w:rPr>
                <w:b/>
                <w:bCs/>
                <w:color w:val="FFFFFF"/>
              </w:rPr>
            </w:pPr>
            <w:r w:rsidRPr="00DE612A">
              <w:rPr>
                <w:b/>
                <w:bCs/>
                <w:color w:val="FFFFFF"/>
              </w:rPr>
              <w:t>Item</w:t>
            </w:r>
          </w:p>
        </w:tc>
        <w:tc>
          <w:tcPr>
            <w:tcW w:w="7152" w:type="dxa"/>
            <w:shd w:val="clear" w:color="auto" w:fill="000000"/>
          </w:tcPr>
          <w:p w:rsidR="00186FBB" w:rsidRPr="00DE612A" w:rsidRDefault="00186FBB" w:rsidP="001E1326">
            <w:pPr>
              <w:rPr>
                <w:b/>
                <w:bCs/>
                <w:color w:val="FFFFFF"/>
              </w:rPr>
            </w:pPr>
            <w:r w:rsidRPr="00DE612A">
              <w:rPr>
                <w:b/>
                <w:bCs/>
                <w:color w:val="FFFFFF"/>
              </w:rPr>
              <w:t>Question</w:t>
            </w:r>
          </w:p>
        </w:tc>
        <w:tc>
          <w:tcPr>
            <w:tcW w:w="735" w:type="dxa"/>
            <w:shd w:val="clear" w:color="auto" w:fill="000000"/>
          </w:tcPr>
          <w:p w:rsidR="00186FBB" w:rsidRPr="00DE612A" w:rsidRDefault="00186FBB" w:rsidP="001E1326">
            <w:pPr>
              <w:jc w:val="center"/>
              <w:rPr>
                <w:b/>
                <w:bCs/>
                <w:color w:val="FFFFFF"/>
              </w:rPr>
            </w:pPr>
            <w:r w:rsidRPr="00DE612A">
              <w:rPr>
                <w:b/>
                <w:bCs/>
                <w:color w:val="FFFFFF"/>
              </w:rPr>
              <w:t>Yes</w:t>
            </w:r>
          </w:p>
        </w:tc>
        <w:tc>
          <w:tcPr>
            <w:tcW w:w="633" w:type="dxa"/>
            <w:shd w:val="clear" w:color="auto" w:fill="000000"/>
          </w:tcPr>
          <w:p w:rsidR="00186FBB" w:rsidRPr="00DE612A" w:rsidRDefault="00186FBB" w:rsidP="001E1326">
            <w:pPr>
              <w:jc w:val="center"/>
              <w:rPr>
                <w:b/>
                <w:bCs/>
                <w:color w:val="FFFFFF"/>
              </w:rPr>
            </w:pPr>
            <w:r w:rsidRPr="00DE612A">
              <w:rPr>
                <w:b/>
                <w:bCs/>
                <w:color w:val="FFFFFF"/>
              </w:rPr>
              <w:t>No</w:t>
            </w:r>
          </w:p>
        </w:tc>
      </w:tr>
      <w:tr w:rsidR="00186FBB" w:rsidRPr="00DE612A" w:rsidTr="001E1326">
        <w:trPr>
          <w:cantSplit/>
        </w:trPr>
        <w:tc>
          <w:tcPr>
            <w:tcW w:w="696" w:type="dxa"/>
          </w:tcPr>
          <w:p w:rsidR="00186FBB" w:rsidRPr="00DE612A" w:rsidRDefault="00186FBB" w:rsidP="001E1326">
            <w:r w:rsidRPr="00DE612A">
              <w:t>4.1</w:t>
            </w:r>
          </w:p>
        </w:tc>
        <w:tc>
          <w:tcPr>
            <w:tcW w:w="7152" w:type="dxa"/>
          </w:tcPr>
          <w:p w:rsidR="00186FBB" w:rsidRPr="00DE612A" w:rsidRDefault="00186FBB" w:rsidP="001E1326">
            <w:pPr>
              <w:jc w:val="both"/>
            </w:pPr>
            <w:r w:rsidRPr="00DE612A">
              <w:t>Is the bidder or any of its directors listed on the National Treasury’s database as companies or persons prohibited from doing business with the public sector?</w:t>
            </w:r>
          </w:p>
          <w:p w:rsidR="00186FBB" w:rsidRPr="00DE612A" w:rsidRDefault="00186FBB" w:rsidP="001E1326">
            <w:pPr>
              <w:jc w:val="both"/>
              <w:rPr>
                <w:b/>
                <w:bCs/>
              </w:rPr>
            </w:pPr>
            <w:r w:rsidRPr="00DE612A">
              <w:rPr>
                <w:b/>
                <w:bCs/>
              </w:rPr>
              <w:t xml:space="preserve">(Companies or persons who are listed on this database were informed in writing of this restriction by the National Treasury after the </w:t>
            </w:r>
            <w:proofErr w:type="spellStart"/>
            <w:r w:rsidRPr="00DE612A">
              <w:rPr>
                <w:b/>
                <w:bCs/>
                <w:i/>
                <w:iCs/>
              </w:rPr>
              <w:t>audi</w:t>
            </w:r>
            <w:proofErr w:type="spellEnd"/>
            <w:r w:rsidRPr="00DE612A">
              <w:rPr>
                <w:b/>
                <w:bCs/>
                <w:i/>
                <w:iCs/>
              </w:rPr>
              <w:t xml:space="preserve"> </w:t>
            </w:r>
            <w:proofErr w:type="spellStart"/>
            <w:r w:rsidRPr="00DE612A">
              <w:rPr>
                <w:b/>
                <w:bCs/>
                <w:i/>
                <w:iCs/>
              </w:rPr>
              <w:t>alteram</w:t>
            </w:r>
            <w:proofErr w:type="spellEnd"/>
            <w:r w:rsidRPr="00DE612A">
              <w:rPr>
                <w:b/>
                <w:bCs/>
                <w:i/>
                <w:iCs/>
              </w:rPr>
              <w:t xml:space="preserve"> </w:t>
            </w:r>
            <w:proofErr w:type="spellStart"/>
            <w:r w:rsidRPr="00DE612A">
              <w:rPr>
                <w:b/>
                <w:bCs/>
                <w:i/>
                <w:iCs/>
              </w:rPr>
              <w:t>partem</w:t>
            </w:r>
            <w:proofErr w:type="spellEnd"/>
            <w:r w:rsidRPr="00DE612A">
              <w:rPr>
                <w:b/>
                <w:bCs/>
              </w:rPr>
              <w:t xml:space="preserve"> rule was applied).</w:t>
            </w:r>
          </w:p>
          <w:p w:rsidR="00186FBB" w:rsidRPr="00DE612A" w:rsidRDefault="00186FBB" w:rsidP="001E1326">
            <w:pPr>
              <w:tabs>
                <w:tab w:val="left" w:pos="604"/>
              </w:tabs>
              <w:rPr>
                <w:i/>
                <w:iCs/>
              </w:rPr>
            </w:pPr>
          </w:p>
        </w:tc>
        <w:tc>
          <w:tcPr>
            <w:tcW w:w="735" w:type="dxa"/>
          </w:tcPr>
          <w:p w:rsidR="00186FBB" w:rsidRPr="00DE612A" w:rsidRDefault="00186FBB" w:rsidP="001E1326">
            <w:pPr>
              <w:jc w:val="center"/>
            </w:pPr>
            <w:r w:rsidRPr="00DE612A">
              <w:t>Yes</w:t>
            </w:r>
          </w:p>
          <w:p w:rsidR="00186FBB" w:rsidRPr="00DE612A" w:rsidRDefault="00186FBB" w:rsidP="001E1326">
            <w:pPr>
              <w:jc w:val="center"/>
            </w:pPr>
            <w:r w:rsidRPr="00DE612A">
              <w:fldChar w:fldCharType="begin">
                <w:ffData>
                  <w:name w:val="Check2"/>
                  <w:enabled/>
                  <w:calcOnExit w:val="0"/>
                  <w:checkBox>
                    <w:sizeAuto/>
                    <w:default w:val="0"/>
                  </w:checkBox>
                </w:ffData>
              </w:fldChar>
            </w:r>
            <w:r w:rsidRPr="00DE612A">
              <w:instrText xml:space="preserve"> FORMCHECKBOX </w:instrText>
            </w:r>
            <w:r w:rsidR="00577C42">
              <w:fldChar w:fldCharType="separate"/>
            </w:r>
            <w:r w:rsidRPr="00DE612A">
              <w:fldChar w:fldCharType="end"/>
            </w:r>
          </w:p>
          <w:p w:rsidR="00186FBB" w:rsidRPr="00DE612A" w:rsidRDefault="00186FBB" w:rsidP="001E1326">
            <w:pPr>
              <w:jc w:val="center"/>
            </w:pPr>
          </w:p>
          <w:p w:rsidR="00186FBB" w:rsidRPr="00DE612A" w:rsidRDefault="00186FBB" w:rsidP="001E1326">
            <w:pPr>
              <w:jc w:val="center"/>
            </w:pPr>
          </w:p>
        </w:tc>
        <w:tc>
          <w:tcPr>
            <w:tcW w:w="633" w:type="dxa"/>
          </w:tcPr>
          <w:p w:rsidR="00186FBB" w:rsidRPr="00DE612A" w:rsidRDefault="00186FBB" w:rsidP="001E1326">
            <w:pPr>
              <w:jc w:val="center"/>
            </w:pPr>
            <w:r w:rsidRPr="00DE612A">
              <w:t>No</w:t>
            </w:r>
          </w:p>
          <w:p w:rsidR="00186FBB" w:rsidRPr="00DE612A" w:rsidRDefault="00186FBB" w:rsidP="001E1326">
            <w:pPr>
              <w:jc w:val="center"/>
            </w:pPr>
            <w:r w:rsidRPr="00DE612A">
              <w:fldChar w:fldCharType="begin">
                <w:ffData>
                  <w:name w:val="Check3"/>
                  <w:enabled/>
                  <w:calcOnExit w:val="0"/>
                  <w:checkBox>
                    <w:sizeAuto/>
                    <w:default w:val="0"/>
                  </w:checkBox>
                </w:ffData>
              </w:fldChar>
            </w:r>
            <w:r w:rsidRPr="00DE612A">
              <w:instrText xml:space="preserve"> FORMCHECKBOX </w:instrText>
            </w:r>
            <w:r w:rsidR="00577C42">
              <w:fldChar w:fldCharType="separate"/>
            </w:r>
            <w:r w:rsidRPr="00DE612A">
              <w:fldChar w:fldCharType="end"/>
            </w:r>
          </w:p>
          <w:p w:rsidR="00186FBB" w:rsidRPr="00DE612A" w:rsidRDefault="00186FBB" w:rsidP="001E1326">
            <w:pPr>
              <w:jc w:val="center"/>
            </w:pPr>
          </w:p>
        </w:tc>
      </w:tr>
      <w:tr w:rsidR="00186FBB" w:rsidRPr="00DE612A" w:rsidTr="001E1326">
        <w:trPr>
          <w:cantSplit/>
        </w:trPr>
        <w:tc>
          <w:tcPr>
            <w:tcW w:w="696" w:type="dxa"/>
          </w:tcPr>
          <w:p w:rsidR="00186FBB" w:rsidRPr="00DE612A" w:rsidRDefault="00186FBB" w:rsidP="001E1326">
            <w:r w:rsidRPr="00DE612A">
              <w:t>4.1.1</w:t>
            </w:r>
          </w:p>
        </w:tc>
        <w:tc>
          <w:tcPr>
            <w:tcW w:w="8520" w:type="dxa"/>
            <w:gridSpan w:val="3"/>
          </w:tcPr>
          <w:p w:rsidR="00186FBB" w:rsidRPr="00DE612A" w:rsidRDefault="00186FBB" w:rsidP="001E1326">
            <w:r w:rsidRPr="00DE612A">
              <w:t>If so, furnish particulars:</w:t>
            </w:r>
          </w:p>
          <w:p w:rsidR="00186FBB" w:rsidRPr="00DE612A" w:rsidRDefault="00186FBB" w:rsidP="001E1326"/>
          <w:p w:rsidR="00186FBB" w:rsidRPr="00DE612A" w:rsidRDefault="00186FBB" w:rsidP="001E1326"/>
          <w:p w:rsidR="00186FBB" w:rsidRPr="00DE612A" w:rsidRDefault="00186FBB" w:rsidP="001E1326"/>
        </w:tc>
      </w:tr>
      <w:tr w:rsidR="00186FBB" w:rsidRPr="00DE612A" w:rsidTr="001E1326">
        <w:trPr>
          <w:cantSplit/>
        </w:trPr>
        <w:tc>
          <w:tcPr>
            <w:tcW w:w="696" w:type="dxa"/>
          </w:tcPr>
          <w:p w:rsidR="00186FBB" w:rsidRPr="00DE612A" w:rsidRDefault="00186FBB" w:rsidP="001E1326">
            <w:r w:rsidRPr="00DE612A">
              <w:t>4.2</w:t>
            </w:r>
          </w:p>
        </w:tc>
        <w:tc>
          <w:tcPr>
            <w:tcW w:w="7152" w:type="dxa"/>
          </w:tcPr>
          <w:p w:rsidR="00186FBB" w:rsidRPr="00DE612A" w:rsidRDefault="00186FBB" w:rsidP="001E1326">
            <w:r w:rsidRPr="00DE612A">
              <w:t>Is the bidder or any of its directors listed on the Register for Tender Defaulters in terms of section 29 of the Prevention and Combating of Corrupt Activities Act (No 12 of 2004)?</w:t>
            </w:r>
          </w:p>
          <w:p w:rsidR="00186FBB" w:rsidRPr="00DE612A" w:rsidRDefault="00186FBB" w:rsidP="001E1326">
            <w:pPr>
              <w:ind w:left="2"/>
              <w:jc w:val="both"/>
              <w:rPr>
                <w:b/>
                <w:bCs/>
              </w:rPr>
            </w:pPr>
            <w:r w:rsidRPr="00DE612A">
              <w:rPr>
                <w:b/>
                <w:bCs/>
              </w:rPr>
              <w:t xml:space="preserve">To access this Register enter the National Treasury’s website, </w:t>
            </w:r>
            <w:hyperlink r:id="rId26" w:history="1">
              <w:r w:rsidRPr="00DE612A">
                <w:rPr>
                  <w:b/>
                  <w:bCs/>
                  <w:color w:val="0000FF"/>
                  <w:u w:val="single"/>
                </w:rPr>
                <w:t>www.treasury.gov.za</w:t>
              </w:r>
            </w:hyperlink>
            <w:r w:rsidRPr="00DE612A">
              <w:rPr>
                <w:b/>
                <w:bCs/>
              </w:rPr>
              <w:t xml:space="preserve">, click on the icon “Register for Tender Defaulters” or submit your written request for a hard copy of the Register to facsimile number (012) 3265445. </w:t>
            </w:r>
          </w:p>
          <w:p w:rsidR="00186FBB" w:rsidRPr="00DE612A" w:rsidRDefault="00186FBB" w:rsidP="001E1326">
            <w:pPr>
              <w:ind w:left="2"/>
              <w:jc w:val="both"/>
              <w:rPr>
                <w:i/>
                <w:iCs/>
              </w:rPr>
            </w:pPr>
          </w:p>
        </w:tc>
        <w:tc>
          <w:tcPr>
            <w:tcW w:w="735" w:type="dxa"/>
          </w:tcPr>
          <w:p w:rsidR="00186FBB" w:rsidRPr="00DE612A" w:rsidRDefault="00186FBB" w:rsidP="001E1326">
            <w:pPr>
              <w:jc w:val="center"/>
            </w:pPr>
            <w:r w:rsidRPr="00DE612A">
              <w:t>Yes</w:t>
            </w:r>
          </w:p>
          <w:p w:rsidR="00186FBB" w:rsidRPr="00DE612A" w:rsidRDefault="00186FBB" w:rsidP="001E1326">
            <w:pPr>
              <w:jc w:val="center"/>
            </w:pPr>
            <w:r w:rsidRPr="00DE612A">
              <w:fldChar w:fldCharType="begin">
                <w:ffData>
                  <w:name w:val="Check1"/>
                  <w:enabled/>
                  <w:calcOnExit w:val="0"/>
                  <w:checkBox>
                    <w:sizeAuto/>
                    <w:default w:val="0"/>
                  </w:checkBox>
                </w:ffData>
              </w:fldChar>
            </w:r>
            <w:r w:rsidRPr="00DE612A">
              <w:instrText xml:space="preserve"> FORMCHECKBOX </w:instrText>
            </w:r>
            <w:r w:rsidR="00577C42">
              <w:fldChar w:fldCharType="separate"/>
            </w:r>
            <w:r w:rsidRPr="00DE612A">
              <w:fldChar w:fldCharType="end"/>
            </w:r>
          </w:p>
        </w:tc>
        <w:tc>
          <w:tcPr>
            <w:tcW w:w="633" w:type="dxa"/>
          </w:tcPr>
          <w:p w:rsidR="00186FBB" w:rsidRPr="00DE612A" w:rsidRDefault="00186FBB" w:rsidP="001E1326">
            <w:pPr>
              <w:jc w:val="center"/>
            </w:pPr>
            <w:r w:rsidRPr="00DE612A">
              <w:t>No</w:t>
            </w:r>
          </w:p>
          <w:p w:rsidR="00186FBB" w:rsidRPr="00DE612A" w:rsidRDefault="00186FBB" w:rsidP="001E1326">
            <w:pPr>
              <w:jc w:val="center"/>
            </w:pPr>
            <w:r w:rsidRPr="00DE612A">
              <w:fldChar w:fldCharType="begin">
                <w:ffData>
                  <w:name w:val="Check4"/>
                  <w:enabled/>
                  <w:calcOnExit w:val="0"/>
                  <w:checkBox>
                    <w:sizeAuto/>
                    <w:default w:val="0"/>
                  </w:checkBox>
                </w:ffData>
              </w:fldChar>
            </w:r>
            <w:r w:rsidRPr="00DE612A">
              <w:instrText xml:space="preserve"> FORMCHECKBOX </w:instrText>
            </w:r>
            <w:r w:rsidR="00577C42">
              <w:fldChar w:fldCharType="separate"/>
            </w:r>
            <w:r w:rsidRPr="00DE612A">
              <w:fldChar w:fldCharType="end"/>
            </w:r>
          </w:p>
        </w:tc>
      </w:tr>
      <w:tr w:rsidR="00186FBB" w:rsidRPr="00DE612A" w:rsidTr="001E1326">
        <w:trPr>
          <w:cantSplit/>
        </w:trPr>
        <w:tc>
          <w:tcPr>
            <w:tcW w:w="696" w:type="dxa"/>
          </w:tcPr>
          <w:p w:rsidR="00186FBB" w:rsidRPr="00DE612A" w:rsidRDefault="00186FBB" w:rsidP="001E1326">
            <w:r w:rsidRPr="00DE612A">
              <w:t>4.2.1</w:t>
            </w:r>
          </w:p>
        </w:tc>
        <w:tc>
          <w:tcPr>
            <w:tcW w:w="8520" w:type="dxa"/>
            <w:gridSpan w:val="3"/>
          </w:tcPr>
          <w:p w:rsidR="00186FBB" w:rsidRPr="00DE612A" w:rsidRDefault="00186FBB" w:rsidP="001E1326">
            <w:r w:rsidRPr="00DE612A">
              <w:t>If so, furnish particulars:</w:t>
            </w:r>
          </w:p>
          <w:p w:rsidR="00186FBB" w:rsidRPr="00DE612A" w:rsidRDefault="00186FBB" w:rsidP="001E1326"/>
          <w:p w:rsidR="00186FBB" w:rsidRPr="00DE612A" w:rsidRDefault="00186FBB" w:rsidP="001E1326"/>
        </w:tc>
      </w:tr>
      <w:tr w:rsidR="00186FBB" w:rsidRPr="00DE612A" w:rsidTr="001E1326">
        <w:trPr>
          <w:cantSplit/>
        </w:trPr>
        <w:tc>
          <w:tcPr>
            <w:tcW w:w="696" w:type="dxa"/>
          </w:tcPr>
          <w:p w:rsidR="00186FBB" w:rsidRPr="00DE612A" w:rsidRDefault="00186FBB" w:rsidP="001E1326">
            <w:r w:rsidRPr="00DE612A">
              <w:t>4.3</w:t>
            </w:r>
          </w:p>
        </w:tc>
        <w:tc>
          <w:tcPr>
            <w:tcW w:w="7152" w:type="dxa"/>
          </w:tcPr>
          <w:p w:rsidR="00186FBB" w:rsidRPr="00DE612A" w:rsidRDefault="00186FBB" w:rsidP="001E1326">
            <w:r w:rsidRPr="00DE612A">
              <w:t>Was the bidder or any of its directors convicted by a court of law (including a court outside of the Republic of South Africa) for fraud or corruption during the past five years?</w:t>
            </w:r>
          </w:p>
          <w:p w:rsidR="00186FBB" w:rsidRPr="00DE612A" w:rsidRDefault="00186FBB" w:rsidP="001E1326"/>
        </w:tc>
        <w:tc>
          <w:tcPr>
            <w:tcW w:w="735" w:type="dxa"/>
          </w:tcPr>
          <w:p w:rsidR="00186FBB" w:rsidRPr="00DE612A" w:rsidRDefault="00186FBB" w:rsidP="001E1326">
            <w:pPr>
              <w:jc w:val="center"/>
            </w:pPr>
            <w:r w:rsidRPr="00DE612A">
              <w:t>Yes</w:t>
            </w:r>
          </w:p>
          <w:p w:rsidR="00186FBB" w:rsidRPr="00DE612A" w:rsidRDefault="00186FBB" w:rsidP="001E1326">
            <w:pPr>
              <w:jc w:val="center"/>
            </w:pPr>
            <w:r w:rsidRPr="00DE612A">
              <w:fldChar w:fldCharType="begin">
                <w:ffData>
                  <w:name w:val="Check8"/>
                  <w:enabled/>
                  <w:calcOnExit w:val="0"/>
                  <w:checkBox>
                    <w:sizeAuto/>
                    <w:default w:val="0"/>
                  </w:checkBox>
                </w:ffData>
              </w:fldChar>
            </w:r>
            <w:r w:rsidRPr="00DE612A">
              <w:instrText xml:space="preserve"> FORMCHECKBOX </w:instrText>
            </w:r>
            <w:r w:rsidR="00577C42">
              <w:fldChar w:fldCharType="separate"/>
            </w:r>
            <w:r w:rsidRPr="00DE612A">
              <w:fldChar w:fldCharType="end"/>
            </w:r>
          </w:p>
        </w:tc>
        <w:tc>
          <w:tcPr>
            <w:tcW w:w="633" w:type="dxa"/>
          </w:tcPr>
          <w:p w:rsidR="00186FBB" w:rsidRPr="00DE612A" w:rsidRDefault="00186FBB" w:rsidP="001E1326">
            <w:pPr>
              <w:jc w:val="center"/>
            </w:pPr>
            <w:r w:rsidRPr="00DE612A">
              <w:t>No</w:t>
            </w:r>
          </w:p>
          <w:p w:rsidR="00186FBB" w:rsidRPr="00DE612A" w:rsidRDefault="00186FBB" w:rsidP="001E1326">
            <w:pPr>
              <w:jc w:val="center"/>
            </w:pPr>
            <w:r w:rsidRPr="00DE612A">
              <w:fldChar w:fldCharType="begin">
                <w:ffData>
                  <w:name w:val="Check7"/>
                  <w:enabled/>
                  <w:calcOnExit w:val="0"/>
                  <w:checkBox>
                    <w:sizeAuto/>
                    <w:default w:val="0"/>
                  </w:checkBox>
                </w:ffData>
              </w:fldChar>
            </w:r>
            <w:r w:rsidRPr="00DE612A">
              <w:instrText xml:space="preserve"> FORMCHECKBOX </w:instrText>
            </w:r>
            <w:r w:rsidR="00577C42">
              <w:fldChar w:fldCharType="separate"/>
            </w:r>
            <w:r w:rsidRPr="00DE612A">
              <w:fldChar w:fldCharType="end"/>
            </w:r>
          </w:p>
        </w:tc>
      </w:tr>
      <w:tr w:rsidR="00186FBB" w:rsidRPr="00DE612A" w:rsidTr="001E1326">
        <w:trPr>
          <w:cantSplit/>
        </w:trPr>
        <w:tc>
          <w:tcPr>
            <w:tcW w:w="696" w:type="dxa"/>
          </w:tcPr>
          <w:p w:rsidR="00186FBB" w:rsidRPr="00DE612A" w:rsidRDefault="00186FBB" w:rsidP="001E1326">
            <w:r w:rsidRPr="00DE612A">
              <w:t>4.3.1</w:t>
            </w:r>
          </w:p>
        </w:tc>
        <w:tc>
          <w:tcPr>
            <w:tcW w:w="8520" w:type="dxa"/>
            <w:gridSpan w:val="3"/>
          </w:tcPr>
          <w:p w:rsidR="00186FBB" w:rsidRPr="00DE612A" w:rsidRDefault="00186FBB" w:rsidP="001E1326">
            <w:r w:rsidRPr="00DE612A">
              <w:t>If so, furnish particulars:</w:t>
            </w:r>
          </w:p>
          <w:p w:rsidR="00186FBB" w:rsidRPr="00DE612A" w:rsidRDefault="00186FBB" w:rsidP="001E1326"/>
        </w:tc>
      </w:tr>
      <w:tr w:rsidR="00186FBB" w:rsidRPr="00DE612A" w:rsidTr="001E1326">
        <w:trPr>
          <w:cantSplit/>
        </w:trPr>
        <w:tc>
          <w:tcPr>
            <w:tcW w:w="696" w:type="dxa"/>
          </w:tcPr>
          <w:p w:rsidR="00186FBB" w:rsidRPr="00DE612A" w:rsidRDefault="00186FBB" w:rsidP="001E1326">
            <w:r w:rsidRPr="00DE612A">
              <w:t>4.4</w:t>
            </w:r>
          </w:p>
        </w:tc>
        <w:tc>
          <w:tcPr>
            <w:tcW w:w="7152" w:type="dxa"/>
          </w:tcPr>
          <w:p w:rsidR="00186FBB" w:rsidRPr="00DE612A" w:rsidRDefault="00186FBB" w:rsidP="001E1326">
            <w:r w:rsidRPr="00DE612A">
              <w:t>Was any contract between the bidder and any organ of state terminated during the past five years on account of failure to perform on or comply with the contract?</w:t>
            </w:r>
          </w:p>
          <w:p w:rsidR="00186FBB" w:rsidRPr="00DE612A" w:rsidRDefault="00186FBB" w:rsidP="001E1326"/>
        </w:tc>
        <w:tc>
          <w:tcPr>
            <w:tcW w:w="735" w:type="dxa"/>
          </w:tcPr>
          <w:p w:rsidR="00186FBB" w:rsidRPr="00DE612A" w:rsidRDefault="00186FBB" w:rsidP="001E1326">
            <w:pPr>
              <w:jc w:val="center"/>
            </w:pPr>
            <w:r w:rsidRPr="00DE612A">
              <w:t>Yes</w:t>
            </w:r>
          </w:p>
          <w:p w:rsidR="00186FBB" w:rsidRPr="00DE612A" w:rsidRDefault="00186FBB" w:rsidP="001E1326">
            <w:pPr>
              <w:jc w:val="center"/>
            </w:pPr>
            <w:r w:rsidRPr="00DE612A">
              <w:fldChar w:fldCharType="begin">
                <w:ffData>
                  <w:name w:val="Check8"/>
                  <w:enabled/>
                  <w:calcOnExit w:val="0"/>
                  <w:checkBox>
                    <w:sizeAuto/>
                    <w:default w:val="0"/>
                  </w:checkBox>
                </w:ffData>
              </w:fldChar>
            </w:r>
            <w:r w:rsidRPr="00DE612A">
              <w:instrText xml:space="preserve"> FORMCHECKBOX </w:instrText>
            </w:r>
            <w:r w:rsidR="00577C42">
              <w:fldChar w:fldCharType="separate"/>
            </w:r>
            <w:r w:rsidRPr="00DE612A">
              <w:fldChar w:fldCharType="end"/>
            </w:r>
          </w:p>
        </w:tc>
        <w:tc>
          <w:tcPr>
            <w:tcW w:w="633" w:type="dxa"/>
          </w:tcPr>
          <w:p w:rsidR="00186FBB" w:rsidRPr="00DE612A" w:rsidRDefault="00186FBB" w:rsidP="001E1326">
            <w:pPr>
              <w:jc w:val="center"/>
            </w:pPr>
            <w:r w:rsidRPr="00DE612A">
              <w:t>No</w:t>
            </w:r>
          </w:p>
          <w:p w:rsidR="00186FBB" w:rsidRDefault="00186FBB" w:rsidP="001E1326">
            <w:pPr>
              <w:jc w:val="center"/>
            </w:pPr>
            <w:r w:rsidRPr="00DE612A">
              <w:fldChar w:fldCharType="begin">
                <w:ffData>
                  <w:name w:val="Check7"/>
                  <w:enabled/>
                  <w:calcOnExit w:val="0"/>
                  <w:checkBox>
                    <w:sizeAuto/>
                    <w:default w:val="0"/>
                  </w:checkBox>
                </w:ffData>
              </w:fldChar>
            </w:r>
            <w:r w:rsidRPr="00DE612A">
              <w:instrText xml:space="preserve"> FORMCHECKBOX </w:instrText>
            </w:r>
            <w:r w:rsidR="00577C42">
              <w:fldChar w:fldCharType="separate"/>
            </w:r>
            <w:r w:rsidRPr="00DE612A">
              <w:fldChar w:fldCharType="end"/>
            </w:r>
          </w:p>
          <w:p w:rsidR="00186FBB" w:rsidRPr="00DE612A" w:rsidRDefault="00186FBB" w:rsidP="001E1326">
            <w:pPr>
              <w:jc w:val="center"/>
            </w:pPr>
          </w:p>
        </w:tc>
      </w:tr>
    </w:tbl>
    <w:p w:rsidR="006A06E6" w:rsidRDefault="006A06E6" w:rsidP="00186FBB">
      <w:pPr>
        <w:tabs>
          <w:tab w:val="left" w:pos="7363"/>
          <w:tab w:val="center" w:pos="10530"/>
        </w:tabs>
        <w:rPr>
          <w:rFonts w:ascii="Arial" w:hAnsi="Arial" w:cs="Arial"/>
          <w:b/>
        </w:rPr>
        <w:sectPr w:rsidR="006A06E6" w:rsidSect="00186FBB">
          <w:pgSz w:w="11900" w:h="16860"/>
          <w:pgMar w:top="1361" w:right="1378" w:bottom="278" w:left="1582" w:header="720" w:footer="720" w:gutter="0"/>
          <w:cols w:space="720"/>
          <w:noEndnote/>
        </w:sectPr>
      </w:pPr>
    </w:p>
    <w:p w:rsidR="008056DC" w:rsidRPr="00A23806" w:rsidRDefault="008056DC" w:rsidP="009978C1">
      <w:pPr>
        <w:tabs>
          <w:tab w:val="left" w:pos="-1440"/>
          <w:tab w:val="left" w:pos="-720"/>
          <w:tab w:val="left" w:pos="1123"/>
          <w:tab w:val="left" w:pos="2246"/>
          <w:tab w:val="left" w:pos="7363"/>
        </w:tabs>
        <w:rPr>
          <w:rFonts w:ascii="Tahoma" w:hAnsi="Tahoma" w:cs="Tahoma"/>
          <w:b/>
        </w:rPr>
      </w:pPr>
    </w:p>
    <w:p w:rsidR="008056DC" w:rsidRDefault="008056DC" w:rsidP="008056DC">
      <w:pPr>
        <w:tabs>
          <w:tab w:val="left" w:pos="-1440"/>
          <w:tab w:val="left" w:pos="-720"/>
          <w:tab w:val="left" w:pos="1123"/>
          <w:tab w:val="left" w:pos="2246"/>
          <w:tab w:val="left" w:pos="7363"/>
        </w:tabs>
        <w:jc w:val="right"/>
        <w:rPr>
          <w:rFonts w:ascii="Tahoma" w:hAnsi="Tahoma" w:cs="Tahoma"/>
          <w:b/>
        </w:rPr>
      </w:pPr>
    </w:p>
    <w:tbl>
      <w:tblPr>
        <w:tblW w:w="921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8520"/>
      </w:tblGrid>
      <w:tr w:rsidR="008056DC" w:rsidRPr="00DE612A" w:rsidTr="008056DC">
        <w:trPr>
          <w:cantSplit/>
        </w:trPr>
        <w:tc>
          <w:tcPr>
            <w:tcW w:w="696" w:type="dxa"/>
          </w:tcPr>
          <w:p w:rsidR="008056DC" w:rsidRPr="00DE612A" w:rsidRDefault="008056DC" w:rsidP="008056DC">
            <w:r w:rsidRPr="00DE612A">
              <w:t>4.4.1</w:t>
            </w:r>
          </w:p>
        </w:tc>
        <w:tc>
          <w:tcPr>
            <w:tcW w:w="8520" w:type="dxa"/>
          </w:tcPr>
          <w:p w:rsidR="008056DC" w:rsidRPr="00DE612A" w:rsidRDefault="008056DC" w:rsidP="008056DC">
            <w:r w:rsidRPr="00DE612A">
              <w:t>If so, furnish particulars:</w:t>
            </w:r>
          </w:p>
          <w:p w:rsidR="008056DC" w:rsidRPr="00DE612A" w:rsidRDefault="008056DC" w:rsidP="008056DC"/>
          <w:p w:rsidR="008056DC" w:rsidRPr="00DE612A" w:rsidRDefault="008056DC" w:rsidP="008056DC"/>
          <w:p w:rsidR="008056DC" w:rsidRPr="00DE612A" w:rsidRDefault="008056DC" w:rsidP="008056DC"/>
        </w:tc>
      </w:tr>
    </w:tbl>
    <w:p w:rsidR="008056DC" w:rsidRPr="00DE612A" w:rsidRDefault="008056DC" w:rsidP="008056DC"/>
    <w:p w:rsidR="008056DC" w:rsidRDefault="008056DC" w:rsidP="008056DC">
      <w:pPr>
        <w:tabs>
          <w:tab w:val="left" w:pos="900"/>
          <w:tab w:val="left" w:pos="1080"/>
        </w:tabs>
        <w:ind w:left="900" w:hanging="720"/>
        <w:jc w:val="center"/>
        <w:rPr>
          <w:b/>
          <w:bCs/>
        </w:rPr>
      </w:pPr>
    </w:p>
    <w:p w:rsidR="008056DC" w:rsidRDefault="008056DC" w:rsidP="008056DC">
      <w:pPr>
        <w:tabs>
          <w:tab w:val="left" w:pos="900"/>
          <w:tab w:val="left" w:pos="1080"/>
        </w:tabs>
        <w:ind w:left="900" w:hanging="720"/>
        <w:jc w:val="center"/>
        <w:rPr>
          <w:b/>
          <w:bCs/>
        </w:rPr>
      </w:pPr>
    </w:p>
    <w:p w:rsidR="008056DC" w:rsidRDefault="008056DC" w:rsidP="008056DC">
      <w:pPr>
        <w:tabs>
          <w:tab w:val="left" w:pos="900"/>
          <w:tab w:val="left" w:pos="1080"/>
        </w:tabs>
        <w:ind w:left="900" w:hanging="720"/>
        <w:jc w:val="center"/>
        <w:rPr>
          <w:b/>
          <w:bCs/>
        </w:rPr>
      </w:pPr>
    </w:p>
    <w:p w:rsidR="008056DC" w:rsidRDefault="008056DC" w:rsidP="008056DC">
      <w:pPr>
        <w:tabs>
          <w:tab w:val="left" w:pos="900"/>
          <w:tab w:val="left" w:pos="1080"/>
        </w:tabs>
        <w:ind w:left="900" w:hanging="720"/>
        <w:jc w:val="center"/>
        <w:rPr>
          <w:b/>
          <w:bCs/>
        </w:rPr>
      </w:pPr>
    </w:p>
    <w:p w:rsidR="008056DC" w:rsidRDefault="008056DC" w:rsidP="008056DC">
      <w:pPr>
        <w:tabs>
          <w:tab w:val="left" w:pos="900"/>
          <w:tab w:val="left" w:pos="1080"/>
        </w:tabs>
        <w:ind w:left="900" w:hanging="720"/>
        <w:jc w:val="center"/>
        <w:rPr>
          <w:b/>
          <w:bCs/>
        </w:rPr>
      </w:pPr>
    </w:p>
    <w:p w:rsidR="008056DC" w:rsidRDefault="008056DC" w:rsidP="008056DC">
      <w:pPr>
        <w:tabs>
          <w:tab w:val="left" w:pos="900"/>
          <w:tab w:val="left" w:pos="1080"/>
        </w:tabs>
        <w:ind w:left="900" w:hanging="720"/>
        <w:jc w:val="center"/>
        <w:rPr>
          <w:b/>
          <w:bCs/>
        </w:rPr>
      </w:pPr>
    </w:p>
    <w:p w:rsidR="008056DC" w:rsidRPr="00DE612A" w:rsidRDefault="008056DC" w:rsidP="008056DC">
      <w:pPr>
        <w:tabs>
          <w:tab w:val="left" w:pos="900"/>
          <w:tab w:val="left" w:pos="1080"/>
        </w:tabs>
        <w:ind w:left="900" w:hanging="720"/>
        <w:jc w:val="center"/>
        <w:rPr>
          <w:b/>
          <w:bCs/>
        </w:rPr>
      </w:pPr>
    </w:p>
    <w:p w:rsidR="008056DC" w:rsidRPr="00DE612A" w:rsidRDefault="008056DC" w:rsidP="008056DC">
      <w:pPr>
        <w:tabs>
          <w:tab w:val="left" w:pos="900"/>
          <w:tab w:val="left" w:pos="1080"/>
        </w:tabs>
        <w:ind w:left="900" w:hanging="720"/>
        <w:jc w:val="center"/>
        <w:rPr>
          <w:b/>
          <w:bCs/>
        </w:rPr>
      </w:pPr>
      <w:r w:rsidRPr="00DE612A">
        <w:rPr>
          <w:b/>
          <w:bCs/>
        </w:rPr>
        <w:t>CERTIFICATION</w:t>
      </w:r>
    </w:p>
    <w:p w:rsidR="008056DC" w:rsidRPr="00DE612A" w:rsidRDefault="008056DC" w:rsidP="008056DC">
      <w:pPr>
        <w:tabs>
          <w:tab w:val="left" w:pos="900"/>
          <w:tab w:val="left" w:pos="1080"/>
        </w:tabs>
        <w:ind w:left="900" w:hanging="720"/>
        <w:jc w:val="center"/>
        <w:rPr>
          <w:b/>
          <w:bCs/>
        </w:rPr>
      </w:pPr>
    </w:p>
    <w:p w:rsidR="008056DC" w:rsidRPr="00DE612A" w:rsidRDefault="008056DC" w:rsidP="008056DC">
      <w:pPr>
        <w:tabs>
          <w:tab w:val="left" w:pos="900"/>
          <w:tab w:val="left" w:pos="1080"/>
        </w:tabs>
        <w:ind w:left="900" w:hanging="720"/>
        <w:jc w:val="both"/>
        <w:rPr>
          <w:b/>
          <w:bCs/>
        </w:rPr>
      </w:pPr>
      <w:r w:rsidRPr="00DE612A">
        <w:rPr>
          <w:b/>
          <w:bCs/>
        </w:rPr>
        <w:t xml:space="preserve">I, THE UNDERSIGNED (FULL </w:t>
      </w:r>
      <w:proofErr w:type="gramStart"/>
      <w:r w:rsidRPr="00DE612A">
        <w:rPr>
          <w:b/>
          <w:bCs/>
        </w:rPr>
        <w:t>NAME)…</w:t>
      </w:r>
      <w:proofErr w:type="gramEnd"/>
      <w:r w:rsidRPr="00DE612A">
        <w:rPr>
          <w:b/>
          <w:bCs/>
        </w:rPr>
        <w:t>………………………………………………</w:t>
      </w:r>
    </w:p>
    <w:p w:rsidR="008056DC" w:rsidRPr="00DE612A" w:rsidRDefault="008056DC" w:rsidP="008056DC">
      <w:pPr>
        <w:tabs>
          <w:tab w:val="left" w:pos="180"/>
          <w:tab w:val="left" w:pos="1080"/>
        </w:tabs>
        <w:ind w:left="180" w:hanging="720"/>
        <w:jc w:val="both"/>
        <w:rPr>
          <w:b/>
          <w:bCs/>
        </w:rPr>
      </w:pPr>
      <w:r w:rsidRPr="00DE612A">
        <w:rPr>
          <w:b/>
          <w:bCs/>
        </w:rPr>
        <w:tab/>
        <w:t>CERTIFY THAT THE INFORMATION FURNISHED ON THIS DECLARATION FORM IS TRUE AND CORRECT.</w:t>
      </w:r>
    </w:p>
    <w:p w:rsidR="008056DC" w:rsidRPr="00DE612A" w:rsidRDefault="008056DC" w:rsidP="008056DC">
      <w:pPr>
        <w:tabs>
          <w:tab w:val="left" w:pos="180"/>
          <w:tab w:val="left" w:pos="360"/>
          <w:tab w:val="left" w:pos="1080"/>
        </w:tabs>
        <w:ind w:left="180" w:hanging="720"/>
        <w:jc w:val="both"/>
        <w:rPr>
          <w:b/>
          <w:bCs/>
        </w:rPr>
      </w:pPr>
    </w:p>
    <w:p w:rsidR="008056DC" w:rsidRPr="00DE612A" w:rsidRDefault="008056DC" w:rsidP="008056DC">
      <w:pPr>
        <w:tabs>
          <w:tab w:val="left" w:pos="180"/>
          <w:tab w:val="left" w:pos="360"/>
          <w:tab w:val="left" w:pos="1080"/>
        </w:tabs>
        <w:ind w:left="180" w:hanging="720"/>
        <w:jc w:val="both"/>
        <w:rPr>
          <w:b/>
          <w:bCs/>
        </w:rPr>
      </w:pPr>
      <w:r w:rsidRPr="00DE612A">
        <w:rPr>
          <w:b/>
          <w:bCs/>
        </w:rPr>
        <w:tab/>
        <w:t>I ACCEPT THAT, IN ADDITION TO CANCELLATION OF A CONTRACT, ACTION MAY BE TAKEN AGAINST ME SHOULD THIS DECLARATION PROVE TO BE FALSE.</w:t>
      </w:r>
    </w:p>
    <w:p w:rsidR="008056DC" w:rsidRPr="00DE612A" w:rsidRDefault="008056DC" w:rsidP="008056DC">
      <w:pPr>
        <w:tabs>
          <w:tab w:val="left" w:pos="180"/>
          <w:tab w:val="left" w:pos="360"/>
          <w:tab w:val="left" w:pos="1080"/>
        </w:tabs>
        <w:ind w:left="180" w:hanging="720"/>
        <w:jc w:val="both"/>
        <w:rPr>
          <w:b/>
          <w:bCs/>
        </w:rPr>
      </w:pPr>
    </w:p>
    <w:p w:rsidR="008056DC" w:rsidRPr="00DE612A" w:rsidRDefault="008056DC" w:rsidP="008056DC">
      <w:pPr>
        <w:tabs>
          <w:tab w:val="left" w:pos="180"/>
          <w:tab w:val="left" w:pos="360"/>
          <w:tab w:val="left" w:pos="1080"/>
        </w:tabs>
        <w:ind w:left="180" w:hanging="720"/>
        <w:jc w:val="both"/>
        <w:rPr>
          <w:b/>
          <w:bCs/>
        </w:rPr>
      </w:pPr>
    </w:p>
    <w:p w:rsidR="008056DC" w:rsidRPr="00DE612A" w:rsidRDefault="008056DC" w:rsidP="008056DC">
      <w:pPr>
        <w:tabs>
          <w:tab w:val="left" w:pos="180"/>
          <w:tab w:val="left" w:pos="360"/>
          <w:tab w:val="left" w:pos="1080"/>
        </w:tabs>
        <w:ind w:left="180" w:hanging="720"/>
        <w:jc w:val="both"/>
        <w:rPr>
          <w:b/>
          <w:bCs/>
        </w:rPr>
      </w:pPr>
      <w:r w:rsidRPr="00DE612A">
        <w:rPr>
          <w:b/>
          <w:bCs/>
        </w:rPr>
        <w:tab/>
        <w:t>………………………………………...</w:t>
      </w:r>
      <w:r w:rsidRPr="00DE612A">
        <w:rPr>
          <w:b/>
          <w:bCs/>
        </w:rPr>
        <w:tab/>
      </w:r>
      <w:r w:rsidRPr="00DE612A">
        <w:rPr>
          <w:b/>
          <w:bCs/>
        </w:rPr>
        <w:tab/>
      </w:r>
      <w:r w:rsidRPr="00DE612A">
        <w:rPr>
          <w:b/>
          <w:bCs/>
        </w:rPr>
        <w:tab/>
        <w:t>…………………………..</w:t>
      </w:r>
    </w:p>
    <w:p w:rsidR="008056DC" w:rsidRPr="00DE612A" w:rsidRDefault="008056DC" w:rsidP="008056DC">
      <w:pPr>
        <w:tabs>
          <w:tab w:val="left" w:pos="180"/>
          <w:tab w:val="left" w:pos="360"/>
          <w:tab w:val="left" w:pos="1080"/>
        </w:tabs>
        <w:ind w:left="180" w:hanging="720"/>
        <w:jc w:val="both"/>
        <w:rPr>
          <w:b/>
          <w:bCs/>
        </w:rPr>
      </w:pPr>
      <w:r w:rsidRPr="00DE612A">
        <w:rPr>
          <w:b/>
          <w:bCs/>
        </w:rPr>
        <w:tab/>
        <w:t xml:space="preserve">Signature </w:t>
      </w:r>
      <w:r w:rsidRPr="00DE612A">
        <w:rPr>
          <w:b/>
          <w:bCs/>
        </w:rPr>
        <w:tab/>
      </w:r>
      <w:r w:rsidRPr="00DE612A">
        <w:rPr>
          <w:b/>
          <w:bCs/>
        </w:rPr>
        <w:tab/>
      </w:r>
      <w:r w:rsidRPr="00DE612A">
        <w:rPr>
          <w:b/>
          <w:bCs/>
        </w:rPr>
        <w:tab/>
      </w:r>
      <w:r w:rsidRPr="00DE612A">
        <w:rPr>
          <w:b/>
          <w:bCs/>
        </w:rPr>
        <w:tab/>
      </w:r>
      <w:r w:rsidRPr="00DE612A">
        <w:rPr>
          <w:b/>
          <w:bCs/>
        </w:rPr>
        <w:tab/>
      </w:r>
      <w:r w:rsidRPr="00DE612A">
        <w:rPr>
          <w:b/>
          <w:bCs/>
        </w:rPr>
        <w:tab/>
      </w:r>
      <w:r w:rsidRPr="00DE612A">
        <w:rPr>
          <w:b/>
          <w:bCs/>
        </w:rPr>
        <w:tab/>
        <w:t>Date</w:t>
      </w:r>
    </w:p>
    <w:p w:rsidR="008056DC" w:rsidRPr="00DE612A" w:rsidRDefault="008056DC" w:rsidP="008056DC">
      <w:pPr>
        <w:tabs>
          <w:tab w:val="left" w:pos="180"/>
          <w:tab w:val="left" w:pos="360"/>
          <w:tab w:val="left" w:pos="1080"/>
        </w:tabs>
        <w:jc w:val="both"/>
        <w:rPr>
          <w:b/>
          <w:bCs/>
        </w:rPr>
      </w:pPr>
    </w:p>
    <w:p w:rsidR="008056DC" w:rsidRPr="00DE612A" w:rsidRDefault="008056DC" w:rsidP="008056DC">
      <w:pPr>
        <w:tabs>
          <w:tab w:val="left" w:pos="180"/>
          <w:tab w:val="left" w:pos="360"/>
          <w:tab w:val="left" w:pos="1080"/>
        </w:tabs>
        <w:ind w:left="180" w:hanging="720"/>
        <w:jc w:val="both"/>
        <w:rPr>
          <w:b/>
          <w:bCs/>
        </w:rPr>
      </w:pPr>
      <w:r w:rsidRPr="00DE612A">
        <w:rPr>
          <w:b/>
          <w:bCs/>
        </w:rPr>
        <w:tab/>
        <w:t>……………………………………….</w:t>
      </w:r>
      <w:r w:rsidRPr="00DE612A">
        <w:rPr>
          <w:b/>
          <w:bCs/>
        </w:rPr>
        <w:tab/>
      </w:r>
      <w:r w:rsidRPr="00DE612A">
        <w:rPr>
          <w:b/>
          <w:bCs/>
        </w:rPr>
        <w:tab/>
      </w:r>
      <w:r w:rsidRPr="00DE612A">
        <w:rPr>
          <w:b/>
          <w:bCs/>
        </w:rPr>
        <w:tab/>
        <w:t>…………………………..</w:t>
      </w:r>
    </w:p>
    <w:p w:rsidR="008056DC" w:rsidRPr="00DE612A" w:rsidRDefault="008056DC" w:rsidP="008056DC">
      <w:pPr>
        <w:tabs>
          <w:tab w:val="left" w:pos="180"/>
          <w:tab w:val="left" w:pos="360"/>
          <w:tab w:val="left" w:pos="1080"/>
        </w:tabs>
        <w:ind w:left="180" w:hanging="720"/>
        <w:jc w:val="both"/>
      </w:pPr>
      <w:r w:rsidRPr="00DE612A">
        <w:rPr>
          <w:b/>
          <w:bCs/>
        </w:rPr>
        <w:tab/>
        <w:t>Position</w:t>
      </w:r>
      <w:r w:rsidRPr="00DE612A">
        <w:rPr>
          <w:b/>
          <w:bCs/>
        </w:rPr>
        <w:tab/>
      </w:r>
      <w:r w:rsidRPr="00DE612A">
        <w:rPr>
          <w:b/>
          <w:bCs/>
        </w:rPr>
        <w:tab/>
      </w:r>
      <w:r w:rsidRPr="00DE612A">
        <w:rPr>
          <w:b/>
          <w:bCs/>
        </w:rPr>
        <w:tab/>
      </w:r>
      <w:r w:rsidRPr="00DE612A">
        <w:rPr>
          <w:b/>
          <w:bCs/>
        </w:rPr>
        <w:tab/>
      </w:r>
      <w:r w:rsidRPr="00DE612A">
        <w:rPr>
          <w:b/>
          <w:bCs/>
        </w:rPr>
        <w:tab/>
      </w:r>
      <w:r w:rsidRPr="00DE612A">
        <w:rPr>
          <w:b/>
          <w:bCs/>
        </w:rPr>
        <w:tab/>
      </w:r>
      <w:r w:rsidRPr="00DE612A">
        <w:rPr>
          <w:b/>
          <w:bCs/>
        </w:rPr>
        <w:tab/>
      </w:r>
      <w:r w:rsidRPr="00DE612A">
        <w:rPr>
          <w:b/>
          <w:bCs/>
        </w:rPr>
        <w:tab/>
        <w:t>Name of Bidder</w:t>
      </w:r>
    </w:p>
    <w:p w:rsidR="008056DC" w:rsidRPr="00A23806" w:rsidRDefault="008056DC" w:rsidP="008056DC">
      <w:pPr>
        <w:rPr>
          <w:rFonts w:ascii="Tahoma" w:hAnsi="Tahoma" w:cs="Tahoma"/>
        </w:rPr>
      </w:pPr>
    </w:p>
    <w:p w:rsidR="008056DC" w:rsidRDefault="008056DC" w:rsidP="008056DC">
      <w:pPr>
        <w:pStyle w:val="Heading1"/>
        <w:numPr>
          <w:ilvl w:val="0"/>
          <w:numId w:val="0"/>
        </w:numPr>
        <w:rPr>
          <w:rFonts w:ascii="Tahoma" w:hAnsi="Tahoma" w:cs="Tahoma"/>
          <w:szCs w:val="22"/>
        </w:rPr>
      </w:pPr>
    </w:p>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Default="008056DC" w:rsidP="008056DC"/>
    <w:p w:rsidR="008056DC" w:rsidRPr="007F7003" w:rsidRDefault="008056DC" w:rsidP="008056DC">
      <w:pPr>
        <w:tabs>
          <w:tab w:val="left" w:pos="1843"/>
        </w:tabs>
        <w:autoSpaceDE w:val="0"/>
        <w:autoSpaceDN w:val="0"/>
        <w:adjustRightInd w:val="0"/>
        <w:spacing w:line="288" w:lineRule="auto"/>
        <w:ind w:right="-449"/>
        <w:jc w:val="both"/>
        <w:textAlignment w:val="center"/>
        <w:rPr>
          <w:rFonts w:ascii="Arial" w:hAnsi="Arial" w:cs="Arial"/>
          <w:sz w:val="28"/>
          <w:szCs w:val="28"/>
        </w:rPr>
      </w:pPr>
      <w:r>
        <w:rPr>
          <w:rFonts w:ascii="Arial" w:hAnsi="Arial" w:cs="Arial"/>
          <w:sz w:val="16"/>
          <w:szCs w:val="16"/>
        </w:rPr>
        <w:tab/>
      </w:r>
      <w:r>
        <w:rPr>
          <w:rFonts w:ascii="Arial" w:hAnsi="Arial" w:cs="Arial"/>
          <w:sz w:val="16"/>
          <w:szCs w:val="16"/>
        </w:rPr>
        <w:tab/>
      </w:r>
      <w:r>
        <w:rPr>
          <w:rFonts w:ascii="Arial" w:hAnsi="Arial" w:cs="Arial"/>
          <w:sz w:val="16"/>
          <w:szCs w:val="16"/>
        </w:rPr>
        <w:tab/>
      </w:r>
      <w:r>
        <w:rPr>
          <w:noProof/>
          <w:lang w:val="en-ZA" w:eastAsia="en-ZA"/>
        </w:rPr>
        <mc:AlternateContent>
          <mc:Choice Requires="wps">
            <w:drawing>
              <wp:anchor distT="0" distB="0" distL="114300" distR="114300" simplePos="0" relativeHeight="251735552" behindDoc="0" locked="0" layoutInCell="1" allowOverlap="1" wp14:anchorId="25CF659E" wp14:editId="207A1FF7">
                <wp:simplePos x="0" y="0"/>
                <wp:positionH relativeFrom="column">
                  <wp:posOffset>3060700</wp:posOffset>
                </wp:positionH>
                <wp:positionV relativeFrom="paragraph">
                  <wp:posOffset>-327025</wp:posOffset>
                </wp:positionV>
                <wp:extent cx="3352800" cy="7143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3352800" cy="714375"/>
                        </a:xfrm>
                        <a:prstGeom prst="rect">
                          <a:avLst/>
                        </a:prstGeom>
                        <a:noFill/>
                        <a:ln>
                          <a:noFill/>
                        </a:ln>
                        <a:effectLst/>
                      </wps:spPr>
                      <wps:txbx>
                        <w:txbxContent>
                          <w:p w:rsidR="00577C42" w:rsidRPr="000C3167" w:rsidRDefault="00577C42" w:rsidP="008056DC">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167">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SBD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659E" id="Text Box 30" o:spid="_x0000_s1032" type="#_x0000_t202" style="position:absolute;left:0;text-align:left;margin-left:241pt;margin-top:-25.75pt;width:264pt;height:56.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9vLQIAAF8EAAAOAAAAZHJzL2Uyb0RvYy54bWysVF1v2jAUfZ+0/2D5fYTPtosIFWvFNAm1&#10;lWDqs3EciJT4erYhYb9+xw5Q1u1p2ou5Xzm+955jpvdtXbGDsq4knfFBr8+Z0pLyUm8z/n29+HTH&#10;mfNC56IirTJ+VI7fzz5+mDYmVUPaUZUrywCiXdqYjO+8N2mSOLlTtXA9MkojWZCthYdrt0luRQP0&#10;ukqG/f5N0pDNjSWpnEP0sUvyWcQvCiX9c1E45VmVcfTm42njuQlnMpuKdGuF2ZXy1Ib4hy5qUWpc&#10;eoF6FF6wvS3/gKpLaclR4XuS6oSKopQqzoBpBv1306x2wqg4C5bjzGVN7v/ByqfDi2VlnvER1qNF&#10;DY7WqvXsC7UMIeynMS5F2cqg0LeIg+dz3CEYxm4LW4dfDMSQB9Txst2AJhEcjSbDuz5SErnbwXh0&#10;OwkwydvXxjr/VVHNgpFxC/biUsVh6XxXei4Jl2lalFUVGaz0bwFgdhEVJXD6OgzSNRws327aOPjN&#10;eZgN5UfMaKlTiTNyUaKRpXD+RVjIAr1D6v4ZR1FRk3E6WZztyP78WzzUgy1kOWsgs4y7H3thFWfV&#10;Nw0ePw/GY8D66Iwnt0M49jqzuc7off1AUPIAj8rIaIZ6X53NwlL9ihcxD7ciJbTE3Rn3Z/PBd+LH&#10;i5JqPo9FUKIRfqlXRgbosMmw5nX7Kqw5ceHB4hOdBSnSd5R0tR0H872noox8hT13WwXPwYGKI+On&#10;FxeeybUfq97+F2a/AAAA//8DAFBLAwQUAAYACAAAACEAHCeofd8AAAALAQAADwAAAGRycy9kb3du&#10;cmV2LnhtbEyPzU7DMBCE70i8g7VI3Fo7VVO1aTYVAnEF0T+pNzfeJhHxOordJrw97gmOszOa/Sbf&#10;jLYVN+p94xghmSoQxKUzDVcI+937ZAnCB81Gt44J4Yc8bIrHh1xnxg38RbdtqEQsYZ9phDqELpPS&#10;lzVZ7aeuI47exfVWhyj7SppeD7HctnKm1EJa3XD8UOuOXmsqv7dXi3D4uJyOc/VZvdm0G9yoJNuV&#10;RHx+Gl/WIAKN4S8Md/yIDkVkOrsrGy9ahPlyFrcEhEmapCDuCZWoeDojLBIFssjl/w3FLwAAAP//&#10;AwBQSwECLQAUAAYACAAAACEAtoM4kv4AAADhAQAAEwAAAAAAAAAAAAAAAAAAAAAAW0NvbnRlbnRf&#10;VHlwZXNdLnhtbFBLAQItABQABgAIAAAAIQA4/SH/1gAAAJQBAAALAAAAAAAAAAAAAAAAAC8BAABf&#10;cmVscy8ucmVsc1BLAQItABQABgAIAAAAIQD2m69vLQIAAF8EAAAOAAAAAAAAAAAAAAAAAC4CAABk&#10;cnMvZTJvRG9jLnhtbFBLAQItABQABgAIAAAAIQAcJ6h93wAAAAsBAAAPAAAAAAAAAAAAAAAAAIcE&#10;AABkcnMvZG93bnJldi54bWxQSwUGAAAAAAQABADzAAAAkwUAAAAA&#10;" filled="f" stroked="f">
                <v:textbox>
                  <w:txbxContent>
                    <w:p w:rsidR="00577C42" w:rsidRPr="000C3167" w:rsidRDefault="00577C42" w:rsidP="008056DC">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167">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SBD 9</w:t>
                      </w:r>
                    </w:p>
                  </w:txbxContent>
                </v:textbox>
              </v:shape>
            </w:pict>
          </mc:Fallback>
        </mc:AlternateContent>
      </w:r>
    </w:p>
    <w:p w:rsidR="008056DC" w:rsidRDefault="008056DC" w:rsidP="008056DC"/>
    <w:p w:rsidR="008056DC" w:rsidRDefault="008056DC" w:rsidP="008056DC"/>
    <w:p w:rsidR="008056DC" w:rsidRPr="007E2CD2" w:rsidRDefault="008056DC" w:rsidP="008056DC">
      <w:pPr>
        <w:autoSpaceDE w:val="0"/>
        <w:autoSpaceDN w:val="0"/>
        <w:adjustRightInd w:val="0"/>
        <w:jc w:val="center"/>
        <w:rPr>
          <w:rFonts w:ascii="Arial" w:eastAsia="Calibri" w:hAnsi="Arial"/>
          <w:b/>
          <w:bCs/>
        </w:rPr>
      </w:pPr>
      <w:r w:rsidRPr="007E2CD2">
        <w:rPr>
          <w:rFonts w:ascii="Arial" w:eastAsia="Calibri" w:hAnsi="Arial"/>
          <w:b/>
          <w:bCs/>
        </w:rPr>
        <w:t>CERTIFICATE OF INDEPENDENT BID DETERMINATION</w:t>
      </w:r>
    </w:p>
    <w:p w:rsidR="008056DC" w:rsidRPr="007E2CD2" w:rsidRDefault="008056DC" w:rsidP="008056DC">
      <w:pPr>
        <w:autoSpaceDE w:val="0"/>
        <w:autoSpaceDN w:val="0"/>
        <w:adjustRightInd w:val="0"/>
        <w:spacing w:line="360" w:lineRule="auto"/>
        <w:rPr>
          <w:rFonts w:ascii="Arial" w:eastAsia="Calibri" w:hAnsi="Arial"/>
        </w:rPr>
      </w:pPr>
    </w:p>
    <w:p w:rsidR="008056DC" w:rsidRPr="007E2CD2" w:rsidRDefault="008056DC" w:rsidP="008056DC">
      <w:pPr>
        <w:autoSpaceDE w:val="0"/>
        <w:autoSpaceDN w:val="0"/>
        <w:adjustRightInd w:val="0"/>
        <w:spacing w:line="360" w:lineRule="auto"/>
        <w:ind w:left="720" w:hanging="720"/>
        <w:jc w:val="both"/>
        <w:rPr>
          <w:rFonts w:ascii="Arial" w:eastAsia="Calibri" w:hAnsi="Arial"/>
        </w:rPr>
      </w:pPr>
      <w:r w:rsidRPr="007E2CD2">
        <w:rPr>
          <w:rFonts w:ascii="Arial" w:eastAsia="Calibri" w:hAnsi="Arial"/>
        </w:rPr>
        <w:t>1</w:t>
      </w:r>
      <w:r w:rsidRPr="007E2CD2">
        <w:rPr>
          <w:rFonts w:ascii="Arial" w:eastAsia="Calibri" w:hAnsi="Arial"/>
        </w:rPr>
        <w:tab/>
        <w:t>This Standard Bidding Document (SBD) must form part of all bids¹ invited.</w:t>
      </w:r>
    </w:p>
    <w:p w:rsidR="008056DC" w:rsidRPr="007E2CD2" w:rsidRDefault="008056DC" w:rsidP="008056DC">
      <w:pPr>
        <w:spacing w:before="100" w:beforeAutospacing="1" w:after="100" w:afterAutospacing="1" w:line="360" w:lineRule="auto"/>
        <w:ind w:left="851" w:hanging="851"/>
        <w:jc w:val="both"/>
        <w:rPr>
          <w:rFonts w:ascii="Arial" w:eastAsia="Calibri" w:hAnsi="Arial"/>
        </w:rPr>
      </w:pPr>
      <w:r w:rsidRPr="007E2CD2">
        <w:rPr>
          <w:rFonts w:ascii="Arial" w:eastAsia="Calibri" w:hAnsi="Arial"/>
        </w:rPr>
        <w:t>2</w:t>
      </w:r>
      <w:r w:rsidRPr="007E2CD2">
        <w:rPr>
          <w:rFonts w:ascii="Arial" w:eastAsia="Calibri" w:hAnsi="Arial"/>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proofErr w:type="gramStart"/>
      <w:r w:rsidRPr="007E2CD2">
        <w:rPr>
          <w:rFonts w:ascii="Arial" w:eastAsia="Calibri" w:hAnsi="Arial"/>
        </w:rPr>
        <w:t>).²</w:t>
      </w:r>
      <w:proofErr w:type="gramEnd"/>
      <w:r w:rsidRPr="007E2CD2">
        <w:rPr>
          <w:rFonts w:ascii="Arial" w:eastAsia="Calibri" w:hAnsi="Arial"/>
        </w:rPr>
        <w:t xml:space="preserve"> Collusive bidding is a </w:t>
      </w:r>
      <w:proofErr w:type="spellStart"/>
      <w:r w:rsidRPr="007E2CD2">
        <w:rPr>
          <w:rFonts w:ascii="Arial" w:eastAsia="Calibri" w:hAnsi="Arial"/>
          <w:i/>
        </w:rPr>
        <w:t>pe</w:t>
      </w:r>
      <w:proofErr w:type="spellEnd"/>
      <w:r w:rsidRPr="007E2CD2">
        <w:rPr>
          <w:rFonts w:ascii="Arial" w:eastAsia="Calibri" w:hAnsi="Arial"/>
          <w:i/>
        </w:rPr>
        <w:t xml:space="preserve"> se</w:t>
      </w:r>
      <w:r w:rsidRPr="007E2CD2">
        <w:rPr>
          <w:rFonts w:ascii="Arial" w:eastAsia="Calibri" w:hAnsi="Arial"/>
        </w:rPr>
        <w:t xml:space="preserve"> prohibition meaning that it cannot be justified under any grounds.</w:t>
      </w:r>
    </w:p>
    <w:p w:rsidR="008056DC" w:rsidRPr="007E2CD2" w:rsidRDefault="008056DC" w:rsidP="008056DC">
      <w:pPr>
        <w:ind w:left="720" w:hanging="720"/>
        <w:jc w:val="both"/>
        <w:rPr>
          <w:rFonts w:ascii="Arial" w:eastAsia="Calibri" w:hAnsi="Arial"/>
          <w:lang w:val="en-ZA"/>
        </w:rPr>
      </w:pPr>
      <w:r w:rsidRPr="007E2CD2">
        <w:rPr>
          <w:rFonts w:ascii="Arial" w:eastAsia="Calibri" w:hAnsi="Arial"/>
        </w:rPr>
        <w:t>3</w:t>
      </w:r>
      <w:r w:rsidRPr="007E2CD2">
        <w:rPr>
          <w:rFonts w:ascii="Arial" w:eastAsia="Calibri" w:hAnsi="Arial"/>
        </w:rPr>
        <w:tab/>
      </w:r>
      <w:r w:rsidRPr="007E2CD2">
        <w:rPr>
          <w:rFonts w:ascii="Arial" w:eastAsia="Calibri" w:hAnsi="Arial"/>
          <w:lang w:val="en-ZA"/>
        </w:rPr>
        <w:t>Treasury Regulation 16A9 prescribes that accounting officers and accounting authorities must take all reasonable steps to prevent abuse of the supply chain management system and authorizes accounting officers and accounting authorities to:</w:t>
      </w:r>
    </w:p>
    <w:p w:rsidR="008056DC" w:rsidRPr="007E2CD2" w:rsidRDefault="008056DC" w:rsidP="008056DC">
      <w:pPr>
        <w:ind w:left="720" w:hanging="1080"/>
        <w:jc w:val="both"/>
        <w:rPr>
          <w:rFonts w:ascii="Arial" w:eastAsia="Calibri" w:hAnsi="Arial"/>
          <w:lang w:val="en-ZA"/>
        </w:rPr>
      </w:pPr>
    </w:p>
    <w:p w:rsidR="008056DC" w:rsidRPr="007E2CD2" w:rsidRDefault="008056DC" w:rsidP="008056DC">
      <w:pPr>
        <w:ind w:left="1440" w:hanging="720"/>
        <w:jc w:val="both"/>
        <w:rPr>
          <w:rFonts w:ascii="Arial" w:eastAsia="Calibri" w:hAnsi="Arial"/>
          <w:lang w:val="en-ZA"/>
        </w:rPr>
      </w:pPr>
      <w:r w:rsidRPr="007E2CD2">
        <w:rPr>
          <w:rFonts w:ascii="Arial" w:eastAsia="Calibri" w:hAnsi="Arial"/>
          <w:lang w:val="en-ZA"/>
        </w:rPr>
        <w:t>a.</w:t>
      </w:r>
      <w:r w:rsidRPr="007E2CD2">
        <w:rPr>
          <w:rFonts w:ascii="Arial" w:eastAsia="Calibri" w:hAnsi="Arial"/>
          <w:lang w:val="en-ZA"/>
        </w:rPr>
        <w:tab/>
      </w:r>
      <w:proofErr w:type="gramStart"/>
      <w:r w:rsidRPr="007E2CD2">
        <w:rPr>
          <w:rFonts w:ascii="Arial" w:eastAsia="Calibri" w:hAnsi="Arial"/>
          <w:lang w:val="en-ZA"/>
        </w:rPr>
        <w:t>disregard</w:t>
      </w:r>
      <w:proofErr w:type="gramEnd"/>
      <w:r w:rsidRPr="007E2CD2">
        <w:rPr>
          <w:rFonts w:ascii="Arial" w:eastAsia="Calibri" w:hAnsi="Arial"/>
          <w:lang w:val="en-ZA"/>
        </w:rPr>
        <w:t xml:space="preserve"> the bid of any bidder if that bidder, or any of its directors have abused the institution’s supply chain management system and or committed fraud or any other improper conduct in relation to such system.</w:t>
      </w:r>
    </w:p>
    <w:p w:rsidR="008056DC" w:rsidRPr="007E2CD2" w:rsidRDefault="008056DC" w:rsidP="008056DC">
      <w:pPr>
        <w:ind w:left="720" w:hanging="1080"/>
        <w:jc w:val="both"/>
        <w:rPr>
          <w:rFonts w:ascii="Arial" w:eastAsia="Calibri" w:hAnsi="Arial"/>
          <w:lang w:val="en-ZA"/>
        </w:rPr>
      </w:pPr>
    </w:p>
    <w:p w:rsidR="008056DC" w:rsidRPr="007E2CD2" w:rsidRDefault="008056DC" w:rsidP="008056DC">
      <w:pPr>
        <w:ind w:left="1440" w:hanging="720"/>
        <w:jc w:val="both"/>
        <w:rPr>
          <w:rFonts w:ascii="Arial" w:eastAsia="Calibri" w:hAnsi="Arial"/>
          <w:lang w:val="en-ZA"/>
        </w:rPr>
      </w:pPr>
      <w:r w:rsidRPr="007E2CD2">
        <w:rPr>
          <w:rFonts w:ascii="Arial" w:eastAsia="Calibri" w:hAnsi="Arial"/>
          <w:lang w:val="en-ZA"/>
        </w:rPr>
        <w:t>b.</w:t>
      </w:r>
      <w:r w:rsidRPr="007E2CD2">
        <w:rPr>
          <w:rFonts w:ascii="Arial" w:eastAsia="Calibri" w:hAnsi="Arial"/>
          <w:lang w:val="en-ZA"/>
        </w:rPr>
        <w:tab/>
        <w:t>cancel a contract awarded to a supplier of goods and services if the supplier committed any corrupt or fraudulent act during the bidding process or the execution of that contract.</w:t>
      </w:r>
    </w:p>
    <w:p w:rsidR="008056DC" w:rsidRPr="007E2CD2" w:rsidRDefault="008056DC" w:rsidP="008056DC">
      <w:pPr>
        <w:ind w:left="1440" w:hanging="720"/>
        <w:jc w:val="both"/>
        <w:rPr>
          <w:rFonts w:ascii="Arial" w:eastAsia="Calibri" w:hAnsi="Arial"/>
          <w:lang w:val="en-ZA"/>
        </w:rPr>
      </w:pPr>
    </w:p>
    <w:p w:rsidR="008056DC" w:rsidRPr="007E2CD2" w:rsidRDefault="008056DC" w:rsidP="00E502E4">
      <w:pPr>
        <w:numPr>
          <w:ilvl w:val="0"/>
          <w:numId w:val="64"/>
        </w:numPr>
        <w:autoSpaceDE w:val="0"/>
        <w:autoSpaceDN w:val="0"/>
        <w:adjustRightInd w:val="0"/>
        <w:spacing w:line="360" w:lineRule="auto"/>
        <w:jc w:val="both"/>
        <w:rPr>
          <w:rFonts w:ascii="Arial" w:eastAsia="Calibri" w:hAnsi="Arial"/>
        </w:rPr>
      </w:pPr>
      <w:r w:rsidRPr="007E2CD2">
        <w:rPr>
          <w:rFonts w:ascii="Arial" w:eastAsia="Calibri" w:hAnsi="Arial"/>
        </w:rPr>
        <w:t xml:space="preserve">This SBD serves as a certificate of declaration that would be used by institutions to ensure that, when bids are considered, reasonable steps are taken to prevent any form of bid-rigging. </w:t>
      </w:r>
    </w:p>
    <w:p w:rsidR="008056DC" w:rsidRPr="007E2CD2" w:rsidRDefault="008056DC" w:rsidP="00E502E4">
      <w:pPr>
        <w:numPr>
          <w:ilvl w:val="0"/>
          <w:numId w:val="64"/>
        </w:numPr>
        <w:autoSpaceDE w:val="0"/>
        <w:autoSpaceDN w:val="0"/>
        <w:adjustRightInd w:val="0"/>
        <w:spacing w:line="360" w:lineRule="auto"/>
        <w:jc w:val="both"/>
        <w:rPr>
          <w:rFonts w:ascii="Arial" w:eastAsia="Calibri" w:hAnsi="Arial"/>
        </w:rPr>
      </w:pPr>
      <w:r w:rsidRPr="007E2CD2">
        <w:rPr>
          <w:rFonts w:ascii="Arial" w:eastAsia="Calibri" w:hAnsi="Arial"/>
        </w:rPr>
        <w:t>In order to give effect to the above, the attached Certificate of Bid Determination (SBD 9) must be completed and submitted with the bid:</w:t>
      </w:r>
    </w:p>
    <w:p w:rsidR="008056DC" w:rsidRPr="00DE612A" w:rsidRDefault="008056DC" w:rsidP="008056DC">
      <w:pPr>
        <w:autoSpaceDE w:val="0"/>
        <w:autoSpaceDN w:val="0"/>
        <w:adjustRightInd w:val="0"/>
        <w:spacing w:line="360" w:lineRule="auto"/>
        <w:jc w:val="both"/>
        <w:rPr>
          <w:rFonts w:ascii="Arial" w:eastAsia="Calibri" w:hAnsi="Arial"/>
          <w:sz w:val="22"/>
          <w:szCs w:val="22"/>
        </w:rPr>
      </w:pPr>
    </w:p>
    <w:p w:rsidR="008056DC" w:rsidRPr="007E2CD2" w:rsidRDefault="008056DC" w:rsidP="008056DC">
      <w:pPr>
        <w:autoSpaceDE w:val="0"/>
        <w:autoSpaceDN w:val="0"/>
        <w:adjustRightInd w:val="0"/>
        <w:jc w:val="both"/>
        <w:rPr>
          <w:rFonts w:ascii="Arial" w:eastAsia="Calibri" w:hAnsi="Arial"/>
          <w:b/>
          <w:sz w:val="14"/>
          <w:szCs w:val="14"/>
        </w:rPr>
      </w:pPr>
      <w:r w:rsidRPr="007E2CD2">
        <w:rPr>
          <w:rFonts w:ascii="Arial" w:eastAsia="Calibri" w:hAnsi="Arial"/>
          <w:b/>
          <w:sz w:val="14"/>
          <w:szCs w:val="14"/>
        </w:rPr>
        <w:t>¹ Includes price quotations, advertised competitive bids, limited bids and proposals.</w:t>
      </w:r>
    </w:p>
    <w:p w:rsidR="008056DC" w:rsidRPr="007E2CD2" w:rsidRDefault="008056DC" w:rsidP="008056DC">
      <w:pPr>
        <w:autoSpaceDE w:val="0"/>
        <w:autoSpaceDN w:val="0"/>
        <w:adjustRightInd w:val="0"/>
        <w:jc w:val="both"/>
        <w:rPr>
          <w:rFonts w:ascii="Arial" w:eastAsia="Calibri" w:hAnsi="Arial"/>
          <w:sz w:val="14"/>
          <w:szCs w:val="14"/>
        </w:rPr>
      </w:pPr>
    </w:p>
    <w:p w:rsidR="007E2CD2" w:rsidRDefault="008056DC" w:rsidP="008056DC">
      <w:pPr>
        <w:spacing w:before="100" w:beforeAutospacing="1" w:after="100" w:afterAutospacing="1" w:line="360" w:lineRule="auto"/>
        <w:jc w:val="both"/>
        <w:rPr>
          <w:rFonts w:ascii="Arial" w:eastAsia="Calibri" w:hAnsi="Arial"/>
          <w:b/>
          <w:sz w:val="14"/>
          <w:szCs w:val="14"/>
        </w:rPr>
      </w:pPr>
      <w:r w:rsidRPr="007E2CD2">
        <w:rPr>
          <w:rFonts w:ascii="Arial" w:eastAsia="Calibri" w:hAnsi="Arial"/>
          <w:b/>
          <w:sz w:val="14"/>
          <w:szCs w:val="14"/>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E2CD2" w:rsidRPr="007E2CD2" w:rsidRDefault="007E2CD2" w:rsidP="008056DC">
      <w:pPr>
        <w:spacing w:before="100" w:beforeAutospacing="1" w:after="100" w:afterAutospacing="1" w:line="360" w:lineRule="auto"/>
        <w:jc w:val="both"/>
        <w:rPr>
          <w:rFonts w:ascii="Arial" w:eastAsia="Calibri" w:hAnsi="Arial"/>
          <w:b/>
          <w:sz w:val="14"/>
          <w:szCs w:val="14"/>
        </w:rPr>
      </w:pPr>
    </w:p>
    <w:p w:rsidR="008056DC" w:rsidRPr="00DE612A" w:rsidRDefault="008056DC" w:rsidP="009978C1">
      <w:pPr>
        <w:autoSpaceDE w:val="0"/>
        <w:autoSpaceDN w:val="0"/>
        <w:adjustRightInd w:val="0"/>
        <w:rPr>
          <w:rFonts w:ascii="Arial" w:eastAsia="Calibri" w:hAnsi="Arial"/>
          <w:sz w:val="22"/>
          <w:szCs w:val="22"/>
        </w:rPr>
      </w:pPr>
    </w:p>
    <w:p w:rsidR="008056DC" w:rsidRDefault="008056DC" w:rsidP="008056DC">
      <w:pPr>
        <w:autoSpaceDE w:val="0"/>
        <w:autoSpaceDN w:val="0"/>
        <w:adjustRightInd w:val="0"/>
        <w:jc w:val="right"/>
        <w:rPr>
          <w:rFonts w:ascii="Arial" w:eastAsia="Calibri" w:hAnsi="Arial"/>
          <w:b/>
          <w:sz w:val="22"/>
          <w:szCs w:val="22"/>
        </w:rPr>
      </w:pPr>
    </w:p>
    <w:p w:rsidR="008056DC" w:rsidRDefault="008056DC" w:rsidP="008056DC">
      <w:pPr>
        <w:autoSpaceDE w:val="0"/>
        <w:autoSpaceDN w:val="0"/>
        <w:adjustRightInd w:val="0"/>
        <w:jc w:val="right"/>
        <w:rPr>
          <w:rFonts w:ascii="Arial" w:eastAsia="Calibri" w:hAnsi="Arial"/>
          <w:b/>
          <w:sz w:val="22"/>
          <w:szCs w:val="22"/>
        </w:rPr>
      </w:pPr>
    </w:p>
    <w:p w:rsidR="008056DC" w:rsidRDefault="008056DC" w:rsidP="008056DC">
      <w:pPr>
        <w:autoSpaceDE w:val="0"/>
        <w:autoSpaceDN w:val="0"/>
        <w:adjustRightInd w:val="0"/>
        <w:jc w:val="right"/>
        <w:rPr>
          <w:rFonts w:ascii="Arial" w:eastAsia="Calibri" w:hAnsi="Arial"/>
          <w:b/>
          <w:sz w:val="22"/>
          <w:szCs w:val="22"/>
        </w:rPr>
      </w:pPr>
    </w:p>
    <w:p w:rsidR="008056DC" w:rsidRDefault="008056DC" w:rsidP="008056DC">
      <w:pPr>
        <w:autoSpaceDE w:val="0"/>
        <w:autoSpaceDN w:val="0"/>
        <w:adjustRightInd w:val="0"/>
        <w:jc w:val="right"/>
        <w:rPr>
          <w:rFonts w:ascii="Arial" w:eastAsia="Calibri" w:hAnsi="Arial"/>
          <w:b/>
          <w:sz w:val="22"/>
          <w:szCs w:val="22"/>
        </w:rPr>
      </w:pPr>
    </w:p>
    <w:p w:rsidR="008056DC" w:rsidRDefault="008056DC" w:rsidP="008056DC">
      <w:pPr>
        <w:autoSpaceDE w:val="0"/>
        <w:autoSpaceDN w:val="0"/>
        <w:adjustRightInd w:val="0"/>
        <w:jc w:val="right"/>
        <w:rPr>
          <w:rFonts w:ascii="Arial" w:eastAsia="Calibri" w:hAnsi="Arial"/>
          <w:b/>
          <w:sz w:val="22"/>
          <w:szCs w:val="22"/>
        </w:rPr>
      </w:pPr>
    </w:p>
    <w:p w:rsidR="008056DC" w:rsidRPr="007E2CD2" w:rsidRDefault="008056DC" w:rsidP="007E2CD2">
      <w:pPr>
        <w:autoSpaceDE w:val="0"/>
        <w:autoSpaceDN w:val="0"/>
        <w:adjustRightInd w:val="0"/>
        <w:ind w:left="720" w:firstLine="720"/>
        <w:rPr>
          <w:rFonts w:ascii="Arial" w:eastAsia="Calibri" w:hAnsi="Arial"/>
          <w:b/>
          <w:bCs/>
          <w:color w:val="000000"/>
        </w:rPr>
      </w:pPr>
      <w:r>
        <w:rPr>
          <w:noProof/>
          <w:lang w:val="en-ZA" w:eastAsia="en-ZA"/>
        </w:rPr>
        <w:lastRenderedPageBreak/>
        <mc:AlternateContent>
          <mc:Choice Requires="wps">
            <w:drawing>
              <wp:anchor distT="0" distB="0" distL="114300" distR="114300" simplePos="0" relativeHeight="251737600" behindDoc="0" locked="0" layoutInCell="1" allowOverlap="1" wp14:anchorId="0828F7BD" wp14:editId="26B4B932">
                <wp:simplePos x="0" y="0"/>
                <wp:positionH relativeFrom="column">
                  <wp:posOffset>3060700</wp:posOffset>
                </wp:positionH>
                <wp:positionV relativeFrom="paragraph">
                  <wp:posOffset>-648335</wp:posOffset>
                </wp:positionV>
                <wp:extent cx="3352800" cy="7143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3352800" cy="714375"/>
                        </a:xfrm>
                        <a:prstGeom prst="rect">
                          <a:avLst/>
                        </a:prstGeom>
                        <a:noFill/>
                        <a:ln>
                          <a:noFill/>
                        </a:ln>
                        <a:effectLst/>
                      </wps:spPr>
                      <wps:txbx>
                        <w:txbxContent>
                          <w:p w:rsidR="00577C42" w:rsidRPr="000C3167" w:rsidRDefault="00577C42" w:rsidP="008056DC">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167">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SBD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F7BD" id="Text Box 31" o:spid="_x0000_s1033" type="#_x0000_t202" style="position:absolute;left:0;text-align:left;margin-left:241pt;margin-top:-51.05pt;width:264pt;height:56.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GRLQIAAF8EAAAOAAAAZHJzL2Uyb0RvYy54bWysVE1vGjEQvVfqf7B8L8tnSVYsEU1EVSlK&#10;IkGVs/HarKW1x7UNu/TXd+xlCU17qnox87XPM/OeWdy1uiZH4bwCU9DRYEiJMBxKZfYF/b5df7qh&#10;xAdmSlaDEQU9CU/vlh8/LBqbizFUUJfCEQQxPm9sQasQbJ5lnldCMz8AKwwmJTjNArpun5WONYiu&#10;62w8HH7OGnCldcCF9xh96JJ0mfClFDw8S+lFIHVBsbeQTpfOXTyz5YLle8dspfi5DfYPXWimDF56&#10;gXpggZGDU39AacUdeJBhwEFnIKXiIs2A04yG76bZVMyKNAsux9vLmvz/g+VPxxdHVFnQyYgSwzRy&#10;tBVtIF+gJRjC/TTW51i2sVgYWowjz33cYzCO3Uqn4y8ORDCPmz5dthvROAYnk9n4Zogpjrn5aDqZ&#10;zyJM9va1dT58FaBJNArqkL20VHZ89KEr7UviZQbWqq4Tg7X5LYCYXUQkCZy/joN0DUcrtLs2DT7v&#10;h9lBecIZHXQq8ZavFTbyyHx4YQ5lgb2j1MMzHrKGpqBwtiipwP38WzzWI1uYpaRBmRXU/zgwJyip&#10;vxnk8XY0nUZdJmc6m4/RcdeZ3XXGHPQ9oJKRKuwumbE+1L0pHehXfBGreCummOF4d0FDb96HTvz4&#10;orhYrVIRKtGy8Gg2lkfouMm45m37ypw9cxGQxSfoBcnyd5R0tR0Hq0MAqRJfcc/dVpHn6KCKE+Pn&#10;FxefybWfqt7+F5a/AAAA//8DAFBLAwQUAAYACAAAACEALfMT6N4AAAAMAQAADwAAAGRycy9kb3du&#10;cmV2LnhtbEyPQU/DMAyF70j7D5GRdtuSVgWN0nSaQLuC2ACJm9d4bUXjVE22ln9PeoKb7ff0/L1i&#10;O9lOXGnwrWMNyVqBIK6cabnW8H7crzYgfEA22DkmDT/kYVsubgrMjRv5ja6HUIsYwj5HDU0IfS6l&#10;rxqy6NeuJ47a2Q0WQ1yHWpoBxxhuO5kqdS8tthw/NNjTU0PV9+FiNXy8nL8+M/VaP9u7fnSTkmwf&#10;pNbL22n3CCLQFP7MMONHdCgj08ld2HjRacg2aewSNKwSlSYgZotKVLyd5ikDWRbyf4nyFwAA//8D&#10;AFBLAQItABQABgAIAAAAIQC2gziS/gAAAOEBAAATAAAAAAAAAAAAAAAAAAAAAABbQ29udGVudF9U&#10;eXBlc10ueG1sUEsBAi0AFAAGAAgAAAAhADj9If/WAAAAlAEAAAsAAAAAAAAAAAAAAAAALwEAAF9y&#10;ZWxzLy5yZWxzUEsBAi0AFAAGAAgAAAAhALQHcZEtAgAAXwQAAA4AAAAAAAAAAAAAAAAALgIAAGRy&#10;cy9lMm9Eb2MueG1sUEsBAi0AFAAGAAgAAAAhAC3zE+jeAAAADAEAAA8AAAAAAAAAAAAAAAAAhwQA&#10;AGRycy9kb3ducmV2LnhtbFBLBQYAAAAABAAEAPMAAACSBQAAAAA=&#10;" filled="f" stroked="f">
                <v:textbox>
                  <w:txbxContent>
                    <w:p w:rsidR="00577C42" w:rsidRPr="000C3167" w:rsidRDefault="00577C42" w:rsidP="008056DC">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167">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SBD 9</w:t>
                      </w:r>
                    </w:p>
                  </w:txbxContent>
                </v:textbox>
              </v:shape>
            </w:pict>
          </mc:Fallback>
        </mc:AlternateContent>
      </w:r>
      <w:r w:rsidRPr="007E2CD2">
        <w:rPr>
          <w:rFonts w:ascii="Arial" w:eastAsia="Calibri" w:hAnsi="Arial"/>
          <w:b/>
        </w:rPr>
        <w:t>CERTIFICATE OF INDEPENDENT BID DETERMINATION</w:t>
      </w:r>
    </w:p>
    <w:p w:rsidR="008056DC" w:rsidRPr="007E2CD2" w:rsidRDefault="008056DC" w:rsidP="008056DC">
      <w:pPr>
        <w:autoSpaceDE w:val="0"/>
        <w:autoSpaceDN w:val="0"/>
        <w:adjustRightInd w:val="0"/>
        <w:rPr>
          <w:rFonts w:ascii="Arial" w:eastAsia="Calibri" w:hAnsi="Arial"/>
          <w:color w:val="000000"/>
        </w:rPr>
      </w:pPr>
    </w:p>
    <w:p w:rsidR="008056DC" w:rsidRPr="007E2CD2" w:rsidRDefault="008056DC" w:rsidP="008056DC">
      <w:pPr>
        <w:autoSpaceDE w:val="0"/>
        <w:autoSpaceDN w:val="0"/>
        <w:adjustRightInd w:val="0"/>
        <w:spacing w:line="360" w:lineRule="auto"/>
        <w:rPr>
          <w:rFonts w:ascii="Arial" w:eastAsia="Calibri" w:hAnsi="Arial"/>
          <w:color w:val="000000"/>
        </w:rPr>
      </w:pPr>
      <w:r w:rsidRPr="007E2CD2">
        <w:rPr>
          <w:rFonts w:ascii="Arial" w:eastAsia="Calibri" w:hAnsi="Arial"/>
          <w:color w:val="000000"/>
        </w:rPr>
        <w:t>I, the undersigned, in submitting the accompanying bid:</w:t>
      </w:r>
    </w:p>
    <w:p w:rsidR="008056DC" w:rsidRPr="007E2CD2" w:rsidRDefault="008056DC" w:rsidP="008056DC">
      <w:pPr>
        <w:autoSpaceDE w:val="0"/>
        <w:autoSpaceDN w:val="0"/>
        <w:adjustRightInd w:val="0"/>
        <w:spacing w:line="360" w:lineRule="auto"/>
        <w:rPr>
          <w:rFonts w:ascii="Arial" w:eastAsia="Calibri" w:hAnsi="Arial"/>
          <w:color w:val="000000"/>
        </w:rPr>
      </w:pPr>
      <w:r w:rsidRPr="007E2CD2">
        <w:rPr>
          <w:rFonts w:ascii="Arial" w:eastAsia="Calibri" w:hAnsi="Arial"/>
          <w:color w:val="000000"/>
        </w:rPr>
        <w:t>____________________________________________________________________</w:t>
      </w:r>
    </w:p>
    <w:p w:rsidR="008056DC" w:rsidRPr="007E2CD2" w:rsidRDefault="008056DC" w:rsidP="008056DC">
      <w:pPr>
        <w:autoSpaceDE w:val="0"/>
        <w:autoSpaceDN w:val="0"/>
        <w:adjustRightInd w:val="0"/>
        <w:spacing w:line="360" w:lineRule="auto"/>
        <w:jc w:val="center"/>
        <w:rPr>
          <w:rFonts w:ascii="Arial" w:eastAsia="Calibri" w:hAnsi="Arial"/>
          <w:color w:val="000000"/>
        </w:rPr>
      </w:pPr>
      <w:r w:rsidRPr="007E2CD2">
        <w:rPr>
          <w:rFonts w:ascii="Arial" w:eastAsia="Calibri" w:hAnsi="Arial"/>
          <w:color w:val="000000"/>
        </w:rPr>
        <w:t>(Bid Number and Description)</w:t>
      </w:r>
    </w:p>
    <w:p w:rsidR="008056DC" w:rsidRPr="007E2CD2" w:rsidRDefault="008056DC" w:rsidP="008056DC">
      <w:pPr>
        <w:autoSpaceDE w:val="0"/>
        <w:autoSpaceDN w:val="0"/>
        <w:adjustRightInd w:val="0"/>
        <w:spacing w:line="360" w:lineRule="auto"/>
        <w:rPr>
          <w:rFonts w:ascii="Arial" w:eastAsia="Calibri" w:hAnsi="Arial"/>
          <w:color w:val="000000"/>
        </w:rPr>
      </w:pPr>
      <w:r w:rsidRPr="007E2CD2">
        <w:rPr>
          <w:rFonts w:ascii="Arial" w:eastAsia="Calibri" w:hAnsi="Arial"/>
          <w:color w:val="000000"/>
        </w:rPr>
        <w:t xml:space="preserve"> </w:t>
      </w:r>
    </w:p>
    <w:p w:rsidR="008056DC" w:rsidRPr="007E2CD2" w:rsidRDefault="008056DC" w:rsidP="008056DC">
      <w:pPr>
        <w:autoSpaceDE w:val="0"/>
        <w:autoSpaceDN w:val="0"/>
        <w:adjustRightInd w:val="0"/>
        <w:spacing w:line="360" w:lineRule="auto"/>
        <w:rPr>
          <w:rFonts w:ascii="Arial" w:eastAsia="Calibri" w:hAnsi="Arial"/>
          <w:color w:val="000000"/>
        </w:rPr>
      </w:pPr>
      <w:r w:rsidRPr="007E2CD2">
        <w:rPr>
          <w:rFonts w:ascii="Arial" w:eastAsia="Calibri" w:hAnsi="Arial"/>
          <w:color w:val="000000"/>
        </w:rPr>
        <w:t>in response to the invitation for the bid made by:</w:t>
      </w:r>
    </w:p>
    <w:p w:rsidR="008056DC" w:rsidRPr="007E2CD2" w:rsidRDefault="008056DC" w:rsidP="008056DC">
      <w:pPr>
        <w:autoSpaceDE w:val="0"/>
        <w:autoSpaceDN w:val="0"/>
        <w:adjustRightInd w:val="0"/>
        <w:spacing w:line="360" w:lineRule="auto"/>
        <w:rPr>
          <w:rFonts w:ascii="Arial" w:eastAsia="Calibri" w:hAnsi="Arial"/>
          <w:color w:val="000000"/>
        </w:rPr>
      </w:pPr>
      <w:r w:rsidRPr="007E2CD2">
        <w:rPr>
          <w:rFonts w:ascii="Arial" w:eastAsia="Calibri" w:hAnsi="Arial"/>
          <w:color w:val="000000"/>
        </w:rPr>
        <w:t>___________________________________________________________________</w:t>
      </w:r>
    </w:p>
    <w:p w:rsidR="008056DC" w:rsidRPr="007E2CD2" w:rsidRDefault="008056DC" w:rsidP="008056DC">
      <w:pPr>
        <w:autoSpaceDE w:val="0"/>
        <w:autoSpaceDN w:val="0"/>
        <w:adjustRightInd w:val="0"/>
        <w:spacing w:line="360" w:lineRule="auto"/>
        <w:jc w:val="center"/>
        <w:rPr>
          <w:rFonts w:ascii="Arial" w:eastAsia="Calibri" w:hAnsi="Arial"/>
          <w:color w:val="000000"/>
        </w:rPr>
      </w:pPr>
      <w:r w:rsidRPr="007E2CD2">
        <w:rPr>
          <w:rFonts w:ascii="Arial" w:eastAsia="Calibri" w:hAnsi="Arial"/>
          <w:color w:val="000000"/>
        </w:rPr>
        <w:t>(Name of Institution)</w:t>
      </w:r>
    </w:p>
    <w:p w:rsidR="008056DC" w:rsidRPr="007E2CD2" w:rsidRDefault="008056DC" w:rsidP="008056DC">
      <w:pPr>
        <w:autoSpaceDE w:val="0"/>
        <w:autoSpaceDN w:val="0"/>
        <w:adjustRightInd w:val="0"/>
        <w:spacing w:line="360" w:lineRule="auto"/>
        <w:rPr>
          <w:rFonts w:ascii="Arial" w:eastAsia="Calibri" w:hAnsi="Arial"/>
          <w:color w:val="000000"/>
        </w:rPr>
      </w:pPr>
    </w:p>
    <w:p w:rsidR="008056DC" w:rsidRPr="007E2CD2" w:rsidRDefault="008056DC" w:rsidP="008056DC">
      <w:pPr>
        <w:autoSpaceDE w:val="0"/>
        <w:autoSpaceDN w:val="0"/>
        <w:adjustRightInd w:val="0"/>
        <w:spacing w:line="360" w:lineRule="auto"/>
        <w:rPr>
          <w:rFonts w:ascii="Arial" w:eastAsia="Calibri" w:hAnsi="Arial"/>
          <w:color w:val="000000"/>
        </w:rPr>
      </w:pPr>
      <w:r w:rsidRPr="007E2CD2">
        <w:rPr>
          <w:rFonts w:ascii="Arial" w:eastAsia="Calibri" w:hAnsi="Arial"/>
          <w:color w:val="000000"/>
        </w:rPr>
        <w:t>do hereby make the following statements that I certify to be true and complete in every respect:</w:t>
      </w:r>
    </w:p>
    <w:p w:rsidR="008056DC" w:rsidRPr="007E2CD2" w:rsidRDefault="008056DC" w:rsidP="008056DC">
      <w:pPr>
        <w:autoSpaceDE w:val="0"/>
        <w:autoSpaceDN w:val="0"/>
        <w:adjustRightInd w:val="0"/>
        <w:spacing w:line="360" w:lineRule="auto"/>
        <w:rPr>
          <w:rFonts w:ascii="Arial" w:eastAsia="Calibri" w:hAnsi="Arial"/>
          <w:color w:val="000000"/>
        </w:rPr>
      </w:pPr>
    </w:p>
    <w:p w:rsidR="008056DC" w:rsidRPr="007E2CD2" w:rsidRDefault="008056DC" w:rsidP="008056DC">
      <w:pPr>
        <w:autoSpaceDE w:val="0"/>
        <w:autoSpaceDN w:val="0"/>
        <w:adjustRightInd w:val="0"/>
        <w:spacing w:line="360" w:lineRule="auto"/>
        <w:rPr>
          <w:rFonts w:ascii="Arial" w:eastAsia="Calibri" w:hAnsi="Arial"/>
          <w:color w:val="000000"/>
        </w:rPr>
      </w:pPr>
      <w:r w:rsidRPr="007E2CD2">
        <w:rPr>
          <w:rFonts w:ascii="Arial" w:eastAsia="Calibri" w:hAnsi="Arial"/>
          <w:color w:val="000000"/>
        </w:rPr>
        <w:t xml:space="preserve">I certify, on </w:t>
      </w:r>
      <w:proofErr w:type="gramStart"/>
      <w:r w:rsidRPr="007E2CD2">
        <w:rPr>
          <w:rFonts w:ascii="Arial" w:eastAsia="Calibri" w:hAnsi="Arial"/>
          <w:color w:val="000000"/>
        </w:rPr>
        <w:t>behalf  of</w:t>
      </w:r>
      <w:proofErr w:type="gramEnd"/>
      <w:r w:rsidRPr="007E2CD2">
        <w:rPr>
          <w:rFonts w:ascii="Arial" w:eastAsia="Calibri" w:hAnsi="Arial"/>
          <w:color w:val="000000"/>
        </w:rPr>
        <w:t xml:space="preserve"> __________________________________________that:</w:t>
      </w:r>
    </w:p>
    <w:p w:rsidR="008056DC" w:rsidRPr="007E2CD2" w:rsidRDefault="008056DC" w:rsidP="008056DC">
      <w:pPr>
        <w:autoSpaceDE w:val="0"/>
        <w:autoSpaceDN w:val="0"/>
        <w:adjustRightInd w:val="0"/>
        <w:spacing w:line="360" w:lineRule="auto"/>
        <w:jc w:val="center"/>
        <w:rPr>
          <w:rFonts w:ascii="Arial" w:eastAsia="Calibri" w:hAnsi="Arial"/>
          <w:color w:val="000000"/>
        </w:rPr>
      </w:pPr>
      <w:r w:rsidRPr="007E2CD2">
        <w:rPr>
          <w:rFonts w:ascii="Arial" w:eastAsia="Calibri" w:hAnsi="Arial"/>
          <w:color w:val="000000"/>
        </w:rPr>
        <w:t>(Name of Bidder)</w:t>
      </w:r>
    </w:p>
    <w:p w:rsidR="008056DC" w:rsidRPr="007E2CD2" w:rsidRDefault="008056DC" w:rsidP="006F6705">
      <w:pPr>
        <w:numPr>
          <w:ilvl w:val="0"/>
          <w:numId w:val="7"/>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color w:val="000000"/>
        </w:rPr>
        <w:t>I have read and I understand the contents of this Certificate;</w:t>
      </w:r>
    </w:p>
    <w:p w:rsidR="008056DC" w:rsidRPr="007E2CD2" w:rsidRDefault="008056DC" w:rsidP="006F6705">
      <w:pPr>
        <w:numPr>
          <w:ilvl w:val="0"/>
          <w:numId w:val="7"/>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color w:val="000000"/>
        </w:rPr>
        <w:t>I understand that the accompanying bid will be disqualified if this Certificate is found not to be true and complete in every respect;</w:t>
      </w:r>
    </w:p>
    <w:p w:rsidR="008056DC" w:rsidRPr="007E2CD2" w:rsidRDefault="008056DC" w:rsidP="006F6705">
      <w:pPr>
        <w:numPr>
          <w:ilvl w:val="0"/>
          <w:numId w:val="7"/>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color w:val="000000"/>
        </w:rPr>
        <w:t>I am authorized by the bidder to sign this Certificate, and to submit the accompanying bid, on behalf of the bidder;</w:t>
      </w:r>
    </w:p>
    <w:p w:rsidR="008056DC" w:rsidRPr="007E2CD2" w:rsidRDefault="008056DC" w:rsidP="006F6705">
      <w:pPr>
        <w:numPr>
          <w:ilvl w:val="0"/>
          <w:numId w:val="7"/>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color w:val="000000"/>
        </w:rPr>
        <w:t>Each person whose signature appears on the accompanying bid has been authorized by the bidder to determine the terms of, and to sign the bid, on behalf of the bidder;</w:t>
      </w:r>
    </w:p>
    <w:p w:rsidR="008056DC" w:rsidRPr="007E2CD2" w:rsidRDefault="008056DC" w:rsidP="006F6705">
      <w:pPr>
        <w:numPr>
          <w:ilvl w:val="0"/>
          <w:numId w:val="7"/>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color w:val="000000"/>
        </w:rPr>
        <w:t>For the purposes of this Certificate and the accompanying bid, I understand that the word “competitor” shall include any individual or organization, other than the bidder, whether or not affiliated with the bidder, who:</w:t>
      </w:r>
    </w:p>
    <w:p w:rsidR="008056DC" w:rsidRPr="007E2CD2" w:rsidRDefault="008056DC" w:rsidP="008056DC">
      <w:pPr>
        <w:autoSpaceDE w:val="0"/>
        <w:autoSpaceDN w:val="0"/>
        <w:adjustRightInd w:val="0"/>
        <w:spacing w:line="360" w:lineRule="auto"/>
        <w:ind w:left="773" w:firstLine="667"/>
        <w:contextualSpacing/>
        <w:jc w:val="both"/>
        <w:rPr>
          <w:rFonts w:ascii="Arial" w:eastAsia="Calibri" w:hAnsi="Arial"/>
          <w:color w:val="000000"/>
        </w:rPr>
      </w:pPr>
    </w:p>
    <w:p w:rsidR="008056DC" w:rsidRPr="007E2CD2" w:rsidRDefault="008056DC" w:rsidP="008056DC">
      <w:pPr>
        <w:autoSpaceDE w:val="0"/>
        <w:autoSpaceDN w:val="0"/>
        <w:adjustRightInd w:val="0"/>
        <w:spacing w:line="360" w:lineRule="auto"/>
        <w:ind w:left="773" w:firstLine="667"/>
        <w:contextualSpacing/>
        <w:jc w:val="both"/>
        <w:rPr>
          <w:rFonts w:ascii="Arial" w:eastAsia="Calibri" w:hAnsi="Arial"/>
          <w:color w:val="000000"/>
        </w:rPr>
      </w:pPr>
      <w:r w:rsidRPr="007E2CD2">
        <w:rPr>
          <w:rFonts w:ascii="Arial" w:eastAsia="Calibri" w:hAnsi="Arial"/>
          <w:color w:val="000000"/>
        </w:rPr>
        <w:t xml:space="preserve">(a) </w:t>
      </w:r>
      <w:r w:rsidRPr="007E2CD2">
        <w:rPr>
          <w:rFonts w:ascii="Arial" w:eastAsia="Calibri" w:hAnsi="Arial"/>
          <w:color w:val="000000"/>
        </w:rPr>
        <w:tab/>
        <w:t>has been requested to submit a bid in response to this bid invitation;</w:t>
      </w:r>
    </w:p>
    <w:p w:rsidR="008056DC" w:rsidRPr="007E2CD2" w:rsidRDefault="008056DC" w:rsidP="008056DC">
      <w:pPr>
        <w:autoSpaceDE w:val="0"/>
        <w:autoSpaceDN w:val="0"/>
        <w:adjustRightInd w:val="0"/>
        <w:spacing w:line="360" w:lineRule="auto"/>
        <w:ind w:left="2160" w:hanging="720"/>
        <w:contextualSpacing/>
        <w:jc w:val="both"/>
        <w:rPr>
          <w:rFonts w:ascii="Arial" w:eastAsia="Calibri" w:hAnsi="Arial"/>
          <w:color w:val="000000"/>
        </w:rPr>
      </w:pPr>
      <w:r w:rsidRPr="007E2CD2">
        <w:rPr>
          <w:rFonts w:ascii="Arial" w:eastAsia="Calibri" w:hAnsi="Arial"/>
          <w:color w:val="000000"/>
        </w:rPr>
        <w:t xml:space="preserve">(b) </w:t>
      </w:r>
      <w:r w:rsidRPr="007E2CD2">
        <w:rPr>
          <w:rFonts w:ascii="Arial" w:eastAsia="Calibri" w:hAnsi="Arial"/>
          <w:color w:val="000000"/>
        </w:rPr>
        <w:tab/>
        <w:t>could potentially submit a bid in response to this bid invitation, based on their qualifications, abilities or experience; and</w:t>
      </w:r>
    </w:p>
    <w:p w:rsidR="008056DC" w:rsidRPr="007E2CD2" w:rsidDel="00EA059A" w:rsidRDefault="008056DC" w:rsidP="008056DC">
      <w:pPr>
        <w:autoSpaceDE w:val="0"/>
        <w:autoSpaceDN w:val="0"/>
        <w:adjustRightInd w:val="0"/>
        <w:spacing w:line="360" w:lineRule="auto"/>
        <w:ind w:left="2160" w:hanging="720"/>
        <w:contextualSpacing/>
        <w:jc w:val="both"/>
        <w:rPr>
          <w:rFonts w:ascii="Arial" w:eastAsia="Calibri" w:hAnsi="Arial"/>
          <w:color w:val="000000"/>
        </w:rPr>
      </w:pPr>
      <w:r w:rsidRPr="007E2CD2">
        <w:rPr>
          <w:rFonts w:ascii="Arial" w:eastAsia="Calibri" w:hAnsi="Arial"/>
          <w:color w:val="000000"/>
        </w:rPr>
        <w:t>(c)</w:t>
      </w:r>
      <w:r w:rsidRPr="007E2CD2">
        <w:rPr>
          <w:rFonts w:ascii="Arial" w:eastAsia="Calibri" w:hAnsi="Arial"/>
          <w:color w:val="000000"/>
        </w:rPr>
        <w:tab/>
        <w:t>provides the same goods and services as the bidder and/or is in the same line of business as the bidder.</w:t>
      </w:r>
    </w:p>
    <w:p w:rsidR="008056DC" w:rsidRPr="007E2CD2" w:rsidRDefault="008056DC" w:rsidP="006F6705">
      <w:pPr>
        <w:numPr>
          <w:ilvl w:val="0"/>
          <w:numId w:val="7"/>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color w:val="000000"/>
        </w:rPr>
        <w:t>The bidder has arrived at the accompanying bid independently from, and without consultation, communication, agreement or arrangement with any competitor.</w:t>
      </w:r>
      <w:r w:rsidRPr="007E2CD2" w:rsidDel="00A72716">
        <w:rPr>
          <w:rFonts w:ascii="Arial" w:eastAsia="MS Mincho" w:hAnsi="Arial"/>
          <w:color w:val="000000"/>
        </w:rPr>
        <w:t xml:space="preserve"> </w:t>
      </w:r>
      <w:proofErr w:type="gramStart"/>
      <w:r w:rsidRPr="007E2CD2">
        <w:rPr>
          <w:rFonts w:ascii="Arial" w:eastAsia="MS Mincho" w:hAnsi="Arial"/>
          <w:color w:val="000000"/>
        </w:rPr>
        <w:t>However</w:t>
      </w:r>
      <w:proofErr w:type="gramEnd"/>
      <w:r w:rsidRPr="007E2CD2">
        <w:rPr>
          <w:rFonts w:ascii="Arial" w:eastAsia="MS Mincho" w:hAnsi="Arial"/>
          <w:color w:val="000000"/>
        </w:rPr>
        <w:t xml:space="preserve"> communication between partners in a joint venture or consortium</w:t>
      </w:r>
      <w:r w:rsidRPr="007E2CD2">
        <w:rPr>
          <w:rFonts w:ascii="Arial" w:eastAsia="Arial Unicode MS" w:hAnsi="Arial"/>
          <w:color w:val="000000"/>
        </w:rPr>
        <w:t>³</w:t>
      </w:r>
      <w:r w:rsidRPr="007E2CD2">
        <w:rPr>
          <w:rFonts w:ascii="Arial" w:eastAsia="MS Mincho" w:hAnsi="Arial"/>
          <w:color w:val="000000"/>
        </w:rPr>
        <w:t xml:space="preserve"> will not be construed as collusive bidding.</w:t>
      </w:r>
    </w:p>
    <w:p w:rsidR="008056DC" w:rsidRPr="007E2CD2" w:rsidRDefault="008056DC" w:rsidP="006F6705">
      <w:pPr>
        <w:numPr>
          <w:ilvl w:val="0"/>
          <w:numId w:val="7"/>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b/>
          <w:bCs/>
          <w:color w:val="FFFFFF"/>
        </w:rPr>
        <w:t xml:space="preserve"> </w:t>
      </w:r>
      <w:r w:rsidRPr="007E2CD2">
        <w:rPr>
          <w:rFonts w:ascii="Arial" w:eastAsia="Calibri" w:hAnsi="Arial"/>
          <w:color w:val="000000"/>
        </w:rPr>
        <w:t>In particular, without limiting the generality of paragraphs 6 above, there has been no consultation, communication, agreement or arrangement with any competitor regarding:</w:t>
      </w:r>
    </w:p>
    <w:p w:rsidR="008056DC" w:rsidRPr="007E2CD2" w:rsidRDefault="008056DC" w:rsidP="006F6705">
      <w:pPr>
        <w:numPr>
          <w:ilvl w:val="0"/>
          <w:numId w:val="8"/>
        </w:numPr>
        <w:autoSpaceDE w:val="0"/>
        <w:autoSpaceDN w:val="0"/>
        <w:adjustRightInd w:val="0"/>
        <w:spacing w:line="360" w:lineRule="auto"/>
        <w:ind w:firstLine="307"/>
        <w:contextualSpacing/>
        <w:jc w:val="both"/>
        <w:rPr>
          <w:rFonts w:ascii="Arial" w:eastAsia="Calibri" w:hAnsi="Arial"/>
          <w:color w:val="000000"/>
        </w:rPr>
      </w:pPr>
      <w:r w:rsidRPr="007E2CD2">
        <w:rPr>
          <w:rFonts w:ascii="Arial" w:eastAsia="Calibri" w:hAnsi="Arial"/>
          <w:color w:val="000000"/>
        </w:rPr>
        <w:t xml:space="preserve">prices;      </w:t>
      </w:r>
    </w:p>
    <w:p w:rsidR="008056DC" w:rsidRPr="007E2CD2" w:rsidRDefault="008056DC" w:rsidP="006F6705">
      <w:pPr>
        <w:numPr>
          <w:ilvl w:val="0"/>
          <w:numId w:val="8"/>
        </w:numPr>
        <w:autoSpaceDE w:val="0"/>
        <w:autoSpaceDN w:val="0"/>
        <w:adjustRightInd w:val="0"/>
        <w:spacing w:line="360" w:lineRule="auto"/>
        <w:ind w:left="2160"/>
        <w:contextualSpacing/>
        <w:jc w:val="both"/>
        <w:rPr>
          <w:rFonts w:ascii="Arial" w:eastAsia="Calibri" w:hAnsi="Arial"/>
          <w:color w:val="000000"/>
        </w:rPr>
      </w:pPr>
      <w:r w:rsidRPr="007E2CD2">
        <w:rPr>
          <w:rFonts w:ascii="Arial" w:eastAsia="Calibri" w:hAnsi="Arial"/>
          <w:color w:val="000000"/>
        </w:rPr>
        <w:lastRenderedPageBreak/>
        <w:t xml:space="preserve">geographical area where product or service will be rendered (market allocation)  </w:t>
      </w:r>
    </w:p>
    <w:p w:rsidR="008056DC" w:rsidRPr="007E2CD2" w:rsidRDefault="008056DC" w:rsidP="008056DC">
      <w:pPr>
        <w:autoSpaceDE w:val="0"/>
        <w:autoSpaceDN w:val="0"/>
        <w:adjustRightInd w:val="0"/>
        <w:spacing w:line="360" w:lineRule="auto"/>
        <w:ind w:left="773" w:firstLine="667"/>
        <w:contextualSpacing/>
        <w:jc w:val="both"/>
        <w:rPr>
          <w:rFonts w:ascii="Arial" w:eastAsia="Calibri" w:hAnsi="Arial"/>
          <w:color w:val="000000"/>
        </w:rPr>
      </w:pPr>
      <w:r w:rsidRPr="007E2CD2">
        <w:rPr>
          <w:rFonts w:ascii="Arial" w:eastAsia="Calibri" w:hAnsi="Arial"/>
          <w:color w:val="000000"/>
        </w:rPr>
        <w:t xml:space="preserve">(c) </w:t>
      </w:r>
      <w:r w:rsidRPr="007E2CD2">
        <w:rPr>
          <w:rFonts w:ascii="Arial" w:eastAsia="Calibri" w:hAnsi="Arial"/>
          <w:color w:val="000000"/>
        </w:rPr>
        <w:tab/>
        <w:t>methods, factors or formulas used to calculate prices;</w:t>
      </w:r>
    </w:p>
    <w:p w:rsidR="008056DC" w:rsidRPr="007E2CD2" w:rsidRDefault="008056DC" w:rsidP="008056DC">
      <w:pPr>
        <w:autoSpaceDE w:val="0"/>
        <w:autoSpaceDN w:val="0"/>
        <w:adjustRightInd w:val="0"/>
        <w:spacing w:line="360" w:lineRule="auto"/>
        <w:ind w:left="773" w:firstLine="667"/>
        <w:contextualSpacing/>
        <w:jc w:val="both"/>
        <w:rPr>
          <w:rFonts w:ascii="Arial" w:eastAsia="Calibri" w:hAnsi="Arial"/>
          <w:color w:val="000000"/>
        </w:rPr>
      </w:pPr>
      <w:r w:rsidRPr="007E2CD2">
        <w:rPr>
          <w:rFonts w:ascii="Arial" w:eastAsia="Calibri" w:hAnsi="Arial"/>
          <w:color w:val="000000"/>
        </w:rPr>
        <w:t>(d)</w:t>
      </w:r>
      <w:r w:rsidRPr="007E2CD2">
        <w:rPr>
          <w:rFonts w:ascii="Arial" w:eastAsia="Calibri" w:hAnsi="Arial"/>
          <w:color w:val="000000"/>
        </w:rPr>
        <w:tab/>
        <w:t xml:space="preserve"> the intention or decision to submit or not to submit, a bid; </w:t>
      </w:r>
    </w:p>
    <w:p w:rsidR="008056DC" w:rsidRPr="007E2CD2" w:rsidRDefault="008056DC" w:rsidP="008056DC">
      <w:pPr>
        <w:autoSpaceDE w:val="0"/>
        <w:autoSpaceDN w:val="0"/>
        <w:adjustRightInd w:val="0"/>
        <w:spacing w:line="360" w:lineRule="auto"/>
        <w:ind w:left="2160" w:hanging="720"/>
        <w:contextualSpacing/>
        <w:jc w:val="both"/>
        <w:rPr>
          <w:rFonts w:ascii="Arial" w:eastAsia="Calibri" w:hAnsi="Arial"/>
          <w:color w:val="000000"/>
        </w:rPr>
      </w:pPr>
      <w:r w:rsidRPr="007E2CD2">
        <w:rPr>
          <w:rFonts w:ascii="Arial" w:eastAsia="Calibri" w:hAnsi="Arial"/>
          <w:color w:val="000000"/>
        </w:rPr>
        <w:t>(e)</w:t>
      </w:r>
      <w:r w:rsidRPr="007E2CD2">
        <w:rPr>
          <w:rFonts w:ascii="Arial" w:eastAsia="Calibri" w:hAnsi="Arial"/>
          <w:color w:val="000000"/>
        </w:rPr>
        <w:tab/>
        <w:t xml:space="preserve"> the submission of a bid which does not meet the specifications and conditions of the bid; or</w:t>
      </w:r>
    </w:p>
    <w:p w:rsidR="008056DC" w:rsidRPr="007E2CD2" w:rsidRDefault="008056DC" w:rsidP="008056DC">
      <w:pPr>
        <w:autoSpaceDE w:val="0"/>
        <w:autoSpaceDN w:val="0"/>
        <w:adjustRightInd w:val="0"/>
        <w:spacing w:line="360" w:lineRule="auto"/>
        <w:ind w:left="2160" w:hanging="720"/>
        <w:contextualSpacing/>
        <w:jc w:val="both"/>
        <w:rPr>
          <w:rFonts w:ascii="Arial" w:eastAsia="Calibri" w:hAnsi="Arial"/>
          <w:color w:val="000000"/>
        </w:rPr>
      </w:pPr>
      <w:r w:rsidRPr="007E2CD2">
        <w:rPr>
          <w:rFonts w:ascii="Arial" w:eastAsia="Calibri" w:hAnsi="Arial"/>
          <w:color w:val="000000"/>
        </w:rPr>
        <w:t>(f)        bidding with the intention not to win the bid.</w:t>
      </w:r>
    </w:p>
    <w:p w:rsidR="008056DC" w:rsidRPr="007E2CD2" w:rsidRDefault="008056DC" w:rsidP="006F6705">
      <w:pPr>
        <w:numPr>
          <w:ilvl w:val="0"/>
          <w:numId w:val="7"/>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color w:val="00000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056DC" w:rsidRPr="007E2CD2" w:rsidRDefault="008056DC" w:rsidP="006F6705">
      <w:pPr>
        <w:numPr>
          <w:ilvl w:val="0"/>
          <w:numId w:val="7"/>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color w:val="000000"/>
        </w:rPr>
        <w:t>The terms of the accompanying bid have not been, and will not be, disclosed by the bidder, directly or indirectly, to any competitor, prior to the date and time of the official bid opening or of the awarding of the contract.</w:t>
      </w:r>
    </w:p>
    <w:p w:rsidR="008056DC" w:rsidRPr="007E2CD2" w:rsidRDefault="008056DC" w:rsidP="008056DC">
      <w:pPr>
        <w:autoSpaceDE w:val="0"/>
        <w:autoSpaceDN w:val="0"/>
        <w:adjustRightInd w:val="0"/>
        <w:spacing w:line="360" w:lineRule="auto"/>
        <w:ind w:left="360"/>
        <w:contextualSpacing/>
        <w:jc w:val="both"/>
        <w:rPr>
          <w:rFonts w:ascii="Arial" w:eastAsia="Calibri" w:hAnsi="Arial"/>
          <w:color w:val="000000"/>
        </w:rPr>
      </w:pPr>
    </w:p>
    <w:p w:rsidR="008056DC" w:rsidRPr="007E2CD2" w:rsidRDefault="008056DC" w:rsidP="008056DC">
      <w:pPr>
        <w:rPr>
          <w:rFonts w:ascii="Arial" w:eastAsia="Calibri" w:hAnsi="Arial"/>
          <w:b/>
        </w:rPr>
      </w:pPr>
      <w:r w:rsidRPr="007E2CD2">
        <w:rPr>
          <w:rFonts w:ascii="Arial" w:eastAsia="Calibri" w:hAnsi="Arial"/>
          <w:b/>
        </w:rPr>
        <w:t>³ Joint venture or Consortium means an association of persons for the purpose of combining their expertise, property, capital, efforts, skill and knowledge in an activity for the execution of a contract.</w:t>
      </w:r>
    </w:p>
    <w:p w:rsidR="008056DC" w:rsidRPr="007E2CD2" w:rsidRDefault="008056DC" w:rsidP="008056DC">
      <w:pPr>
        <w:rPr>
          <w:rFonts w:ascii="Arial" w:eastAsia="Calibri" w:hAnsi="Arial"/>
          <w:b/>
        </w:rPr>
      </w:pPr>
    </w:p>
    <w:p w:rsidR="008056DC" w:rsidRPr="007E2CD2" w:rsidRDefault="008056DC" w:rsidP="006F6705">
      <w:pPr>
        <w:numPr>
          <w:ilvl w:val="0"/>
          <w:numId w:val="9"/>
        </w:numPr>
        <w:autoSpaceDE w:val="0"/>
        <w:autoSpaceDN w:val="0"/>
        <w:adjustRightInd w:val="0"/>
        <w:spacing w:line="360" w:lineRule="auto"/>
        <w:contextualSpacing/>
        <w:jc w:val="both"/>
        <w:rPr>
          <w:rFonts w:ascii="Arial" w:eastAsia="Calibri" w:hAnsi="Arial"/>
          <w:color w:val="000000"/>
        </w:rPr>
      </w:pPr>
      <w:r w:rsidRPr="007E2CD2">
        <w:rPr>
          <w:rFonts w:ascii="Arial" w:eastAsia="Calibri" w:hAnsi="Arial"/>
          <w:color w:val="000000"/>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8056DC" w:rsidRPr="007E2CD2" w:rsidRDefault="008056DC" w:rsidP="008056DC">
      <w:pPr>
        <w:autoSpaceDE w:val="0"/>
        <w:autoSpaceDN w:val="0"/>
        <w:adjustRightInd w:val="0"/>
        <w:spacing w:line="360" w:lineRule="auto"/>
        <w:ind w:left="413"/>
        <w:contextualSpacing/>
        <w:jc w:val="both"/>
        <w:rPr>
          <w:rFonts w:ascii="Arial" w:eastAsia="Calibri" w:hAnsi="Arial"/>
          <w:color w:val="000000"/>
        </w:rPr>
      </w:pPr>
    </w:p>
    <w:p w:rsidR="008056DC" w:rsidRPr="007E2CD2" w:rsidRDefault="008056DC" w:rsidP="008056DC">
      <w:pPr>
        <w:autoSpaceDE w:val="0"/>
        <w:autoSpaceDN w:val="0"/>
        <w:adjustRightInd w:val="0"/>
        <w:spacing w:line="360" w:lineRule="auto"/>
        <w:ind w:left="413"/>
        <w:contextualSpacing/>
        <w:jc w:val="both"/>
        <w:rPr>
          <w:rFonts w:ascii="Arial" w:eastAsia="Calibri" w:hAnsi="Arial"/>
          <w:color w:val="000000"/>
        </w:rPr>
      </w:pPr>
      <w:r w:rsidRPr="007E2CD2">
        <w:rPr>
          <w:rFonts w:ascii="Arial" w:eastAsia="Calibri" w:hAnsi="Arial"/>
          <w:color w:val="000000"/>
        </w:rPr>
        <w:t xml:space="preserve"> …………………………………………</w:t>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t>…………………………………</w:t>
      </w:r>
    </w:p>
    <w:p w:rsidR="008056DC" w:rsidRPr="007E2CD2" w:rsidRDefault="008056DC" w:rsidP="008056DC">
      <w:pPr>
        <w:autoSpaceDE w:val="0"/>
        <w:autoSpaceDN w:val="0"/>
        <w:adjustRightInd w:val="0"/>
        <w:spacing w:line="360" w:lineRule="auto"/>
        <w:ind w:left="413"/>
        <w:contextualSpacing/>
        <w:jc w:val="both"/>
        <w:rPr>
          <w:rFonts w:ascii="Arial" w:eastAsia="Calibri" w:hAnsi="Arial"/>
          <w:color w:val="000000"/>
        </w:rPr>
      </w:pPr>
      <w:r w:rsidRPr="007E2CD2">
        <w:rPr>
          <w:rFonts w:ascii="Arial" w:eastAsia="Calibri" w:hAnsi="Arial"/>
          <w:color w:val="000000"/>
        </w:rPr>
        <w:t>Signature</w:t>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t>Date</w:t>
      </w:r>
    </w:p>
    <w:p w:rsidR="008056DC" w:rsidRPr="007E2CD2" w:rsidRDefault="008056DC" w:rsidP="008056DC">
      <w:pPr>
        <w:autoSpaceDE w:val="0"/>
        <w:autoSpaceDN w:val="0"/>
        <w:adjustRightInd w:val="0"/>
        <w:spacing w:line="360" w:lineRule="auto"/>
        <w:ind w:left="413"/>
        <w:contextualSpacing/>
        <w:jc w:val="both"/>
        <w:rPr>
          <w:rFonts w:ascii="Arial" w:eastAsia="Calibri" w:hAnsi="Arial"/>
          <w:color w:val="000000"/>
        </w:rPr>
      </w:pPr>
    </w:p>
    <w:p w:rsidR="008056DC" w:rsidRPr="007E2CD2" w:rsidRDefault="008056DC" w:rsidP="008056DC">
      <w:pPr>
        <w:autoSpaceDE w:val="0"/>
        <w:autoSpaceDN w:val="0"/>
        <w:adjustRightInd w:val="0"/>
        <w:spacing w:line="360" w:lineRule="auto"/>
        <w:ind w:left="413"/>
        <w:contextualSpacing/>
        <w:jc w:val="both"/>
        <w:rPr>
          <w:rFonts w:ascii="Arial" w:eastAsia="Calibri" w:hAnsi="Arial"/>
          <w:color w:val="000000"/>
        </w:rPr>
      </w:pPr>
      <w:r w:rsidRPr="007E2CD2">
        <w:rPr>
          <w:rFonts w:ascii="Arial" w:eastAsia="Calibri" w:hAnsi="Arial"/>
          <w:color w:val="000000"/>
        </w:rPr>
        <w:t>………………………………………….</w:t>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t>…………………………………</w:t>
      </w:r>
    </w:p>
    <w:p w:rsidR="008056DC" w:rsidRPr="00DE612A" w:rsidRDefault="008056DC" w:rsidP="008056DC">
      <w:pPr>
        <w:autoSpaceDE w:val="0"/>
        <w:autoSpaceDN w:val="0"/>
        <w:adjustRightInd w:val="0"/>
        <w:spacing w:line="360" w:lineRule="auto"/>
        <w:ind w:left="413"/>
        <w:contextualSpacing/>
        <w:jc w:val="both"/>
        <w:rPr>
          <w:rFonts w:ascii="Arial" w:eastAsia="Calibri" w:hAnsi="Arial"/>
          <w:color w:val="000000"/>
          <w:sz w:val="22"/>
          <w:szCs w:val="22"/>
        </w:rPr>
      </w:pPr>
      <w:r w:rsidRPr="007E2CD2">
        <w:rPr>
          <w:rFonts w:ascii="Arial" w:eastAsia="Calibri" w:hAnsi="Arial"/>
          <w:color w:val="000000"/>
        </w:rPr>
        <w:t xml:space="preserve">Position </w:t>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r>
      <w:r w:rsidRPr="007E2CD2">
        <w:rPr>
          <w:rFonts w:ascii="Arial" w:eastAsia="Calibri" w:hAnsi="Arial"/>
          <w:color w:val="000000"/>
        </w:rPr>
        <w:tab/>
        <w:t>Name of Bidder</w:t>
      </w:r>
    </w:p>
    <w:p w:rsidR="008056DC" w:rsidRDefault="008056DC" w:rsidP="008056DC">
      <w:pPr>
        <w:autoSpaceDE w:val="0"/>
        <w:autoSpaceDN w:val="0"/>
        <w:adjustRightInd w:val="0"/>
        <w:spacing w:line="360" w:lineRule="auto"/>
        <w:ind w:left="360"/>
        <w:contextualSpacing/>
        <w:jc w:val="both"/>
        <w:rPr>
          <w:rFonts w:ascii="Arial" w:eastAsia="Calibri" w:hAnsi="Arial"/>
          <w:color w:val="000000"/>
          <w:sz w:val="22"/>
          <w:szCs w:val="22"/>
        </w:rPr>
      </w:pPr>
    </w:p>
    <w:p w:rsidR="008056DC" w:rsidRDefault="008056DC" w:rsidP="008056DC">
      <w:pPr>
        <w:autoSpaceDE w:val="0"/>
        <w:autoSpaceDN w:val="0"/>
        <w:adjustRightInd w:val="0"/>
        <w:spacing w:line="360" w:lineRule="auto"/>
        <w:ind w:left="360"/>
        <w:contextualSpacing/>
        <w:jc w:val="both"/>
        <w:rPr>
          <w:rFonts w:ascii="Arial" w:eastAsia="Calibri" w:hAnsi="Arial"/>
          <w:color w:val="000000"/>
          <w:sz w:val="22"/>
          <w:szCs w:val="22"/>
        </w:rPr>
      </w:pPr>
    </w:p>
    <w:p w:rsidR="007E2CD2" w:rsidRDefault="007E2CD2"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51924" w:rsidRDefault="00D5192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51924" w:rsidRDefault="00D5192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51924" w:rsidRDefault="00D5192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51924" w:rsidRDefault="00D5192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F22935" w:rsidRDefault="00F22935" w:rsidP="00F22935">
      <w:pPr>
        <w:pStyle w:val="Heading2"/>
        <w:numPr>
          <w:ilvl w:val="0"/>
          <w:numId w:val="0"/>
        </w:numPr>
        <w:tabs>
          <w:tab w:val="left" w:pos="2201"/>
        </w:tabs>
        <w:spacing w:after="240"/>
        <w:rPr>
          <w:rFonts w:eastAsia="MS Gothic"/>
          <w:sz w:val="36"/>
          <w:szCs w:val="36"/>
        </w:rPr>
      </w:pPr>
      <w:r>
        <w:rPr>
          <w:rFonts w:eastAsia="MS Gothic"/>
          <w:sz w:val="36"/>
          <w:szCs w:val="36"/>
        </w:rPr>
        <w:t xml:space="preserve">VALID ORIGINAL OR CERTIFIED COPY OF </w:t>
      </w:r>
      <w:r w:rsidRPr="000C277F">
        <w:rPr>
          <w:rFonts w:eastAsia="MS Gothic"/>
          <w:sz w:val="36"/>
          <w:szCs w:val="36"/>
        </w:rPr>
        <w:t xml:space="preserve">B-BBEE CERTIFICATE </w:t>
      </w:r>
    </w:p>
    <w:p w:rsidR="00F22935" w:rsidRDefault="00F22935" w:rsidP="00F22935">
      <w:pPr>
        <w:jc w:val="center"/>
        <w:rPr>
          <w:b/>
          <w:sz w:val="36"/>
          <w:szCs w:val="36"/>
          <w:lang w:val="en-GB"/>
        </w:rPr>
      </w:pPr>
      <w:r w:rsidRPr="00CF7212">
        <w:rPr>
          <w:b/>
          <w:sz w:val="36"/>
          <w:szCs w:val="36"/>
          <w:lang w:val="en-GB"/>
        </w:rPr>
        <w:t>(</w:t>
      </w:r>
      <w:r>
        <w:rPr>
          <w:b/>
          <w:sz w:val="36"/>
          <w:szCs w:val="36"/>
          <w:lang w:val="en-GB"/>
        </w:rPr>
        <w:t xml:space="preserve">IF APPLICABLE, </w:t>
      </w:r>
      <w:r w:rsidRPr="00CF7212">
        <w:rPr>
          <w:b/>
          <w:sz w:val="36"/>
          <w:szCs w:val="36"/>
          <w:lang w:val="en-GB"/>
        </w:rPr>
        <w:t>ATTACH HERE)</w:t>
      </w: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D0462C">
      <w:pP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Pr="00F22935" w:rsidRDefault="00F22935" w:rsidP="00F22935">
      <w:pPr>
        <w:pStyle w:val="Heading2"/>
        <w:numPr>
          <w:ilvl w:val="0"/>
          <w:numId w:val="0"/>
        </w:numPr>
        <w:tabs>
          <w:tab w:val="left" w:pos="2201"/>
        </w:tabs>
        <w:spacing w:after="240"/>
        <w:rPr>
          <w:rFonts w:eastAsia="MS Gothic"/>
          <w:i w:val="0"/>
          <w:sz w:val="36"/>
          <w:szCs w:val="36"/>
        </w:rPr>
      </w:pPr>
      <w:r>
        <w:rPr>
          <w:rFonts w:eastAsia="MS Gothic"/>
          <w:sz w:val="36"/>
          <w:szCs w:val="36"/>
        </w:rPr>
        <w:tab/>
      </w:r>
      <w:r w:rsidRPr="00F22935">
        <w:rPr>
          <w:rFonts w:eastAsia="MS Gothic"/>
          <w:i w:val="0"/>
          <w:sz w:val="36"/>
          <w:szCs w:val="36"/>
        </w:rPr>
        <w:t>SWORN AFFIDAVIT</w:t>
      </w:r>
    </w:p>
    <w:p w:rsidR="00F22935" w:rsidRPr="00F22935" w:rsidRDefault="00F22935" w:rsidP="00F22935">
      <w:pPr>
        <w:jc w:val="center"/>
        <w:rPr>
          <w:b/>
          <w:sz w:val="24"/>
          <w:szCs w:val="24"/>
          <w:lang w:val="en-GB"/>
        </w:rPr>
      </w:pPr>
      <w:r w:rsidRPr="00F22935">
        <w:rPr>
          <w:b/>
          <w:sz w:val="24"/>
          <w:szCs w:val="24"/>
          <w:lang w:val="en-GB"/>
        </w:rPr>
        <w:t>(IF APPLICA</w:t>
      </w:r>
      <w:r w:rsidR="00F3409A">
        <w:rPr>
          <w:b/>
          <w:sz w:val="24"/>
          <w:szCs w:val="24"/>
          <w:lang w:val="en-GB"/>
        </w:rPr>
        <w:t xml:space="preserve">BLE, </w:t>
      </w:r>
      <w:r w:rsidRPr="00F22935">
        <w:rPr>
          <w:b/>
          <w:sz w:val="24"/>
          <w:szCs w:val="24"/>
          <w:lang w:val="en-GB"/>
        </w:rPr>
        <w:t>COMPLETE</w:t>
      </w:r>
      <w:r w:rsidR="00F3409A">
        <w:rPr>
          <w:b/>
          <w:sz w:val="24"/>
          <w:szCs w:val="24"/>
          <w:lang w:val="en-GB"/>
        </w:rPr>
        <w:t xml:space="preserve"> FORM</w:t>
      </w:r>
      <w:r w:rsidRPr="00F22935">
        <w:rPr>
          <w:b/>
          <w:sz w:val="24"/>
          <w:szCs w:val="24"/>
          <w:lang w:val="en-GB"/>
        </w:rPr>
        <w:t>)</w:t>
      </w:r>
    </w:p>
    <w:p w:rsidR="00F22935" w:rsidRDefault="00F22935" w:rsidP="00F22935">
      <w:pPr>
        <w:jc w:val="center"/>
        <w:rPr>
          <w:b/>
          <w:sz w:val="36"/>
          <w:szCs w:val="36"/>
          <w:lang w:val="en-GB"/>
        </w:rPr>
      </w:pPr>
    </w:p>
    <w:p w:rsidR="004451E9" w:rsidRDefault="004451E9" w:rsidP="004451E9">
      <w:pPr>
        <w:jc w:val="center"/>
        <w:rPr>
          <w:b/>
          <w:sz w:val="36"/>
          <w:szCs w:val="36"/>
          <w:lang w:val="en-GB"/>
        </w:rPr>
      </w:pPr>
      <w:r w:rsidRPr="004451E9">
        <w:rPr>
          <w:b/>
          <w:sz w:val="36"/>
          <w:szCs w:val="36"/>
          <w:lang w:val="en-GB"/>
        </w:rPr>
        <w:t>NB:</w:t>
      </w:r>
      <w:r>
        <w:rPr>
          <w:b/>
          <w:sz w:val="36"/>
          <w:szCs w:val="36"/>
          <w:lang w:val="en-GB"/>
        </w:rPr>
        <w:t xml:space="preserve"> </w:t>
      </w:r>
      <w:r w:rsidRPr="004451E9">
        <w:rPr>
          <w:b/>
          <w:sz w:val="36"/>
          <w:szCs w:val="36"/>
          <w:lang w:val="en-GB"/>
        </w:rPr>
        <w:t>CHOOSE ONE</w:t>
      </w:r>
      <w:r>
        <w:rPr>
          <w:b/>
          <w:sz w:val="36"/>
          <w:szCs w:val="36"/>
          <w:lang w:val="en-GB"/>
        </w:rPr>
        <w:t xml:space="preserve"> </w:t>
      </w:r>
      <w:proofErr w:type="spellStart"/>
      <w:r>
        <w:rPr>
          <w:b/>
          <w:sz w:val="36"/>
          <w:szCs w:val="36"/>
          <w:lang w:val="en-GB"/>
        </w:rPr>
        <w:t>i.e</w:t>
      </w:r>
      <w:proofErr w:type="spellEnd"/>
      <w:r>
        <w:rPr>
          <w:b/>
          <w:sz w:val="36"/>
          <w:szCs w:val="36"/>
          <w:lang w:val="en-GB"/>
        </w:rPr>
        <w:t xml:space="preserve"> EME or QSE</w:t>
      </w:r>
    </w:p>
    <w:p w:rsidR="004451E9" w:rsidRDefault="004451E9" w:rsidP="004451E9">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F22935" w:rsidRDefault="00F22935" w:rsidP="00F22935">
      <w:pPr>
        <w:jc w:val="center"/>
        <w:rPr>
          <w:b/>
          <w:sz w:val="36"/>
          <w:szCs w:val="36"/>
          <w:lang w:val="en-GB"/>
        </w:rPr>
      </w:pPr>
    </w:p>
    <w:p w:rsidR="00D51924" w:rsidRDefault="00D51924" w:rsidP="009978C1">
      <w:pPr>
        <w:rPr>
          <w:b/>
          <w:sz w:val="36"/>
          <w:szCs w:val="36"/>
          <w:lang w:val="en-GB"/>
        </w:rPr>
      </w:pPr>
    </w:p>
    <w:p w:rsidR="00D0462C" w:rsidRDefault="00D0462C" w:rsidP="009978C1">
      <w:pPr>
        <w:rPr>
          <w:b/>
          <w:sz w:val="36"/>
          <w:szCs w:val="36"/>
          <w:lang w:val="en-GB"/>
        </w:rPr>
      </w:pPr>
    </w:p>
    <w:p w:rsidR="00D0462C" w:rsidRDefault="00D0462C" w:rsidP="009978C1">
      <w:pPr>
        <w:rPr>
          <w:b/>
          <w:sz w:val="36"/>
          <w:szCs w:val="36"/>
          <w:lang w:val="en-GB"/>
        </w:rPr>
      </w:pPr>
    </w:p>
    <w:p w:rsidR="009978C1" w:rsidRDefault="009978C1" w:rsidP="009978C1">
      <w:pPr>
        <w:rPr>
          <w:b/>
          <w:sz w:val="36"/>
          <w:szCs w:val="36"/>
          <w:lang w:val="en-GB"/>
        </w:rPr>
      </w:pPr>
    </w:p>
    <w:p w:rsidR="00F22935" w:rsidRDefault="00F22935" w:rsidP="00F22935">
      <w:pPr>
        <w:jc w:val="center"/>
        <w:rPr>
          <w:b/>
          <w:sz w:val="36"/>
          <w:szCs w:val="36"/>
          <w:lang w:val="en-GB"/>
        </w:rPr>
      </w:pPr>
    </w:p>
    <w:p w:rsidR="00AD2150" w:rsidRDefault="00AD2150" w:rsidP="00F22935">
      <w:pPr>
        <w:jc w:val="center"/>
        <w:rPr>
          <w:b/>
          <w:sz w:val="36"/>
          <w:szCs w:val="36"/>
          <w:lang w:val="en-GB"/>
        </w:rPr>
      </w:pPr>
    </w:p>
    <w:p w:rsidR="009E675C" w:rsidRPr="000C3167" w:rsidRDefault="009E675C" w:rsidP="009E675C">
      <w:pPr>
        <w:widowControl w:val="0"/>
        <w:autoSpaceDE w:val="0"/>
        <w:autoSpaceDN w:val="0"/>
        <w:adjustRightInd w:val="0"/>
        <w:spacing w:before="77" w:line="247" w:lineRule="exact"/>
        <w:rPr>
          <w:rFonts w:ascii="Arial Narrow" w:hAnsi="Arial Narrow" w:cs="Arial Narrow"/>
          <w:sz w:val="22"/>
          <w:szCs w:val="22"/>
          <w:u w:val="single"/>
        </w:rPr>
      </w:pPr>
      <w:r w:rsidRPr="000C3167">
        <w:rPr>
          <w:rFonts w:ascii="Arial Narrow" w:hAnsi="Arial Narrow" w:cs="Arial Narrow"/>
          <w:b/>
          <w:bCs/>
          <w:spacing w:val="-1"/>
          <w:position w:val="-1"/>
          <w:sz w:val="22"/>
          <w:szCs w:val="22"/>
          <w:u w:val="single"/>
        </w:rPr>
        <w:lastRenderedPageBreak/>
        <w:t>S</w:t>
      </w:r>
      <w:r w:rsidRPr="000C3167">
        <w:rPr>
          <w:rFonts w:ascii="Arial Narrow" w:hAnsi="Arial Narrow" w:cs="Arial Narrow"/>
          <w:b/>
          <w:bCs/>
          <w:position w:val="-1"/>
          <w:sz w:val="22"/>
          <w:szCs w:val="22"/>
          <w:u w:val="single"/>
        </w:rPr>
        <w:t>WO</w:t>
      </w:r>
      <w:r w:rsidRPr="000C3167">
        <w:rPr>
          <w:rFonts w:ascii="Arial Narrow" w:hAnsi="Arial Narrow" w:cs="Arial Narrow"/>
          <w:b/>
          <w:bCs/>
          <w:spacing w:val="-1"/>
          <w:position w:val="-1"/>
          <w:sz w:val="22"/>
          <w:szCs w:val="22"/>
          <w:u w:val="single"/>
        </w:rPr>
        <w:t>R</w:t>
      </w:r>
      <w:r w:rsidRPr="000C3167">
        <w:rPr>
          <w:rFonts w:ascii="Arial Narrow" w:hAnsi="Arial Narrow" w:cs="Arial Narrow"/>
          <w:b/>
          <w:bCs/>
          <w:position w:val="-1"/>
          <w:sz w:val="22"/>
          <w:szCs w:val="22"/>
          <w:u w:val="single"/>
        </w:rPr>
        <w:t>N</w:t>
      </w:r>
      <w:r w:rsidRPr="000C3167">
        <w:rPr>
          <w:rFonts w:ascii="Arial Narrow" w:hAnsi="Arial Narrow" w:cs="Arial Narrow"/>
          <w:b/>
          <w:bCs/>
          <w:spacing w:val="-1"/>
          <w:position w:val="-1"/>
          <w:sz w:val="22"/>
          <w:szCs w:val="22"/>
          <w:u w:val="single"/>
        </w:rPr>
        <w:t xml:space="preserve"> A</w:t>
      </w:r>
      <w:r w:rsidRPr="000C3167">
        <w:rPr>
          <w:rFonts w:ascii="Arial Narrow" w:hAnsi="Arial Narrow" w:cs="Arial Narrow"/>
          <w:b/>
          <w:bCs/>
          <w:position w:val="-1"/>
          <w:sz w:val="22"/>
          <w:szCs w:val="22"/>
          <w:u w:val="single"/>
        </w:rPr>
        <w:t>FFI</w:t>
      </w:r>
      <w:r w:rsidRPr="000C3167">
        <w:rPr>
          <w:rFonts w:ascii="Arial Narrow" w:hAnsi="Arial Narrow" w:cs="Arial Narrow"/>
          <w:b/>
          <w:bCs/>
          <w:spacing w:val="-1"/>
          <w:position w:val="-1"/>
          <w:sz w:val="22"/>
          <w:szCs w:val="22"/>
          <w:u w:val="single"/>
        </w:rPr>
        <w:t>DAV</w:t>
      </w:r>
      <w:r w:rsidRPr="000C3167">
        <w:rPr>
          <w:rFonts w:ascii="Arial Narrow" w:hAnsi="Arial Narrow" w:cs="Arial Narrow"/>
          <w:b/>
          <w:bCs/>
          <w:position w:val="-1"/>
          <w:sz w:val="22"/>
          <w:szCs w:val="22"/>
          <w:u w:val="single"/>
        </w:rPr>
        <w:t>IT</w:t>
      </w:r>
      <w:r w:rsidRPr="000C3167">
        <w:rPr>
          <w:rFonts w:ascii="Arial Narrow" w:hAnsi="Arial Narrow" w:cs="Arial Narrow"/>
          <w:b/>
          <w:bCs/>
          <w:spacing w:val="1"/>
          <w:position w:val="-1"/>
          <w:sz w:val="22"/>
          <w:szCs w:val="22"/>
          <w:u w:val="single"/>
        </w:rPr>
        <w:t xml:space="preserve"> </w:t>
      </w:r>
      <w:r w:rsidRPr="000C3167">
        <w:rPr>
          <w:rFonts w:ascii="Arial Narrow" w:hAnsi="Arial Narrow" w:cs="Arial Narrow"/>
          <w:b/>
          <w:bCs/>
          <w:position w:val="-1"/>
          <w:sz w:val="22"/>
          <w:szCs w:val="22"/>
          <w:u w:val="single"/>
        </w:rPr>
        <w:t xml:space="preserve">– </w:t>
      </w:r>
      <w:r w:rsidRPr="000C3167">
        <w:rPr>
          <w:rFonts w:ascii="Arial Narrow" w:hAnsi="Arial Narrow" w:cs="Arial Narrow"/>
          <w:b/>
          <w:bCs/>
          <w:spacing w:val="-1"/>
          <w:position w:val="-1"/>
          <w:sz w:val="22"/>
          <w:szCs w:val="22"/>
          <w:u w:val="single"/>
        </w:rPr>
        <w:t>B</w:t>
      </w:r>
      <w:r w:rsidRPr="000C3167">
        <w:rPr>
          <w:rFonts w:ascii="Arial Narrow" w:hAnsi="Arial Narrow" w:cs="Arial Narrow"/>
          <w:b/>
          <w:bCs/>
          <w:position w:val="-1"/>
          <w:sz w:val="22"/>
          <w:szCs w:val="22"/>
          <w:u w:val="single"/>
        </w:rPr>
        <w:t>-</w:t>
      </w:r>
      <w:r w:rsidRPr="000C3167">
        <w:rPr>
          <w:rFonts w:ascii="Arial Narrow" w:hAnsi="Arial Narrow" w:cs="Arial Narrow"/>
          <w:b/>
          <w:bCs/>
          <w:spacing w:val="-1"/>
          <w:position w:val="-1"/>
          <w:sz w:val="22"/>
          <w:szCs w:val="22"/>
          <w:u w:val="single"/>
        </w:rPr>
        <w:t>BBE</w:t>
      </w:r>
      <w:r w:rsidRPr="000C3167">
        <w:rPr>
          <w:rFonts w:ascii="Arial Narrow" w:hAnsi="Arial Narrow" w:cs="Arial Narrow"/>
          <w:b/>
          <w:bCs/>
          <w:position w:val="-1"/>
          <w:sz w:val="22"/>
          <w:szCs w:val="22"/>
          <w:u w:val="single"/>
        </w:rPr>
        <w:t>E</w:t>
      </w:r>
      <w:r w:rsidRPr="000C3167">
        <w:rPr>
          <w:rFonts w:ascii="Arial Narrow" w:hAnsi="Arial Narrow" w:cs="Arial Narrow"/>
          <w:b/>
          <w:bCs/>
          <w:spacing w:val="2"/>
          <w:position w:val="-1"/>
          <w:sz w:val="22"/>
          <w:szCs w:val="22"/>
          <w:u w:val="single"/>
        </w:rPr>
        <w:t xml:space="preserve"> EXEMPTED MICRO ENTERPRISE (EM</w:t>
      </w:r>
      <w:r w:rsidRPr="000C3167">
        <w:rPr>
          <w:rFonts w:ascii="Arial Narrow" w:hAnsi="Arial Narrow" w:cs="Arial Narrow"/>
          <w:b/>
          <w:bCs/>
          <w:position w:val="-1"/>
          <w:sz w:val="22"/>
          <w:szCs w:val="22"/>
          <w:u w:val="single"/>
        </w:rPr>
        <w:t>E) – CONTRACTORS</w:t>
      </w:r>
    </w:p>
    <w:p w:rsidR="009E675C" w:rsidRDefault="009E675C" w:rsidP="009E675C">
      <w:pPr>
        <w:widowControl w:val="0"/>
        <w:autoSpaceDE w:val="0"/>
        <w:autoSpaceDN w:val="0"/>
        <w:adjustRightInd w:val="0"/>
        <w:spacing w:before="6" w:line="100" w:lineRule="exact"/>
        <w:rPr>
          <w:rFonts w:ascii="Arial Narrow" w:hAnsi="Arial Narrow" w:cs="Arial Narrow"/>
          <w:sz w:val="10"/>
          <w:szCs w:val="10"/>
        </w:rPr>
      </w:pPr>
    </w:p>
    <w:p w:rsidR="009E675C" w:rsidRDefault="009E675C" w:rsidP="009E675C">
      <w:pPr>
        <w:widowControl w:val="0"/>
        <w:autoSpaceDE w:val="0"/>
        <w:autoSpaceDN w:val="0"/>
        <w:adjustRightInd w:val="0"/>
        <w:spacing w:line="200" w:lineRule="exact"/>
        <w:rPr>
          <w:rFonts w:ascii="Arial Narrow" w:hAnsi="Arial Narrow" w:cs="Arial Narrow"/>
        </w:rPr>
      </w:pPr>
    </w:p>
    <w:p w:rsidR="009E675C" w:rsidRDefault="009E675C" w:rsidP="009E675C">
      <w:pPr>
        <w:widowControl w:val="0"/>
        <w:autoSpaceDE w:val="0"/>
        <w:autoSpaceDN w:val="0"/>
        <w:adjustRightInd w:val="0"/>
        <w:spacing w:line="200" w:lineRule="exact"/>
        <w:rPr>
          <w:rFonts w:ascii="Arial Narrow" w:hAnsi="Arial Narrow" w:cs="Arial Narrow"/>
        </w:rPr>
      </w:pPr>
    </w:p>
    <w:p w:rsidR="009E675C" w:rsidRPr="002665BD" w:rsidRDefault="009E675C" w:rsidP="009E675C">
      <w:pPr>
        <w:widowControl w:val="0"/>
        <w:autoSpaceDE w:val="0"/>
        <w:autoSpaceDN w:val="0"/>
        <w:adjustRightInd w:val="0"/>
        <w:spacing w:before="34" w:line="247" w:lineRule="exact"/>
        <w:ind w:left="220"/>
        <w:rPr>
          <w:rFonts w:ascii="Arial" w:hAnsi="Arial" w:cs="Arial"/>
        </w:rPr>
      </w:pPr>
      <w:r w:rsidRPr="002665BD">
        <w:rPr>
          <w:rFonts w:ascii="Arial" w:hAnsi="Arial" w:cs="Arial"/>
          <w:position w:val="-1"/>
        </w:rPr>
        <w:t>I, the un</w:t>
      </w:r>
      <w:r w:rsidRPr="002665BD">
        <w:rPr>
          <w:rFonts w:ascii="Arial" w:hAnsi="Arial" w:cs="Arial"/>
          <w:spacing w:val="-2"/>
          <w:position w:val="-1"/>
        </w:rPr>
        <w:t>d</w:t>
      </w:r>
      <w:r w:rsidRPr="002665BD">
        <w:rPr>
          <w:rFonts w:ascii="Arial" w:hAnsi="Arial" w:cs="Arial"/>
          <w:position w:val="-1"/>
        </w:rPr>
        <w:t>ers</w:t>
      </w:r>
      <w:r w:rsidRPr="002665BD">
        <w:rPr>
          <w:rFonts w:ascii="Arial" w:hAnsi="Arial" w:cs="Arial"/>
          <w:spacing w:val="-2"/>
          <w:position w:val="-1"/>
        </w:rPr>
        <w:t>i</w:t>
      </w:r>
      <w:r w:rsidRPr="002665BD">
        <w:rPr>
          <w:rFonts w:ascii="Arial" w:hAnsi="Arial" w:cs="Arial"/>
          <w:position w:val="-1"/>
        </w:rPr>
        <w:t>gned,</w:t>
      </w:r>
    </w:p>
    <w:p w:rsidR="009E675C" w:rsidRPr="002665BD" w:rsidRDefault="009E675C" w:rsidP="009E675C">
      <w:pPr>
        <w:widowControl w:val="0"/>
        <w:autoSpaceDE w:val="0"/>
        <w:autoSpaceDN w:val="0"/>
        <w:adjustRightInd w:val="0"/>
        <w:spacing w:before="13" w:line="240" w:lineRule="exact"/>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2376"/>
        <w:gridCol w:w="6140"/>
      </w:tblGrid>
      <w:tr w:rsidR="009E675C" w:rsidRPr="002665BD" w:rsidTr="00A73197">
        <w:trPr>
          <w:trHeight w:hRule="exact" w:val="264"/>
        </w:trPr>
        <w:tc>
          <w:tcPr>
            <w:tcW w:w="2376"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52" w:lineRule="exact"/>
              <w:ind w:left="102"/>
              <w:rPr>
                <w:rFonts w:ascii="Arial" w:hAnsi="Arial" w:cs="Arial"/>
              </w:rPr>
            </w:pPr>
            <w:r w:rsidRPr="002665BD">
              <w:rPr>
                <w:rFonts w:ascii="Arial" w:hAnsi="Arial" w:cs="Arial"/>
                <w:b/>
                <w:bCs/>
              </w:rPr>
              <w:t>Full name &amp;</w:t>
            </w:r>
            <w:r w:rsidRPr="002665BD">
              <w:rPr>
                <w:rFonts w:ascii="Arial" w:hAnsi="Arial" w:cs="Arial"/>
                <w:b/>
                <w:bCs/>
                <w:spacing w:val="-1"/>
              </w:rPr>
              <w:t xml:space="preserve"> S</w:t>
            </w:r>
            <w:r w:rsidRPr="002665BD">
              <w:rPr>
                <w:rFonts w:ascii="Arial" w:hAnsi="Arial" w:cs="Arial"/>
                <w:b/>
                <w:bCs/>
              </w:rPr>
              <w:t>u</w:t>
            </w:r>
            <w:r w:rsidRPr="002665BD">
              <w:rPr>
                <w:rFonts w:ascii="Arial" w:hAnsi="Arial" w:cs="Arial"/>
                <w:b/>
                <w:bCs/>
                <w:spacing w:val="-1"/>
              </w:rPr>
              <w:t>r</w:t>
            </w:r>
            <w:r w:rsidRPr="002665BD">
              <w:rPr>
                <w:rFonts w:ascii="Arial" w:hAnsi="Arial" w:cs="Arial"/>
                <w:b/>
                <w:bCs/>
              </w:rPr>
              <w:t>name</w:t>
            </w:r>
          </w:p>
        </w:tc>
        <w:tc>
          <w:tcPr>
            <w:tcW w:w="6140"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262"/>
        </w:trPr>
        <w:tc>
          <w:tcPr>
            <w:tcW w:w="2376"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b/>
                <w:bCs/>
              </w:rPr>
              <w:t>Identi</w:t>
            </w:r>
            <w:r w:rsidRPr="002665BD">
              <w:rPr>
                <w:rFonts w:ascii="Arial" w:hAnsi="Arial" w:cs="Arial"/>
                <w:b/>
                <w:bCs/>
                <w:spacing w:val="-1"/>
              </w:rPr>
              <w:t>t</w:t>
            </w:r>
            <w:r w:rsidRPr="002665BD">
              <w:rPr>
                <w:rFonts w:ascii="Arial" w:hAnsi="Arial" w:cs="Arial"/>
                <w:b/>
                <w:bCs/>
              </w:rPr>
              <w:t>y number</w:t>
            </w:r>
          </w:p>
        </w:tc>
        <w:tc>
          <w:tcPr>
            <w:tcW w:w="6140"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bl>
    <w:p w:rsidR="009E675C" w:rsidRPr="002665BD" w:rsidRDefault="009E675C" w:rsidP="009E675C">
      <w:pPr>
        <w:widowControl w:val="0"/>
        <w:autoSpaceDE w:val="0"/>
        <w:autoSpaceDN w:val="0"/>
        <w:adjustRightInd w:val="0"/>
        <w:spacing w:before="10" w:line="200" w:lineRule="exact"/>
        <w:rPr>
          <w:rFonts w:ascii="Arial" w:hAnsi="Arial" w:cs="Arial"/>
        </w:rPr>
      </w:pPr>
    </w:p>
    <w:p w:rsidR="009E675C" w:rsidRPr="002665BD" w:rsidRDefault="009E675C" w:rsidP="009E675C">
      <w:pPr>
        <w:widowControl w:val="0"/>
        <w:autoSpaceDE w:val="0"/>
        <w:autoSpaceDN w:val="0"/>
        <w:adjustRightInd w:val="0"/>
        <w:spacing w:before="34"/>
        <w:ind w:left="220"/>
        <w:rPr>
          <w:rFonts w:ascii="Arial" w:hAnsi="Arial" w:cs="Arial"/>
        </w:rPr>
      </w:pPr>
      <w:r w:rsidRPr="002665BD">
        <w:rPr>
          <w:rFonts w:ascii="Arial" w:hAnsi="Arial" w:cs="Arial"/>
          <w:spacing w:val="-1"/>
        </w:rPr>
        <w:t>H</w:t>
      </w:r>
      <w:r w:rsidRPr="002665BD">
        <w:rPr>
          <w:rFonts w:ascii="Arial" w:hAnsi="Arial" w:cs="Arial"/>
        </w:rPr>
        <w:t>ereby</w:t>
      </w:r>
      <w:r w:rsidRPr="002665BD">
        <w:rPr>
          <w:rFonts w:ascii="Arial" w:hAnsi="Arial" w:cs="Arial"/>
          <w:spacing w:val="1"/>
        </w:rPr>
        <w:t xml:space="preserve"> </w:t>
      </w:r>
      <w:r w:rsidRPr="002665BD">
        <w:rPr>
          <w:rFonts w:ascii="Arial" w:hAnsi="Arial" w:cs="Arial"/>
        </w:rPr>
        <w:t>d</w:t>
      </w:r>
      <w:r w:rsidRPr="002665BD">
        <w:rPr>
          <w:rFonts w:ascii="Arial" w:hAnsi="Arial" w:cs="Arial"/>
          <w:spacing w:val="-2"/>
        </w:rPr>
        <w:t>e</w:t>
      </w:r>
      <w:r w:rsidRPr="002665BD">
        <w:rPr>
          <w:rFonts w:ascii="Arial" w:hAnsi="Arial" w:cs="Arial"/>
        </w:rPr>
        <w:t>clare</w:t>
      </w:r>
      <w:r w:rsidRPr="002665BD">
        <w:rPr>
          <w:rFonts w:ascii="Arial" w:hAnsi="Arial" w:cs="Arial"/>
          <w:spacing w:val="-2"/>
        </w:rPr>
        <w:t xml:space="preserve"> </w:t>
      </w:r>
      <w:r w:rsidRPr="002665BD">
        <w:rPr>
          <w:rFonts w:ascii="Arial" w:hAnsi="Arial" w:cs="Arial"/>
        </w:rPr>
        <w:t xml:space="preserve">under </w:t>
      </w:r>
      <w:r w:rsidRPr="002665BD">
        <w:rPr>
          <w:rFonts w:ascii="Arial" w:hAnsi="Arial" w:cs="Arial"/>
          <w:spacing w:val="-2"/>
        </w:rPr>
        <w:t>o</w:t>
      </w:r>
      <w:r w:rsidRPr="002665BD">
        <w:rPr>
          <w:rFonts w:ascii="Arial" w:hAnsi="Arial" w:cs="Arial"/>
        </w:rPr>
        <w:t xml:space="preserve">ath </w:t>
      </w:r>
      <w:r w:rsidRPr="002665BD">
        <w:rPr>
          <w:rFonts w:ascii="Arial" w:hAnsi="Arial" w:cs="Arial"/>
          <w:spacing w:val="-2"/>
        </w:rPr>
        <w:t>a</w:t>
      </w:r>
      <w:r w:rsidRPr="002665BD">
        <w:rPr>
          <w:rFonts w:ascii="Arial" w:hAnsi="Arial" w:cs="Arial"/>
        </w:rPr>
        <w:t>s</w:t>
      </w:r>
      <w:r w:rsidRPr="002665BD">
        <w:rPr>
          <w:rFonts w:ascii="Arial" w:hAnsi="Arial" w:cs="Arial"/>
          <w:spacing w:val="-2"/>
        </w:rPr>
        <w:t xml:space="preserve"> </w:t>
      </w:r>
      <w:r w:rsidRPr="002665BD">
        <w:rPr>
          <w:rFonts w:ascii="Arial" w:hAnsi="Arial" w:cs="Arial"/>
        </w:rPr>
        <w:t>fo</w:t>
      </w:r>
      <w:r w:rsidRPr="002665BD">
        <w:rPr>
          <w:rFonts w:ascii="Arial" w:hAnsi="Arial" w:cs="Arial"/>
          <w:spacing w:val="1"/>
        </w:rPr>
        <w:t>l</w:t>
      </w:r>
      <w:r w:rsidRPr="002665BD">
        <w:rPr>
          <w:rFonts w:ascii="Arial" w:hAnsi="Arial" w:cs="Arial"/>
        </w:rPr>
        <w:t>lo</w:t>
      </w:r>
      <w:r w:rsidRPr="002665BD">
        <w:rPr>
          <w:rFonts w:ascii="Arial" w:hAnsi="Arial" w:cs="Arial"/>
          <w:spacing w:val="-1"/>
        </w:rPr>
        <w:t>w</w:t>
      </w:r>
      <w:r w:rsidRPr="002665BD">
        <w:rPr>
          <w:rFonts w:ascii="Arial" w:hAnsi="Arial" w:cs="Arial"/>
        </w:rPr>
        <w:t>s:</w:t>
      </w:r>
    </w:p>
    <w:p w:rsidR="009E675C" w:rsidRPr="002665BD" w:rsidRDefault="009E675C" w:rsidP="009E675C">
      <w:pPr>
        <w:widowControl w:val="0"/>
        <w:autoSpaceDE w:val="0"/>
        <w:autoSpaceDN w:val="0"/>
        <w:adjustRightInd w:val="0"/>
        <w:spacing w:before="14" w:line="240" w:lineRule="exact"/>
        <w:rPr>
          <w:rFonts w:ascii="Arial" w:hAnsi="Arial" w:cs="Arial"/>
        </w:rPr>
      </w:pPr>
    </w:p>
    <w:p w:rsidR="009E675C" w:rsidRPr="002665BD" w:rsidRDefault="009E675C" w:rsidP="009E675C">
      <w:pPr>
        <w:widowControl w:val="0"/>
        <w:autoSpaceDE w:val="0"/>
        <w:autoSpaceDN w:val="0"/>
        <w:adjustRightInd w:val="0"/>
        <w:ind w:left="580"/>
        <w:rPr>
          <w:rFonts w:ascii="Arial" w:hAnsi="Arial" w:cs="Arial"/>
        </w:rPr>
      </w:pPr>
      <w:r w:rsidRPr="002665BD">
        <w:rPr>
          <w:rFonts w:ascii="Arial" w:hAnsi="Arial" w:cs="Arial"/>
        </w:rPr>
        <w:t xml:space="preserve">1.   </w:t>
      </w:r>
      <w:r w:rsidRPr="002665BD">
        <w:rPr>
          <w:rFonts w:ascii="Arial" w:hAnsi="Arial" w:cs="Arial"/>
          <w:spacing w:val="8"/>
        </w:rPr>
        <w:t xml:space="preserve"> </w:t>
      </w:r>
      <w:r w:rsidRPr="002665BD">
        <w:rPr>
          <w:rFonts w:ascii="Arial" w:hAnsi="Arial" w:cs="Arial"/>
        </w:rPr>
        <w:t>The con</w:t>
      </w:r>
      <w:r w:rsidRPr="002665BD">
        <w:rPr>
          <w:rFonts w:ascii="Arial" w:hAnsi="Arial" w:cs="Arial"/>
          <w:spacing w:val="-2"/>
        </w:rPr>
        <w:t>t</w:t>
      </w:r>
      <w:r w:rsidRPr="002665BD">
        <w:rPr>
          <w:rFonts w:ascii="Arial" w:hAnsi="Arial" w:cs="Arial"/>
        </w:rPr>
        <w:t>ents</w:t>
      </w:r>
      <w:r w:rsidRPr="002665BD">
        <w:rPr>
          <w:rFonts w:ascii="Arial" w:hAnsi="Arial" w:cs="Arial"/>
          <w:spacing w:val="-2"/>
        </w:rPr>
        <w:t xml:space="preserve"> </w:t>
      </w:r>
      <w:r w:rsidRPr="002665BD">
        <w:rPr>
          <w:rFonts w:ascii="Arial" w:hAnsi="Arial" w:cs="Arial"/>
        </w:rPr>
        <w:t>of th</w:t>
      </w:r>
      <w:r w:rsidRPr="002665BD">
        <w:rPr>
          <w:rFonts w:ascii="Arial" w:hAnsi="Arial" w:cs="Arial"/>
          <w:spacing w:val="-1"/>
        </w:rPr>
        <w:t>i</w:t>
      </w:r>
      <w:r w:rsidRPr="002665BD">
        <w:rPr>
          <w:rFonts w:ascii="Arial" w:hAnsi="Arial" w:cs="Arial"/>
        </w:rPr>
        <w:t>s</w:t>
      </w:r>
      <w:r w:rsidRPr="002665BD">
        <w:rPr>
          <w:rFonts w:ascii="Arial" w:hAnsi="Arial" w:cs="Arial"/>
          <w:spacing w:val="1"/>
        </w:rPr>
        <w:t xml:space="preserve"> </w:t>
      </w:r>
      <w:r w:rsidRPr="002665BD">
        <w:rPr>
          <w:rFonts w:ascii="Arial" w:hAnsi="Arial" w:cs="Arial"/>
        </w:rPr>
        <w:t>s</w:t>
      </w:r>
      <w:r w:rsidRPr="002665BD">
        <w:rPr>
          <w:rFonts w:ascii="Arial" w:hAnsi="Arial" w:cs="Arial"/>
          <w:spacing w:val="-2"/>
        </w:rPr>
        <w:t>t</w:t>
      </w:r>
      <w:r w:rsidRPr="002665BD">
        <w:rPr>
          <w:rFonts w:ascii="Arial" w:hAnsi="Arial" w:cs="Arial"/>
        </w:rPr>
        <w:t>atem</w:t>
      </w:r>
      <w:r w:rsidRPr="002665BD">
        <w:rPr>
          <w:rFonts w:ascii="Arial" w:hAnsi="Arial" w:cs="Arial"/>
          <w:spacing w:val="-2"/>
        </w:rPr>
        <w:t>e</w:t>
      </w:r>
      <w:r w:rsidRPr="002665BD">
        <w:rPr>
          <w:rFonts w:ascii="Arial" w:hAnsi="Arial" w:cs="Arial"/>
        </w:rPr>
        <w:t>nt</w:t>
      </w:r>
      <w:r w:rsidRPr="002665BD">
        <w:rPr>
          <w:rFonts w:ascii="Arial" w:hAnsi="Arial" w:cs="Arial"/>
          <w:spacing w:val="-2"/>
        </w:rPr>
        <w:t xml:space="preserve"> </w:t>
      </w:r>
      <w:r w:rsidRPr="002665BD">
        <w:rPr>
          <w:rFonts w:ascii="Arial" w:hAnsi="Arial" w:cs="Arial"/>
        </w:rPr>
        <w:t>are to the</w:t>
      </w:r>
      <w:r w:rsidRPr="002665BD">
        <w:rPr>
          <w:rFonts w:ascii="Arial" w:hAnsi="Arial" w:cs="Arial"/>
          <w:spacing w:val="-2"/>
        </w:rPr>
        <w:t xml:space="preserve"> </w:t>
      </w:r>
      <w:r w:rsidRPr="002665BD">
        <w:rPr>
          <w:rFonts w:ascii="Arial" w:hAnsi="Arial" w:cs="Arial"/>
        </w:rPr>
        <w:t>be</w:t>
      </w:r>
      <w:r w:rsidRPr="002665BD">
        <w:rPr>
          <w:rFonts w:ascii="Arial" w:hAnsi="Arial" w:cs="Arial"/>
          <w:spacing w:val="1"/>
        </w:rPr>
        <w:t>s</w:t>
      </w:r>
      <w:r w:rsidRPr="002665BD">
        <w:rPr>
          <w:rFonts w:ascii="Arial" w:hAnsi="Arial" w:cs="Arial"/>
        </w:rPr>
        <w:t>t</w:t>
      </w:r>
      <w:r w:rsidRPr="002665BD">
        <w:rPr>
          <w:rFonts w:ascii="Arial" w:hAnsi="Arial" w:cs="Arial"/>
          <w:spacing w:val="-2"/>
        </w:rPr>
        <w:t xml:space="preserve"> </w:t>
      </w:r>
      <w:r w:rsidRPr="002665BD">
        <w:rPr>
          <w:rFonts w:ascii="Arial" w:hAnsi="Arial" w:cs="Arial"/>
        </w:rPr>
        <w:t xml:space="preserve">of </w:t>
      </w:r>
      <w:r w:rsidRPr="002665BD">
        <w:rPr>
          <w:rFonts w:ascii="Arial" w:hAnsi="Arial" w:cs="Arial"/>
          <w:spacing w:val="-2"/>
        </w:rPr>
        <w:t>m</w:t>
      </w:r>
      <w:r w:rsidRPr="002665BD">
        <w:rPr>
          <w:rFonts w:ascii="Arial" w:hAnsi="Arial" w:cs="Arial"/>
        </w:rPr>
        <w:t>y</w:t>
      </w:r>
      <w:r w:rsidRPr="002665BD">
        <w:rPr>
          <w:rFonts w:ascii="Arial" w:hAnsi="Arial" w:cs="Arial"/>
          <w:spacing w:val="1"/>
        </w:rPr>
        <w:t xml:space="preserve"> </w:t>
      </w:r>
      <w:r w:rsidRPr="002665BD">
        <w:rPr>
          <w:rFonts w:ascii="Arial" w:hAnsi="Arial" w:cs="Arial"/>
        </w:rPr>
        <w:t>k</w:t>
      </w:r>
      <w:r w:rsidRPr="002665BD">
        <w:rPr>
          <w:rFonts w:ascii="Arial" w:hAnsi="Arial" w:cs="Arial"/>
          <w:spacing w:val="-2"/>
        </w:rPr>
        <w:t>n</w:t>
      </w:r>
      <w:r w:rsidRPr="002665BD">
        <w:rPr>
          <w:rFonts w:ascii="Arial" w:hAnsi="Arial" w:cs="Arial"/>
        </w:rPr>
        <w:t>o</w:t>
      </w:r>
      <w:r w:rsidRPr="002665BD">
        <w:rPr>
          <w:rFonts w:ascii="Arial" w:hAnsi="Arial" w:cs="Arial"/>
          <w:spacing w:val="-1"/>
        </w:rPr>
        <w:t>w</w:t>
      </w:r>
      <w:r w:rsidRPr="002665BD">
        <w:rPr>
          <w:rFonts w:ascii="Arial" w:hAnsi="Arial" w:cs="Arial"/>
        </w:rPr>
        <w:t>le</w:t>
      </w:r>
      <w:r w:rsidRPr="002665BD">
        <w:rPr>
          <w:rFonts w:ascii="Arial" w:hAnsi="Arial" w:cs="Arial"/>
          <w:spacing w:val="-2"/>
        </w:rPr>
        <w:t>d</w:t>
      </w:r>
      <w:r w:rsidRPr="002665BD">
        <w:rPr>
          <w:rFonts w:ascii="Arial" w:hAnsi="Arial" w:cs="Arial"/>
        </w:rPr>
        <w:t>ge a true r</w:t>
      </w:r>
      <w:r w:rsidRPr="002665BD">
        <w:rPr>
          <w:rFonts w:ascii="Arial" w:hAnsi="Arial" w:cs="Arial"/>
          <w:spacing w:val="-2"/>
        </w:rPr>
        <w:t>e</w:t>
      </w:r>
      <w:r w:rsidRPr="002665BD">
        <w:rPr>
          <w:rFonts w:ascii="Arial" w:hAnsi="Arial" w:cs="Arial"/>
        </w:rPr>
        <w:t>fle</w:t>
      </w:r>
      <w:r w:rsidRPr="002665BD">
        <w:rPr>
          <w:rFonts w:ascii="Arial" w:hAnsi="Arial" w:cs="Arial"/>
          <w:spacing w:val="-2"/>
        </w:rPr>
        <w:t>c</w:t>
      </w:r>
      <w:r w:rsidRPr="002665BD">
        <w:rPr>
          <w:rFonts w:ascii="Arial" w:hAnsi="Arial" w:cs="Arial"/>
        </w:rPr>
        <w:t>tion</w:t>
      </w:r>
      <w:r w:rsidRPr="002665BD">
        <w:rPr>
          <w:rFonts w:ascii="Arial" w:hAnsi="Arial" w:cs="Arial"/>
          <w:spacing w:val="-2"/>
        </w:rPr>
        <w:t xml:space="preserve"> </w:t>
      </w:r>
      <w:r w:rsidRPr="002665BD">
        <w:rPr>
          <w:rFonts w:ascii="Arial" w:hAnsi="Arial" w:cs="Arial"/>
        </w:rPr>
        <w:t>of the</w:t>
      </w:r>
      <w:r w:rsidRPr="002665BD">
        <w:rPr>
          <w:rFonts w:ascii="Arial" w:hAnsi="Arial" w:cs="Arial"/>
          <w:spacing w:val="5"/>
        </w:rPr>
        <w:t xml:space="preserve"> </w:t>
      </w:r>
      <w:r w:rsidRPr="002665BD">
        <w:rPr>
          <w:rFonts w:ascii="Arial" w:hAnsi="Arial" w:cs="Arial"/>
          <w:spacing w:val="-2"/>
        </w:rPr>
        <w:t>f</w:t>
      </w:r>
      <w:r w:rsidRPr="002665BD">
        <w:rPr>
          <w:rFonts w:ascii="Arial" w:hAnsi="Arial" w:cs="Arial"/>
        </w:rPr>
        <w:t>a</w:t>
      </w:r>
      <w:r w:rsidRPr="002665BD">
        <w:rPr>
          <w:rFonts w:ascii="Arial" w:hAnsi="Arial" w:cs="Arial"/>
          <w:spacing w:val="1"/>
        </w:rPr>
        <w:t>c</w:t>
      </w:r>
      <w:r w:rsidRPr="002665BD">
        <w:rPr>
          <w:rFonts w:ascii="Arial" w:hAnsi="Arial" w:cs="Arial"/>
        </w:rPr>
        <w:t>t</w:t>
      </w:r>
      <w:r w:rsidRPr="002665BD">
        <w:rPr>
          <w:rFonts w:ascii="Arial" w:hAnsi="Arial" w:cs="Arial"/>
          <w:spacing w:val="-2"/>
        </w:rPr>
        <w:t>s</w:t>
      </w:r>
      <w:r w:rsidRPr="002665BD">
        <w:rPr>
          <w:rFonts w:ascii="Arial" w:hAnsi="Arial" w:cs="Arial"/>
        </w:rPr>
        <w:t>.</w:t>
      </w:r>
    </w:p>
    <w:p w:rsidR="009E675C" w:rsidRPr="002665BD" w:rsidRDefault="009E675C" w:rsidP="009E675C">
      <w:pPr>
        <w:widowControl w:val="0"/>
        <w:autoSpaceDE w:val="0"/>
        <w:autoSpaceDN w:val="0"/>
        <w:adjustRightInd w:val="0"/>
        <w:spacing w:before="12" w:line="240" w:lineRule="exact"/>
        <w:rPr>
          <w:rFonts w:ascii="Arial" w:hAnsi="Arial" w:cs="Arial"/>
        </w:rPr>
      </w:pPr>
    </w:p>
    <w:p w:rsidR="009E675C" w:rsidRPr="002665BD" w:rsidRDefault="009E675C" w:rsidP="009E675C">
      <w:pPr>
        <w:widowControl w:val="0"/>
        <w:tabs>
          <w:tab w:val="left" w:pos="940"/>
        </w:tabs>
        <w:autoSpaceDE w:val="0"/>
        <w:autoSpaceDN w:val="0"/>
        <w:adjustRightInd w:val="0"/>
        <w:ind w:left="940" w:right="510" w:hanging="360"/>
        <w:rPr>
          <w:rFonts w:ascii="Arial" w:hAnsi="Arial" w:cs="Arial"/>
        </w:rPr>
      </w:pPr>
      <w:r w:rsidRPr="002665BD">
        <w:rPr>
          <w:rFonts w:ascii="Arial" w:hAnsi="Arial" w:cs="Arial"/>
        </w:rPr>
        <w:t>2.</w:t>
      </w:r>
      <w:r w:rsidRPr="002665BD">
        <w:rPr>
          <w:rFonts w:ascii="Arial" w:hAnsi="Arial" w:cs="Arial"/>
        </w:rPr>
        <w:tab/>
        <w:t>I am</w:t>
      </w:r>
      <w:r w:rsidRPr="002665BD">
        <w:rPr>
          <w:rFonts w:ascii="Arial" w:hAnsi="Arial" w:cs="Arial"/>
          <w:spacing w:val="1"/>
        </w:rPr>
        <w:t xml:space="preserve"> </w:t>
      </w:r>
      <w:r w:rsidRPr="002665BD">
        <w:rPr>
          <w:rFonts w:ascii="Arial" w:hAnsi="Arial" w:cs="Arial"/>
        </w:rPr>
        <w:t>a</w:t>
      </w:r>
      <w:r w:rsidRPr="002665BD">
        <w:rPr>
          <w:rFonts w:ascii="Arial" w:hAnsi="Arial" w:cs="Arial"/>
          <w:spacing w:val="-2"/>
        </w:rPr>
        <w:t xml:space="preserve"> </w:t>
      </w:r>
      <w:r w:rsidRPr="002665BD">
        <w:rPr>
          <w:rFonts w:ascii="Arial" w:hAnsi="Arial" w:cs="Arial"/>
        </w:rPr>
        <w:t>Member</w:t>
      </w:r>
      <w:r w:rsidRPr="002665BD">
        <w:rPr>
          <w:rFonts w:ascii="Arial" w:hAnsi="Arial" w:cs="Arial"/>
          <w:spacing w:val="-2"/>
        </w:rPr>
        <w:t xml:space="preserve"> </w:t>
      </w:r>
      <w:r w:rsidRPr="002665BD">
        <w:rPr>
          <w:rFonts w:ascii="Arial" w:hAnsi="Arial" w:cs="Arial"/>
        </w:rPr>
        <w:t>/</w:t>
      </w:r>
      <w:r w:rsidRPr="002665BD">
        <w:rPr>
          <w:rFonts w:ascii="Arial" w:hAnsi="Arial" w:cs="Arial"/>
          <w:spacing w:val="1"/>
        </w:rPr>
        <w:t xml:space="preserve"> </w:t>
      </w:r>
      <w:r w:rsidRPr="002665BD">
        <w:rPr>
          <w:rFonts w:ascii="Arial" w:hAnsi="Arial" w:cs="Arial"/>
          <w:spacing w:val="-1"/>
        </w:rPr>
        <w:t>D</w:t>
      </w:r>
      <w:r w:rsidRPr="002665BD">
        <w:rPr>
          <w:rFonts w:ascii="Arial" w:hAnsi="Arial" w:cs="Arial"/>
        </w:rPr>
        <w:t>ire</w:t>
      </w:r>
      <w:r w:rsidRPr="002665BD">
        <w:rPr>
          <w:rFonts w:ascii="Arial" w:hAnsi="Arial" w:cs="Arial"/>
          <w:spacing w:val="1"/>
        </w:rPr>
        <w:t>c</w:t>
      </w:r>
      <w:r w:rsidRPr="002665BD">
        <w:rPr>
          <w:rFonts w:ascii="Arial" w:hAnsi="Arial" w:cs="Arial"/>
          <w:spacing w:val="-2"/>
        </w:rPr>
        <w:t>t</w:t>
      </w:r>
      <w:r w:rsidRPr="002665BD">
        <w:rPr>
          <w:rFonts w:ascii="Arial" w:hAnsi="Arial" w:cs="Arial"/>
        </w:rPr>
        <w:t>or /</w:t>
      </w:r>
      <w:r w:rsidRPr="002665BD">
        <w:rPr>
          <w:rFonts w:ascii="Arial" w:hAnsi="Arial" w:cs="Arial"/>
          <w:spacing w:val="1"/>
        </w:rPr>
        <w:t xml:space="preserve"> O</w:t>
      </w:r>
      <w:r w:rsidRPr="002665BD">
        <w:rPr>
          <w:rFonts w:ascii="Arial" w:hAnsi="Arial" w:cs="Arial"/>
          <w:spacing w:val="-3"/>
        </w:rPr>
        <w:t>w</w:t>
      </w:r>
      <w:r w:rsidRPr="002665BD">
        <w:rPr>
          <w:rFonts w:ascii="Arial" w:hAnsi="Arial" w:cs="Arial"/>
        </w:rPr>
        <w:t>ner of the</w:t>
      </w:r>
      <w:r w:rsidRPr="002665BD">
        <w:rPr>
          <w:rFonts w:ascii="Arial" w:hAnsi="Arial" w:cs="Arial"/>
          <w:spacing w:val="-2"/>
        </w:rPr>
        <w:t xml:space="preserve"> </w:t>
      </w:r>
      <w:r w:rsidRPr="002665BD">
        <w:rPr>
          <w:rFonts w:ascii="Arial" w:hAnsi="Arial" w:cs="Arial"/>
        </w:rPr>
        <w:t>fo</w:t>
      </w:r>
      <w:r w:rsidRPr="002665BD">
        <w:rPr>
          <w:rFonts w:ascii="Arial" w:hAnsi="Arial" w:cs="Arial"/>
          <w:spacing w:val="1"/>
        </w:rPr>
        <w:t>l</w:t>
      </w:r>
      <w:r w:rsidRPr="002665BD">
        <w:rPr>
          <w:rFonts w:ascii="Arial" w:hAnsi="Arial" w:cs="Arial"/>
          <w:spacing w:val="-2"/>
        </w:rPr>
        <w:t>l</w:t>
      </w:r>
      <w:r w:rsidRPr="002665BD">
        <w:rPr>
          <w:rFonts w:ascii="Arial" w:hAnsi="Arial" w:cs="Arial"/>
        </w:rPr>
        <w:t>o</w:t>
      </w:r>
      <w:r w:rsidRPr="002665BD">
        <w:rPr>
          <w:rFonts w:ascii="Arial" w:hAnsi="Arial" w:cs="Arial"/>
          <w:spacing w:val="-1"/>
        </w:rPr>
        <w:t>w</w:t>
      </w:r>
      <w:r w:rsidRPr="002665BD">
        <w:rPr>
          <w:rFonts w:ascii="Arial" w:hAnsi="Arial" w:cs="Arial"/>
        </w:rPr>
        <w:t>ing e</w:t>
      </w:r>
      <w:r w:rsidRPr="002665BD">
        <w:rPr>
          <w:rFonts w:ascii="Arial" w:hAnsi="Arial" w:cs="Arial"/>
          <w:spacing w:val="-2"/>
        </w:rPr>
        <w:t>n</w:t>
      </w:r>
      <w:r w:rsidRPr="002665BD">
        <w:rPr>
          <w:rFonts w:ascii="Arial" w:hAnsi="Arial" w:cs="Arial"/>
        </w:rPr>
        <w:t>terpr</w:t>
      </w:r>
      <w:r w:rsidRPr="002665BD">
        <w:rPr>
          <w:rFonts w:ascii="Arial" w:hAnsi="Arial" w:cs="Arial"/>
          <w:spacing w:val="-2"/>
        </w:rPr>
        <w:t>i</w:t>
      </w:r>
      <w:r w:rsidRPr="002665BD">
        <w:rPr>
          <w:rFonts w:ascii="Arial" w:hAnsi="Arial" w:cs="Arial"/>
        </w:rPr>
        <w:t>se</w:t>
      </w:r>
      <w:r w:rsidRPr="002665BD">
        <w:rPr>
          <w:rFonts w:ascii="Arial" w:hAnsi="Arial" w:cs="Arial"/>
          <w:spacing w:val="-2"/>
        </w:rPr>
        <w:t xml:space="preserve"> </w:t>
      </w:r>
      <w:r w:rsidRPr="002665BD">
        <w:rPr>
          <w:rFonts w:ascii="Arial" w:hAnsi="Arial" w:cs="Arial"/>
        </w:rPr>
        <w:t>and am</w:t>
      </w:r>
      <w:r w:rsidRPr="002665BD">
        <w:rPr>
          <w:rFonts w:ascii="Arial" w:hAnsi="Arial" w:cs="Arial"/>
          <w:spacing w:val="-2"/>
        </w:rPr>
        <w:t xml:space="preserve"> </w:t>
      </w:r>
      <w:r w:rsidRPr="002665BD">
        <w:rPr>
          <w:rFonts w:ascii="Arial" w:hAnsi="Arial" w:cs="Arial"/>
        </w:rPr>
        <w:t>du</w:t>
      </w:r>
      <w:r w:rsidRPr="002665BD">
        <w:rPr>
          <w:rFonts w:ascii="Arial" w:hAnsi="Arial" w:cs="Arial"/>
          <w:spacing w:val="1"/>
        </w:rPr>
        <w:t>l</w:t>
      </w:r>
      <w:r w:rsidRPr="002665BD">
        <w:rPr>
          <w:rFonts w:ascii="Arial" w:hAnsi="Arial" w:cs="Arial"/>
        </w:rPr>
        <w:t>y</w:t>
      </w:r>
      <w:r w:rsidRPr="002665BD">
        <w:rPr>
          <w:rFonts w:ascii="Arial" w:hAnsi="Arial" w:cs="Arial"/>
          <w:spacing w:val="-2"/>
        </w:rPr>
        <w:t xml:space="preserve"> </w:t>
      </w:r>
      <w:proofErr w:type="spellStart"/>
      <w:r w:rsidRPr="002665BD">
        <w:rPr>
          <w:rFonts w:ascii="Arial" w:hAnsi="Arial" w:cs="Arial"/>
        </w:rPr>
        <w:t>autho</w:t>
      </w:r>
      <w:r w:rsidRPr="002665BD">
        <w:rPr>
          <w:rFonts w:ascii="Arial" w:hAnsi="Arial" w:cs="Arial"/>
          <w:spacing w:val="-2"/>
        </w:rPr>
        <w:t>r</w:t>
      </w:r>
      <w:r w:rsidRPr="002665BD">
        <w:rPr>
          <w:rFonts w:ascii="Arial" w:hAnsi="Arial" w:cs="Arial"/>
        </w:rPr>
        <w:t>i</w:t>
      </w:r>
      <w:r w:rsidRPr="002665BD">
        <w:rPr>
          <w:rFonts w:ascii="Arial" w:hAnsi="Arial" w:cs="Arial"/>
          <w:spacing w:val="1"/>
        </w:rPr>
        <w:t>s</w:t>
      </w:r>
      <w:r w:rsidRPr="002665BD">
        <w:rPr>
          <w:rFonts w:ascii="Arial" w:hAnsi="Arial" w:cs="Arial"/>
        </w:rPr>
        <w:t>ed</w:t>
      </w:r>
      <w:proofErr w:type="spellEnd"/>
      <w:r w:rsidRPr="002665BD">
        <w:rPr>
          <w:rFonts w:ascii="Arial" w:hAnsi="Arial" w:cs="Arial"/>
          <w:spacing w:val="-2"/>
        </w:rPr>
        <w:t xml:space="preserve"> </w:t>
      </w:r>
      <w:r w:rsidRPr="002665BD">
        <w:rPr>
          <w:rFonts w:ascii="Arial" w:hAnsi="Arial" w:cs="Arial"/>
        </w:rPr>
        <w:t xml:space="preserve">to </w:t>
      </w:r>
      <w:r w:rsidRPr="002665BD">
        <w:rPr>
          <w:rFonts w:ascii="Arial" w:hAnsi="Arial" w:cs="Arial"/>
          <w:spacing w:val="-2"/>
        </w:rPr>
        <w:t>a</w:t>
      </w:r>
      <w:r w:rsidRPr="002665BD">
        <w:rPr>
          <w:rFonts w:ascii="Arial" w:hAnsi="Arial" w:cs="Arial"/>
        </w:rPr>
        <w:t>ct</w:t>
      </w:r>
      <w:r w:rsidRPr="002665BD">
        <w:rPr>
          <w:rFonts w:ascii="Arial" w:hAnsi="Arial" w:cs="Arial"/>
          <w:spacing w:val="-2"/>
        </w:rPr>
        <w:t xml:space="preserve"> </w:t>
      </w:r>
      <w:r w:rsidRPr="002665BD">
        <w:rPr>
          <w:rFonts w:ascii="Arial" w:hAnsi="Arial" w:cs="Arial"/>
        </w:rPr>
        <w:t>on its</w:t>
      </w:r>
      <w:r w:rsidRPr="002665BD">
        <w:rPr>
          <w:rFonts w:ascii="Arial" w:hAnsi="Arial" w:cs="Arial"/>
          <w:spacing w:val="1"/>
        </w:rPr>
        <w:t xml:space="preserve"> </w:t>
      </w:r>
      <w:r w:rsidRPr="002665BD">
        <w:rPr>
          <w:rFonts w:ascii="Arial" w:hAnsi="Arial" w:cs="Arial"/>
        </w:rPr>
        <w:t>be</w:t>
      </w:r>
      <w:r w:rsidRPr="002665BD">
        <w:rPr>
          <w:rFonts w:ascii="Arial" w:hAnsi="Arial" w:cs="Arial"/>
          <w:spacing w:val="-2"/>
        </w:rPr>
        <w:t>h</w:t>
      </w:r>
      <w:r w:rsidRPr="002665BD">
        <w:rPr>
          <w:rFonts w:ascii="Arial" w:hAnsi="Arial" w:cs="Arial"/>
        </w:rPr>
        <w:t>alf:</w:t>
      </w:r>
    </w:p>
    <w:p w:rsidR="009E675C" w:rsidRPr="002665BD" w:rsidRDefault="009E675C" w:rsidP="009E675C">
      <w:pPr>
        <w:widowControl w:val="0"/>
        <w:autoSpaceDE w:val="0"/>
        <w:autoSpaceDN w:val="0"/>
        <w:adjustRightInd w:val="0"/>
        <w:spacing w:before="10" w:line="240" w:lineRule="exact"/>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2343"/>
        <w:gridCol w:w="6368"/>
      </w:tblGrid>
      <w:tr w:rsidR="009E675C" w:rsidRPr="002665BD" w:rsidTr="00A73197">
        <w:trPr>
          <w:trHeight w:hRule="exact" w:val="262"/>
        </w:trPr>
        <w:tc>
          <w:tcPr>
            <w:tcW w:w="2343"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b/>
                <w:bCs/>
                <w:spacing w:val="-1"/>
              </w:rPr>
              <w:t>E</w:t>
            </w:r>
            <w:r w:rsidRPr="002665BD">
              <w:rPr>
                <w:rFonts w:ascii="Arial" w:hAnsi="Arial" w:cs="Arial"/>
                <w:b/>
                <w:bCs/>
              </w:rPr>
              <w:t>nte</w:t>
            </w:r>
            <w:r w:rsidRPr="002665BD">
              <w:rPr>
                <w:rFonts w:ascii="Arial" w:hAnsi="Arial" w:cs="Arial"/>
                <w:b/>
                <w:bCs/>
                <w:spacing w:val="-1"/>
              </w:rPr>
              <w:t>r</w:t>
            </w:r>
            <w:r w:rsidRPr="002665BD">
              <w:rPr>
                <w:rFonts w:ascii="Arial" w:hAnsi="Arial" w:cs="Arial"/>
                <w:b/>
                <w:bCs/>
              </w:rPr>
              <w:t>p</w:t>
            </w:r>
            <w:r w:rsidRPr="002665BD">
              <w:rPr>
                <w:rFonts w:ascii="Arial" w:hAnsi="Arial" w:cs="Arial"/>
                <w:b/>
                <w:bCs/>
                <w:spacing w:val="-1"/>
              </w:rPr>
              <w:t>r</w:t>
            </w:r>
            <w:r w:rsidRPr="002665BD">
              <w:rPr>
                <w:rFonts w:ascii="Arial" w:hAnsi="Arial" w:cs="Arial"/>
                <w:b/>
                <w:bCs/>
              </w:rPr>
              <w:t xml:space="preserve">ise </w:t>
            </w:r>
            <w:r w:rsidRPr="002665BD">
              <w:rPr>
                <w:rFonts w:ascii="Arial" w:hAnsi="Arial" w:cs="Arial"/>
                <w:b/>
                <w:bCs/>
                <w:spacing w:val="-1"/>
              </w:rPr>
              <w:t>N</w:t>
            </w:r>
            <w:r w:rsidRPr="002665BD">
              <w:rPr>
                <w:rFonts w:ascii="Arial" w:hAnsi="Arial" w:cs="Arial"/>
                <w:b/>
                <w:bCs/>
              </w:rPr>
              <w:t>ame:</w:t>
            </w:r>
          </w:p>
        </w:tc>
        <w:tc>
          <w:tcPr>
            <w:tcW w:w="6368"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516"/>
        </w:trPr>
        <w:tc>
          <w:tcPr>
            <w:tcW w:w="2343"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b/>
                <w:bCs/>
              </w:rPr>
              <w:t>T</w:t>
            </w:r>
            <w:r w:rsidRPr="002665BD">
              <w:rPr>
                <w:rFonts w:ascii="Arial" w:hAnsi="Arial" w:cs="Arial"/>
                <w:b/>
                <w:bCs/>
                <w:spacing w:val="-1"/>
              </w:rPr>
              <w:t>r</w:t>
            </w:r>
            <w:r w:rsidRPr="002665BD">
              <w:rPr>
                <w:rFonts w:ascii="Arial" w:hAnsi="Arial" w:cs="Arial"/>
                <w:b/>
                <w:bCs/>
              </w:rPr>
              <w:t xml:space="preserve">ading </w:t>
            </w:r>
            <w:r w:rsidRPr="002665BD">
              <w:rPr>
                <w:rFonts w:ascii="Arial" w:hAnsi="Arial" w:cs="Arial"/>
                <w:b/>
                <w:bCs/>
                <w:spacing w:val="-2"/>
              </w:rPr>
              <w:t>N</w:t>
            </w:r>
            <w:r w:rsidRPr="002665BD">
              <w:rPr>
                <w:rFonts w:ascii="Arial" w:hAnsi="Arial" w:cs="Arial"/>
                <w:b/>
                <w:bCs/>
              </w:rPr>
              <w:t>ame (If</w:t>
            </w:r>
          </w:p>
          <w:p w:rsidR="009E675C" w:rsidRPr="002665BD" w:rsidRDefault="009E675C" w:rsidP="00A73197">
            <w:pPr>
              <w:widowControl w:val="0"/>
              <w:autoSpaceDE w:val="0"/>
              <w:autoSpaceDN w:val="0"/>
              <w:adjustRightInd w:val="0"/>
              <w:spacing w:before="2"/>
              <w:ind w:left="102"/>
              <w:rPr>
                <w:rFonts w:ascii="Arial" w:hAnsi="Arial" w:cs="Arial"/>
              </w:rPr>
            </w:pPr>
            <w:r w:rsidRPr="002665BD">
              <w:rPr>
                <w:rFonts w:ascii="Arial" w:hAnsi="Arial" w:cs="Arial"/>
                <w:b/>
                <w:bCs/>
                <w:spacing w:val="-1"/>
              </w:rPr>
              <w:t>A</w:t>
            </w:r>
            <w:r w:rsidRPr="002665BD">
              <w:rPr>
                <w:rFonts w:ascii="Arial" w:hAnsi="Arial" w:cs="Arial"/>
                <w:b/>
                <w:bCs/>
              </w:rPr>
              <w:t>pplicable):</w:t>
            </w:r>
          </w:p>
        </w:tc>
        <w:tc>
          <w:tcPr>
            <w:tcW w:w="6368"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262"/>
        </w:trPr>
        <w:tc>
          <w:tcPr>
            <w:tcW w:w="2343"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b/>
                <w:bCs/>
                <w:spacing w:val="-1"/>
              </w:rPr>
              <w:t>R</w:t>
            </w:r>
            <w:r w:rsidRPr="002665BD">
              <w:rPr>
                <w:rFonts w:ascii="Arial" w:hAnsi="Arial" w:cs="Arial"/>
                <w:b/>
                <w:bCs/>
              </w:rPr>
              <w:t>egist</w:t>
            </w:r>
            <w:r w:rsidRPr="002665BD">
              <w:rPr>
                <w:rFonts w:ascii="Arial" w:hAnsi="Arial" w:cs="Arial"/>
                <w:b/>
                <w:bCs/>
                <w:spacing w:val="-1"/>
              </w:rPr>
              <w:t>r</w:t>
            </w:r>
            <w:r w:rsidRPr="002665BD">
              <w:rPr>
                <w:rFonts w:ascii="Arial" w:hAnsi="Arial" w:cs="Arial"/>
                <w:b/>
                <w:bCs/>
              </w:rPr>
              <w:t xml:space="preserve">ation </w:t>
            </w:r>
            <w:r w:rsidRPr="002665BD">
              <w:rPr>
                <w:rFonts w:ascii="Arial" w:hAnsi="Arial" w:cs="Arial"/>
                <w:b/>
                <w:bCs/>
                <w:spacing w:val="-2"/>
              </w:rPr>
              <w:t>N</w:t>
            </w:r>
            <w:r w:rsidRPr="002665BD">
              <w:rPr>
                <w:rFonts w:ascii="Arial" w:hAnsi="Arial" w:cs="Arial"/>
                <w:b/>
                <w:bCs/>
              </w:rPr>
              <w:t>umbe</w:t>
            </w:r>
            <w:r w:rsidRPr="002665BD">
              <w:rPr>
                <w:rFonts w:ascii="Arial" w:hAnsi="Arial" w:cs="Arial"/>
                <w:b/>
                <w:bCs/>
                <w:spacing w:val="-1"/>
              </w:rPr>
              <w:t>r</w:t>
            </w:r>
            <w:r w:rsidRPr="002665BD">
              <w:rPr>
                <w:rFonts w:ascii="Arial" w:hAnsi="Arial" w:cs="Arial"/>
                <w:b/>
                <w:bCs/>
              </w:rPr>
              <w:t>:</w:t>
            </w:r>
          </w:p>
        </w:tc>
        <w:tc>
          <w:tcPr>
            <w:tcW w:w="6368"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1020"/>
        </w:trPr>
        <w:tc>
          <w:tcPr>
            <w:tcW w:w="2343"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b/>
                <w:bCs/>
                <w:spacing w:val="-1"/>
              </w:rPr>
              <w:t>E</w:t>
            </w:r>
            <w:r w:rsidRPr="002665BD">
              <w:rPr>
                <w:rFonts w:ascii="Arial" w:hAnsi="Arial" w:cs="Arial"/>
                <w:b/>
                <w:bCs/>
              </w:rPr>
              <w:t>nte</w:t>
            </w:r>
            <w:r w:rsidRPr="002665BD">
              <w:rPr>
                <w:rFonts w:ascii="Arial" w:hAnsi="Arial" w:cs="Arial"/>
                <w:b/>
                <w:bCs/>
                <w:spacing w:val="-1"/>
              </w:rPr>
              <w:t>r</w:t>
            </w:r>
            <w:r w:rsidRPr="002665BD">
              <w:rPr>
                <w:rFonts w:ascii="Arial" w:hAnsi="Arial" w:cs="Arial"/>
                <w:b/>
                <w:bCs/>
              </w:rPr>
              <w:t>p</w:t>
            </w:r>
            <w:r w:rsidRPr="002665BD">
              <w:rPr>
                <w:rFonts w:ascii="Arial" w:hAnsi="Arial" w:cs="Arial"/>
                <w:b/>
                <w:bCs/>
                <w:spacing w:val="-1"/>
              </w:rPr>
              <w:t>r</w:t>
            </w:r>
            <w:r w:rsidRPr="002665BD">
              <w:rPr>
                <w:rFonts w:ascii="Arial" w:hAnsi="Arial" w:cs="Arial"/>
                <w:b/>
                <w:bCs/>
              </w:rPr>
              <w:t>ise Physical</w:t>
            </w:r>
          </w:p>
          <w:p w:rsidR="009E675C" w:rsidRPr="002665BD" w:rsidRDefault="009E675C" w:rsidP="00A73197">
            <w:pPr>
              <w:widowControl w:val="0"/>
              <w:autoSpaceDE w:val="0"/>
              <w:autoSpaceDN w:val="0"/>
              <w:adjustRightInd w:val="0"/>
              <w:spacing w:before="2"/>
              <w:ind w:left="102"/>
              <w:rPr>
                <w:rFonts w:ascii="Arial" w:hAnsi="Arial" w:cs="Arial"/>
              </w:rPr>
            </w:pPr>
            <w:r w:rsidRPr="002665BD">
              <w:rPr>
                <w:rFonts w:ascii="Arial" w:hAnsi="Arial" w:cs="Arial"/>
                <w:b/>
                <w:bCs/>
                <w:spacing w:val="-1"/>
              </w:rPr>
              <w:t>A</w:t>
            </w:r>
            <w:r w:rsidRPr="002665BD">
              <w:rPr>
                <w:rFonts w:ascii="Arial" w:hAnsi="Arial" w:cs="Arial"/>
                <w:b/>
                <w:bCs/>
              </w:rPr>
              <w:t>dd</w:t>
            </w:r>
            <w:r w:rsidRPr="002665BD">
              <w:rPr>
                <w:rFonts w:ascii="Arial" w:hAnsi="Arial" w:cs="Arial"/>
                <w:b/>
                <w:bCs/>
                <w:spacing w:val="-1"/>
              </w:rPr>
              <w:t>r</w:t>
            </w:r>
            <w:r w:rsidRPr="002665BD">
              <w:rPr>
                <w:rFonts w:ascii="Arial" w:hAnsi="Arial" w:cs="Arial"/>
                <w:b/>
                <w:bCs/>
              </w:rPr>
              <w:t>ess:</w:t>
            </w:r>
          </w:p>
        </w:tc>
        <w:tc>
          <w:tcPr>
            <w:tcW w:w="6368"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526"/>
        </w:trPr>
        <w:tc>
          <w:tcPr>
            <w:tcW w:w="2343"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before="1" w:line="252" w:lineRule="exact"/>
              <w:ind w:left="102" w:right="124"/>
              <w:rPr>
                <w:rFonts w:ascii="Arial" w:hAnsi="Arial" w:cs="Arial"/>
              </w:rPr>
            </w:pPr>
            <w:r w:rsidRPr="002665BD">
              <w:rPr>
                <w:rFonts w:ascii="Arial" w:hAnsi="Arial" w:cs="Arial"/>
                <w:b/>
                <w:bCs/>
              </w:rPr>
              <w:t xml:space="preserve">Type of </w:t>
            </w:r>
            <w:r w:rsidRPr="002665BD">
              <w:rPr>
                <w:rFonts w:ascii="Arial" w:hAnsi="Arial" w:cs="Arial"/>
                <w:b/>
                <w:bCs/>
                <w:spacing w:val="-1"/>
              </w:rPr>
              <w:t>E</w:t>
            </w:r>
            <w:r w:rsidRPr="002665BD">
              <w:rPr>
                <w:rFonts w:ascii="Arial" w:hAnsi="Arial" w:cs="Arial"/>
                <w:b/>
                <w:bCs/>
              </w:rPr>
              <w:t>nti</w:t>
            </w:r>
            <w:r w:rsidRPr="002665BD">
              <w:rPr>
                <w:rFonts w:ascii="Arial" w:hAnsi="Arial" w:cs="Arial"/>
                <w:b/>
                <w:bCs/>
                <w:spacing w:val="-1"/>
              </w:rPr>
              <w:t>t</w:t>
            </w:r>
            <w:r w:rsidRPr="002665BD">
              <w:rPr>
                <w:rFonts w:ascii="Arial" w:hAnsi="Arial" w:cs="Arial"/>
                <w:b/>
                <w:bCs/>
              </w:rPr>
              <w:t>y (</w:t>
            </w:r>
            <w:r w:rsidRPr="002665BD">
              <w:rPr>
                <w:rFonts w:ascii="Arial" w:hAnsi="Arial" w:cs="Arial"/>
                <w:b/>
                <w:bCs/>
                <w:spacing w:val="-1"/>
              </w:rPr>
              <w:t>CC</w:t>
            </w:r>
            <w:r w:rsidRPr="002665BD">
              <w:rPr>
                <w:rFonts w:ascii="Arial" w:hAnsi="Arial" w:cs="Arial"/>
                <w:b/>
                <w:bCs/>
              </w:rPr>
              <w:t>, (</w:t>
            </w:r>
            <w:r w:rsidRPr="002665BD">
              <w:rPr>
                <w:rFonts w:ascii="Arial" w:hAnsi="Arial" w:cs="Arial"/>
                <w:b/>
                <w:bCs/>
                <w:spacing w:val="-1"/>
              </w:rPr>
              <w:t>P</w:t>
            </w:r>
            <w:r w:rsidRPr="002665BD">
              <w:rPr>
                <w:rFonts w:ascii="Arial" w:hAnsi="Arial" w:cs="Arial"/>
                <w:b/>
                <w:bCs/>
              </w:rPr>
              <w:t>ty) Lt</w:t>
            </w:r>
            <w:r w:rsidRPr="002665BD">
              <w:rPr>
                <w:rFonts w:ascii="Arial" w:hAnsi="Arial" w:cs="Arial"/>
                <w:b/>
                <w:bCs/>
                <w:spacing w:val="-1"/>
              </w:rPr>
              <w:t>d</w:t>
            </w:r>
            <w:r w:rsidRPr="002665BD">
              <w:rPr>
                <w:rFonts w:ascii="Arial" w:hAnsi="Arial" w:cs="Arial"/>
                <w:b/>
                <w:bCs/>
              </w:rPr>
              <w:t xml:space="preserve">, </w:t>
            </w:r>
            <w:r w:rsidRPr="002665BD">
              <w:rPr>
                <w:rFonts w:ascii="Arial" w:hAnsi="Arial" w:cs="Arial"/>
                <w:b/>
                <w:bCs/>
                <w:spacing w:val="-1"/>
              </w:rPr>
              <w:t>S</w:t>
            </w:r>
            <w:r w:rsidRPr="002665BD">
              <w:rPr>
                <w:rFonts w:ascii="Arial" w:hAnsi="Arial" w:cs="Arial"/>
                <w:b/>
                <w:bCs/>
              </w:rPr>
              <w:t xml:space="preserve">ole </w:t>
            </w:r>
            <w:r w:rsidRPr="002665BD">
              <w:rPr>
                <w:rFonts w:ascii="Arial" w:hAnsi="Arial" w:cs="Arial"/>
                <w:b/>
                <w:bCs/>
                <w:spacing w:val="-1"/>
              </w:rPr>
              <w:t>Pr</w:t>
            </w:r>
            <w:r w:rsidRPr="002665BD">
              <w:rPr>
                <w:rFonts w:ascii="Arial" w:hAnsi="Arial" w:cs="Arial"/>
                <w:b/>
                <w:bCs/>
              </w:rPr>
              <w:t>op etc.):</w:t>
            </w:r>
          </w:p>
        </w:tc>
        <w:tc>
          <w:tcPr>
            <w:tcW w:w="6368"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526"/>
        </w:trPr>
        <w:tc>
          <w:tcPr>
            <w:tcW w:w="2343"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50" w:lineRule="exact"/>
              <w:ind w:left="102"/>
              <w:rPr>
                <w:rFonts w:ascii="Arial" w:hAnsi="Arial" w:cs="Arial"/>
              </w:rPr>
            </w:pPr>
            <w:r w:rsidRPr="002665BD">
              <w:rPr>
                <w:rFonts w:ascii="Arial" w:hAnsi="Arial" w:cs="Arial"/>
                <w:b/>
                <w:bCs/>
                <w:spacing w:val="-1"/>
              </w:rPr>
              <w:t>N</w:t>
            </w:r>
            <w:r w:rsidRPr="002665BD">
              <w:rPr>
                <w:rFonts w:ascii="Arial" w:hAnsi="Arial" w:cs="Arial"/>
                <w:b/>
                <w:bCs/>
              </w:rPr>
              <w:t>atu</w:t>
            </w:r>
            <w:r w:rsidRPr="002665BD">
              <w:rPr>
                <w:rFonts w:ascii="Arial" w:hAnsi="Arial" w:cs="Arial"/>
                <w:b/>
                <w:bCs/>
                <w:spacing w:val="-1"/>
              </w:rPr>
              <w:t>r</w:t>
            </w:r>
            <w:r w:rsidRPr="002665BD">
              <w:rPr>
                <w:rFonts w:ascii="Arial" w:hAnsi="Arial" w:cs="Arial"/>
                <w:b/>
                <w:bCs/>
              </w:rPr>
              <w:t xml:space="preserve">e of </w:t>
            </w:r>
            <w:r w:rsidRPr="002665BD">
              <w:rPr>
                <w:rFonts w:ascii="Arial" w:hAnsi="Arial" w:cs="Arial"/>
                <w:b/>
                <w:bCs/>
                <w:spacing w:val="-1"/>
              </w:rPr>
              <w:t>B</w:t>
            </w:r>
            <w:r w:rsidRPr="002665BD">
              <w:rPr>
                <w:rFonts w:ascii="Arial" w:hAnsi="Arial" w:cs="Arial"/>
                <w:b/>
                <w:bCs/>
              </w:rPr>
              <w:t>usiness:</w:t>
            </w:r>
          </w:p>
        </w:tc>
        <w:tc>
          <w:tcPr>
            <w:tcW w:w="6368"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3041"/>
        </w:trPr>
        <w:tc>
          <w:tcPr>
            <w:tcW w:w="2343"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52" w:lineRule="exact"/>
              <w:ind w:left="102"/>
              <w:rPr>
                <w:rFonts w:ascii="Arial" w:hAnsi="Arial" w:cs="Arial"/>
              </w:rPr>
            </w:pPr>
            <w:r w:rsidRPr="002665BD">
              <w:rPr>
                <w:rFonts w:ascii="Arial" w:hAnsi="Arial" w:cs="Arial"/>
                <w:b/>
                <w:bCs/>
                <w:spacing w:val="-1"/>
              </w:rPr>
              <w:t>D</w:t>
            </w:r>
            <w:r w:rsidRPr="002665BD">
              <w:rPr>
                <w:rFonts w:ascii="Arial" w:hAnsi="Arial" w:cs="Arial"/>
                <w:b/>
                <w:bCs/>
              </w:rPr>
              <w:t>efiniti</w:t>
            </w:r>
            <w:r w:rsidRPr="002665BD">
              <w:rPr>
                <w:rFonts w:ascii="Arial" w:hAnsi="Arial" w:cs="Arial"/>
                <w:b/>
                <w:bCs/>
                <w:spacing w:val="-1"/>
              </w:rPr>
              <w:t>o</w:t>
            </w:r>
            <w:r w:rsidRPr="002665BD">
              <w:rPr>
                <w:rFonts w:ascii="Arial" w:hAnsi="Arial" w:cs="Arial"/>
                <w:b/>
                <w:bCs/>
              </w:rPr>
              <w:t>n of “</w:t>
            </w:r>
            <w:r w:rsidRPr="002665BD">
              <w:rPr>
                <w:rFonts w:ascii="Arial" w:hAnsi="Arial" w:cs="Arial"/>
                <w:b/>
                <w:bCs/>
                <w:spacing w:val="-1"/>
              </w:rPr>
              <w:t>B</w:t>
            </w:r>
            <w:r w:rsidRPr="002665BD">
              <w:rPr>
                <w:rFonts w:ascii="Arial" w:hAnsi="Arial" w:cs="Arial"/>
                <w:b/>
                <w:bCs/>
              </w:rPr>
              <w:t>lack</w:t>
            </w:r>
          </w:p>
          <w:p w:rsidR="009E675C" w:rsidRPr="002665BD" w:rsidRDefault="009E675C" w:rsidP="00A73197">
            <w:pPr>
              <w:widowControl w:val="0"/>
              <w:autoSpaceDE w:val="0"/>
              <w:autoSpaceDN w:val="0"/>
              <w:adjustRightInd w:val="0"/>
              <w:spacing w:line="252" w:lineRule="exact"/>
              <w:ind w:left="102"/>
              <w:rPr>
                <w:rFonts w:ascii="Arial" w:hAnsi="Arial" w:cs="Arial"/>
              </w:rPr>
            </w:pPr>
            <w:r w:rsidRPr="002665BD">
              <w:rPr>
                <w:rFonts w:ascii="Arial" w:hAnsi="Arial" w:cs="Arial"/>
                <w:b/>
                <w:bCs/>
                <w:spacing w:val="-1"/>
              </w:rPr>
              <w:t>P</w:t>
            </w:r>
            <w:r w:rsidRPr="002665BD">
              <w:rPr>
                <w:rFonts w:ascii="Arial" w:hAnsi="Arial" w:cs="Arial"/>
                <w:b/>
                <w:bCs/>
              </w:rPr>
              <w:t>eople”</w:t>
            </w:r>
          </w:p>
        </w:tc>
        <w:tc>
          <w:tcPr>
            <w:tcW w:w="6368"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before="3" w:line="252" w:lineRule="exact"/>
              <w:ind w:left="102" w:right="288"/>
              <w:rPr>
                <w:rFonts w:ascii="Arial" w:hAnsi="Arial" w:cs="Arial"/>
              </w:rPr>
            </w:pPr>
            <w:r w:rsidRPr="002665BD">
              <w:rPr>
                <w:rFonts w:ascii="Arial" w:hAnsi="Arial" w:cs="Arial"/>
                <w:spacing w:val="-1"/>
              </w:rPr>
              <w:t>A</w:t>
            </w:r>
            <w:r w:rsidRPr="002665BD">
              <w:rPr>
                <w:rFonts w:ascii="Arial" w:hAnsi="Arial" w:cs="Arial"/>
              </w:rPr>
              <w:t>s</w:t>
            </w:r>
            <w:r w:rsidRPr="002665BD">
              <w:rPr>
                <w:rFonts w:ascii="Arial" w:hAnsi="Arial" w:cs="Arial"/>
                <w:spacing w:val="1"/>
              </w:rPr>
              <w:t xml:space="preserve"> </w:t>
            </w:r>
            <w:r w:rsidRPr="002665BD">
              <w:rPr>
                <w:rFonts w:ascii="Arial" w:hAnsi="Arial" w:cs="Arial"/>
              </w:rPr>
              <w:t>per the Br</w:t>
            </w:r>
            <w:r w:rsidRPr="002665BD">
              <w:rPr>
                <w:rFonts w:ascii="Arial" w:hAnsi="Arial" w:cs="Arial"/>
                <w:spacing w:val="-3"/>
              </w:rPr>
              <w:t>o</w:t>
            </w:r>
            <w:r w:rsidRPr="002665BD">
              <w:rPr>
                <w:rFonts w:ascii="Arial" w:hAnsi="Arial" w:cs="Arial"/>
              </w:rPr>
              <w:t>ad-</w:t>
            </w:r>
            <w:r w:rsidRPr="002665BD">
              <w:rPr>
                <w:rFonts w:ascii="Arial" w:hAnsi="Arial" w:cs="Arial"/>
                <w:spacing w:val="-1"/>
              </w:rPr>
              <w:t>B</w:t>
            </w:r>
            <w:r w:rsidRPr="002665BD">
              <w:rPr>
                <w:rFonts w:ascii="Arial" w:hAnsi="Arial" w:cs="Arial"/>
              </w:rPr>
              <w:t>a</w:t>
            </w:r>
            <w:r w:rsidRPr="002665BD">
              <w:rPr>
                <w:rFonts w:ascii="Arial" w:hAnsi="Arial" w:cs="Arial"/>
                <w:spacing w:val="1"/>
              </w:rPr>
              <w:t>s</w:t>
            </w:r>
            <w:r w:rsidRPr="002665BD">
              <w:rPr>
                <w:rFonts w:ascii="Arial" w:hAnsi="Arial" w:cs="Arial"/>
                <w:spacing w:val="-2"/>
              </w:rPr>
              <w:t>e</w:t>
            </w:r>
            <w:r w:rsidRPr="002665BD">
              <w:rPr>
                <w:rFonts w:ascii="Arial" w:hAnsi="Arial" w:cs="Arial"/>
              </w:rPr>
              <w:t>d Bla</w:t>
            </w:r>
            <w:r w:rsidRPr="002665BD">
              <w:rPr>
                <w:rFonts w:ascii="Arial" w:hAnsi="Arial" w:cs="Arial"/>
                <w:spacing w:val="-2"/>
              </w:rPr>
              <w:t>c</w:t>
            </w:r>
            <w:r w:rsidRPr="002665BD">
              <w:rPr>
                <w:rFonts w:ascii="Arial" w:hAnsi="Arial" w:cs="Arial"/>
              </w:rPr>
              <w:t>k</w:t>
            </w:r>
            <w:r w:rsidRPr="002665BD">
              <w:rPr>
                <w:rFonts w:ascii="Arial" w:hAnsi="Arial" w:cs="Arial"/>
                <w:spacing w:val="-2"/>
              </w:rPr>
              <w:t xml:space="preserve"> </w:t>
            </w:r>
            <w:r w:rsidRPr="002665BD">
              <w:rPr>
                <w:rFonts w:ascii="Arial" w:hAnsi="Arial" w:cs="Arial"/>
                <w:spacing w:val="-1"/>
              </w:rPr>
              <w:t>E</w:t>
            </w:r>
            <w:r w:rsidRPr="002665BD">
              <w:rPr>
                <w:rFonts w:ascii="Arial" w:hAnsi="Arial" w:cs="Arial"/>
              </w:rPr>
              <w:t>cono</w:t>
            </w:r>
            <w:r w:rsidRPr="002665BD">
              <w:rPr>
                <w:rFonts w:ascii="Arial" w:hAnsi="Arial" w:cs="Arial"/>
                <w:spacing w:val="-2"/>
              </w:rPr>
              <w:t>m</w:t>
            </w:r>
            <w:r w:rsidRPr="002665BD">
              <w:rPr>
                <w:rFonts w:ascii="Arial" w:hAnsi="Arial" w:cs="Arial"/>
              </w:rPr>
              <w:t>ic</w:t>
            </w:r>
            <w:r w:rsidRPr="002665BD">
              <w:rPr>
                <w:rFonts w:ascii="Arial" w:hAnsi="Arial" w:cs="Arial"/>
                <w:spacing w:val="1"/>
              </w:rPr>
              <w:t xml:space="preserve"> </w:t>
            </w:r>
            <w:r w:rsidRPr="002665BD">
              <w:rPr>
                <w:rFonts w:ascii="Arial" w:hAnsi="Arial" w:cs="Arial"/>
                <w:spacing w:val="-1"/>
              </w:rPr>
              <w:t>E</w:t>
            </w:r>
            <w:r w:rsidRPr="002665BD">
              <w:rPr>
                <w:rFonts w:ascii="Arial" w:hAnsi="Arial" w:cs="Arial"/>
                <w:spacing w:val="-2"/>
              </w:rPr>
              <w:t>m</w:t>
            </w:r>
            <w:r w:rsidRPr="002665BD">
              <w:rPr>
                <w:rFonts w:ascii="Arial" w:hAnsi="Arial" w:cs="Arial"/>
              </w:rPr>
              <w:t>po</w:t>
            </w:r>
            <w:r w:rsidRPr="002665BD">
              <w:rPr>
                <w:rFonts w:ascii="Arial" w:hAnsi="Arial" w:cs="Arial"/>
                <w:spacing w:val="-1"/>
              </w:rPr>
              <w:t>w</w:t>
            </w:r>
            <w:r w:rsidRPr="002665BD">
              <w:rPr>
                <w:rFonts w:ascii="Arial" w:hAnsi="Arial" w:cs="Arial"/>
              </w:rPr>
              <w:t>erme</w:t>
            </w:r>
            <w:r w:rsidRPr="002665BD">
              <w:rPr>
                <w:rFonts w:ascii="Arial" w:hAnsi="Arial" w:cs="Arial"/>
                <w:spacing w:val="-2"/>
              </w:rPr>
              <w:t>n</w:t>
            </w:r>
            <w:r w:rsidRPr="002665BD">
              <w:rPr>
                <w:rFonts w:ascii="Arial" w:hAnsi="Arial" w:cs="Arial"/>
              </w:rPr>
              <w:t xml:space="preserve">t </w:t>
            </w:r>
            <w:r w:rsidRPr="002665BD">
              <w:rPr>
                <w:rFonts w:ascii="Arial" w:hAnsi="Arial" w:cs="Arial"/>
                <w:spacing w:val="-1"/>
              </w:rPr>
              <w:t>A</w:t>
            </w:r>
            <w:r w:rsidRPr="002665BD">
              <w:rPr>
                <w:rFonts w:ascii="Arial" w:hAnsi="Arial" w:cs="Arial"/>
              </w:rPr>
              <w:t>ct</w:t>
            </w:r>
            <w:r w:rsidRPr="002665BD">
              <w:rPr>
                <w:rFonts w:ascii="Arial" w:hAnsi="Arial" w:cs="Arial"/>
                <w:spacing w:val="-2"/>
              </w:rPr>
              <w:t xml:space="preserve"> </w:t>
            </w:r>
            <w:r w:rsidRPr="002665BD">
              <w:rPr>
                <w:rFonts w:ascii="Arial" w:hAnsi="Arial" w:cs="Arial"/>
              </w:rPr>
              <w:t>53 of 20</w:t>
            </w:r>
            <w:r w:rsidRPr="002665BD">
              <w:rPr>
                <w:rFonts w:ascii="Arial" w:hAnsi="Arial" w:cs="Arial"/>
                <w:spacing w:val="-2"/>
              </w:rPr>
              <w:t>0</w:t>
            </w:r>
            <w:r w:rsidRPr="002665BD">
              <w:rPr>
                <w:rFonts w:ascii="Arial" w:hAnsi="Arial" w:cs="Arial"/>
              </w:rPr>
              <w:t xml:space="preserve">3 as </w:t>
            </w:r>
            <w:r w:rsidRPr="002665BD">
              <w:rPr>
                <w:rFonts w:ascii="Arial" w:hAnsi="Arial" w:cs="Arial"/>
                <w:spacing w:val="-1"/>
              </w:rPr>
              <w:t>A</w:t>
            </w:r>
            <w:r w:rsidRPr="002665BD">
              <w:rPr>
                <w:rFonts w:ascii="Arial" w:hAnsi="Arial" w:cs="Arial"/>
              </w:rPr>
              <w:t xml:space="preserve">mended </w:t>
            </w:r>
            <w:r w:rsidRPr="002665BD">
              <w:rPr>
                <w:rFonts w:ascii="Arial" w:hAnsi="Arial" w:cs="Arial"/>
                <w:spacing w:val="-2"/>
              </w:rPr>
              <w:t>b</w:t>
            </w:r>
            <w:r w:rsidRPr="002665BD">
              <w:rPr>
                <w:rFonts w:ascii="Arial" w:hAnsi="Arial" w:cs="Arial"/>
              </w:rPr>
              <w:t>y</w:t>
            </w:r>
            <w:r w:rsidRPr="002665BD">
              <w:rPr>
                <w:rFonts w:ascii="Arial" w:hAnsi="Arial" w:cs="Arial"/>
                <w:spacing w:val="1"/>
              </w:rPr>
              <w:t xml:space="preserve"> </w:t>
            </w:r>
            <w:r w:rsidRPr="002665BD">
              <w:rPr>
                <w:rFonts w:ascii="Arial" w:hAnsi="Arial" w:cs="Arial"/>
                <w:spacing w:val="-1"/>
              </w:rPr>
              <w:t>A</w:t>
            </w:r>
            <w:r w:rsidRPr="002665BD">
              <w:rPr>
                <w:rFonts w:ascii="Arial" w:hAnsi="Arial" w:cs="Arial"/>
              </w:rPr>
              <w:t xml:space="preserve">ct </w:t>
            </w:r>
            <w:r w:rsidRPr="002665BD">
              <w:rPr>
                <w:rFonts w:ascii="Arial" w:hAnsi="Arial" w:cs="Arial"/>
                <w:spacing w:val="-1"/>
              </w:rPr>
              <w:t>N</w:t>
            </w:r>
            <w:r w:rsidRPr="002665BD">
              <w:rPr>
                <w:rFonts w:ascii="Arial" w:hAnsi="Arial" w:cs="Arial"/>
              </w:rPr>
              <w:t>o</w:t>
            </w:r>
            <w:r w:rsidRPr="002665BD">
              <w:rPr>
                <w:rFonts w:ascii="Arial" w:hAnsi="Arial" w:cs="Arial"/>
                <w:spacing w:val="-2"/>
              </w:rPr>
              <w:t xml:space="preserve"> </w:t>
            </w:r>
            <w:r w:rsidRPr="002665BD">
              <w:rPr>
                <w:rFonts w:ascii="Arial" w:hAnsi="Arial" w:cs="Arial"/>
              </w:rPr>
              <w:t>46 of</w:t>
            </w:r>
            <w:r w:rsidRPr="002665BD">
              <w:rPr>
                <w:rFonts w:ascii="Arial" w:hAnsi="Arial" w:cs="Arial"/>
                <w:spacing w:val="-2"/>
              </w:rPr>
              <w:t xml:space="preserve"> </w:t>
            </w:r>
            <w:r w:rsidRPr="002665BD">
              <w:rPr>
                <w:rFonts w:ascii="Arial" w:hAnsi="Arial" w:cs="Arial"/>
              </w:rPr>
              <w:t>20</w:t>
            </w:r>
            <w:r w:rsidRPr="002665BD">
              <w:rPr>
                <w:rFonts w:ascii="Arial" w:hAnsi="Arial" w:cs="Arial"/>
                <w:spacing w:val="-2"/>
              </w:rPr>
              <w:t>1</w:t>
            </w:r>
            <w:r w:rsidRPr="002665BD">
              <w:rPr>
                <w:rFonts w:ascii="Arial" w:hAnsi="Arial" w:cs="Arial"/>
              </w:rPr>
              <w:t>3 “</w:t>
            </w:r>
            <w:r w:rsidRPr="002665BD">
              <w:rPr>
                <w:rFonts w:ascii="Arial" w:hAnsi="Arial" w:cs="Arial"/>
                <w:spacing w:val="-1"/>
              </w:rPr>
              <w:t>B</w:t>
            </w:r>
            <w:r w:rsidRPr="002665BD">
              <w:rPr>
                <w:rFonts w:ascii="Arial" w:hAnsi="Arial" w:cs="Arial"/>
              </w:rPr>
              <w:t>lack</w:t>
            </w:r>
            <w:r w:rsidRPr="002665BD">
              <w:rPr>
                <w:rFonts w:ascii="Arial" w:hAnsi="Arial" w:cs="Arial"/>
                <w:spacing w:val="-2"/>
              </w:rPr>
              <w:t xml:space="preserve"> </w:t>
            </w:r>
            <w:r w:rsidRPr="002665BD">
              <w:rPr>
                <w:rFonts w:ascii="Arial" w:hAnsi="Arial" w:cs="Arial"/>
                <w:spacing w:val="-1"/>
              </w:rPr>
              <w:t>P</w:t>
            </w:r>
            <w:r w:rsidRPr="002665BD">
              <w:rPr>
                <w:rFonts w:ascii="Arial" w:hAnsi="Arial" w:cs="Arial"/>
              </w:rPr>
              <w:t>eop</w:t>
            </w:r>
            <w:r w:rsidRPr="002665BD">
              <w:rPr>
                <w:rFonts w:ascii="Arial" w:hAnsi="Arial" w:cs="Arial"/>
                <w:spacing w:val="1"/>
              </w:rPr>
              <w:t>l</w:t>
            </w:r>
            <w:r w:rsidRPr="002665BD">
              <w:rPr>
                <w:rFonts w:ascii="Arial" w:hAnsi="Arial" w:cs="Arial"/>
              </w:rPr>
              <w:t>e”</w:t>
            </w:r>
            <w:r w:rsidRPr="002665BD">
              <w:rPr>
                <w:rFonts w:ascii="Arial" w:hAnsi="Arial" w:cs="Arial"/>
                <w:spacing w:val="-2"/>
              </w:rPr>
              <w:t xml:space="preserve"> </w:t>
            </w:r>
            <w:r w:rsidRPr="002665BD">
              <w:rPr>
                <w:rFonts w:ascii="Arial" w:hAnsi="Arial" w:cs="Arial"/>
              </w:rPr>
              <w:t>is</w:t>
            </w:r>
            <w:r w:rsidRPr="002665BD">
              <w:rPr>
                <w:rFonts w:ascii="Arial" w:hAnsi="Arial" w:cs="Arial"/>
                <w:spacing w:val="-2"/>
              </w:rPr>
              <w:t xml:space="preserve"> </w:t>
            </w:r>
            <w:r w:rsidRPr="002665BD">
              <w:rPr>
                <w:rFonts w:ascii="Arial" w:hAnsi="Arial" w:cs="Arial"/>
              </w:rPr>
              <w:t>a gene</w:t>
            </w:r>
            <w:r w:rsidRPr="002665BD">
              <w:rPr>
                <w:rFonts w:ascii="Arial" w:hAnsi="Arial" w:cs="Arial"/>
                <w:spacing w:val="-2"/>
              </w:rPr>
              <w:t>r</w:t>
            </w:r>
            <w:r w:rsidRPr="002665BD">
              <w:rPr>
                <w:rFonts w:ascii="Arial" w:hAnsi="Arial" w:cs="Arial"/>
              </w:rPr>
              <w:t>ic</w:t>
            </w:r>
            <w:r w:rsidRPr="002665BD">
              <w:rPr>
                <w:rFonts w:ascii="Arial" w:hAnsi="Arial" w:cs="Arial"/>
                <w:spacing w:val="1"/>
              </w:rPr>
              <w:t xml:space="preserve"> </w:t>
            </w:r>
            <w:r w:rsidRPr="002665BD">
              <w:rPr>
                <w:rFonts w:ascii="Arial" w:hAnsi="Arial" w:cs="Arial"/>
                <w:spacing w:val="-2"/>
              </w:rPr>
              <w:t>t</w:t>
            </w:r>
            <w:r w:rsidRPr="002665BD">
              <w:rPr>
                <w:rFonts w:ascii="Arial" w:hAnsi="Arial" w:cs="Arial"/>
              </w:rPr>
              <w:t xml:space="preserve">erm </w:t>
            </w:r>
            <w:r w:rsidRPr="002665BD">
              <w:rPr>
                <w:rFonts w:ascii="Arial" w:hAnsi="Arial" w:cs="Arial"/>
                <w:spacing w:val="-1"/>
              </w:rPr>
              <w:t>w</w:t>
            </w:r>
            <w:r w:rsidRPr="002665BD">
              <w:rPr>
                <w:rFonts w:ascii="Arial" w:hAnsi="Arial" w:cs="Arial"/>
              </w:rPr>
              <w:t>hich means</w:t>
            </w:r>
            <w:r w:rsidRPr="002665BD">
              <w:rPr>
                <w:rFonts w:ascii="Arial" w:hAnsi="Arial" w:cs="Arial"/>
                <w:spacing w:val="1"/>
              </w:rPr>
              <w:t xml:space="preserve"> </w:t>
            </w:r>
            <w:r w:rsidRPr="002665BD">
              <w:rPr>
                <w:rFonts w:ascii="Arial" w:hAnsi="Arial" w:cs="Arial"/>
                <w:spacing w:val="-1"/>
              </w:rPr>
              <w:t>A</w:t>
            </w:r>
            <w:r w:rsidRPr="002665BD">
              <w:rPr>
                <w:rFonts w:ascii="Arial" w:hAnsi="Arial" w:cs="Arial"/>
              </w:rPr>
              <w:t>f</w:t>
            </w:r>
            <w:r w:rsidRPr="002665BD">
              <w:rPr>
                <w:rFonts w:ascii="Arial" w:hAnsi="Arial" w:cs="Arial"/>
                <w:spacing w:val="-3"/>
              </w:rPr>
              <w:t>r</w:t>
            </w:r>
            <w:r w:rsidRPr="002665BD">
              <w:rPr>
                <w:rFonts w:ascii="Arial" w:hAnsi="Arial" w:cs="Arial"/>
              </w:rPr>
              <w:t>i</w:t>
            </w:r>
            <w:r w:rsidRPr="002665BD">
              <w:rPr>
                <w:rFonts w:ascii="Arial" w:hAnsi="Arial" w:cs="Arial"/>
                <w:spacing w:val="1"/>
              </w:rPr>
              <w:t>c</w:t>
            </w:r>
            <w:r w:rsidRPr="002665BD">
              <w:rPr>
                <w:rFonts w:ascii="Arial" w:hAnsi="Arial" w:cs="Arial"/>
              </w:rPr>
              <w:t>a</w:t>
            </w:r>
            <w:r w:rsidRPr="002665BD">
              <w:rPr>
                <w:rFonts w:ascii="Arial" w:hAnsi="Arial" w:cs="Arial"/>
                <w:spacing w:val="-2"/>
              </w:rPr>
              <w:t>n</w:t>
            </w:r>
            <w:r w:rsidRPr="002665BD">
              <w:rPr>
                <w:rFonts w:ascii="Arial" w:hAnsi="Arial" w:cs="Arial"/>
              </w:rPr>
              <w:t>s,</w:t>
            </w:r>
            <w:r w:rsidRPr="002665BD">
              <w:rPr>
                <w:rFonts w:ascii="Arial" w:hAnsi="Arial" w:cs="Arial"/>
                <w:spacing w:val="1"/>
              </w:rPr>
              <w:t xml:space="preserve"> </w:t>
            </w:r>
            <w:proofErr w:type="spellStart"/>
            <w:r w:rsidRPr="002665BD">
              <w:rPr>
                <w:rFonts w:ascii="Arial" w:hAnsi="Arial" w:cs="Arial"/>
                <w:spacing w:val="-1"/>
              </w:rPr>
              <w:t>C</w:t>
            </w:r>
            <w:r w:rsidRPr="002665BD">
              <w:rPr>
                <w:rFonts w:ascii="Arial" w:hAnsi="Arial" w:cs="Arial"/>
              </w:rPr>
              <w:t>ol</w:t>
            </w:r>
            <w:r w:rsidRPr="002665BD">
              <w:rPr>
                <w:rFonts w:ascii="Arial" w:hAnsi="Arial" w:cs="Arial"/>
                <w:spacing w:val="-2"/>
              </w:rPr>
              <w:t>o</w:t>
            </w:r>
            <w:r w:rsidRPr="002665BD">
              <w:rPr>
                <w:rFonts w:ascii="Arial" w:hAnsi="Arial" w:cs="Arial"/>
              </w:rPr>
              <w:t>ureds</w:t>
            </w:r>
            <w:proofErr w:type="spellEnd"/>
            <w:r w:rsidRPr="002665BD">
              <w:rPr>
                <w:rFonts w:ascii="Arial" w:hAnsi="Arial" w:cs="Arial"/>
                <w:spacing w:val="-2"/>
              </w:rPr>
              <w:t xml:space="preserve"> </w:t>
            </w:r>
            <w:r w:rsidRPr="002665BD">
              <w:rPr>
                <w:rFonts w:ascii="Arial" w:hAnsi="Arial" w:cs="Arial"/>
              </w:rPr>
              <w:t>a</w:t>
            </w:r>
            <w:r w:rsidRPr="002665BD">
              <w:rPr>
                <w:rFonts w:ascii="Arial" w:hAnsi="Arial" w:cs="Arial"/>
                <w:spacing w:val="-2"/>
              </w:rPr>
              <w:t>n</w:t>
            </w:r>
            <w:r w:rsidRPr="002665BD">
              <w:rPr>
                <w:rFonts w:ascii="Arial" w:hAnsi="Arial" w:cs="Arial"/>
              </w:rPr>
              <w:t>d Ind</w:t>
            </w:r>
            <w:r w:rsidRPr="002665BD">
              <w:rPr>
                <w:rFonts w:ascii="Arial" w:hAnsi="Arial" w:cs="Arial"/>
                <w:spacing w:val="1"/>
              </w:rPr>
              <w:t>i</w:t>
            </w:r>
            <w:r w:rsidRPr="002665BD">
              <w:rPr>
                <w:rFonts w:ascii="Arial" w:hAnsi="Arial" w:cs="Arial"/>
              </w:rPr>
              <w:t>a</w:t>
            </w:r>
            <w:r w:rsidRPr="002665BD">
              <w:rPr>
                <w:rFonts w:ascii="Arial" w:hAnsi="Arial" w:cs="Arial"/>
                <w:spacing w:val="-2"/>
              </w:rPr>
              <w:t>n</w:t>
            </w:r>
            <w:r w:rsidRPr="002665BD">
              <w:rPr>
                <w:rFonts w:ascii="Arial" w:hAnsi="Arial" w:cs="Arial"/>
              </w:rPr>
              <w:t>s</w:t>
            </w:r>
            <w:r w:rsidRPr="002665BD">
              <w:rPr>
                <w:rFonts w:ascii="Arial" w:hAnsi="Arial" w:cs="Arial"/>
                <w:spacing w:val="2"/>
              </w:rPr>
              <w:t xml:space="preserve"> </w:t>
            </w:r>
            <w:r w:rsidRPr="002665BD">
              <w:rPr>
                <w:rFonts w:ascii="Arial" w:hAnsi="Arial" w:cs="Arial"/>
              </w:rPr>
              <w:t>–</w:t>
            </w:r>
          </w:p>
          <w:p w:rsidR="009E675C" w:rsidRPr="002665BD" w:rsidRDefault="009E675C" w:rsidP="00A73197">
            <w:pPr>
              <w:widowControl w:val="0"/>
              <w:autoSpaceDE w:val="0"/>
              <w:autoSpaceDN w:val="0"/>
              <w:adjustRightInd w:val="0"/>
              <w:spacing w:before="7" w:line="240" w:lineRule="exact"/>
              <w:rPr>
                <w:rFonts w:ascii="Arial" w:hAnsi="Arial" w:cs="Arial"/>
              </w:rPr>
            </w:pPr>
          </w:p>
          <w:p w:rsidR="009E675C" w:rsidRPr="002665BD" w:rsidRDefault="009E675C" w:rsidP="00A73197">
            <w:pPr>
              <w:widowControl w:val="0"/>
              <w:autoSpaceDE w:val="0"/>
              <w:autoSpaceDN w:val="0"/>
              <w:adjustRightInd w:val="0"/>
              <w:ind w:left="462"/>
              <w:rPr>
                <w:rFonts w:ascii="Arial" w:hAnsi="Arial" w:cs="Arial"/>
              </w:rPr>
            </w:pPr>
            <w:r w:rsidRPr="002665BD">
              <w:rPr>
                <w:rFonts w:ascii="Arial" w:hAnsi="Arial" w:cs="Arial"/>
              </w:rPr>
              <w:t xml:space="preserve">(a) </w:t>
            </w:r>
            <w:r w:rsidRPr="002665BD">
              <w:rPr>
                <w:rFonts w:ascii="Arial" w:hAnsi="Arial" w:cs="Arial"/>
                <w:spacing w:val="38"/>
              </w:rPr>
              <w:t xml:space="preserve"> </w:t>
            </w:r>
            <w:r w:rsidRPr="002665BD">
              <w:rPr>
                <w:rFonts w:ascii="Arial" w:hAnsi="Arial" w:cs="Arial"/>
              </w:rPr>
              <w:t xml:space="preserve">Who are </w:t>
            </w:r>
            <w:r w:rsidRPr="002665BD">
              <w:rPr>
                <w:rFonts w:ascii="Arial" w:hAnsi="Arial" w:cs="Arial"/>
                <w:spacing w:val="-2"/>
              </w:rPr>
              <w:t>c</w:t>
            </w:r>
            <w:r w:rsidRPr="002665BD">
              <w:rPr>
                <w:rFonts w:ascii="Arial" w:hAnsi="Arial" w:cs="Arial"/>
              </w:rPr>
              <w:t>iti</w:t>
            </w:r>
            <w:r w:rsidRPr="002665BD">
              <w:rPr>
                <w:rFonts w:ascii="Arial" w:hAnsi="Arial" w:cs="Arial"/>
                <w:spacing w:val="-1"/>
              </w:rPr>
              <w:t>z</w:t>
            </w:r>
            <w:r w:rsidRPr="002665BD">
              <w:rPr>
                <w:rFonts w:ascii="Arial" w:hAnsi="Arial" w:cs="Arial"/>
              </w:rPr>
              <w:t>ens</w:t>
            </w:r>
            <w:r w:rsidRPr="002665BD">
              <w:rPr>
                <w:rFonts w:ascii="Arial" w:hAnsi="Arial" w:cs="Arial"/>
                <w:spacing w:val="-2"/>
              </w:rPr>
              <w:t xml:space="preserve"> </w:t>
            </w:r>
            <w:r w:rsidRPr="002665BD">
              <w:rPr>
                <w:rFonts w:ascii="Arial" w:hAnsi="Arial" w:cs="Arial"/>
              </w:rPr>
              <w:t>of the Re</w:t>
            </w:r>
            <w:r w:rsidRPr="002665BD">
              <w:rPr>
                <w:rFonts w:ascii="Arial" w:hAnsi="Arial" w:cs="Arial"/>
                <w:spacing w:val="-3"/>
              </w:rPr>
              <w:t>p</w:t>
            </w:r>
            <w:r w:rsidRPr="002665BD">
              <w:rPr>
                <w:rFonts w:ascii="Arial" w:hAnsi="Arial" w:cs="Arial"/>
              </w:rPr>
              <w:t>u</w:t>
            </w:r>
            <w:r w:rsidRPr="002665BD">
              <w:rPr>
                <w:rFonts w:ascii="Arial" w:hAnsi="Arial" w:cs="Arial"/>
                <w:spacing w:val="-2"/>
              </w:rPr>
              <w:t>b</w:t>
            </w:r>
            <w:r w:rsidRPr="002665BD">
              <w:rPr>
                <w:rFonts w:ascii="Arial" w:hAnsi="Arial" w:cs="Arial"/>
              </w:rPr>
              <w:t>l</w:t>
            </w:r>
            <w:r w:rsidRPr="002665BD">
              <w:rPr>
                <w:rFonts w:ascii="Arial" w:hAnsi="Arial" w:cs="Arial"/>
                <w:spacing w:val="1"/>
              </w:rPr>
              <w:t>i</w:t>
            </w:r>
            <w:r w:rsidRPr="002665BD">
              <w:rPr>
                <w:rFonts w:ascii="Arial" w:hAnsi="Arial" w:cs="Arial"/>
              </w:rPr>
              <w:t>c</w:t>
            </w:r>
            <w:r w:rsidRPr="002665BD">
              <w:rPr>
                <w:rFonts w:ascii="Arial" w:hAnsi="Arial" w:cs="Arial"/>
                <w:spacing w:val="1"/>
              </w:rPr>
              <w:t xml:space="preserve"> </w:t>
            </w:r>
            <w:r w:rsidRPr="002665BD">
              <w:rPr>
                <w:rFonts w:ascii="Arial" w:hAnsi="Arial" w:cs="Arial"/>
              </w:rPr>
              <w:t xml:space="preserve">of </w:t>
            </w:r>
            <w:r w:rsidRPr="002665BD">
              <w:rPr>
                <w:rFonts w:ascii="Arial" w:hAnsi="Arial" w:cs="Arial"/>
                <w:spacing w:val="-3"/>
              </w:rPr>
              <w:t>S</w:t>
            </w:r>
            <w:r w:rsidRPr="002665BD">
              <w:rPr>
                <w:rFonts w:ascii="Arial" w:hAnsi="Arial" w:cs="Arial"/>
              </w:rPr>
              <w:t>outh Afr</w:t>
            </w:r>
            <w:r w:rsidRPr="002665BD">
              <w:rPr>
                <w:rFonts w:ascii="Arial" w:hAnsi="Arial" w:cs="Arial"/>
                <w:spacing w:val="-2"/>
              </w:rPr>
              <w:t>i</w:t>
            </w:r>
            <w:r w:rsidRPr="002665BD">
              <w:rPr>
                <w:rFonts w:ascii="Arial" w:hAnsi="Arial" w:cs="Arial"/>
              </w:rPr>
              <w:t xml:space="preserve">ca </w:t>
            </w:r>
            <w:r w:rsidRPr="002665BD">
              <w:rPr>
                <w:rFonts w:ascii="Arial" w:hAnsi="Arial" w:cs="Arial"/>
                <w:spacing w:val="-2"/>
              </w:rPr>
              <w:t>b</w:t>
            </w:r>
            <w:r w:rsidRPr="002665BD">
              <w:rPr>
                <w:rFonts w:ascii="Arial" w:hAnsi="Arial" w:cs="Arial"/>
              </w:rPr>
              <w:t>y</w:t>
            </w:r>
            <w:r w:rsidRPr="002665BD">
              <w:rPr>
                <w:rFonts w:ascii="Arial" w:hAnsi="Arial" w:cs="Arial"/>
                <w:spacing w:val="1"/>
              </w:rPr>
              <w:t xml:space="preserve"> </w:t>
            </w:r>
            <w:r w:rsidRPr="002665BD">
              <w:rPr>
                <w:rFonts w:ascii="Arial" w:hAnsi="Arial" w:cs="Arial"/>
              </w:rPr>
              <w:t>b</w:t>
            </w:r>
            <w:r w:rsidRPr="002665BD">
              <w:rPr>
                <w:rFonts w:ascii="Arial" w:hAnsi="Arial" w:cs="Arial"/>
                <w:spacing w:val="1"/>
              </w:rPr>
              <w:t>i</w:t>
            </w:r>
            <w:r w:rsidRPr="002665BD">
              <w:rPr>
                <w:rFonts w:ascii="Arial" w:hAnsi="Arial" w:cs="Arial"/>
              </w:rPr>
              <w:t>rth</w:t>
            </w:r>
            <w:r w:rsidRPr="002665BD">
              <w:rPr>
                <w:rFonts w:ascii="Arial" w:hAnsi="Arial" w:cs="Arial"/>
                <w:spacing w:val="-2"/>
              </w:rPr>
              <w:t xml:space="preserve"> </w:t>
            </w:r>
            <w:r w:rsidRPr="002665BD">
              <w:rPr>
                <w:rFonts w:ascii="Arial" w:hAnsi="Arial" w:cs="Arial"/>
              </w:rPr>
              <w:t xml:space="preserve">or </w:t>
            </w:r>
            <w:r w:rsidRPr="002665BD">
              <w:rPr>
                <w:rFonts w:ascii="Arial" w:hAnsi="Arial" w:cs="Arial"/>
                <w:spacing w:val="-2"/>
              </w:rPr>
              <w:t>d</w:t>
            </w:r>
            <w:r w:rsidRPr="002665BD">
              <w:rPr>
                <w:rFonts w:ascii="Arial" w:hAnsi="Arial" w:cs="Arial"/>
              </w:rPr>
              <w:t>e</w:t>
            </w:r>
            <w:r w:rsidRPr="002665BD">
              <w:rPr>
                <w:rFonts w:ascii="Arial" w:hAnsi="Arial" w:cs="Arial"/>
                <w:spacing w:val="1"/>
              </w:rPr>
              <w:t>s</w:t>
            </w:r>
            <w:r w:rsidRPr="002665BD">
              <w:rPr>
                <w:rFonts w:ascii="Arial" w:hAnsi="Arial" w:cs="Arial"/>
              </w:rPr>
              <w:t>cen</w:t>
            </w:r>
            <w:r w:rsidRPr="002665BD">
              <w:rPr>
                <w:rFonts w:ascii="Arial" w:hAnsi="Arial" w:cs="Arial"/>
                <w:spacing w:val="-2"/>
              </w:rPr>
              <w:t>t</w:t>
            </w:r>
            <w:r w:rsidRPr="002665BD">
              <w:rPr>
                <w:rFonts w:ascii="Arial" w:hAnsi="Arial" w:cs="Arial"/>
              </w:rPr>
              <w:t>;</w:t>
            </w:r>
          </w:p>
          <w:p w:rsidR="009E675C" w:rsidRPr="002665BD" w:rsidRDefault="009E675C" w:rsidP="00A73197">
            <w:pPr>
              <w:widowControl w:val="0"/>
              <w:autoSpaceDE w:val="0"/>
              <w:autoSpaceDN w:val="0"/>
              <w:adjustRightInd w:val="0"/>
              <w:spacing w:before="2"/>
              <w:ind w:left="822"/>
              <w:rPr>
                <w:rFonts w:ascii="Arial" w:hAnsi="Arial" w:cs="Arial"/>
              </w:rPr>
            </w:pPr>
            <w:r w:rsidRPr="002665BD">
              <w:rPr>
                <w:rFonts w:ascii="Arial" w:hAnsi="Arial" w:cs="Arial"/>
              </w:rPr>
              <w:t>or</w:t>
            </w:r>
          </w:p>
          <w:p w:rsidR="009E675C" w:rsidRPr="002665BD" w:rsidRDefault="009E675C" w:rsidP="00A73197">
            <w:pPr>
              <w:widowControl w:val="0"/>
              <w:autoSpaceDE w:val="0"/>
              <w:autoSpaceDN w:val="0"/>
              <w:adjustRightInd w:val="0"/>
              <w:spacing w:before="4" w:line="252" w:lineRule="exact"/>
              <w:ind w:left="822" w:right="1052" w:hanging="360"/>
              <w:rPr>
                <w:rFonts w:ascii="Arial" w:hAnsi="Arial" w:cs="Arial"/>
              </w:rPr>
            </w:pPr>
            <w:r w:rsidRPr="002665BD">
              <w:rPr>
                <w:rFonts w:ascii="Arial" w:hAnsi="Arial" w:cs="Arial"/>
              </w:rPr>
              <w:t xml:space="preserve">(b) </w:t>
            </w:r>
            <w:r w:rsidRPr="002665BD">
              <w:rPr>
                <w:rFonts w:ascii="Arial" w:hAnsi="Arial" w:cs="Arial"/>
                <w:spacing w:val="38"/>
              </w:rPr>
              <w:t xml:space="preserve"> </w:t>
            </w:r>
            <w:r w:rsidRPr="002665BD">
              <w:rPr>
                <w:rFonts w:ascii="Arial" w:hAnsi="Arial" w:cs="Arial"/>
              </w:rPr>
              <w:t>Who be</w:t>
            </w:r>
            <w:r w:rsidRPr="002665BD">
              <w:rPr>
                <w:rFonts w:ascii="Arial" w:hAnsi="Arial" w:cs="Arial"/>
                <w:spacing w:val="-2"/>
              </w:rPr>
              <w:t>c</w:t>
            </w:r>
            <w:r w:rsidRPr="002665BD">
              <w:rPr>
                <w:rFonts w:ascii="Arial" w:hAnsi="Arial" w:cs="Arial"/>
              </w:rPr>
              <w:t>ame</w:t>
            </w:r>
            <w:r w:rsidRPr="002665BD">
              <w:rPr>
                <w:rFonts w:ascii="Arial" w:hAnsi="Arial" w:cs="Arial"/>
                <w:spacing w:val="-2"/>
              </w:rPr>
              <w:t xml:space="preserve"> </w:t>
            </w:r>
            <w:r w:rsidRPr="002665BD">
              <w:rPr>
                <w:rFonts w:ascii="Arial" w:hAnsi="Arial" w:cs="Arial"/>
              </w:rPr>
              <w:t>cit</w:t>
            </w:r>
            <w:r w:rsidRPr="002665BD">
              <w:rPr>
                <w:rFonts w:ascii="Arial" w:hAnsi="Arial" w:cs="Arial"/>
                <w:spacing w:val="-2"/>
              </w:rPr>
              <w:t>i</w:t>
            </w:r>
            <w:r w:rsidRPr="002665BD">
              <w:rPr>
                <w:rFonts w:ascii="Arial" w:hAnsi="Arial" w:cs="Arial"/>
              </w:rPr>
              <w:t>zens</w:t>
            </w:r>
            <w:r w:rsidRPr="002665BD">
              <w:rPr>
                <w:rFonts w:ascii="Arial" w:hAnsi="Arial" w:cs="Arial"/>
                <w:spacing w:val="-1"/>
              </w:rPr>
              <w:t xml:space="preserve"> </w:t>
            </w:r>
            <w:r w:rsidRPr="002665BD">
              <w:rPr>
                <w:rFonts w:ascii="Arial" w:hAnsi="Arial" w:cs="Arial"/>
              </w:rPr>
              <w:t>of the</w:t>
            </w:r>
            <w:r w:rsidRPr="002665BD">
              <w:rPr>
                <w:rFonts w:ascii="Arial" w:hAnsi="Arial" w:cs="Arial"/>
                <w:spacing w:val="-2"/>
              </w:rPr>
              <w:t xml:space="preserve"> </w:t>
            </w:r>
            <w:r w:rsidRPr="002665BD">
              <w:rPr>
                <w:rFonts w:ascii="Arial" w:hAnsi="Arial" w:cs="Arial"/>
                <w:spacing w:val="-1"/>
              </w:rPr>
              <w:t>R</w:t>
            </w:r>
            <w:r w:rsidRPr="002665BD">
              <w:rPr>
                <w:rFonts w:ascii="Arial" w:hAnsi="Arial" w:cs="Arial"/>
              </w:rPr>
              <w:t>epub</w:t>
            </w:r>
            <w:r w:rsidRPr="002665BD">
              <w:rPr>
                <w:rFonts w:ascii="Arial" w:hAnsi="Arial" w:cs="Arial"/>
                <w:spacing w:val="1"/>
              </w:rPr>
              <w:t>l</w:t>
            </w:r>
            <w:r w:rsidRPr="002665BD">
              <w:rPr>
                <w:rFonts w:ascii="Arial" w:hAnsi="Arial" w:cs="Arial"/>
                <w:spacing w:val="-2"/>
              </w:rPr>
              <w:t>i</w:t>
            </w:r>
            <w:r w:rsidRPr="002665BD">
              <w:rPr>
                <w:rFonts w:ascii="Arial" w:hAnsi="Arial" w:cs="Arial"/>
              </w:rPr>
              <w:t>c</w:t>
            </w:r>
            <w:r w:rsidRPr="002665BD">
              <w:rPr>
                <w:rFonts w:ascii="Arial" w:hAnsi="Arial" w:cs="Arial"/>
                <w:spacing w:val="1"/>
              </w:rPr>
              <w:t xml:space="preserve"> </w:t>
            </w:r>
            <w:r w:rsidRPr="002665BD">
              <w:rPr>
                <w:rFonts w:ascii="Arial" w:hAnsi="Arial" w:cs="Arial"/>
              </w:rPr>
              <w:t>of S</w:t>
            </w:r>
            <w:r w:rsidRPr="002665BD">
              <w:rPr>
                <w:rFonts w:ascii="Arial" w:hAnsi="Arial" w:cs="Arial"/>
                <w:spacing w:val="-3"/>
              </w:rPr>
              <w:t>o</w:t>
            </w:r>
            <w:r w:rsidRPr="002665BD">
              <w:rPr>
                <w:rFonts w:ascii="Arial" w:hAnsi="Arial" w:cs="Arial"/>
              </w:rPr>
              <w:t>uth Afr</w:t>
            </w:r>
            <w:r w:rsidRPr="002665BD">
              <w:rPr>
                <w:rFonts w:ascii="Arial" w:hAnsi="Arial" w:cs="Arial"/>
                <w:spacing w:val="-2"/>
              </w:rPr>
              <w:t>i</w:t>
            </w:r>
            <w:r w:rsidRPr="002665BD">
              <w:rPr>
                <w:rFonts w:ascii="Arial" w:hAnsi="Arial" w:cs="Arial"/>
              </w:rPr>
              <w:t>ca by natura</w:t>
            </w:r>
            <w:r w:rsidRPr="002665BD">
              <w:rPr>
                <w:rFonts w:ascii="Arial" w:hAnsi="Arial" w:cs="Arial"/>
                <w:spacing w:val="1"/>
              </w:rPr>
              <w:t>l</w:t>
            </w:r>
            <w:r w:rsidRPr="002665BD">
              <w:rPr>
                <w:rFonts w:ascii="Arial" w:hAnsi="Arial" w:cs="Arial"/>
                <w:spacing w:val="-2"/>
              </w:rPr>
              <w:t>i</w:t>
            </w:r>
            <w:r w:rsidRPr="002665BD">
              <w:rPr>
                <w:rFonts w:ascii="Arial" w:hAnsi="Arial" w:cs="Arial"/>
              </w:rPr>
              <w:t>zat</w:t>
            </w:r>
            <w:r w:rsidRPr="002665BD">
              <w:rPr>
                <w:rFonts w:ascii="Arial" w:hAnsi="Arial" w:cs="Arial"/>
                <w:spacing w:val="-2"/>
              </w:rPr>
              <w:t>i</w:t>
            </w:r>
            <w:r w:rsidRPr="002665BD">
              <w:rPr>
                <w:rFonts w:ascii="Arial" w:hAnsi="Arial" w:cs="Arial"/>
              </w:rPr>
              <w:t>o</w:t>
            </w:r>
            <w:r w:rsidRPr="002665BD">
              <w:rPr>
                <w:rFonts w:ascii="Arial" w:hAnsi="Arial" w:cs="Arial"/>
                <w:spacing w:val="1"/>
              </w:rPr>
              <w:t>n</w:t>
            </w:r>
            <w:r w:rsidRPr="002665BD">
              <w:rPr>
                <w:rFonts w:ascii="Arial" w:hAnsi="Arial" w:cs="Arial"/>
              </w:rPr>
              <w:t>-</w:t>
            </w:r>
          </w:p>
          <w:p w:rsidR="009E675C" w:rsidRPr="002665BD" w:rsidRDefault="009E675C" w:rsidP="00A73197">
            <w:pPr>
              <w:widowControl w:val="0"/>
              <w:autoSpaceDE w:val="0"/>
              <w:autoSpaceDN w:val="0"/>
              <w:adjustRightInd w:val="0"/>
              <w:spacing w:line="248" w:lineRule="exact"/>
              <w:ind w:left="1091"/>
              <w:rPr>
                <w:rFonts w:ascii="Arial" w:hAnsi="Arial" w:cs="Arial"/>
              </w:rPr>
            </w:pPr>
            <w:proofErr w:type="spellStart"/>
            <w:r w:rsidRPr="002665BD">
              <w:rPr>
                <w:rFonts w:ascii="Arial" w:hAnsi="Arial" w:cs="Arial"/>
                <w:spacing w:val="1"/>
              </w:rPr>
              <w:t>i</w:t>
            </w:r>
            <w:proofErr w:type="spellEnd"/>
            <w:r w:rsidRPr="002665BD">
              <w:rPr>
                <w:rFonts w:ascii="Arial" w:hAnsi="Arial" w:cs="Arial"/>
              </w:rPr>
              <w:t xml:space="preserve">.      </w:t>
            </w:r>
            <w:r w:rsidRPr="002665BD">
              <w:rPr>
                <w:rFonts w:ascii="Arial" w:hAnsi="Arial" w:cs="Arial"/>
                <w:spacing w:val="9"/>
              </w:rPr>
              <w:t xml:space="preserve"> </w:t>
            </w:r>
            <w:r w:rsidRPr="002665BD">
              <w:rPr>
                <w:rFonts w:ascii="Arial" w:hAnsi="Arial" w:cs="Arial"/>
                <w:spacing w:val="-1"/>
              </w:rPr>
              <w:t>B</w:t>
            </w:r>
            <w:r w:rsidRPr="002665BD">
              <w:rPr>
                <w:rFonts w:ascii="Arial" w:hAnsi="Arial" w:cs="Arial"/>
              </w:rPr>
              <w:t>efore 27 Apr</w:t>
            </w:r>
            <w:r w:rsidRPr="002665BD">
              <w:rPr>
                <w:rFonts w:ascii="Arial" w:hAnsi="Arial" w:cs="Arial"/>
                <w:spacing w:val="-2"/>
              </w:rPr>
              <w:t>i</w:t>
            </w:r>
            <w:r w:rsidRPr="002665BD">
              <w:rPr>
                <w:rFonts w:ascii="Arial" w:hAnsi="Arial" w:cs="Arial"/>
              </w:rPr>
              <w:t>l</w:t>
            </w:r>
            <w:r w:rsidRPr="002665BD">
              <w:rPr>
                <w:rFonts w:ascii="Arial" w:hAnsi="Arial" w:cs="Arial"/>
                <w:spacing w:val="1"/>
              </w:rPr>
              <w:t xml:space="preserve"> </w:t>
            </w:r>
            <w:r w:rsidRPr="002665BD">
              <w:rPr>
                <w:rFonts w:ascii="Arial" w:hAnsi="Arial" w:cs="Arial"/>
              </w:rPr>
              <w:t>19</w:t>
            </w:r>
            <w:r w:rsidRPr="002665BD">
              <w:rPr>
                <w:rFonts w:ascii="Arial" w:hAnsi="Arial" w:cs="Arial"/>
                <w:spacing w:val="-2"/>
              </w:rPr>
              <w:t>9</w:t>
            </w:r>
            <w:r w:rsidRPr="002665BD">
              <w:rPr>
                <w:rFonts w:ascii="Arial" w:hAnsi="Arial" w:cs="Arial"/>
              </w:rPr>
              <w:t>4; or</w:t>
            </w:r>
          </w:p>
          <w:p w:rsidR="009E675C" w:rsidRPr="002665BD" w:rsidRDefault="009E675C" w:rsidP="00A73197">
            <w:pPr>
              <w:widowControl w:val="0"/>
              <w:tabs>
                <w:tab w:val="left" w:pos="1540"/>
              </w:tabs>
              <w:autoSpaceDE w:val="0"/>
              <w:autoSpaceDN w:val="0"/>
              <w:adjustRightInd w:val="0"/>
              <w:spacing w:before="4" w:line="252" w:lineRule="exact"/>
              <w:ind w:left="1542" w:right="133" w:hanging="490"/>
              <w:rPr>
                <w:rFonts w:ascii="Arial" w:hAnsi="Arial" w:cs="Arial"/>
              </w:rPr>
            </w:pPr>
            <w:r w:rsidRPr="002665BD">
              <w:rPr>
                <w:rFonts w:ascii="Arial" w:hAnsi="Arial" w:cs="Arial"/>
                <w:spacing w:val="1"/>
              </w:rPr>
              <w:t>ii</w:t>
            </w:r>
            <w:r w:rsidRPr="002665BD">
              <w:rPr>
                <w:rFonts w:ascii="Arial" w:hAnsi="Arial" w:cs="Arial"/>
              </w:rPr>
              <w:t>.</w:t>
            </w:r>
            <w:r w:rsidRPr="002665BD">
              <w:rPr>
                <w:rFonts w:ascii="Arial" w:hAnsi="Arial" w:cs="Arial"/>
              </w:rPr>
              <w:tab/>
              <w:t>On or af</w:t>
            </w:r>
            <w:r w:rsidRPr="002665BD">
              <w:rPr>
                <w:rFonts w:ascii="Arial" w:hAnsi="Arial" w:cs="Arial"/>
                <w:spacing w:val="-2"/>
              </w:rPr>
              <w:t>t</w:t>
            </w:r>
            <w:r w:rsidRPr="002665BD">
              <w:rPr>
                <w:rFonts w:ascii="Arial" w:hAnsi="Arial" w:cs="Arial"/>
              </w:rPr>
              <w:t>er 27 Ap</w:t>
            </w:r>
            <w:r w:rsidRPr="002665BD">
              <w:rPr>
                <w:rFonts w:ascii="Arial" w:hAnsi="Arial" w:cs="Arial"/>
                <w:spacing w:val="-3"/>
              </w:rPr>
              <w:t>r</w:t>
            </w:r>
            <w:r w:rsidRPr="002665BD">
              <w:rPr>
                <w:rFonts w:ascii="Arial" w:hAnsi="Arial" w:cs="Arial"/>
              </w:rPr>
              <w:t>il</w:t>
            </w:r>
            <w:r w:rsidRPr="002665BD">
              <w:rPr>
                <w:rFonts w:ascii="Arial" w:hAnsi="Arial" w:cs="Arial"/>
                <w:spacing w:val="1"/>
              </w:rPr>
              <w:t xml:space="preserve"> </w:t>
            </w:r>
            <w:r w:rsidRPr="002665BD">
              <w:rPr>
                <w:rFonts w:ascii="Arial" w:hAnsi="Arial" w:cs="Arial"/>
              </w:rPr>
              <w:t>19</w:t>
            </w:r>
            <w:r w:rsidRPr="002665BD">
              <w:rPr>
                <w:rFonts w:ascii="Arial" w:hAnsi="Arial" w:cs="Arial"/>
                <w:spacing w:val="-2"/>
              </w:rPr>
              <w:t>9</w:t>
            </w:r>
            <w:r w:rsidRPr="002665BD">
              <w:rPr>
                <w:rFonts w:ascii="Arial" w:hAnsi="Arial" w:cs="Arial"/>
              </w:rPr>
              <w:t>4 and</w:t>
            </w:r>
            <w:r w:rsidRPr="002665BD">
              <w:rPr>
                <w:rFonts w:ascii="Arial" w:hAnsi="Arial" w:cs="Arial"/>
                <w:spacing w:val="-2"/>
              </w:rPr>
              <w:t xml:space="preserve"> </w:t>
            </w:r>
            <w:r w:rsidRPr="002665BD">
              <w:rPr>
                <w:rFonts w:ascii="Arial" w:hAnsi="Arial" w:cs="Arial"/>
                <w:spacing w:val="-1"/>
              </w:rPr>
              <w:t>w</w:t>
            </w:r>
            <w:r w:rsidRPr="002665BD">
              <w:rPr>
                <w:rFonts w:ascii="Arial" w:hAnsi="Arial" w:cs="Arial"/>
              </w:rPr>
              <w:t xml:space="preserve">ho </w:t>
            </w:r>
            <w:r w:rsidRPr="002665BD">
              <w:rPr>
                <w:rFonts w:ascii="Arial" w:hAnsi="Arial" w:cs="Arial"/>
                <w:spacing w:val="-1"/>
              </w:rPr>
              <w:t>w</w:t>
            </w:r>
            <w:r w:rsidRPr="002665BD">
              <w:rPr>
                <w:rFonts w:ascii="Arial" w:hAnsi="Arial" w:cs="Arial"/>
              </w:rPr>
              <w:t>ou</w:t>
            </w:r>
            <w:r w:rsidRPr="002665BD">
              <w:rPr>
                <w:rFonts w:ascii="Arial" w:hAnsi="Arial" w:cs="Arial"/>
                <w:spacing w:val="1"/>
              </w:rPr>
              <w:t>l</w:t>
            </w:r>
            <w:r w:rsidRPr="002665BD">
              <w:rPr>
                <w:rFonts w:ascii="Arial" w:hAnsi="Arial" w:cs="Arial"/>
              </w:rPr>
              <w:t>d h</w:t>
            </w:r>
            <w:r w:rsidRPr="002665BD">
              <w:rPr>
                <w:rFonts w:ascii="Arial" w:hAnsi="Arial" w:cs="Arial"/>
                <w:spacing w:val="-2"/>
              </w:rPr>
              <w:t>a</w:t>
            </w:r>
            <w:r w:rsidRPr="002665BD">
              <w:rPr>
                <w:rFonts w:ascii="Arial" w:hAnsi="Arial" w:cs="Arial"/>
              </w:rPr>
              <w:t>ve b</w:t>
            </w:r>
            <w:r w:rsidRPr="002665BD">
              <w:rPr>
                <w:rFonts w:ascii="Arial" w:hAnsi="Arial" w:cs="Arial"/>
                <w:spacing w:val="-2"/>
              </w:rPr>
              <w:t>e</w:t>
            </w:r>
            <w:r w:rsidRPr="002665BD">
              <w:rPr>
                <w:rFonts w:ascii="Arial" w:hAnsi="Arial" w:cs="Arial"/>
              </w:rPr>
              <w:t>en ent</w:t>
            </w:r>
            <w:r w:rsidRPr="002665BD">
              <w:rPr>
                <w:rFonts w:ascii="Arial" w:hAnsi="Arial" w:cs="Arial"/>
                <w:spacing w:val="1"/>
              </w:rPr>
              <w:t>i</w:t>
            </w:r>
            <w:r w:rsidRPr="002665BD">
              <w:rPr>
                <w:rFonts w:ascii="Arial" w:hAnsi="Arial" w:cs="Arial"/>
              </w:rPr>
              <w:t>tl</w:t>
            </w:r>
            <w:r w:rsidRPr="002665BD">
              <w:rPr>
                <w:rFonts w:ascii="Arial" w:hAnsi="Arial" w:cs="Arial"/>
                <w:spacing w:val="-2"/>
              </w:rPr>
              <w:t>e</w:t>
            </w:r>
            <w:r w:rsidRPr="002665BD">
              <w:rPr>
                <w:rFonts w:ascii="Arial" w:hAnsi="Arial" w:cs="Arial"/>
              </w:rPr>
              <w:t xml:space="preserve">d </w:t>
            </w:r>
            <w:r w:rsidRPr="002665BD">
              <w:rPr>
                <w:rFonts w:ascii="Arial" w:hAnsi="Arial" w:cs="Arial"/>
                <w:spacing w:val="1"/>
              </w:rPr>
              <w:t>t</w:t>
            </w:r>
            <w:r w:rsidRPr="002665BD">
              <w:rPr>
                <w:rFonts w:ascii="Arial" w:hAnsi="Arial" w:cs="Arial"/>
              </w:rPr>
              <w:t xml:space="preserve">o </w:t>
            </w:r>
            <w:r w:rsidRPr="002665BD">
              <w:rPr>
                <w:rFonts w:ascii="Arial" w:hAnsi="Arial" w:cs="Arial"/>
                <w:spacing w:val="-2"/>
              </w:rPr>
              <w:t>a</w:t>
            </w:r>
            <w:r w:rsidRPr="002665BD">
              <w:rPr>
                <w:rFonts w:ascii="Arial" w:hAnsi="Arial" w:cs="Arial"/>
              </w:rPr>
              <w:t>cqu</w:t>
            </w:r>
            <w:r w:rsidRPr="002665BD">
              <w:rPr>
                <w:rFonts w:ascii="Arial" w:hAnsi="Arial" w:cs="Arial"/>
                <w:spacing w:val="1"/>
              </w:rPr>
              <w:t>i</w:t>
            </w:r>
            <w:r w:rsidRPr="002665BD">
              <w:rPr>
                <w:rFonts w:ascii="Arial" w:hAnsi="Arial" w:cs="Arial"/>
              </w:rPr>
              <w:t>re</w:t>
            </w:r>
            <w:r w:rsidRPr="002665BD">
              <w:rPr>
                <w:rFonts w:ascii="Arial" w:hAnsi="Arial" w:cs="Arial"/>
                <w:spacing w:val="-2"/>
              </w:rPr>
              <w:t xml:space="preserve"> </w:t>
            </w:r>
            <w:r w:rsidRPr="002665BD">
              <w:rPr>
                <w:rFonts w:ascii="Arial" w:hAnsi="Arial" w:cs="Arial"/>
              </w:rPr>
              <w:t>ci</w:t>
            </w:r>
            <w:r w:rsidRPr="002665BD">
              <w:rPr>
                <w:rFonts w:ascii="Arial" w:hAnsi="Arial" w:cs="Arial"/>
                <w:spacing w:val="-2"/>
              </w:rPr>
              <w:t>t</w:t>
            </w:r>
            <w:r w:rsidRPr="002665BD">
              <w:rPr>
                <w:rFonts w:ascii="Arial" w:hAnsi="Arial" w:cs="Arial"/>
              </w:rPr>
              <w:t>i</w:t>
            </w:r>
            <w:r w:rsidRPr="002665BD">
              <w:rPr>
                <w:rFonts w:ascii="Arial" w:hAnsi="Arial" w:cs="Arial"/>
                <w:spacing w:val="1"/>
              </w:rPr>
              <w:t>z</w:t>
            </w:r>
            <w:r w:rsidRPr="002665BD">
              <w:rPr>
                <w:rFonts w:ascii="Arial" w:hAnsi="Arial" w:cs="Arial"/>
              </w:rPr>
              <w:t>e</w:t>
            </w:r>
            <w:r w:rsidRPr="002665BD">
              <w:rPr>
                <w:rFonts w:ascii="Arial" w:hAnsi="Arial" w:cs="Arial"/>
                <w:spacing w:val="-2"/>
              </w:rPr>
              <w:t>n</w:t>
            </w:r>
            <w:r w:rsidRPr="002665BD">
              <w:rPr>
                <w:rFonts w:ascii="Arial" w:hAnsi="Arial" w:cs="Arial"/>
              </w:rPr>
              <w:t>sh</w:t>
            </w:r>
            <w:r w:rsidRPr="002665BD">
              <w:rPr>
                <w:rFonts w:ascii="Arial" w:hAnsi="Arial" w:cs="Arial"/>
                <w:spacing w:val="-2"/>
              </w:rPr>
              <w:t>i</w:t>
            </w:r>
            <w:r w:rsidRPr="002665BD">
              <w:rPr>
                <w:rFonts w:ascii="Arial" w:hAnsi="Arial" w:cs="Arial"/>
              </w:rPr>
              <w:t>p</w:t>
            </w:r>
            <w:r w:rsidRPr="002665BD">
              <w:rPr>
                <w:rFonts w:ascii="Arial" w:hAnsi="Arial" w:cs="Arial"/>
                <w:spacing w:val="-2"/>
              </w:rPr>
              <w:t xml:space="preserve"> </w:t>
            </w:r>
            <w:r w:rsidRPr="002665BD">
              <w:rPr>
                <w:rFonts w:ascii="Arial" w:hAnsi="Arial" w:cs="Arial"/>
              </w:rPr>
              <w:t>by</w:t>
            </w:r>
            <w:r w:rsidRPr="002665BD">
              <w:rPr>
                <w:rFonts w:ascii="Arial" w:hAnsi="Arial" w:cs="Arial"/>
                <w:spacing w:val="1"/>
              </w:rPr>
              <w:t xml:space="preserve"> </w:t>
            </w:r>
            <w:r w:rsidRPr="002665BD">
              <w:rPr>
                <w:rFonts w:ascii="Arial" w:hAnsi="Arial" w:cs="Arial"/>
              </w:rPr>
              <w:t>natu</w:t>
            </w:r>
            <w:r w:rsidRPr="002665BD">
              <w:rPr>
                <w:rFonts w:ascii="Arial" w:hAnsi="Arial" w:cs="Arial"/>
                <w:spacing w:val="-2"/>
              </w:rPr>
              <w:t>r</w:t>
            </w:r>
            <w:r w:rsidRPr="002665BD">
              <w:rPr>
                <w:rFonts w:ascii="Arial" w:hAnsi="Arial" w:cs="Arial"/>
              </w:rPr>
              <w:t>al</w:t>
            </w:r>
            <w:r w:rsidRPr="002665BD">
              <w:rPr>
                <w:rFonts w:ascii="Arial" w:hAnsi="Arial" w:cs="Arial"/>
                <w:spacing w:val="-2"/>
              </w:rPr>
              <w:t>i</w:t>
            </w:r>
            <w:r w:rsidRPr="002665BD">
              <w:rPr>
                <w:rFonts w:ascii="Arial" w:hAnsi="Arial" w:cs="Arial"/>
              </w:rPr>
              <w:t>zat</w:t>
            </w:r>
            <w:r w:rsidRPr="002665BD">
              <w:rPr>
                <w:rFonts w:ascii="Arial" w:hAnsi="Arial" w:cs="Arial"/>
                <w:spacing w:val="1"/>
              </w:rPr>
              <w:t>i</w:t>
            </w:r>
            <w:r w:rsidRPr="002665BD">
              <w:rPr>
                <w:rFonts w:ascii="Arial" w:hAnsi="Arial" w:cs="Arial"/>
                <w:spacing w:val="-2"/>
              </w:rPr>
              <w:t>o</w:t>
            </w:r>
            <w:r w:rsidRPr="002665BD">
              <w:rPr>
                <w:rFonts w:ascii="Arial" w:hAnsi="Arial" w:cs="Arial"/>
              </w:rPr>
              <w:t xml:space="preserve">n prior </w:t>
            </w:r>
            <w:r w:rsidRPr="002665BD">
              <w:rPr>
                <w:rFonts w:ascii="Arial" w:hAnsi="Arial" w:cs="Arial"/>
                <w:spacing w:val="-3"/>
              </w:rPr>
              <w:t>t</w:t>
            </w:r>
            <w:r w:rsidRPr="002665BD">
              <w:rPr>
                <w:rFonts w:ascii="Arial" w:hAnsi="Arial" w:cs="Arial"/>
              </w:rPr>
              <w:t>o that</w:t>
            </w:r>
          </w:p>
          <w:p w:rsidR="009E675C" w:rsidRPr="002665BD" w:rsidRDefault="009E675C" w:rsidP="00A73197">
            <w:pPr>
              <w:widowControl w:val="0"/>
              <w:autoSpaceDE w:val="0"/>
              <w:autoSpaceDN w:val="0"/>
              <w:adjustRightInd w:val="0"/>
              <w:spacing w:line="250" w:lineRule="exact"/>
              <w:ind w:left="1542"/>
              <w:rPr>
                <w:rFonts w:ascii="Arial" w:hAnsi="Arial" w:cs="Arial"/>
              </w:rPr>
            </w:pPr>
            <w:r w:rsidRPr="002665BD">
              <w:rPr>
                <w:rFonts w:ascii="Arial" w:hAnsi="Arial" w:cs="Arial"/>
              </w:rPr>
              <w:t>date</w:t>
            </w:r>
          </w:p>
        </w:tc>
      </w:tr>
    </w:tbl>
    <w:p w:rsidR="009E675C" w:rsidRPr="002665BD" w:rsidRDefault="009E675C" w:rsidP="009E675C">
      <w:pPr>
        <w:widowControl w:val="0"/>
        <w:autoSpaceDE w:val="0"/>
        <w:autoSpaceDN w:val="0"/>
        <w:adjustRightInd w:val="0"/>
        <w:spacing w:line="200" w:lineRule="exact"/>
        <w:rPr>
          <w:rFonts w:ascii="Arial" w:hAnsi="Arial" w:cs="Arial"/>
        </w:rPr>
      </w:pPr>
    </w:p>
    <w:p w:rsidR="009E675C" w:rsidRPr="002665BD" w:rsidRDefault="009E675C" w:rsidP="009E675C">
      <w:pPr>
        <w:widowControl w:val="0"/>
        <w:autoSpaceDE w:val="0"/>
        <w:autoSpaceDN w:val="0"/>
        <w:adjustRightInd w:val="0"/>
        <w:spacing w:before="34"/>
        <w:ind w:left="580"/>
        <w:rPr>
          <w:rFonts w:ascii="Arial" w:hAnsi="Arial" w:cs="Arial"/>
        </w:rPr>
      </w:pPr>
      <w:r w:rsidRPr="002665BD">
        <w:rPr>
          <w:rFonts w:ascii="Arial" w:hAnsi="Arial" w:cs="Arial"/>
        </w:rPr>
        <w:t xml:space="preserve">3.   </w:t>
      </w:r>
      <w:r w:rsidRPr="002665BD">
        <w:rPr>
          <w:rFonts w:ascii="Arial" w:hAnsi="Arial" w:cs="Arial"/>
          <w:spacing w:val="8"/>
        </w:rPr>
        <w:t xml:space="preserve"> </w:t>
      </w:r>
      <w:r w:rsidRPr="002665BD">
        <w:rPr>
          <w:rFonts w:ascii="Arial" w:hAnsi="Arial" w:cs="Arial"/>
        </w:rPr>
        <w:t>I hereby</w:t>
      </w:r>
      <w:r w:rsidRPr="002665BD">
        <w:rPr>
          <w:rFonts w:ascii="Arial" w:hAnsi="Arial" w:cs="Arial"/>
          <w:spacing w:val="-2"/>
        </w:rPr>
        <w:t xml:space="preserve"> </w:t>
      </w:r>
      <w:r w:rsidRPr="002665BD">
        <w:rPr>
          <w:rFonts w:ascii="Arial" w:hAnsi="Arial" w:cs="Arial"/>
        </w:rPr>
        <w:t>de</w:t>
      </w:r>
      <w:r w:rsidRPr="002665BD">
        <w:rPr>
          <w:rFonts w:ascii="Arial" w:hAnsi="Arial" w:cs="Arial"/>
          <w:spacing w:val="-2"/>
        </w:rPr>
        <w:t>c</w:t>
      </w:r>
      <w:r w:rsidRPr="002665BD">
        <w:rPr>
          <w:rFonts w:ascii="Arial" w:hAnsi="Arial" w:cs="Arial"/>
        </w:rPr>
        <w:t>lare u</w:t>
      </w:r>
      <w:r w:rsidRPr="002665BD">
        <w:rPr>
          <w:rFonts w:ascii="Arial" w:hAnsi="Arial" w:cs="Arial"/>
          <w:spacing w:val="-2"/>
        </w:rPr>
        <w:t>n</w:t>
      </w:r>
      <w:r w:rsidRPr="002665BD">
        <w:rPr>
          <w:rFonts w:ascii="Arial" w:hAnsi="Arial" w:cs="Arial"/>
        </w:rPr>
        <w:t xml:space="preserve">der </w:t>
      </w:r>
      <w:r w:rsidRPr="002665BD">
        <w:rPr>
          <w:rFonts w:ascii="Arial" w:hAnsi="Arial" w:cs="Arial"/>
          <w:spacing w:val="-2"/>
        </w:rPr>
        <w:t>O</w:t>
      </w:r>
      <w:r w:rsidRPr="002665BD">
        <w:rPr>
          <w:rFonts w:ascii="Arial" w:hAnsi="Arial" w:cs="Arial"/>
        </w:rPr>
        <w:t>ath t</w:t>
      </w:r>
      <w:r w:rsidRPr="002665BD">
        <w:rPr>
          <w:rFonts w:ascii="Arial" w:hAnsi="Arial" w:cs="Arial"/>
          <w:spacing w:val="-2"/>
        </w:rPr>
        <w:t>h</w:t>
      </w:r>
      <w:r w:rsidRPr="002665BD">
        <w:rPr>
          <w:rFonts w:ascii="Arial" w:hAnsi="Arial" w:cs="Arial"/>
        </w:rPr>
        <w:t>at:</w:t>
      </w:r>
    </w:p>
    <w:p w:rsidR="009E675C" w:rsidRPr="002665BD" w:rsidRDefault="009E675C" w:rsidP="009E675C">
      <w:pPr>
        <w:widowControl w:val="0"/>
        <w:autoSpaceDE w:val="0"/>
        <w:autoSpaceDN w:val="0"/>
        <w:adjustRightInd w:val="0"/>
        <w:spacing w:line="268" w:lineRule="exact"/>
        <w:ind w:left="580"/>
        <w:rPr>
          <w:rFonts w:ascii="Arial" w:hAnsi="Arial" w:cs="Arial"/>
        </w:rPr>
      </w:pPr>
      <w:r w:rsidRPr="002665BD">
        <w:rPr>
          <w:rFonts w:ascii="Arial" w:hAnsi="Arial" w:cs="Arial"/>
          <w:position w:val="-1"/>
        </w:rPr>
        <w:t xml:space="preserve">   </w:t>
      </w:r>
      <w:r w:rsidRPr="002665BD">
        <w:rPr>
          <w:rFonts w:ascii="Arial" w:hAnsi="Arial" w:cs="Arial"/>
          <w:spacing w:val="38"/>
          <w:position w:val="-1"/>
        </w:rPr>
        <w:t xml:space="preserve"> </w:t>
      </w:r>
      <w:r w:rsidRPr="002665BD">
        <w:rPr>
          <w:rFonts w:ascii="Arial" w:hAnsi="Arial" w:cs="Arial"/>
          <w:position w:val="-1"/>
        </w:rPr>
        <w:t xml:space="preserve">The </w:t>
      </w:r>
      <w:r w:rsidRPr="002665BD">
        <w:rPr>
          <w:rFonts w:ascii="Arial" w:hAnsi="Arial" w:cs="Arial"/>
          <w:spacing w:val="-1"/>
          <w:position w:val="-1"/>
        </w:rPr>
        <w:t>E</w:t>
      </w:r>
      <w:r w:rsidRPr="002665BD">
        <w:rPr>
          <w:rFonts w:ascii="Arial" w:hAnsi="Arial" w:cs="Arial"/>
          <w:position w:val="-1"/>
        </w:rPr>
        <w:t>nterpr</w:t>
      </w:r>
      <w:r w:rsidRPr="002665BD">
        <w:rPr>
          <w:rFonts w:ascii="Arial" w:hAnsi="Arial" w:cs="Arial"/>
          <w:spacing w:val="-2"/>
          <w:position w:val="-1"/>
        </w:rPr>
        <w:t>i</w:t>
      </w:r>
      <w:r w:rsidRPr="002665BD">
        <w:rPr>
          <w:rFonts w:ascii="Arial" w:hAnsi="Arial" w:cs="Arial"/>
          <w:position w:val="-1"/>
        </w:rPr>
        <w:t xml:space="preserve">se </w:t>
      </w:r>
      <w:r w:rsidRPr="002665BD">
        <w:rPr>
          <w:rFonts w:ascii="Arial" w:hAnsi="Arial" w:cs="Arial"/>
          <w:spacing w:val="-2"/>
          <w:position w:val="-1"/>
        </w:rPr>
        <w:t>i</w:t>
      </w:r>
      <w:r w:rsidRPr="002665BD">
        <w:rPr>
          <w:rFonts w:ascii="Arial" w:hAnsi="Arial" w:cs="Arial"/>
          <w:position w:val="-1"/>
        </w:rPr>
        <w:t xml:space="preserve">s </w:t>
      </w:r>
      <w:r w:rsidRPr="002665BD">
        <w:rPr>
          <w:rFonts w:ascii="Arial" w:hAnsi="Arial" w:cs="Arial"/>
          <w:position w:val="-1"/>
          <w:u w:val="single"/>
        </w:rPr>
        <w:t xml:space="preserve">                            </w:t>
      </w:r>
      <w:r w:rsidRPr="002665BD">
        <w:rPr>
          <w:rFonts w:ascii="Arial" w:hAnsi="Arial" w:cs="Arial"/>
          <w:position w:val="-1"/>
        </w:rPr>
        <w:t>%</w:t>
      </w:r>
      <w:r w:rsidRPr="002665BD">
        <w:rPr>
          <w:rFonts w:ascii="Arial" w:hAnsi="Arial" w:cs="Arial"/>
          <w:spacing w:val="2"/>
          <w:position w:val="-1"/>
        </w:rPr>
        <w:t xml:space="preserve"> </w:t>
      </w:r>
      <w:r w:rsidRPr="002665BD">
        <w:rPr>
          <w:rFonts w:ascii="Arial" w:hAnsi="Arial" w:cs="Arial"/>
          <w:b/>
          <w:spacing w:val="-1"/>
          <w:position w:val="-1"/>
        </w:rPr>
        <w:t>B</w:t>
      </w:r>
      <w:r w:rsidRPr="002665BD">
        <w:rPr>
          <w:rFonts w:ascii="Arial" w:hAnsi="Arial" w:cs="Arial"/>
          <w:b/>
          <w:position w:val="-1"/>
        </w:rPr>
        <w:t>l</w:t>
      </w:r>
      <w:r w:rsidRPr="002665BD">
        <w:rPr>
          <w:rFonts w:ascii="Arial" w:hAnsi="Arial" w:cs="Arial"/>
          <w:b/>
          <w:spacing w:val="-2"/>
          <w:position w:val="-1"/>
        </w:rPr>
        <w:t>a</w:t>
      </w:r>
      <w:r w:rsidRPr="002665BD">
        <w:rPr>
          <w:rFonts w:ascii="Arial" w:hAnsi="Arial" w:cs="Arial"/>
          <w:b/>
          <w:position w:val="-1"/>
        </w:rPr>
        <w:t>ck</w:t>
      </w:r>
      <w:r w:rsidRPr="002665BD">
        <w:rPr>
          <w:rFonts w:ascii="Arial" w:hAnsi="Arial" w:cs="Arial"/>
          <w:b/>
          <w:spacing w:val="-2"/>
          <w:position w:val="-1"/>
        </w:rPr>
        <w:t xml:space="preserve"> </w:t>
      </w:r>
      <w:r w:rsidRPr="002665BD">
        <w:rPr>
          <w:rFonts w:ascii="Arial" w:hAnsi="Arial" w:cs="Arial"/>
          <w:b/>
          <w:position w:val="-1"/>
        </w:rPr>
        <w:t>O</w:t>
      </w:r>
      <w:r w:rsidRPr="002665BD">
        <w:rPr>
          <w:rFonts w:ascii="Arial" w:hAnsi="Arial" w:cs="Arial"/>
          <w:b/>
          <w:spacing w:val="-1"/>
          <w:position w:val="-1"/>
        </w:rPr>
        <w:t>w</w:t>
      </w:r>
      <w:r w:rsidRPr="002665BD">
        <w:rPr>
          <w:rFonts w:ascii="Arial" w:hAnsi="Arial" w:cs="Arial"/>
          <w:b/>
          <w:position w:val="-1"/>
        </w:rPr>
        <w:t>ned</w:t>
      </w:r>
      <w:r w:rsidRPr="002665BD">
        <w:rPr>
          <w:rFonts w:ascii="Arial" w:hAnsi="Arial" w:cs="Arial"/>
          <w:position w:val="-1"/>
        </w:rPr>
        <w:t xml:space="preserve"> </w:t>
      </w:r>
      <w:r w:rsidRPr="002665BD">
        <w:rPr>
          <w:rFonts w:ascii="Arial" w:hAnsi="Arial" w:cs="Arial"/>
          <w:spacing w:val="-2"/>
          <w:position w:val="-1"/>
        </w:rPr>
        <w:t>a</w:t>
      </w:r>
      <w:r w:rsidRPr="002665BD">
        <w:rPr>
          <w:rFonts w:ascii="Arial" w:hAnsi="Arial" w:cs="Arial"/>
          <w:position w:val="-1"/>
        </w:rPr>
        <w:t>s</w:t>
      </w:r>
      <w:r w:rsidRPr="002665BD">
        <w:rPr>
          <w:rFonts w:ascii="Arial" w:hAnsi="Arial" w:cs="Arial"/>
          <w:spacing w:val="1"/>
          <w:position w:val="-1"/>
        </w:rPr>
        <w:t xml:space="preserve"> </w:t>
      </w:r>
      <w:r w:rsidRPr="002665BD">
        <w:rPr>
          <w:rFonts w:ascii="Arial" w:hAnsi="Arial" w:cs="Arial"/>
          <w:position w:val="-1"/>
        </w:rPr>
        <w:t xml:space="preserve">per </w:t>
      </w:r>
      <w:r w:rsidRPr="002665BD">
        <w:rPr>
          <w:rFonts w:ascii="Arial" w:hAnsi="Arial" w:cs="Arial"/>
          <w:spacing w:val="-3"/>
          <w:position w:val="-1"/>
        </w:rPr>
        <w:t>A</w:t>
      </w:r>
      <w:r w:rsidRPr="002665BD">
        <w:rPr>
          <w:rFonts w:ascii="Arial" w:hAnsi="Arial" w:cs="Arial"/>
          <w:position w:val="-1"/>
        </w:rPr>
        <w:t xml:space="preserve">mended </w:t>
      </w:r>
      <w:r w:rsidRPr="002665BD">
        <w:rPr>
          <w:rFonts w:ascii="Arial" w:hAnsi="Arial" w:cs="Arial"/>
          <w:spacing w:val="-1"/>
          <w:position w:val="-1"/>
        </w:rPr>
        <w:t>C</w:t>
      </w:r>
      <w:r w:rsidRPr="002665BD">
        <w:rPr>
          <w:rFonts w:ascii="Arial" w:hAnsi="Arial" w:cs="Arial"/>
          <w:spacing w:val="-2"/>
          <w:position w:val="-1"/>
        </w:rPr>
        <w:t>o</w:t>
      </w:r>
      <w:r w:rsidRPr="002665BD">
        <w:rPr>
          <w:rFonts w:ascii="Arial" w:hAnsi="Arial" w:cs="Arial"/>
          <w:position w:val="-1"/>
        </w:rPr>
        <w:t>de Seri</w:t>
      </w:r>
      <w:r w:rsidRPr="002665BD">
        <w:rPr>
          <w:rFonts w:ascii="Arial" w:hAnsi="Arial" w:cs="Arial"/>
          <w:spacing w:val="-2"/>
          <w:position w:val="-1"/>
        </w:rPr>
        <w:t>e</w:t>
      </w:r>
      <w:r w:rsidRPr="002665BD">
        <w:rPr>
          <w:rFonts w:ascii="Arial" w:hAnsi="Arial" w:cs="Arial"/>
          <w:position w:val="-1"/>
        </w:rPr>
        <w:t>s</w:t>
      </w:r>
      <w:r w:rsidRPr="002665BD">
        <w:rPr>
          <w:rFonts w:ascii="Arial" w:hAnsi="Arial" w:cs="Arial"/>
          <w:spacing w:val="1"/>
          <w:position w:val="-1"/>
        </w:rPr>
        <w:t xml:space="preserve"> CSC0</w:t>
      </w:r>
      <w:r w:rsidRPr="002665BD">
        <w:rPr>
          <w:rFonts w:ascii="Arial" w:hAnsi="Arial" w:cs="Arial"/>
          <w:position w:val="-1"/>
        </w:rPr>
        <w:t>00</w:t>
      </w:r>
      <w:r w:rsidRPr="002665BD">
        <w:rPr>
          <w:rFonts w:ascii="Arial" w:hAnsi="Arial" w:cs="Arial"/>
          <w:spacing w:val="2"/>
          <w:position w:val="-1"/>
        </w:rPr>
        <w:t xml:space="preserve"> </w:t>
      </w:r>
      <w:r w:rsidRPr="002665BD">
        <w:rPr>
          <w:rFonts w:ascii="Arial" w:hAnsi="Arial" w:cs="Arial"/>
          <w:position w:val="-1"/>
        </w:rPr>
        <w:t>of t</w:t>
      </w:r>
      <w:r w:rsidRPr="002665BD">
        <w:rPr>
          <w:rFonts w:ascii="Arial" w:hAnsi="Arial" w:cs="Arial"/>
          <w:spacing w:val="-2"/>
          <w:position w:val="-1"/>
        </w:rPr>
        <w:t>h</w:t>
      </w:r>
      <w:r w:rsidRPr="002665BD">
        <w:rPr>
          <w:rFonts w:ascii="Arial" w:hAnsi="Arial" w:cs="Arial"/>
          <w:position w:val="-1"/>
        </w:rPr>
        <w:t>e</w:t>
      </w:r>
    </w:p>
    <w:p w:rsidR="009E675C" w:rsidRPr="002665BD" w:rsidRDefault="009E675C" w:rsidP="009E675C">
      <w:pPr>
        <w:widowControl w:val="0"/>
        <w:autoSpaceDE w:val="0"/>
        <w:autoSpaceDN w:val="0"/>
        <w:adjustRightInd w:val="0"/>
        <w:spacing w:line="250" w:lineRule="exact"/>
        <w:ind w:left="940"/>
        <w:rPr>
          <w:rFonts w:ascii="Arial" w:hAnsi="Arial" w:cs="Arial"/>
        </w:rPr>
      </w:pPr>
      <w:r w:rsidRPr="002665BD">
        <w:rPr>
          <w:rFonts w:ascii="Arial" w:hAnsi="Arial" w:cs="Arial"/>
          <w:spacing w:val="-1"/>
        </w:rPr>
        <w:t xml:space="preserve">Revised </w:t>
      </w:r>
      <w:r w:rsidRPr="002665BD">
        <w:rPr>
          <w:rFonts w:ascii="Arial" w:hAnsi="Arial" w:cs="Arial"/>
        </w:rPr>
        <w:t xml:space="preserve">Construction Sector </w:t>
      </w:r>
      <w:r w:rsidRPr="002665BD">
        <w:rPr>
          <w:rFonts w:ascii="Arial" w:hAnsi="Arial" w:cs="Arial"/>
          <w:spacing w:val="-1"/>
        </w:rPr>
        <w:t>C</w:t>
      </w:r>
      <w:r w:rsidRPr="002665BD">
        <w:rPr>
          <w:rFonts w:ascii="Arial" w:hAnsi="Arial" w:cs="Arial"/>
        </w:rPr>
        <w:t>o</w:t>
      </w:r>
      <w:r w:rsidRPr="002665BD">
        <w:rPr>
          <w:rFonts w:ascii="Arial" w:hAnsi="Arial" w:cs="Arial"/>
          <w:spacing w:val="-2"/>
        </w:rPr>
        <w:t>d</w:t>
      </w:r>
      <w:r w:rsidRPr="002665BD">
        <w:rPr>
          <w:rFonts w:ascii="Arial" w:hAnsi="Arial" w:cs="Arial"/>
        </w:rPr>
        <w:t>es</w:t>
      </w:r>
      <w:r w:rsidRPr="002665BD">
        <w:rPr>
          <w:rFonts w:ascii="Arial" w:hAnsi="Arial" w:cs="Arial"/>
          <w:spacing w:val="1"/>
        </w:rPr>
        <w:t xml:space="preserve"> </w:t>
      </w:r>
      <w:r w:rsidRPr="002665BD">
        <w:rPr>
          <w:rFonts w:ascii="Arial" w:hAnsi="Arial" w:cs="Arial"/>
        </w:rPr>
        <w:t>of</w:t>
      </w:r>
      <w:r w:rsidRPr="002665BD">
        <w:rPr>
          <w:rFonts w:ascii="Arial" w:hAnsi="Arial" w:cs="Arial"/>
          <w:spacing w:val="-2"/>
        </w:rPr>
        <w:t xml:space="preserve"> </w:t>
      </w:r>
      <w:r w:rsidRPr="002665BD">
        <w:rPr>
          <w:rFonts w:ascii="Arial" w:hAnsi="Arial" w:cs="Arial"/>
        </w:rPr>
        <w:t>Go</w:t>
      </w:r>
      <w:r w:rsidRPr="002665BD">
        <w:rPr>
          <w:rFonts w:ascii="Arial" w:hAnsi="Arial" w:cs="Arial"/>
          <w:spacing w:val="-2"/>
        </w:rPr>
        <w:t>o</w:t>
      </w:r>
      <w:r w:rsidRPr="002665BD">
        <w:rPr>
          <w:rFonts w:ascii="Arial" w:hAnsi="Arial" w:cs="Arial"/>
        </w:rPr>
        <w:t>d P</w:t>
      </w:r>
      <w:r w:rsidRPr="002665BD">
        <w:rPr>
          <w:rFonts w:ascii="Arial" w:hAnsi="Arial" w:cs="Arial"/>
          <w:spacing w:val="-1"/>
        </w:rPr>
        <w:t>r</w:t>
      </w:r>
      <w:r w:rsidRPr="002665BD">
        <w:rPr>
          <w:rFonts w:ascii="Arial" w:hAnsi="Arial" w:cs="Arial"/>
          <w:spacing w:val="-2"/>
        </w:rPr>
        <w:t>a</w:t>
      </w:r>
      <w:r w:rsidRPr="002665BD">
        <w:rPr>
          <w:rFonts w:ascii="Arial" w:hAnsi="Arial" w:cs="Arial"/>
        </w:rPr>
        <w:t>ctice</w:t>
      </w:r>
      <w:r w:rsidRPr="002665BD">
        <w:rPr>
          <w:rFonts w:ascii="Arial" w:hAnsi="Arial" w:cs="Arial"/>
          <w:spacing w:val="-2"/>
        </w:rPr>
        <w:t xml:space="preserve"> </w:t>
      </w:r>
      <w:r w:rsidRPr="002665BD">
        <w:rPr>
          <w:rFonts w:ascii="Arial" w:hAnsi="Arial" w:cs="Arial"/>
        </w:rPr>
        <w:t>i</w:t>
      </w:r>
      <w:r w:rsidRPr="002665BD">
        <w:rPr>
          <w:rFonts w:ascii="Arial" w:hAnsi="Arial" w:cs="Arial"/>
          <w:spacing w:val="-1"/>
        </w:rPr>
        <w:t>s</w:t>
      </w:r>
      <w:r w:rsidRPr="002665BD">
        <w:rPr>
          <w:rFonts w:ascii="Arial" w:hAnsi="Arial" w:cs="Arial"/>
        </w:rPr>
        <w:t xml:space="preserve">sued </w:t>
      </w:r>
      <w:r w:rsidRPr="002665BD">
        <w:rPr>
          <w:rFonts w:ascii="Arial" w:hAnsi="Arial" w:cs="Arial"/>
          <w:spacing w:val="-2"/>
        </w:rPr>
        <w:t>u</w:t>
      </w:r>
      <w:r w:rsidRPr="002665BD">
        <w:rPr>
          <w:rFonts w:ascii="Arial" w:hAnsi="Arial" w:cs="Arial"/>
        </w:rPr>
        <w:t xml:space="preserve">nder </w:t>
      </w:r>
      <w:r w:rsidRPr="002665BD">
        <w:rPr>
          <w:rFonts w:ascii="Arial" w:hAnsi="Arial" w:cs="Arial"/>
          <w:spacing w:val="-2"/>
        </w:rPr>
        <w:t>s</w:t>
      </w:r>
      <w:r w:rsidRPr="002665BD">
        <w:rPr>
          <w:rFonts w:ascii="Arial" w:hAnsi="Arial" w:cs="Arial"/>
        </w:rPr>
        <w:t>e</w:t>
      </w:r>
      <w:r w:rsidRPr="002665BD">
        <w:rPr>
          <w:rFonts w:ascii="Arial" w:hAnsi="Arial" w:cs="Arial"/>
          <w:spacing w:val="1"/>
        </w:rPr>
        <w:t>c</w:t>
      </w:r>
      <w:r w:rsidRPr="002665BD">
        <w:rPr>
          <w:rFonts w:ascii="Arial" w:hAnsi="Arial" w:cs="Arial"/>
        </w:rPr>
        <w:t>t</w:t>
      </w:r>
      <w:r w:rsidRPr="002665BD">
        <w:rPr>
          <w:rFonts w:ascii="Arial" w:hAnsi="Arial" w:cs="Arial"/>
          <w:spacing w:val="-2"/>
        </w:rPr>
        <w:t>i</w:t>
      </w:r>
      <w:r w:rsidRPr="002665BD">
        <w:rPr>
          <w:rFonts w:ascii="Arial" w:hAnsi="Arial" w:cs="Arial"/>
        </w:rPr>
        <w:t>on 9 (</w:t>
      </w:r>
      <w:r w:rsidRPr="002665BD">
        <w:rPr>
          <w:rFonts w:ascii="Arial" w:hAnsi="Arial" w:cs="Arial"/>
          <w:spacing w:val="-2"/>
        </w:rPr>
        <w:t>1</w:t>
      </w:r>
      <w:r w:rsidRPr="002665BD">
        <w:rPr>
          <w:rFonts w:ascii="Arial" w:hAnsi="Arial" w:cs="Arial"/>
        </w:rPr>
        <w:t xml:space="preserve">) of </w:t>
      </w:r>
      <w:r w:rsidRPr="002665BD">
        <w:rPr>
          <w:rFonts w:ascii="Arial" w:hAnsi="Arial" w:cs="Arial"/>
          <w:spacing w:val="2"/>
        </w:rPr>
        <w:t>B</w:t>
      </w:r>
      <w:r w:rsidRPr="002665BD">
        <w:rPr>
          <w:rFonts w:ascii="Arial" w:hAnsi="Arial" w:cs="Arial"/>
        </w:rPr>
        <w:t>-</w:t>
      </w:r>
      <w:r w:rsidRPr="002665BD">
        <w:rPr>
          <w:rFonts w:ascii="Arial" w:hAnsi="Arial" w:cs="Arial"/>
          <w:spacing w:val="-1"/>
        </w:rPr>
        <w:t>BBE</w:t>
      </w:r>
      <w:r w:rsidRPr="002665BD">
        <w:rPr>
          <w:rFonts w:ascii="Arial" w:hAnsi="Arial" w:cs="Arial"/>
        </w:rPr>
        <w:t xml:space="preserve">E </w:t>
      </w:r>
      <w:r w:rsidRPr="002665BD">
        <w:rPr>
          <w:rFonts w:ascii="Arial" w:hAnsi="Arial" w:cs="Arial"/>
          <w:spacing w:val="-1"/>
        </w:rPr>
        <w:t>A</w:t>
      </w:r>
      <w:r w:rsidRPr="002665BD">
        <w:rPr>
          <w:rFonts w:ascii="Arial" w:hAnsi="Arial" w:cs="Arial"/>
        </w:rPr>
        <w:t xml:space="preserve">ct </w:t>
      </w:r>
      <w:r w:rsidRPr="002665BD">
        <w:rPr>
          <w:rFonts w:ascii="Arial" w:hAnsi="Arial" w:cs="Arial"/>
          <w:spacing w:val="-1"/>
        </w:rPr>
        <w:t>N</w:t>
      </w:r>
      <w:r w:rsidRPr="002665BD">
        <w:rPr>
          <w:rFonts w:ascii="Arial" w:hAnsi="Arial" w:cs="Arial"/>
        </w:rPr>
        <w:t>o</w:t>
      </w:r>
      <w:r w:rsidRPr="002665BD">
        <w:rPr>
          <w:rFonts w:ascii="Arial" w:hAnsi="Arial" w:cs="Arial"/>
          <w:spacing w:val="1"/>
        </w:rPr>
        <w:t xml:space="preserve"> </w:t>
      </w:r>
      <w:r w:rsidRPr="002665BD">
        <w:rPr>
          <w:rFonts w:ascii="Arial" w:hAnsi="Arial" w:cs="Arial"/>
        </w:rPr>
        <w:t xml:space="preserve">53 of </w:t>
      </w:r>
      <w:r w:rsidRPr="002665BD">
        <w:rPr>
          <w:rFonts w:ascii="Arial" w:hAnsi="Arial" w:cs="Arial"/>
          <w:spacing w:val="-2"/>
        </w:rPr>
        <w:t>2</w:t>
      </w:r>
      <w:r w:rsidRPr="002665BD">
        <w:rPr>
          <w:rFonts w:ascii="Arial" w:hAnsi="Arial" w:cs="Arial"/>
        </w:rPr>
        <w:t>0</w:t>
      </w:r>
      <w:r w:rsidRPr="002665BD">
        <w:rPr>
          <w:rFonts w:ascii="Arial" w:hAnsi="Arial" w:cs="Arial"/>
          <w:spacing w:val="-2"/>
        </w:rPr>
        <w:t>0</w:t>
      </w:r>
      <w:r w:rsidRPr="002665BD">
        <w:rPr>
          <w:rFonts w:ascii="Arial" w:hAnsi="Arial" w:cs="Arial"/>
        </w:rPr>
        <w:t>3 as</w:t>
      </w:r>
    </w:p>
    <w:p w:rsidR="009E675C" w:rsidRPr="002665BD" w:rsidRDefault="009E675C" w:rsidP="009E675C">
      <w:pPr>
        <w:widowControl w:val="0"/>
        <w:autoSpaceDE w:val="0"/>
        <w:autoSpaceDN w:val="0"/>
        <w:adjustRightInd w:val="0"/>
        <w:spacing w:before="2"/>
        <w:ind w:left="940"/>
        <w:rPr>
          <w:rFonts w:ascii="Arial" w:hAnsi="Arial" w:cs="Arial"/>
        </w:rPr>
      </w:pPr>
      <w:r w:rsidRPr="002665BD">
        <w:rPr>
          <w:rFonts w:ascii="Arial" w:hAnsi="Arial" w:cs="Arial"/>
          <w:spacing w:val="-1"/>
        </w:rPr>
        <w:t>A</w:t>
      </w:r>
      <w:r w:rsidRPr="002665BD">
        <w:rPr>
          <w:rFonts w:ascii="Arial" w:hAnsi="Arial" w:cs="Arial"/>
        </w:rPr>
        <w:t xml:space="preserve">mended </w:t>
      </w:r>
      <w:r w:rsidRPr="002665BD">
        <w:rPr>
          <w:rFonts w:ascii="Arial" w:hAnsi="Arial" w:cs="Arial"/>
          <w:spacing w:val="-2"/>
        </w:rPr>
        <w:t>b</w:t>
      </w:r>
      <w:r w:rsidRPr="002665BD">
        <w:rPr>
          <w:rFonts w:ascii="Arial" w:hAnsi="Arial" w:cs="Arial"/>
        </w:rPr>
        <w:t>y</w:t>
      </w:r>
      <w:r w:rsidRPr="002665BD">
        <w:rPr>
          <w:rFonts w:ascii="Arial" w:hAnsi="Arial" w:cs="Arial"/>
          <w:spacing w:val="1"/>
        </w:rPr>
        <w:t xml:space="preserve"> </w:t>
      </w:r>
      <w:r w:rsidRPr="002665BD">
        <w:rPr>
          <w:rFonts w:ascii="Arial" w:hAnsi="Arial" w:cs="Arial"/>
          <w:spacing w:val="-1"/>
        </w:rPr>
        <w:t>A</w:t>
      </w:r>
      <w:r w:rsidRPr="002665BD">
        <w:rPr>
          <w:rFonts w:ascii="Arial" w:hAnsi="Arial" w:cs="Arial"/>
        </w:rPr>
        <w:t xml:space="preserve">ct </w:t>
      </w:r>
      <w:r w:rsidRPr="002665BD">
        <w:rPr>
          <w:rFonts w:ascii="Arial" w:hAnsi="Arial" w:cs="Arial"/>
          <w:spacing w:val="-1"/>
        </w:rPr>
        <w:t>N</w:t>
      </w:r>
      <w:r w:rsidRPr="002665BD">
        <w:rPr>
          <w:rFonts w:ascii="Arial" w:hAnsi="Arial" w:cs="Arial"/>
        </w:rPr>
        <w:t>o</w:t>
      </w:r>
      <w:r w:rsidRPr="002665BD">
        <w:rPr>
          <w:rFonts w:ascii="Arial" w:hAnsi="Arial" w:cs="Arial"/>
          <w:spacing w:val="-2"/>
        </w:rPr>
        <w:t xml:space="preserve"> </w:t>
      </w:r>
      <w:r w:rsidRPr="002665BD">
        <w:rPr>
          <w:rFonts w:ascii="Arial" w:hAnsi="Arial" w:cs="Arial"/>
        </w:rPr>
        <w:t>46 of</w:t>
      </w:r>
      <w:r w:rsidRPr="002665BD">
        <w:rPr>
          <w:rFonts w:ascii="Arial" w:hAnsi="Arial" w:cs="Arial"/>
          <w:spacing w:val="-2"/>
        </w:rPr>
        <w:t xml:space="preserve"> </w:t>
      </w:r>
      <w:r w:rsidRPr="002665BD">
        <w:rPr>
          <w:rFonts w:ascii="Arial" w:hAnsi="Arial" w:cs="Arial"/>
        </w:rPr>
        <w:t>20</w:t>
      </w:r>
      <w:r w:rsidRPr="002665BD">
        <w:rPr>
          <w:rFonts w:ascii="Arial" w:hAnsi="Arial" w:cs="Arial"/>
          <w:spacing w:val="-2"/>
        </w:rPr>
        <w:t>1</w:t>
      </w:r>
      <w:r w:rsidRPr="002665BD">
        <w:rPr>
          <w:rFonts w:ascii="Arial" w:hAnsi="Arial" w:cs="Arial"/>
          <w:spacing w:val="2"/>
        </w:rPr>
        <w:t>3</w:t>
      </w:r>
      <w:r w:rsidRPr="002665BD">
        <w:rPr>
          <w:rFonts w:ascii="Arial" w:hAnsi="Arial" w:cs="Arial"/>
        </w:rPr>
        <w:t>,</w:t>
      </w:r>
    </w:p>
    <w:p w:rsidR="009E675C" w:rsidRPr="002665BD" w:rsidRDefault="009E675C" w:rsidP="009E675C">
      <w:pPr>
        <w:widowControl w:val="0"/>
        <w:autoSpaceDE w:val="0"/>
        <w:autoSpaceDN w:val="0"/>
        <w:adjustRightInd w:val="0"/>
        <w:spacing w:before="2"/>
        <w:ind w:left="940"/>
        <w:rPr>
          <w:rFonts w:ascii="Arial" w:hAnsi="Arial" w:cs="Arial"/>
        </w:rPr>
      </w:pPr>
    </w:p>
    <w:p w:rsidR="009E675C" w:rsidRPr="002665BD" w:rsidRDefault="009E675C" w:rsidP="009E675C">
      <w:pPr>
        <w:widowControl w:val="0"/>
        <w:tabs>
          <w:tab w:val="left" w:pos="940"/>
        </w:tabs>
        <w:autoSpaceDE w:val="0"/>
        <w:autoSpaceDN w:val="0"/>
        <w:adjustRightInd w:val="0"/>
        <w:spacing w:before="18" w:line="252" w:lineRule="exact"/>
        <w:ind w:left="940" w:right="430" w:hanging="360"/>
        <w:jc w:val="both"/>
        <w:rPr>
          <w:rFonts w:ascii="Arial" w:hAnsi="Arial" w:cs="Arial"/>
        </w:rPr>
      </w:pPr>
      <w:r w:rsidRPr="002665BD">
        <w:rPr>
          <w:rFonts w:ascii="Arial" w:hAnsi="Arial" w:cs="Arial"/>
        </w:rPr>
        <w:t></w:t>
      </w:r>
      <w:r w:rsidRPr="002665BD">
        <w:rPr>
          <w:rFonts w:ascii="Arial" w:hAnsi="Arial" w:cs="Arial"/>
        </w:rPr>
        <w:tab/>
        <w:t xml:space="preserve">The </w:t>
      </w:r>
      <w:r w:rsidRPr="002665BD">
        <w:rPr>
          <w:rFonts w:ascii="Arial" w:hAnsi="Arial" w:cs="Arial"/>
          <w:spacing w:val="-1"/>
        </w:rPr>
        <w:t>E</w:t>
      </w:r>
      <w:r w:rsidRPr="002665BD">
        <w:rPr>
          <w:rFonts w:ascii="Arial" w:hAnsi="Arial" w:cs="Arial"/>
        </w:rPr>
        <w:t>nterpr</w:t>
      </w:r>
      <w:r w:rsidRPr="002665BD">
        <w:rPr>
          <w:rFonts w:ascii="Arial" w:hAnsi="Arial" w:cs="Arial"/>
          <w:spacing w:val="-2"/>
        </w:rPr>
        <w:t>i</w:t>
      </w:r>
      <w:r w:rsidRPr="002665BD">
        <w:rPr>
          <w:rFonts w:ascii="Arial" w:hAnsi="Arial" w:cs="Arial"/>
        </w:rPr>
        <w:t xml:space="preserve">se </w:t>
      </w:r>
      <w:r w:rsidRPr="002665BD">
        <w:rPr>
          <w:rFonts w:ascii="Arial" w:hAnsi="Arial" w:cs="Arial"/>
          <w:spacing w:val="-2"/>
        </w:rPr>
        <w:t>i</w:t>
      </w:r>
      <w:r w:rsidRPr="002665BD">
        <w:rPr>
          <w:rFonts w:ascii="Arial" w:hAnsi="Arial" w:cs="Arial"/>
        </w:rPr>
        <w:t xml:space="preserve">s </w:t>
      </w:r>
      <w:r w:rsidRPr="002665BD">
        <w:rPr>
          <w:rFonts w:ascii="Arial" w:hAnsi="Arial" w:cs="Arial"/>
          <w:u w:val="single"/>
        </w:rPr>
        <w:t xml:space="preserve">                          </w:t>
      </w:r>
      <w:r w:rsidRPr="002665BD">
        <w:rPr>
          <w:rFonts w:ascii="Arial" w:hAnsi="Arial" w:cs="Arial"/>
          <w:spacing w:val="50"/>
          <w:u w:val="single"/>
        </w:rPr>
        <w:t xml:space="preserve"> </w:t>
      </w:r>
      <w:r w:rsidRPr="002665BD">
        <w:rPr>
          <w:rFonts w:ascii="Arial" w:hAnsi="Arial" w:cs="Arial"/>
        </w:rPr>
        <w:t>%</w:t>
      </w:r>
      <w:r w:rsidRPr="002665BD">
        <w:rPr>
          <w:rFonts w:ascii="Arial" w:hAnsi="Arial" w:cs="Arial"/>
          <w:spacing w:val="2"/>
        </w:rPr>
        <w:t xml:space="preserve"> </w:t>
      </w:r>
      <w:r w:rsidRPr="002665BD">
        <w:rPr>
          <w:rFonts w:ascii="Arial" w:hAnsi="Arial" w:cs="Arial"/>
          <w:b/>
          <w:spacing w:val="-1"/>
        </w:rPr>
        <w:t>B</w:t>
      </w:r>
      <w:r w:rsidRPr="002665BD">
        <w:rPr>
          <w:rFonts w:ascii="Arial" w:hAnsi="Arial" w:cs="Arial"/>
          <w:b/>
        </w:rPr>
        <w:t>l</w:t>
      </w:r>
      <w:r w:rsidRPr="002665BD">
        <w:rPr>
          <w:rFonts w:ascii="Arial" w:hAnsi="Arial" w:cs="Arial"/>
          <w:b/>
          <w:spacing w:val="-2"/>
        </w:rPr>
        <w:t>a</w:t>
      </w:r>
      <w:r w:rsidRPr="002665BD">
        <w:rPr>
          <w:rFonts w:ascii="Arial" w:hAnsi="Arial" w:cs="Arial"/>
          <w:b/>
        </w:rPr>
        <w:t>ck</w:t>
      </w:r>
      <w:r w:rsidRPr="002665BD">
        <w:rPr>
          <w:rFonts w:ascii="Arial" w:hAnsi="Arial" w:cs="Arial"/>
          <w:b/>
          <w:spacing w:val="1"/>
        </w:rPr>
        <w:t xml:space="preserve"> </w:t>
      </w:r>
      <w:r w:rsidRPr="002665BD">
        <w:rPr>
          <w:rFonts w:ascii="Arial" w:hAnsi="Arial" w:cs="Arial"/>
          <w:b/>
          <w:spacing w:val="-3"/>
        </w:rPr>
        <w:t>W</w:t>
      </w:r>
      <w:r w:rsidRPr="002665BD">
        <w:rPr>
          <w:rFonts w:ascii="Arial" w:hAnsi="Arial" w:cs="Arial"/>
          <w:b/>
        </w:rPr>
        <w:t>oman</w:t>
      </w:r>
      <w:r w:rsidRPr="002665BD">
        <w:rPr>
          <w:rFonts w:ascii="Arial" w:hAnsi="Arial" w:cs="Arial"/>
          <w:b/>
          <w:spacing w:val="-2"/>
        </w:rPr>
        <w:t xml:space="preserve"> </w:t>
      </w:r>
      <w:r w:rsidRPr="002665BD">
        <w:rPr>
          <w:rFonts w:ascii="Arial" w:hAnsi="Arial" w:cs="Arial"/>
          <w:b/>
        </w:rPr>
        <w:t>O</w:t>
      </w:r>
      <w:r w:rsidRPr="002665BD">
        <w:rPr>
          <w:rFonts w:ascii="Arial" w:hAnsi="Arial" w:cs="Arial"/>
          <w:b/>
          <w:spacing w:val="-1"/>
        </w:rPr>
        <w:t>w</w:t>
      </w:r>
      <w:r w:rsidRPr="002665BD">
        <w:rPr>
          <w:rFonts w:ascii="Arial" w:hAnsi="Arial" w:cs="Arial"/>
          <w:b/>
        </w:rPr>
        <w:t>ned</w:t>
      </w:r>
      <w:r w:rsidRPr="002665BD">
        <w:rPr>
          <w:rFonts w:ascii="Arial" w:hAnsi="Arial" w:cs="Arial"/>
          <w:spacing w:val="-2"/>
        </w:rPr>
        <w:t xml:space="preserve"> </w:t>
      </w:r>
      <w:r w:rsidRPr="002665BD">
        <w:rPr>
          <w:rFonts w:ascii="Arial" w:hAnsi="Arial" w:cs="Arial"/>
        </w:rPr>
        <w:t>as</w:t>
      </w:r>
      <w:r w:rsidRPr="002665BD">
        <w:rPr>
          <w:rFonts w:ascii="Arial" w:hAnsi="Arial" w:cs="Arial"/>
          <w:spacing w:val="1"/>
        </w:rPr>
        <w:t xml:space="preserve"> </w:t>
      </w:r>
      <w:r w:rsidRPr="002665BD">
        <w:rPr>
          <w:rFonts w:ascii="Arial" w:hAnsi="Arial" w:cs="Arial"/>
        </w:rPr>
        <w:t xml:space="preserve">per </w:t>
      </w:r>
      <w:r w:rsidRPr="002665BD">
        <w:rPr>
          <w:rFonts w:ascii="Arial" w:hAnsi="Arial" w:cs="Arial"/>
          <w:spacing w:val="-1"/>
        </w:rPr>
        <w:t>A</w:t>
      </w:r>
      <w:r w:rsidRPr="002665BD">
        <w:rPr>
          <w:rFonts w:ascii="Arial" w:hAnsi="Arial" w:cs="Arial"/>
          <w:spacing w:val="-2"/>
        </w:rPr>
        <w:t>m</w:t>
      </w:r>
      <w:r w:rsidRPr="002665BD">
        <w:rPr>
          <w:rFonts w:ascii="Arial" w:hAnsi="Arial" w:cs="Arial"/>
        </w:rPr>
        <w:t>ended C</w:t>
      </w:r>
      <w:r w:rsidRPr="002665BD">
        <w:rPr>
          <w:rFonts w:ascii="Arial" w:hAnsi="Arial" w:cs="Arial"/>
          <w:spacing w:val="-3"/>
        </w:rPr>
        <w:t>o</w:t>
      </w:r>
      <w:r w:rsidRPr="002665BD">
        <w:rPr>
          <w:rFonts w:ascii="Arial" w:hAnsi="Arial" w:cs="Arial"/>
        </w:rPr>
        <w:t xml:space="preserve">de </w:t>
      </w:r>
      <w:r w:rsidRPr="002665BD">
        <w:rPr>
          <w:rFonts w:ascii="Arial" w:hAnsi="Arial" w:cs="Arial"/>
        </w:rPr>
        <w:lastRenderedPageBreak/>
        <w:t>Seri</w:t>
      </w:r>
      <w:r w:rsidRPr="002665BD">
        <w:rPr>
          <w:rFonts w:ascii="Arial" w:hAnsi="Arial" w:cs="Arial"/>
          <w:spacing w:val="-2"/>
        </w:rPr>
        <w:t>e</w:t>
      </w:r>
      <w:r w:rsidRPr="002665BD">
        <w:rPr>
          <w:rFonts w:ascii="Arial" w:hAnsi="Arial" w:cs="Arial"/>
        </w:rPr>
        <w:t>s</w:t>
      </w:r>
      <w:r w:rsidRPr="002665BD">
        <w:rPr>
          <w:rFonts w:ascii="Arial" w:hAnsi="Arial" w:cs="Arial"/>
          <w:spacing w:val="-2"/>
        </w:rPr>
        <w:t xml:space="preserve"> </w:t>
      </w:r>
      <w:r w:rsidRPr="002665BD">
        <w:rPr>
          <w:rFonts w:ascii="Arial" w:hAnsi="Arial" w:cs="Arial"/>
        </w:rPr>
        <w:t xml:space="preserve">CSC000 of the </w:t>
      </w:r>
      <w:r w:rsidRPr="002665BD">
        <w:rPr>
          <w:rFonts w:ascii="Arial" w:hAnsi="Arial" w:cs="Arial"/>
          <w:spacing w:val="-1"/>
        </w:rPr>
        <w:t xml:space="preserve">Revised </w:t>
      </w:r>
      <w:r w:rsidRPr="002665BD">
        <w:rPr>
          <w:rFonts w:ascii="Arial" w:hAnsi="Arial" w:cs="Arial"/>
        </w:rPr>
        <w:t xml:space="preserve">Construction Sector </w:t>
      </w:r>
      <w:r w:rsidRPr="002665BD">
        <w:rPr>
          <w:rFonts w:ascii="Arial" w:hAnsi="Arial" w:cs="Arial"/>
          <w:spacing w:val="-1"/>
        </w:rPr>
        <w:t>C</w:t>
      </w:r>
      <w:r w:rsidRPr="002665BD">
        <w:rPr>
          <w:rFonts w:ascii="Arial" w:hAnsi="Arial" w:cs="Arial"/>
        </w:rPr>
        <w:t>o</w:t>
      </w:r>
      <w:r w:rsidRPr="002665BD">
        <w:rPr>
          <w:rFonts w:ascii="Arial" w:hAnsi="Arial" w:cs="Arial"/>
          <w:spacing w:val="-2"/>
        </w:rPr>
        <w:t>d</w:t>
      </w:r>
      <w:r w:rsidRPr="002665BD">
        <w:rPr>
          <w:rFonts w:ascii="Arial" w:hAnsi="Arial" w:cs="Arial"/>
        </w:rPr>
        <w:t>es</w:t>
      </w:r>
      <w:r w:rsidRPr="002665BD">
        <w:rPr>
          <w:rFonts w:ascii="Arial" w:hAnsi="Arial" w:cs="Arial"/>
          <w:spacing w:val="1"/>
        </w:rPr>
        <w:t xml:space="preserve"> </w:t>
      </w:r>
      <w:r w:rsidRPr="002665BD">
        <w:rPr>
          <w:rFonts w:ascii="Arial" w:hAnsi="Arial" w:cs="Arial"/>
        </w:rPr>
        <w:t>of</w:t>
      </w:r>
      <w:r w:rsidRPr="002665BD">
        <w:rPr>
          <w:rFonts w:ascii="Arial" w:hAnsi="Arial" w:cs="Arial"/>
          <w:spacing w:val="-2"/>
        </w:rPr>
        <w:t xml:space="preserve"> </w:t>
      </w:r>
      <w:r w:rsidRPr="002665BD">
        <w:rPr>
          <w:rFonts w:ascii="Arial" w:hAnsi="Arial" w:cs="Arial"/>
        </w:rPr>
        <w:t>Go</w:t>
      </w:r>
      <w:r w:rsidRPr="002665BD">
        <w:rPr>
          <w:rFonts w:ascii="Arial" w:hAnsi="Arial" w:cs="Arial"/>
          <w:spacing w:val="-2"/>
        </w:rPr>
        <w:t>o</w:t>
      </w:r>
      <w:r w:rsidRPr="002665BD">
        <w:rPr>
          <w:rFonts w:ascii="Arial" w:hAnsi="Arial" w:cs="Arial"/>
        </w:rPr>
        <w:t xml:space="preserve">d </w:t>
      </w:r>
      <w:r w:rsidRPr="002665BD">
        <w:rPr>
          <w:rFonts w:ascii="Arial" w:hAnsi="Arial" w:cs="Arial"/>
          <w:spacing w:val="-1"/>
        </w:rPr>
        <w:t>P</w:t>
      </w:r>
      <w:r w:rsidRPr="002665BD">
        <w:rPr>
          <w:rFonts w:ascii="Arial" w:hAnsi="Arial" w:cs="Arial"/>
        </w:rPr>
        <w:t>ract</w:t>
      </w:r>
      <w:r w:rsidRPr="002665BD">
        <w:rPr>
          <w:rFonts w:ascii="Arial" w:hAnsi="Arial" w:cs="Arial"/>
          <w:spacing w:val="-2"/>
        </w:rPr>
        <w:t>i</w:t>
      </w:r>
      <w:r w:rsidRPr="002665BD">
        <w:rPr>
          <w:rFonts w:ascii="Arial" w:hAnsi="Arial" w:cs="Arial"/>
        </w:rPr>
        <w:t xml:space="preserve">ce </w:t>
      </w:r>
      <w:r w:rsidRPr="002665BD">
        <w:rPr>
          <w:rFonts w:ascii="Arial" w:hAnsi="Arial" w:cs="Arial"/>
          <w:spacing w:val="-1"/>
        </w:rPr>
        <w:t>i</w:t>
      </w:r>
      <w:r w:rsidRPr="002665BD">
        <w:rPr>
          <w:rFonts w:ascii="Arial" w:hAnsi="Arial" w:cs="Arial"/>
        </w:rPr>
        <w:t>s</w:t>
      </w:r>
      <w:r w:rsidRPr="002665BD">
        <w:rPr>
          <w:rFonts w:ascii="Arial" w:hAnsi="Arial" w:cs="Arial"/>
          <w:spacing w:val="1"/>
        </w:rPr>
        <w:t>s</w:t>
      </w:r>
      <w:r w:rsidRPr="002665BD">
        <w:rPr>
          <w:rFonts w:ascii="Arial" w:hAnsi="Arial" w:cs="Arial"/>
        </w:rPr>
        <w:t>ued</w:t>
      </w:r>
      <w:r w:rsidRPr="002665BD">
        <w:rPr>
          <w:rFonts w:ascii="Arial" w:hAnsi="Arial" w:cs="Arial"/>
          <w:spacing w:val="-2"/>
        </w:rPr>
        <w:t xml:space="preserve"> </w:t>
      </w:r>
      <w:r w:rsidRPr="002665BD">
        <w:rPr>
          <w:rFonts w:ascii="Arial" w:hAnsi="Arial" w:cs="Arial"/>
        </w:rPr>
        <w:t>under</w:t>
      </w:r>
      <w:r w:rsidRPr="002665BD">
        <w:rPr>
          <w:rFonts w:ascii="Arial" w:hAnsi="Arial" w:cs="Arial"/>
          <w:spacing w:val="-2"/>
        </w:rPr>
        <w:t xml:space="preserve"> </w:t>
      </w:r>
      <w:r w:rsidRPr="002665BD">
        <w:rPr>
          <w:rFonts w:ascii="Arial" w:hAnsi="Arial" w:cs="Arial"/>
        </w:rPr>
        <w:t>se</w:t>
      </w:r>
      <w:r w:rsidRPr="002665BD">
        <w:rPr>
          <w:rFonts w:ascii="Arial" w:hAnsi="Arial" w:cs="Arial"/>
          <w:spacing w:val="-1"/>
        </w:rPr>
        <w:t>c</w:t>
      </w:r>
      <w:r w:rsidRPr="002665BD">
        <w:rPr>
          <w:rFonts w:ascii="Arial" w:hAnsi="Arial" w:cs="Arial"/>
        </w:rPr>
        <w:t>ti</w:t>
      </w:r>
      <w:r w:rsidRPr="002665BD">
        <w:rPr>
          <w:rFonts w:ascii="Arial" w:hAnsi="Arial" w:cs="Arial"/>
          <w:spacing w:val="-2"/>
        </w:rPr>
        <w:t>o</w:t>
      </w:r>
      <w:r w:rsidRPr="002665BD">
        <w:rPr>
          <w:rFonts w:ascii="Arial" w:hAnsi="Arial" w:cs="Arial"/>
        </w:rPr>
        <w:t>n 9 (1) of B-</w:t>
      </w:r>
      <w:r w:rsidRPr="002665BD">
        <w:rPr>
          <w:rFonts w:ascii="Arial" w:hAnsi="Arial" w:cs="Arial"/>
          <w:spacing w:val="-1"/>
        </w:rPr>
        <w:t>BBE</w:t>
      </w:r>
      <w:r w:rsidRPr="002665BD">
        <w:rPr>
          <w:rFonts w:ascii="Arial" w:hAnsi="Arial" w:cs="Arial"/>
        </w:rPr>
        <w:t xml:space="preserve">E </w:t>
      </w:r>
      <w:r w:rsidRPr="002665BD">
        <w:rPr>
          <w:rFonts w:ascii="Arial" w:hAnsi="Arial" w:cs="Arial"/>
          <w:spacing w:val="-1"/>
        </w:rPr>
        <w:t>A</w:t>
      </w:r>
      <w:r w:rsidRPr="002665BD">
        <w:rPr>
          <w:rFonts w:ascii="Arial" w:hAnsi="Arial" w:cs="Arial"/>
        </w:rPr>
        <w:t xml:space="preserve">ct </w:t>
      </w:r>
      <w:r w:rsidRPr="002665BD">
        <w:rPr>
          <w:rFonts w:ascii="Arial" w:hAnsi="Arial" w:cs="Arial"/>
          <w:spacing w:val="-1"/>
        </w:rPr>
        <w:t>N</w:t>
      </w:r>
      <w:r w:rsidRPr="002665BD">
        <w:rPr>
          <w:rFonts w:ascii="Arial" w:hAnsi="Arial" w:cs="Arial"/>
        </w:rPr>
        <w:t>o</w:t>
      </w:r>
      <w:r w:rsidRPr="002665BD">
        <w:rPr>
          <w:rFonts w:ascii="Arial" w:hAnsi="Arial" w:cs="Arial"/>
          <w:spacing w:val="1"/>
        </w:rPr>
        <w:t xml:space="preserve"> </w:t>
      </w:r>
      <w:r w:rsidRPr="002665BD">
        <w:rPr>
          <w:rFonts w:ascii="Arial" w:hAnsi="Arial" w:cs="Arial"/>
        </w:rPr>
        <w:t>53</w:t>
      </w:r>
      <w:r w:rsidRPr="002665BD">
        <w:rPr>
          <w:rFonts w:ascii="Arial" w:hAnsi="Arial" w:cs="Arial"/>
          <w:spacing w:val="-2"/>
        </w:rPr>
        <w:t xml:space="preserve"> o</w:t>
      </w:r>
      <w:r w:rsidRPr="002665BD">
        <w:rPr>
          <w:rFonts w:ascii="Arial" w:hAnsi="Arial" w:cs="Arial"/>
        </w:rPr>
        <w:t>f 2003 as</w:t>
      </w:r>
      <w:r w:rsidRPr="002665BD">
        <w:rPr>
          <w:rFonts w:ascii="Arial" w:hAnsi="Arial" w:cs="Arial"/>
          <w:spacing w:val="-1"/>
        </w:rPr>
        <w:t xml:space="preserve"> A</w:t>
      </w:r>
      <w:r w:rsidRPr="002665BD">
        <w:rPr>
          <w:rFonts w:ascii="Arial" w:hAnsi="Arial" w:cs="Arial"/>
        </w:rPr>
        <w:t>men</w:t>
      </w:r>
      <w:r w:rsidRPr="002665BD">
        <w:rPr>
          <w:rFonts w:ascii="Arial" w:hAnsi="Arial" w:cs="Arial"/>
          <w:spacing w:val="-2"/>
        </w:rPr>
        <w:t>d</w:t>
      </w:r>
      <w:r w:rsidRPr="002665BD">
        <w:rPr>
          <w:rFonts w:ascii="Arial" w:hAnsi="Arial" w:cs="Arial"/>
        </w:rPr>
        <w:t>ed by</w:t>
      </w:r>
      <w:r w:rsidRPr="002665BD">
        <w:rPr>
          <w:rFonts w:ascii="Arial" w:hAnsi="Arial" w:cs="Arial"/>
          <w:spacing w:val="-1"/>
        </w:rPr>
        <w:t xml:space="preserve"> A</w:t>
      </w:r>
      <w:r w:rsidRPr="002665BD">
        <w:rPr>
          <w:rFonts w:ascii="Arial" w:hAnsi="Arial" w:cs="Arial"/>
        </w:rPr>
        <w:t xml:space="preserve">ct </w:t>
      </w:r>
      <w:r w:rsidRPr="002665BD">
        <w:rPr>
          <w:rFonts w:ascii="Arial" w:hAnsi="Arial" w:cs="Arial"/>
          <w:spacing w:val="-1"/>
        </w:rPr>
        <w:t>N</w:t>
      </w:r>
      <w:r w:rsidRPr="002665BD">
        <w:rPr>
          <w:rFonts w:ascii="Arial" w:hAnsi="Arial" w:cs="Arial"/>
        </w:rPr>
        <w:t xml:space="preserve">o </w:t>
      </w:r>
      <w:r w:rsidRPr="002665BD">
        <w:rPr>
          <w:rFonts w:ascii="Arial" w:hAnsi="Arial" w:cs="Arial"/>
          <w:spacing w:val="-2"/>
        </w:rPr>
        <w:t>4</w:t>
      </w:r>
      <w:r w:rsidRPr="002665BD">
        <w:rPr>
          <w:rFonts w:ascii="Arial" w:hAnsi="Arial" w:cs="Arial"/>
        </w:rPr>
        <w:t>6 of 201</w:t>
      </w:r>
      <w:r w:rsidRPr="002665BD">
        <w:rPr>
          <w:rFonts w:ascii="Arial" w:hAnsi="Arial" w:cs="Arial"/>
          <w:spacing w:val="-1"/>
        </w:rPr>
        <w:t>3</w:t>
      </w:r>
      <w:r w:rsidRPr="002665BD">
        <w:rPr>
          <w:rFonts w:ascii="Arial" w:hAnsi="Arial" w:cs="Arial"/>
        </w:rPr>
        <w:t>,</w:t>
      </w:r>
    </w:p>
    <w:p w:rsidR="009E675C" w:rsidRPr="002665BD" w:rsidRDefault="009E675C" w:rsidP="009E675C">
      <w:pPr>
        <w:widowControl w:val="0"/>
        <w:tabs>
          <w:tab w:val="left" w:pos="940"/>
        </w:tabs>
        <w:autoSpaceDE w:val="0"/>
        <w:autoSpaceDN w:val="0"/>
        <w:adjustRightInd w:val="0"/>
        <w:spacing w:before="18" w:line="252" w:lineRule="exact"/>
        <w:ind w:left="940" w:right="430" w:hanging="360"/>
        <w:jc w:val="both"/>
        <w:rPr>
          <w:rFonts w:ascii="Arial" w:hAnsi="Arial" w:cs="Arial"/>
        </w:rPr>
      </w:pPr>
    </w:p>
    <w:p w:rsidR="009E675C" w:rsidRPr="002665BD" w:rsidRDefault="009E675C" w:rsidP="009E675C">
      <w:pPr>
        <w:widowControl w:val="0"/>
        <w:tabs>
          <w:tab w:val="left" w:pos="940"/>
        </w:tabs>
        <w:autoSpaceDE w:val="0"/>
        <w:autoSpaceDN w:val="0"/>
        <w:adjustRightInd w:val="0"/>
        <w:spacing w:before="21" w:line="252" w:lineRule="exact"/>
        <w:ind w:left="940" w:right="457" w:hanging="360"/>
        <w:jc w:val="both"/>
        <w:rPr>
          <w:rFonts w:ascii="Arial" w:hAnsi="Arial" w:cs="Arial"/>
        </w:rPr>
      </w:pPr>
      <w:r w:rsidRPr="002665BD">
        <w:rPr>
          <w:rFonts w:ascii="Arial" w:hAnsi="Arial" w:cs="Arial"/>
        </w:rPr>
        <w:t></w:t>
      </w:r>
      <w:r w:rsidRPr="002665BD">
        <w:rPr>
          <w:rFonts w:ascii="Arial" w:hAnsi="Arial" w:cs="Arial"/>
        </w:rPr>
        <w:tab/>
        <w:t xml:space="preserve">The </w:t>
      </w:r>
      <w:r w:rsidRPr="002665BD">
        <w:rPr>
          <w:rFonts w:ascii="Arial" w:hAnsi="Arial" w:cs="Arial"/>
          <w:spacing w:val="-1"/>
        </w:rPr>
        <w:t>E</w:t>
      </w:r>
      <w:r w:rsidRPr="002665BD">
        <w:rPr>
          <w:rFonts w:ascii="Arial" w:hAnsi="Arial" w:cs="Arial"/>
        </w:rPr>
        <w:t>nterpr</w:t>
      </w:r>
      <w:r w:rsidRPr="002665BD">
        <w:rPr>
          <w:rFonts w:ascii="Arial" w:hAnsi="Arial" w:cs="Arial"/>
          <w:spacing w:val="-2"/>
        </w:rPr>
        <w:t>i</w:t>
      </w:r>
      <w:r w:rsidRPr="002665BD">
        <w:rPr>
          <w:rFonts w:ascii="Arial" w:hAnsi="Arial" w:cs="Arial"/>
        </w:rPr>
        <w:t xml:space="preserve">se </w:t>
      </w:r>
      <w:r w:rsidRPr="002665BD">
        <w:rPr>
          <w:rFonts w:ascii="Arial" w:hAnsi="Arial" w:cs="Arial"/>
          <w:spacing w:val="-2"/>
        </w:rPr>
        <w:t>i</w:t>
      </w:r>
      <w:r w:rsidRPr="002665BD">
        <w:rPr>
          <w:rFonts w:ascii="Arial" w:hAnsi="Arial" w:cs="Arial"/>
        </w:rPr>
        <w:t xml:space="preserve">s </w:t>
      </w:r>
      <w:r w:rsidRPr="002665BD">
        <w:rPr>
          <w:rFonts w:ascii="Arial" w:hAnsi="Arial" w:cs="Arial"/>
          <w:u w:val="single"/>
        </w:rPr>
        <w:t xml:space="preserve">                          </w:t>
      </w:r>
      <w:r w:rsidRPr="002665BD">
        <w:rPr>
          <w:rFonts w:ascii="Arial" w:hAnsi="Arial" w:cs="Arial"/>
          <w:spacing w:val="50"/>
          <w:u w:val="single"/>
        </w:rPr>
        <w:t xml:space="preserve"> </w:t>
      </w:r>
      <w:r w:rsidRPr="002665BD">
        <w:rPr>
          <w:rFonts w:ascii="Arial" w:hAnsi="Arial" w:cs="Arial"/>
        </w:rPr>
        <w:t>%</w:t>
      </w:r>
      <w:r w:rsidRPr="002665BD">
        <w:rPr>
          <w:rFonts w:ascii="Arial" w:hAnsi="Arial" w:cs="Arial"/>
          <w:spacing w:val="2"/>
        </w:rPr>
        <w:t xml:space="preserve"> </w:t>
      </w:r>
      <w:r w:rsidRPr="002665BD">
        <w:rPr>
          <w:rFonts w:ascii="Arial" w:hAnsi="Arial" w:cs="Arial"/>
          <w:spacing w:val="-1"/>
        </w:rPr>
        <w:t>B</w:t>
      </w:r>
      <w:r w:rsidRPr="002665BD">
        <w:rPr>
          <w:rFonts w:ascii="Arial" w:hAnsi="Arial" w:cs="Arial"/>
        </w:rPr>
        <w:t>l</w:t>
      </w:r>
      <w:r w:rsidRPr="002665BD">
        <w:rPr>
          <w:rFonts w:ascii="Arial" w:hAnsi="Arial" w:cs="Arial"/>
          <w:spacing w:val="-2"/>
        </w:rPr>
        <w:t>a</w:t>
      </w:r>
      <w:r w:rsidRPr="002665BD">
        <w:rPr>
          <w:rFonts w:ascii="Arial" w:hAnsi="Arial" w:cs="Arial"/>
        </w:rPr>
        <w:t>ck</w:t>
      </w:r>
      <w:r w:rsidRPr="002665BD">
        <w:rPr>
          <w:rFonts w:ascii="Arial" w:hAnsi="Arial" w:cs="Arial"/>
          <w:spacing w:val="1"/>
        </w:rPr>
        <w:t xml:space="preserve"> </w:t>
      </w:r>
      <w:r w:rsidRPr="002665BD">
        <w:rPr>
          <w:rFonts w:ascii="Arial" w:hAnsi="Arial" w:cs="Arial"/>
          <w:spacing w:val="-1"/>
        </w:rPr>
        <w:t>D</w:t>
      </w:r>
      <w:r w:rsidRPr="002665BD">
        <w:rPr>
          <w:rFonts w:ascii="Arial" w:hAnsi="Arial" w:cs="Arial"/>
          <w:spacing w:val="-2"/>
        </w:rPr>
        <w:t>e</w:t>
      </w:r>
      <w:r w:rsidRPr="002665BD">
        <w:rPr>
          <w:rFonts w:ascii="Arial" w:hAnsi="Arial" w:cs="Arial"/>
        </w:rPr>
        <w:t>sig</w:t>
      </w:r>
      <w:r w:rsidRPr="002665BD">
        <w:rPr>
          <w:rFonts w:ascii="Arial" w:hAnsi="Arial" w:cs="Arial"/>
          <w:spacing w:val="-2"/>
        </w:rPr>
        <w:t>n</w:t>
      </w:r>
      <w:r w:rsidRPr="002665BD">
        <w:rPr>
          <w:rFonts w:ascii="Arial" w:hAnsi="Arial" w:cs="Arial"/>
        </w:rPr>
        <w:t>ated</w:t>
      </w:r>
      <w:r w:rsidRPr="002665BD">
        <w:rPr>
          <w:rFonts w:ascii="Arial" w:hAnsi="Arial" w:cs="Arial"/>
          <w:spacing w:val="-2"/>
        </w:rPr>
        <w:t xml:space="preserve"> </w:t>
      </w:r>
      <w:r w:rsidRPr="002665BD">
        <w:rPr>
          <w:rFonts w:ascii="Arial" w:hAnsi="Arial" w:cs="Arial"/>
        </w:rPr>
        <w:t>Gr</w:t>
      </w:r>
      <w:r w:rsidRPr="002665BD">
        <w:rPr>
          <w:rFonts w:ascii="Arial" w:hAnsi="Arial" w:cs="Arial"/>
          <w:spacing w:val="-3"/>
        </w:rPr>
        <w:t>o</w:t>
      </w:r>
      <w:r w:rsidRPr="002665BD">
        <w:rPr>
          <w:rFonts w:ascii="Arial" w:hAnsi="Arial" w:cs="Arial"/>
        </w:rPr>
        <w:t xml:space="preserve">up </w:t>
      </w:r>
      <w:r w:rsidRPr="002665BD">
        <w:rPr>
          <w:rFonts w:ascii="Arial" w:hAnsi="Arial" w:cs="Arial"/>
          <w:spacing w:val="1"/>
        </w:rPr>
        <w:t>O</w:t>
      </w:r>
      <w:r w:rsidRPr="002665BD">
        <w:rPr>
          <w:rFonts w:ascii="Arial" w:hAnsi="Arial" w:cs="Arial"/>
          <w:spacing w:val="-1"/>
        </w:rPr>
        <w:t>w</w:t>
      </w:r>
      <w:r w:rsidRPr="002665BD">
        <w:rPr>
          <w:rFonts w:ascii="Arial" w:hAnsi="Arial" w:cs="Arial"/>
        </w:rPr>
        <w:t>ned</w:t>
      </w:r>
      <w:r w:rsidRPr="002665BD">
        <w:rPr>
          <w:rFonts w:ascii="Arial" w:hAnsi="Arial" w:cs="Arial"/>
          <w:spacing w:val="-2"/>
        </w:rPr>
        <w:t xml:space="preserve"> </w:t>
      </w:r>
      <w:r w:rsidRPr="002665BD">
        <w:rPr>
          <w:rFonts w:ascii="Arial" w:hAnsi="Arial" w:cs="Arial"/>
        </w:rPr>
        <w:t>as</w:t>
      </w:r>
      <w:r w:rsidRPr="002665BD">
        <w:rPr>
          <w:rFonts w:ascii="Arial" w:hAnsi="Arial" w:cs="Arial"/>
          <w:spacing w:val="1"/>
        </w:rPr>
        <w:t xml:space="preserve"> </w:t>
      </w:r>
      <w:r w:rsidRPr="002665BD">
        <w:rPr>
          <w:rFonts w:ascii="Arial" w:hAnsi="Arial" w:cs="Arial"/>
        </w:rPr>
        <w:t>per</w:t>
      </w:r>
      <w:r w:rsidRPr="002665BD">
        <w:rPr>
          <w:rFonts w:ascii="Arial" w:hAnsi="Arial" w:cs="Arial"/>
          <w:spacing w:val="-2"/>
        </w:rPr>
        <w:t xml:space="preserve"> </w:t>
      </w:r>
      <w:r w:rsidRPr="002665BD">
        <w:rPr>
          <w:rFonts w:ascii="Arial" w:hAnsi="Arial" w:cs="Arial"/>
          <w:spacing w:val="-1"/>
        </w:rPr>
        <w:t>A</w:t>
      </w:r>
      <w:r w:rsidRPr="002665BD">
        <w:rPr>
          <w:rFonts w:ascii="Arial" w:hAnsi="Arial" w:cs="Arial"/>
        </w:rPr>
        <w:t>men</w:t>
      </w:r>
      <w:r w:rsidRPr="002665BD">
        <w:rPr>
          <w:rFonts w:ascii="Arial" w:hAnsi="Arial" w:cs="Arial"/>
          <w:spacing w:val="-2"/>
        </w:rPr>
        <w:t>d</w:t>
      </w:r>
      <w:r w:rsidRPr="002665BD">
        <w:rPr>
          <w:rFonts w:ascii="Arial" w:hAnsi="Arial" w:cs="Arial"/>
        </w:rPr>
        <w:t xml:space="preserve">ed </w:t>
      </w:r>
      <w:r w:rsidRPr="002665BD">
        <w:rPr>
          <w:rFonts w:ascii="Arial" w:hAnsi="Arial" w:cs="Arial"/>
          <w:spacing w:val="-3"/>
        </w:rPr>
        <w:t>C</w:t>
      </w:r>
      <w:r w:rsidRPr="002665BD">
        <w:rPr>
          <w:rFonts w:ascii="Arial" w:hAnsi="Arial" w:cs="Arial"/>
        </w:rPr>
        <w:t xml:space="preserve">ode </w:t>
      </w:r>
      <w:r w:rsidRPr="002665BD">
        <w:rPr>
          <w:rFonts w:ascii="Arial" w:hAnsi="Arial" w:cs="Arial"/>
          <w:spacing w:val="-1"/>
        </w:rPr>
        <w:t>S</w:t>
      </w:r>
      <w:r w:rsidRPr="002665BD">
        <w:rPr>
          <w:rFonts w:ascii="Arial" w:hAnsi="Arial" w:cs="Arial"/>
        </w:rPr>
        <w:t>eries</w:t>
      </w:r>
      <w:r w:rsidRPr="002665BD">
        <w:rPr>
          <w:rFonts w:ascii="Arial" w:hAnsi="Arial" w:cs="Arial"/>
          <w:spacing w:val="1"/>
        </w:rPr>
        <w:t xml:space="preserve"> </w:t>
      </w:r>
      <w:r w:rsidRPr="002665BD">
        <w:rPr>
          <w:rFonts w:ascii="Arial" w:hAnsi="Arial" w:cs="Arial"/>
        </w:rPr>
        <w:t>CSC0</w:t>
      </w:r>
      <w:r w:rsidRPr="002665BD">
        <w:rPr>
          <w:rFonts w:ascii="Arial" w:hAnsi="Arial" w:cs="Arial"/>
          <w:spacing w:val="-2"/>
        </w:rPr>
        <w:t>0</w:t>
      </w:r>
      <w:r w:rsidRPr="002665BD">
        <w:rPr>
          <w:rFonts w:ascii="Arial" w:hAnsi="Arial" w:cs="Arial"/>
        </w:rPr>
        <w:t>0</w:t>
      </w:r>
      <w:r w:rsidRPr="002665BD">
        <w:rPr>
          <w:rFonts w:ascii="Arial" w:hAnsi="Arial" w:cs="Arial"/>
          <w:spacing w:val="1"/>
        </w:rPr>
        <w:t xml:space="preserve"> </w:t>
      </w:r>
      <w:r w:rsidRPr="002665BD">
        <w:rPr>
          <w:rFonts w:ascii="Arial" w:hAnsi="Arial" w:cs="Arial"/>
        </w:rPr>
        <w:t>of t</w:t>
      </w:r>
      <w:r w:rsidRPr="002665BD">
        <w:rPr>
          <w:rFonts w:ascii="Arial" w:hAnsi="Arial" w:cs="Arial"/>
          <w:spacing w:val="-2"/>
        </w:rPr>
        <w:t>h</w:t>
      </w:r>
      <w:r w:rsidRPr="002665BD">
        <w:rPr>
          <w:rFonts w:ascii="Arial" w:hAnsi="Arial" w:cs="Arial"/>
        </w:rPr>
        <w:t xml:space="preserve">e </w:t>
      </w:r>
      <w:r w:rsidRPr="002665BD">
        <w:rPr>
          <w:rFonts w:ascii="Arial" w:hAnsi="Arial" w:cs="Arial"/>
          <w:spacing w:val="-1"/>
        </w:rPr>
        <w:t xml:space="preserve">Revised </w:t>
      </w:r>
      <w:r w:rsidRPr="002665BD">
        <w:rPr>
          <w:rFonts w:ascii="Arial" w:hAnsi="Arial" w:cs="Arial"/>
        </w:rPr>
        <w:t xml:space="preserve">Construction Sector </w:t>
      </w:r>
      <w:r w:rsidRPr="002665BD">
        <w:rPr>
          <w:rFonts w:ascii="Arial" w:hAnsi="Arial" w:cs="Arial"/>
          <w:spacing w:val="-1"/>
        </w:rPr>
        <w:t>C</w:t>
      </w:r>
      <w:r w:rsidRPr="002665BD">
        <w:rPr>
          <w:rFonts w:ascii="Arial" w:hAnsi="Arial" w:cs="Arial"/>
        </w:rPr>
        <w:t>o</w:t>
      </w:r>
      <w:r w:rsidRPr="002665BD">
        <w:rPr>
          <w:rFonts w:ascii="Arial" w:hAnsi="Arial" w:cs="Arial"/>
          <w:spacing w:val="-2"/>
        </w:rPr>
        <w:t>d</w:t>
      </w:r>
      <w:r w:rsidRPr="002665BD">
        <w:rPr>
          <w:rFonts w:ascii="Arial" w:hAnsi="Arial" w:cs="Arial"/>
        </w:rPr>
        <w:t>es</w:t>
      </w:r>
      <w:r w:rsidRPr="002665BD">
        <w:rPr>
          <w:rFonts w:ascii="Arial" w:hAnsi="Arial" w:cs="Arial"/>
          <w:spacing w:val="1"/>
        </w:rPr>
        <w:t xml:space="preserve"> </w:t>
      </w:r>
      <w:r w:rsidRPr="002665BD">
        <w:rPr>
          <w:rFonts w:ascii="Arial" w:hAnsi="Arial" w:cs="Arial"/>
        </w:rPr>
        <w:t>of</w:t>
      </w:r>
      <w:r w:rsidRPr="002665BD">
        <w:rPr>
          <w:rFonts w:ascii="Arial" w:hAnsi="Arial" w:cs="Arial"/>
          <w:spacing w:val="-2"/>
        </w:rPr>
        <w:t xml:space="preserve"> </w:t>
      </w:r>
      <w:r w:rsidRPr="002665BD">
        <w:rPr>
          <w:rFonts w:ascii="Arial" w:hAnsi="Arial" w:cs="Arial"/>
        </w:rPr>
        <w:t>Go</w:t>
      </w:r>
      <w:r w:rsidRPr="002665BD">
        <w:rPr>
          <w:rFonts w:ascii="Arial" w:hAnsi="Arial" w:cs="Arial"/>
          <w:spacing w:val="-2"/>
        </w:rPr>
        <w:t>o</w:t>
      </w:r>
      <w:r w:rsidRPr="002665BD">
        <w:rPr>
          <w:rFonts w:ascii="Arial" w:hAnsi="Arial" w:cs="Arial"/>
        </w:rPr>
        <w:t>d P</w:t>
      </w:r>
      <w:r w:rsidRPr="002665BD">
        <w:rPr>
          <w:rFonts w:ascii="Arial" w:hAnsi="Arial" w:cs="Arial"/>
          <w:spacing w:val="-1"/>
        </w:rPr>
        <w:t>r</w:t>
      </w:r>
      <w:r w:rsidRPr="002665BD">
        <w:rPr>
          <w:rFonts w:ascii="Arial" w:hAnsi="Arial" w:cs="Arial"/>
        </w:rPr>
        <w:t>a</w:t>
      </w:r>
      <w:r w:rsidRPr="002665BD">
        <w:rPr>
          <w:rFonts w:ascii="Arial" w:hAnsi="Arial" w:cs="Arial"/>
          <w:spacing w:val="1"/>
        </w:rPr>
        <w:t>c</w:t>
      </w:r>
      <w:r w:rsidRPr="002665BD">
        <w:rPr>
          <w:rFonts w:ascii="Arial" w:hAnsi="Arial" w:cs="Arial"/>
        </w:rPr>
        <w:t>t</w:t>
      </w:r>
      <w:r w:rsidRPr="002665BD">
        <w:rPr>
          <w:rFonts w:ascii="Arial" w:hAnsi="Arial" w:cs="Arial"/>
          <w:spacing w:val="-2"/>
        </w:rPr>
        <w:t>i</w:t>
      </w:r>
      <w:r w:rsidRPr="002665BD">
        <w:rPr>
          <w:rFonts w:ascii="Arial" w:hAnsi="Arial" w:cs="Arial"/>
        </w:rPr>
        <w:t xml:space="preserve">ce </w:t>
      </w:r>
      <w:r w:rsidRPr="002665BD">
        <w:rPr>
          <w:rFonts w:ascii="Arial" w:hAnsi="Arial" w:cs="Arial"/>
          <w:spacing w:val="-2"/>
        </w:rPr>
        <w:t>i</w:t>
      </w:r>
      <w:r w:rsidRPr="002665BD">
        <w:rPr>
          <w:rFonts w:ascii="Arial" w:hAnsi="Arial" w:cs="Arial"/>
        </w:rPr>
        <w:t>ss</w:t>
      </w:r>
      <w:r w:rsidRPr="002665BD">
        <w:rPr>
          <w:rFonts w:ascii="Arial" w:hAnsi="Arial" w:cs="Arial"/>
          <w:spacing w:val="-2"/>
        </w:rPr>
        <w:t>u</w:t>
      </w:r>
      <w:r w:rsidRPr="002665BD">
        <w:rPr>
          <w:rFonts w:ascii="Arial" w:hAnsi="Arial" w:cs="Arial"/>
        </w:rPr>
        <w:t>ed</w:t>
      </w:r>
      <w:r w:rsidRPr="002665BD">
        <w:rPr>
          <w:rFonts w:ascii="Arial" w:hAnsi="Arial" w:cs="Arial"/>
          <w:spacing w:val="-2"/>
        </w:rPr>
        <w:t xml:space="preserve"> </w:t>
      </w:r>
      <w:r w:rsidRPr="002665BD">
        <w:rPr>
          <w:rFonts w:ascii="Arial" w:hAnsi="Arial" w:cs="Arial"/>
        </w:rPr>
        <w:t xml:space="preserve">under </w:t>
      </w:r>
      <w:r w:rsidRPr="002665BD">
        <w:rPr>
          <w:rFonts w:ascii="Arial" w:hAnsi="Arial" w:cs="Arial"/>
          <w:spacing w:val="1"/>
        </w:rPr>
        <w:t>s</w:t>
      </w:r>
      <w:r w:rsidRPr="002665BD">
        <w:rPr>
          <w:rFonts w:ascii="Arial" w:hAnsi="Arial" w:cs="Arial"/>
          <w:spacing w:val="-2"/>
        </w:rPr>
        <w:t>e</w:t>
      </w:r>
      <w:r w:rsidRPr="002665BD">
        <w:rPr>
          <w:rFonts w:ascii="Arial" w:hAnsi="Arial" w:cs="Arial"/>
        </w:rPr>
        <w:t>cti</w:t>
      </w:r>
      <w:r w:rsidRPr="002665BD">
        <w:rPr>
          <w:rFonts w:ascii="Arial" w:hAnsi="Arial" w:cs="Arial"/>
          <w:spacing w:val="-2"/>
        </w:rPr>
        <w:t>o</w:t>
      </w:r>
      <w:r w:rsidRPr="002665BD">
        <w:rPr>
          <w:rFonts w:ascii="Arial" w:hAnsi="Arial" w:cs="Arial"/>
        </w:rPr>
        <w:t xml:space="preserve">n 9 (1) </w:t>
      </w:r>
      <w:r w:rsidRPr="002665BD">
        <w:rPr>
          <w:rFonts w:ascii="Arial" w:hAnsi="Arial" w:cs="Arial"/>
          <w:spacing w:val="-2"/>
        </w:rPr>
        <w:t>o</w:t>
      </w:r>
      <w:r w:rsidRPr="002665BD">
        <w:rPr>
          <w:rFonts w:ascii="Arial" w:hAnsi="Arial" w:cs="Arial"/>
        </w:rPr>
        <w:t xml:space="preserve">f </w:t>
      </w:r>
      <w:r w:rsidRPr="002665BD">
        <w:rPr>
          <w:rFonts w:ascii="Arial" w:hAnsi="Arial" w:cs="Arial"/>
          <w:spacing w:val="3"/>
        </w:rPr>
        <w:t>B</w:t>
      </w:r>
      <w:r w:rsidRPr="002665BD">
        <w:rPr>
          <w:rFonts w:ascii="Arial" w:hAnsi="Arial" w:cs="Arial"/>
        </w:rPr>
        <w:t>-</w:t>
      </w:r>
      <w:r w:rsidRPr="002665BD">
        <w:rPr>
          <w:rFonts w:ascii="Arial" w:hAnsi="Arial" w:cs="Arial"/>
          <w:spacing w:val="-1"/>
        </w:rPr>
        <w:t>BBE</w:t>
      </w:r>
      <w:r w:rsidRPr="002665BD">
        <w:rPr>
          <w:rFonts w:ascii="Arial" w:hAnsi="Arial" w:cs="Arial"/>
        </w:rPr>
        <w:t xml:space="preserve">E </w:t>
      </w:r>
      <w:r w:rsidRPr="002665BD">
        <w:rPr>
          <w:rFonts w:ascii="Arial" w:hAnsi="Arial" w:cs="Arial"/>
          <w:spacing w:val="-1"/>
        </w:rPr>
        <w:t>A</w:t>
      </w:r>
      <w:r w:rsidRPr="002665BD">
        <w:rPr>
          <w:rFonts w:ascii="Arial" w:hAnsi="Arial" w:cs="Arial"/>
        </w:rPr>
        <w:t xml:space="preserve">ct </w:t>
      </w:r>
      <w:r w:rsidRPr="002665BD">
        <w:rPr>
          <w:rFonts w:ascii="Arial" w:hAnsi="Arial" w:cs="Arial"/>
          <w:spacing w:val="-1"/>
        </w:rPr>
        <w:t>N</w:t>
      </w:r>
      <w:r w:rsidRPr="002665BD">
        <w:rPr>
          <w:rFonts w:ascii="Arial" w:hAnsi="Arial" w:cs="Arial"/>
        </w:rPr>
        <w:t>o 53 of 20</w:t>
      </w:r>
      <w:r w:rsidRPr="002665BD">
        <w:rPr>
          <w:rFonts w:ascii="Arial" w:hAnsi="Arial" w:cs="Arial"/>
          <w:spacing w:val="-3"/>
        </w:rPr>
        <w:t>0</w:t>
      </w:r>
      <w:r w:rsidRPr="002665BD">
        <w:rPr>
          <w:rFonts w:ascii="Arial" w:hAnsi="Arial" w:cs="Arial"/>
        </w:rPr>
        <w:t xml:space="preserve">3 as </w:t>
      </w:r>
      <w:r w:rsidRPr="002665BD">
        <w:rPr>
          <w:rFonts w:ascii="Arial" w:hAnsi="Arial" w:cs="Arial"/>
          <w:spacing w:val="-3"/>
        </w:rPr>
        <w:t>A</w:t>
      </w:r>
      <w:r w:rsidRPr="002665BD">
        <w:rPr>
          <w:rFonts w:ascii="Arial" w:hAnsi="Arial" w:cs="Arial"/>
        </w:rPr>
        <w:t>mend</w:t>
      </w:r>
      <w:r w:rsidRPr="002665BD">
        <w:rPr>
          <w:rFonts w:ascii="Arial" w:hAnsi="Arial" w:cs="Arial"/>
          <w:spacing w:val="-2"/>
        </w:rPr>
        <w:t>e</w:t>
      </w:r>
      <w:r w:rsidRPr="002665BD">
        <w:rPr>
          <w:rFonts w:ascii="Arial" w:hAnsi="Arial" w:cs="Arial"/>
        </w:rPr>
        <w:t>d by</w:t>
      </w:r>
      <w:r w:rsidRPr="002665BD">
        <w:rPr>
          <w:rFonts w:ascii="Arial" w:hAnsi="Arial" w:cs="Arial"/>
          <w:spacing w:val="-2"/>
        </w:rPr>
        <w:t xml:space="preserve"> </w:t>
      </w:r>
      <w:r w:rsidRPr="002665BD">
        <w:rPr>
          <w:rFonts w:ascii="Arial" w:hAnsi="Arial" w:cs="Arial"/>
          <w:spacing w:val="-1"/>
        </w:rPr>
        <w:t>A</w:t>
      </w:r>
      <w:r w:rsidRPr="002665BD">
        <w:rPr>
          <w:rFonts w:ascii="Arial" w:hAnsi="Arial" w:cs="Arial"/>
        </w:rPr>
        <w:t xml:space="preserve">ct </w:t>
      </w:r>
      <w:r w:rsidRPr="002665BD">
        <w:rPr>
          <w:rFonts w:ascii="Arial" w:hAnsi="Arial" w:cs="Arial"/>
          <w:spacing w:val="-1"/>
        </w:rPr>
        <w:t>N</w:t>
      </w:r>
      <w:r w:rsidRPr="002665BD">
        <w:rPr>
          <w:rFonts w:ascii="Arial" w:hAnsi="Arial" w:cs="Arial"/>
        </w:rPr>
        <w:t>o 46 of</w:t>
      </w:r>
      <w:r w:rsidRPr="002665BD">
        <w:rPr>
          <w:rFonts w:ascii="Arial" w:hAnsi="Arial" w:cs="Arial"/>
          <w:spacing w:val="-2"/>
        </w:rPr>
        <w:t xml:space="preserve"> </w:t>
      </w:r>
      <w:r w:rsidRPr="002665BD">
        <w:rPr>
          <w:rFonts w:ascii="Arial" w:hAnsi="Arial" w:cs="Arial"/>
        </w:rPr>
        <w:t>201</w:t>
      </w:r>
      <w:r w:rsidRPr="002665BD">
        <w:rPr>
          <w:rFonts w:ascii="Arial" w:hAnsi="Arial" w:cs="Arial"/>
          <w:spacing w:val="1"/>
        </w:rPr>
        <w:t>3</w:t>
      </w:r>
      <w:r w:rsidRPr="002665BD">
        <w:rPr>
          <w:rFonts w:ascii="Arial" w:hAnsi="Arial" w:cs="Arial"/>
        </w:rPr>
        <w:t>,</w:t>
      </w:r>
    </w:p>
    <w:p w:rsidR="009E675C" w:rsidRDefault="009E675C" w:rsidP="009E675C">
      <w:pPr>
        <w:widowControl w:val="0"/>
        <w:tabs>
          <w:tab w:val="left" w:pos="940"/>
        </w:tabs>
        <w:autoSpaceDE w:val="0"/>
        <w:autoSpaceDN w:val="0"/>
        <w:adjustRightInd w:val="0"/>
        <w:spacing w:before="21" w:line="252" w:lineRule="exact"/>
        <w:ind w:left="940" w:right="457" w:hanging="360"/>
        <w:jc w:val="both"/>
        <w:rPr>
          <w:rFonts w:ascii="Arial" w:hAnsi="Arial" w:cs="Arial"/>
        </w:rPr>
      </w:pPr>
    </w:p>
    <w:p w:rsidR="009E675C" w:rsidRPr="002665BD" w:rsidRDefault="009E675C" w:rsidP="009E675C">
      <w:pPr>
        <w:widowControl w:val="0"/>
        <w:tabs>
          <w:tab w:val="left" w:pos="940"/>
        </w:tabs>
        <w:autoSpaceDE w:val="0"/>
        <w:autoSpaceDN w:val="0"/>
        <w:adjustRightInd w:val="0"/>
        <w:spacing w:before="57" w:line="239" w:lineRule="auto"/>
        <w:ind w:left="940" w:right="1361" w:hanging="360"/>
        <w:rPr>
          <w:rFonts w:ascii="Arial" w:hAnsi="Arial" w:cs="Arial"/>
        </w:rPr>
      </w:pPr>
      <w:r w:rsidRPr="002665BD">
        <w:rPr>
          <w:rFonts w:ascii="Arial" w:hAnsi="Arial" w:cs="Arial"/>
        </w:rPr>
        <w:tab/>
      </w:r>
      <w:r w:rsidRPr="002665BD">
        <w:rPr>
          <w:rFonts w:ascii="Arial" w:hAnsi="Arial" w:cs="Arial"/>
          <w:spacing w:val="-1"/>
        </w:rPr>
        <w:t>B</w:t>
      </w:r>
      <w:r w:rsidRPr="002665BD">
        <w:rPr>
          <w:rFonts w:ascii="Arial" w:hAnsi="Arial" w:cs="Arial"/>
        </w:rPr>
        <w:t>a</w:t>
      </w:r>
      <w:r w:rsidRPr="002665BD">
        <w:rPr>
          <w:rFonts w:ascii="Arial" w:hAnsi="Arial" w:cs="Arial"/>
          <w:spacing w:val="1"/>
        </w:rPr>
        <w:t>s</w:t>
      </w:r>
      <w:r w:rsidRPr="002665BD">
        <w:rPr>
          <w:rFonts w:ascii="Arial" w:hAnsi="Arial" w:cs="Arial"/>
        </w:rPr>
        <w:t>ed on the Finan</w:t>
      </w:r>
      <w:r w:rsidRPr="002665BD">
        <w:rPr>
          <w:rFonts w:ascii="Arial" w:hAnsi="Arial" w:cs="Arial"/>
          <w:spacing w:val="1"/>
        </w:rPr>
        <w:t>c</w:t>
      </w:r>
      <w:r w:rsidRPr="002665BD">
        <w:rPr>
          <w:rFonts w:ascii="Arial" w:hAnsi="Arial" w:cs="Arial"/>
        </w:rPr>
        <w:t>ial</w:t>
      </w:r>
      <w:r w:rsidRPr="002665BD">
        <w:rPr>
          <w:rFonts w:ascii="Arial" w:hAnsi="Arial" w:cs="Arial"/>
          <w:spacing w:val="1"/>
        </w:rPr>
        <w:t xml:space="preserve"> </w:t>
      </w:r>
      <w:r w:rsidRPr="002665BD">
        <w:rPr>
          <w:rFonts w:ascii="Arial" w:hAnsi="Arial" w:cs="Arial"/>
          <w:spacing w:val="-1"/>
        </w:rPr>
        <w:t>S</w:t>
      </w:r>
      <w:r w:rsidRPr="002665BD">
        <w:rPr>
          <w:rFonts w:ascii="Arial" w:hAnsi="Arial" w:cs="Arial"/>
        </w:rPr>
        <w:t>tatement</w:t>
      </w:r>
      <w:r w:rsidRPr="002665BD">
        <w:rPr>
          <w:rFonts w:ascii="Arial" w:hAnsi="Arial" w:cs="Arial"/>
          <w:spacing w:val="1"/>
        </w:rPr>
        <w:t>s</w:t>
      </w:r>
      <w:r w:rsidRPr="002665BD">
        <w:rPr>
          <w:rFonts w:ascii="Arial" w:hAnsi="Arial" w:cs="Arial"/>
        </w:rPr>
        <w:t>/Man</w:t>
      </w:r>
      <w:r w:rsidRPr="002665BD">
        <w:rPr>
          <w:rFonts w:ascii="Arial" w:hAnsi="Arial" w:cs="Arial"/>
          <w:spacing w:val="3"/>
        </w:rPr>
        <w:t>a</w:t>
      </w:r>
      <w:r w:rsidRPr="002665BD">
        <w:rPr>
          <w:rFonts w:ascii="Arial" w:hAnsi="Arial" w:cs="Arial"/>
        </w:rPr>
        <w:t>gement Ac</w:t>
      </w:r>
      <w:r w:rsidRPr="002665BD">
        <w:rPr>
          <w:rFonts w:ascii="Arial" w:hAnsi="Arial" w:cs="Arial"/>
          <w:spacing w:val="1"/>
        </w:rPr>
        <w:t>c</w:t>
      </w:r>
      <w:r w:rsidRPr="002665BD">
        <w:rPr>
          <w:rFonts w:ascii="Arial" w:hAnsi="Arial" w:cs="Arial"/>
        </w:rPr>
        <w:t>ounts</w:t>
      </w:r>
      <w:r w:rsidRPr="002665BD">
        <w:rPr>
          <w:rFonts w:ascii="Arial" w:hAnsi="Arial" w:cs="Arial"/>
          <w:spacing w:val="1"/>
        </w:rPr>
        <w:t xml:space="preserve"> </w:t>
      </w:r>
      <w:r w:rsidRPr="002665BD">
        <w:rPr>
          <w:rFonts w:ascii="Arial" w:hAnsi="Arial" w:cs="Arial"/>
        </w:rPr>
        <w:t>and other informat</w:t>
      </w:r>
      <w:r w:rsidRPr="002665BD">
        <w:rPr>
          <w:rFonts w:ascii="Arial" w:hAnsi="Arial" w:cs="Arial"/>
          <w:spacing w:val="1"/>
        </w:rPr>
        <w:t>i</w:t>
      </w:r>
      <w:r w:rsidRPr="002665BD">
        <w:rPr>
          <w:rFonts w:ascii="Arial" w:hAnsi="Arial" w:cs="Arial"/>
        </w:rPr>
        <w:t>on a</w:t>
      </w:r>
      <w:r w:rsidRPr="002665BD">
        <w:rPr>
          <w:rFonts w:ascii="Arial" w:hAnsi="Arial" w:cs="Arial"/>
          <w:spacing w:val="1"/>
        </w:rPr>
        <w:t>v</w:t>
      </w:r>
      <w:r w:rsidRPr="002665BD">
        <w:rPr>
          <w:rFonts w:ascii="Arial" w:hAnsi="Arial" w:cs="Arial"/>
        </w:rPr>
        <w:t xml:space="preserve">ailable on the </w:t>
      </w:r>
      <w:r w:rsidRPr="002665BD">
        <w:rPr>
          <w:rFonts w:ascii="Arial" w:hAnsi="Arial" w:cs="Arial"/>
          <w:spacing w:val="1"/>
        </w:rPr>
        <w:t>l</w:t>
      </w:r>
      <w:r w:rsidRPr="002665BD">
        <w:rPr>
          <w:rFonts w:ascii="Arial" w:hAnsi="Arial" w:cs="Arial"/>
        </w:rPr>
        <w:t>at</w:t>
      </w:r>
      <w:r w:rsidRPr="002665BD">
        <w:rPr>
          <w:rFonts w:ascii="Arial" w:hAnsi="Arial" w:cs="Arial"/>
          <w:spacing w:val="-2"/>
        </w:rPr>
        <w:t>e</w:t>
      </w:r>
      <w:r w:rsidRPr="002665BD">
        <w:rPr>
          <w:rFonts w:ascii="Arial" w:hAnsi="Arial" w:cs="Arial"/>
        </w:rPr>
        <w:t>st f</w:t>
      </w:r>
      <w:r w:rsidRPr="002665BD">
        <w:rPr>
          <w:rFonts w:ascii="Arial" w:hAnsi="Arial" w:cs="Arial"/>
          <w:spacing w:val="-2"/>
        </w:rPr>
        <w:t>i</w:t>
      </w:r>
      <w:r w:rsidRPr="002665BD">
        <w:rPr>
          <w:rFonts w:ascii="Arial" w:hAnsi="Arial" w:cs="Arial"/>
        </w:rPr>
        <w:t>nan</w:t>
      </w:r>
      <w:r w:rsidRPr="002665BD">
        <w:rPr>
          <w:rFonts w:ascii="Arial" w:hAnsi="Arial" w:cs="Arial"/>
          <w:spacing w:val="-1"/>
        </w:rPr>
        <w:t>c</w:t>
      </w:r>
      <w:r w:rsidRPr="002665BD">
        <w:rPr>
          <w:rFonts w:ascii="Arial" w:hAnsi="Arial" w:cs="Arial"/>
        </w:rPr>
        <w:t>ial</w:t>
      </w:r>
      <w:r w:rsidRPr="002665BD">
        <w:rPr>
          <w:rFonts w:ascii="Arial" w:hAnsi="Arial" w:cs="Arial"/>
          <w:spacing w:val="-2"/>
        </w:rPr>
        <w:t xml:space="preserve"> </w:t>
      </w:r>
      <w:r w:rsidRPr="002665BD">
        <w:rPr>
          <w:rFonts w:ascii="Arial" w:hAnsi="Arial" w:cs="Arial"/>
        </w:rPr>
        <w:t>yea</w:t>
      </w:r>
      <w:r w:rsidRPr="002665BD">
        <w:rPr>
          <w:rFonts w:ascii="Arial" w:hAnsi="Arial" w:cs="Arial"/>
          <w:spacing w:val="2"/>
        </w:rPr>
        <w:t>r</w:t>
      </w:r>
      <w:r w:rsidRPr="002665BD">
        <w:rPr>
          <w:rFonts w:ascii="Arial" w:hAnsi="Arial" w:cs="Arial"/>
        </w:rPr>
        <w:t>-e</w:t>
      </w:r>
      <w:r w:rsidRPr="002665BD">
        <w:rPr>
          <w:rFonts w:ascii="Arial" w:hAnsi="Arial" w:cs="Arial"/>
          <w:spacing w:val="-2"/>
        </w:rPr>
        <w:t>n</w:t>
      </w:r>
      <w:r w:rsidRPr="002665BD">
        <w:rPr>
          <w:rFonts w:ascii="Arial" w:hAnsi="Arial" w:cs="Arial"/>
        </w:rPr>
        <w:t xml:space="preserve">d of </w:t>
      </w:r>
      <w:r w:rsidRPr="002665BD">
        <w:rPr>
          <w:rFonts w:ascii="Arial" w:hAnsi="Arial" w:cs="Arial"/>
          <w:u w:val="single"/>
        </w:rPr>
        <w:t xml:space="preserve">                                </w:t>
      </w:r>
      <w:proofErr w:type="gramStart"/>
      <w:r w:rsidRPr="002665BD">
        <w:rPr>
          <w:rFonts w:ascii="Arial" w:hAnsi="Arial" w:cs="Arial"/>
          <w:u w:val="single"/>
        </w:rPr>
        <w:t xml:space="preserve">  </w:t>
      </w:r>
      <w:r w:rsidRPr="002665BD">
        <w:rPr>
          <w:rFonts w:ascii="Arial" w:hAnsi="Arial" w:cs="Arial"/>
        </w:rPr>
        <w:t>,</w:t>
      </w:r>
      <w:proofErr w:type="gramEnd"/>
      <w:r w:rsidRPr="002665BD">
        <w:rPr>
          <w:rFonts w:ascii="Arial" w:hAnsi="Arial" w:cs="Arial"/>
          <w:spacing w:val="-2"/>
        </w:rPr>
        <w:t xml:space="preserve"> </w:t>
      </w:r>
      <w:r w:rsidRPr="002665BD">
        <w:rPr>
          <w:rFonts w:ascii="Arial" w:hAnsi="Arial" w:cs="Arial"/>
        </w:rPr>
        <w:t xml:space="preserve">the </w:t>
      </w:r>
      <w:r w:rsidRPr="002665BD">
        <w:rPr>
          <w:rFonts w:ascii="Arial" w:hAnsi="Arial" w:cs="Arial"/>
          <w:spacing w:val="-2"/>
        </w:rPr>
        <w:t>an</w:t>
      </w:r>
      <w:r w:rsidRPr="002665BD">
        <w:rPr>
          <w:rFonts w:ascii="Arial" w:hAnsi="Arial" w:cs="Arial"/>
        </w:rPr>
        <w:t>nual</w:t>
      </w:r>
      <w:r w:rsidRPr="002665BD">
        <w:rPr>
          <w:rFonts w:ascii="Arial" w:hAnsi="Arial" w:cs="Arial"/>
          <w:spacing w:val="1"/>
        </w:rPr>
        <w:t xml:space="preserve"> </w:t>
      </w:r>
      <w:r w:rsidRPr="002665BD">
        <w:rPr>
          <w:rFonts w:ascii="Arial" w:hAnsi="Arial" w:cs="Arial"/>
        </w:rPr>
        <w:t>To</w:t>
      </w:r>
      <w:r w:rsidRPr="002665BD">
        <w:rPr>
          <w:rFonts w:ascii="Arial" w:hAnsi="Arial" w:cs="Arial"/>
          <w:spacing w:val="-2"/>
        </w:rPr>
        <w:t>t</w:t>
      </w:r>
      <w:r w:rsidRPr="002665BD">
        <w:rPr>
          <w:rFonts w:ascii="Arial" w:hAnsi="Arial" w:cs="Arial"/>
        </w:rPr>
        <w:t>al</w:t>
      </w:r>
      <w:r w:rsidRPr="002665BD">
        <w:rPr>
          <w:rFonts w:ascii="Arial" w:hAnsi="Arial" w:cs="Arial"/>
          <w:spacing w:val="1"/>
        </w:rPr>
        <w:t xml:space="preserve"> </w:t>
      </w:r>
      <w:r w:rsidRPr="002665BD">
        <w:rPr>
          <w:rFonts w:ascii="Arial" w:hAnsi="Arial" w:cs="Arial"/>
          <w:spacing w:val="-1"/>
        </w:rPr>
        <w:t>R</w:t>
      </w:r>
      <w:r w:rsidRPr="002665BD">
        <w:rPr>
          <w:rFonts w:ascii="Arial" w:hAnsi="Arial" w:cs="Arial"/>
        </w:rPr>
        <w:t>e</w:t>
      </w:r>
      <w:r w:rsidRPr="002665BD">
        <w:rPr>
          <w:rFonts w:ascii="Arial" w:hAnsi="Arial" w:cs="Arial"/>
          <w:spacing w:val="1"/>
        </w:rPr>
        <w:t>v</w:t>
      </w:r>
      <w:r w:rsidRPr="002665BD">
        <w:rPr>
          <w:rFonts w:ascii="Arial" w:hAnsi="Arial" w:cs="Arial"/>
          <w:spacing w:val="-2"/>
        </w:rPr>
        <w:t>e</w:t>
      </w:r>
      <w:r w:rsidRPr="002665BD">
        <w:rPr>
          <w:rFonts w:ascii="Arial" w:hAnsi="Arial" w:cs="Arial"/>
        </w:rPr>
        <w:t xml:space="preserve">nue </w:t>
      </w:r>
      <w:r w:rsidRPr="002665BD">
        <w:rPr>
          <w:rFonts w:ascii="Arial" w:hAnsi="Arial" w:cs="Arial"/>
          <w:spacing w:val="-1"/>
        </w:rPr>
        <w:t>w</w:t>
      </w:r>
      <w:r w:rsidRPr="002665BD">
        <w:rPr>
          <w:rFonts w:ascii="Arial" w:hAnsi="Arial" w:cs="Arial"/>
        </w:rPr>
        <w:t>as</w:t>
      </w:r>
      <w:r w:rsidRPr="002665BD">
        <w:rPr>
          <w:rFonts w:ascii="Arial" w:hAnsi="Arial" w:cs="Arial"/>
          <w:spacing w:val="-1"/>
        </w:rPr>
        <w:t xml:space="preserve"> equal to/or less than R10</w:t>
      </w:r>
      <w:r w:rsidRPr="002665BD">
        <w:rPr>
          <w:rFonts w:ascii="Arial" w:hAnsi="Arial" w:cs="Arial"/>
        </w:rPr>
        <w:t>,000,00</w:t>
      </w:r>
      <w:r w:rsidRPr="002665BD">
        <w:rPr>
          <w:rFonts w:ascii="Arial" w:hAnsi="Arial" w:cs="Arial"/>
          <w:spacing w:val="-2"/>
        </w:rPr>
        <w:t>0</w:t>
      </w:r>
      <w:r w:rsidRPr="002665BD">
        <w:rPr>
          <w:rFonts w:ascii="Arial" w:hAnsi="Arial" w:cs="Arial"/>
        </w:rPr>
        <w:t>.00 (ten</w:t>
      </w:r>
      <w:r w:rsidRPr="002665BD">
        <w:rPr>
          <w:rFonts w:ascii="Arial" w:hAnsi="Arial" w:cs="Arial"/>
          <w:spacing w:val="-2"/>
        </w:rPr>
        <w:t xml:space="preserve"> </w:t>
      </w:r>
      <w:r w:rsidRPr="002665BD">
        <w:rPr>
          <w:rFonts w:ascii="Arial" w:hAnsi="Arial" w:cs="Arial"/>
        </w:rPr>
        <w:t>M</w:t>
      </w:r>
      <w:r w:rsidRPr="002665BD">
        <w:rPr>
          <w:rFonts w:ascii="Arial" w:hAnsi="Arial" w:cs="Arial"/>
          <w:spacing w:val="-1"/>
        </w:rPr>
        <w:t>i</w:t>
      </w:r>
      <w:r w:rsidRPr="002665BD">
        <w:rPr>
          <w:rFonts w:ascii="Arial" w:hAnsi="Arial" w:cs="Arial"/>
        </w:rPr>
        <w:t>l</w:t>
      </w:r>
      <w:r w:rsidRPr="002665BD">
        <w:rPr>
          <w:rFonts w:ascii="Arial" w:hAnsi="Arial" w:cs="Arial"/>
          <w:spacing w:val="1"/>
        </w:rPr>
        <w:t>l</w:t>
      </w:r>
      <w:r w:rsidRPr="002665BD">
        <w:rPr>
          <w:rFonts w:ascii="Arial" w:hAnsi="Arial" w:cs="Arial"/>
        </w:rPr>
        <w:t>i</w:t>
      </w:r>
      <w:r w:rsidRPr="002665BD">
        <w:rPr>
          <w:rFonts w:ascii="Arial" w:hAnsi="Arial" w:cs="Arial"/>
          <w:spacing w:val="-2"/>
        </w:rPr>
        <w:t>o</w:t>
      </w:r>
      <w:r w:rsidRPr="002665BD">
        <w:rPr>
          <w:rFonts w:ascii="Arial" w:hAnsi="Arial" w:cs="Arial"/>
        </w:rPr>
        <w:t xml:space="preserve">n </w:t>
      </w:r>
      <w:proofErr w:type="spellStart"/>
      <w:r w:rsidRPr="002665BD">
        <w:rPr>
          <w:rFonts w:ascii="Arial" w:hAnsi="Arial" w:cs="Arial"/>
          <w:spacing w:val="-1"/>
        </w:rPr>
        <w:t>R</w:t>
      </w:r>
      <w:r w:rsidRPr="002665BD">
        <w:rPr>
          <w:rFonts w:ascii="Arial" w:hAnsi="Arial" w:cs="Arial"/>
        </w:rPr>
        <w:t>and</w:t>
      </w:r>
      <w:r w:rsidRPr="002665BD">
        <w:rPr>
          <w:rFonts w:ascii="Arial" w:hAnsi="Arial" w:cs="Arial"/>
          <w:spacing w:val="1"/>
        </w:rPr>
        <w:t>s</w:t>
      </w:r>
      <w:proofErr w:type="spellEnd"/>
      <w:r w:rsidRPr="002665BD">
        <w:rPr>
          <w:rFonts w:ascii="Arial" w:hAnsi="Arial" w:cs="Arial"/>
        </w:rPr>
        <w:t xml:space="preserve"> or less),</w:t>
      </w:r>
    </w:p>
    <w:p w:rsidR="009E675C" w:rsidRPr="002665BD" w:rsidRDefault="009E675C" w:rsidP="009E675C">
      <w:pPr>
        <w:widowControl w:val="0"/>
        <w:autoSpaceDE w:val="0"/>
        <w:autoSpaceDN w:val="0"/>
        <w:adjustRightInd w:val="0"/>
        <w:spacing w:before="5" w:line="120" w:lineRule="exact"/>
        <w:rPr>
          <w:rFonts w:ascii="Arial" w:hAnsi="Arial" w:cs="Arial"/>
        </w:rPr>
      </w:pPr>
    </w:p>
    <w:p w:rsidR="009E675C" w:rsidRPr="002665BD" w:rsidRDefault="009E675C" w:rsidP="009E675C">
      <w:pPr>
        <w:widowControl w:val="0"/>
        <w:autoSpaceDE w:val="0"/>
        <w:autoSpaceDN w:val="0"/>
        <w:adjustRightInd w:val="0"/>
        <w:spacing w:line="200" w:lineRule="exact"/>
        <w:rPr>
          <w:rFonts w:ascii="Arial" w:hAnsi="Arial" w:cs="Arial"/>
        </w:rPr>
      </w:pPr>
    </w:p>
    <w:p w:rsidR="009E675C" w:rsidRPr="002665BD" w:rsidRDefault="009E675C" w:rsidP="009E675C">
      <w:pPr>
        <w:widowControl w:val="0"/>
        <w:tabs>
          <w:tab w:val="left" w:pos="940"/>
        </w:tabs>
        <w:autoSpaceDE w:val="0"/>
        <w:autoSpaceDN w:val="0"/>
        <w:adjustRightInd w:val="0"/>
        <w:spacing w:line="252" w:lineRule="exact"/>
        <w:ind w:left="940" w:right="1279" w:hanging="360"/>
        <w:rPr>
          <w:rFonts w:ascii="Arial" w:hAnsi="Arial" w:cs="Arial"/>
        </w:rPr>
      </w:pPr>
      <w:r w:rsidRPr="002665BD">
        <w:rPr>
          <w:rFonts w:ascii="Arial" w:hAnsi="Arial" w:cs="Arial"/>
        </w:rPr>
        <w:t></w:t>
      </w:r>
      <w:r w:rsidRPr="002665BD">
        <w:rPr>
          <w:rFonts w:ascii="Arial" w:hAnsi="Arial" w:cs="Arial"/>
        </w:rPr>
        <w:tab/>
      </w:r>
      <w:r w:rsidRPr="002665BD">
        <w:rPr>
          <w:rFonts w:ascii="Arial" w:hAnsi="Arial" w:cs="Arial"/>
          <w:spacing w:val="-1"/>
        </w:rPr>
        <w:t>P</w:t>
      </w:r>
      <w:r w:rsidRPr="002665BD">
        <w:rPr>
          <w:rFonts w:ascii="Arial" w:hAnsi="Arial" w:cs="Arial"/>
        </w:rPr>
        <w:t>lea</w:t>
      </w:r>
      <w:r w:rsidRPr="002665BD">
        <w:rPr>
          <w:rFonts w:ascii="Arial" w:hAnsi="Arial" w:cs="Arial"/>
          <w:spacing w:val="1"/>
        </w:rPr>
        <w:t>s</w:t>
      </w:r>
      <w:r w:rsidRPr="002665BD">
        <w:rPr>
          <w:rFonts w:ascii="Arial" w:hAnsi="Arial" w:cs="Arial"/>
        </w:rPr>
        <w:t>e</w:t>
      </w:r>
      <w:r w:rsidRPr="002665BD">
        <w:rPr>
          <w:rFonts w:ascii="Arial" w:hAnsi="Arial" w:cs="Arial"/>
          <w:spacing w:val="25"/>
        </w:rPr>
        <w:t xml:space="preserve"> </w:t>
      </w:r>
      <w:r w:rsidRPr="002665BD">
        <w:rPr>
          <w:rFonts w:ascii="Arial" w:hAnsi="Arial" w:cs="Arial"/>
          <w:spacing w:val="-2"/>
        </w:rPr>
        <w:t>c</w:t>
      </w:r>
      <w:r w:rsidRPr="002665BD">
        <w:rPr>
          <w:rFonts w:ascii="Arial" w:hAnsi="Arial" w:cs="Arial"/>
        </w:rPr>
        <w:t>onf</w:t>
      </w:r>
      <w:r w:rsidRPr="002665BD">
        <w:rPr>
          <w:rFonts w:ascii="Arial" w:hAnsi="Arial" w:cs="Arial"/>
          <w:spacing w:val="1"/>
        </w:rPr>
        <w:t>i</w:t>
      </w:r>
      <w:r w:rsidRPr="002665BD">
        <w:rPr>
          <w:rFonts w:ascii="Arial" w:hAnsi="Arial" w:cs="Arial"/>
          <w:spacing w:val="-3"/>
        </w:rPr>
        <w:t>r</w:t>
      </w:r>
      <w:r w:rsidRPr="002665BD">
        <w:rPr>
          <w:rFonts w:ascii="Arial" w:hAnsi="Arial" w:cs="Arial"/>
        </w:rPr>
        <w:t>m</w:t>
      </w:r>
      <w:r w:rsidRPr="002665BD">
        <w:rPr>
          <w:rFonts w:ascii="Arial" w:hAnsi="Arial" w:cs="Arial"/>
          <w:spacing w:val="24"/>
        </w:rPr>
        <w:t xml:space="preserve"> </w:t>
      </w:r>
      <w:r w:rsidRPr="002665BD">
        <w:rPr>
          <w:rFonts w:ascii="Arial" w:hAnsi="Arial" w:cs="Arial"/>
        </w:rPr>
        <w:t>on</w:t>
      </w:r>
      <w:r w:rsidRPr="002665BD">
        <w:rPr>
          <w:rFonts w:ascii="Arial" w:hAnsi="Arial" w:cs="Arial"/>
          <w:spacing w:val="24"/>
        </w:rPr>
        <w:t xml:space="preserve"> </w:t>
      </w:r>
      <w:r w:rsidRPr="002665BD">
        <w:rPr>
          <w:rFonts w:ascii="Arial" w:hAnsi="Arial" w:cs="Arial"/>
        </w:rPr>
        <w:t>the</w:t>
      </w:r>
      <w:r w:rsidRPr="002665BD">
        <w:rPr>
          <w:rFonts w:ascii="Arial" w:hAnsi="Arial" w:cs="Arial"/>
          <w:spacing w:val="26"/>
        </w:rPr>
        <w:t xml:space="preserve"> </w:t>
      </w:r>
      <w:r w:rsidRPr="002665BD">
        <w:rPr>
          <w:rFonts w:ascii="Arial" w:hAnsi="Arial" w:cs="Arial"/>
        </w:rPr>
        <w:t>ta</w:t>
      </w:r>
      <w:r w:rsidRPr="002665BD">
        <w:rPr>
          <w:rFonts w:ascii="Arial" w:hAnsi="Arial" w:cs="Arial"/>
          <w:spacing w:val="-2"/>
        </w:rPr>
        <w:t>b</w:t>
      </w:r>
      <w:r w:rsidRPr="002665BD">
        <w:rPr>
          <w:rFonts w:ascii="Arial" w:hAnsi="Arial" w:cs="Arial"/>
        </w:rPr>
        <w:t>le</w:t>
      </w:r>
      <w:r w:rsidRPr="002665BD">
        <w:rPr>
          <w:rFonts w:ascii="Arial" w:hAnsi="Arial" w:cs="Arial"/>
          <w:spacing w:val="23"/>
        </w:rPr>
        <w:t xml:space="preserve"> </w:t>
      </w:r>
      <w:r w:rsidRPr="002665BD">
        <w:rPr>
          <w:rFonts w:ascii="Arial" w:hAnsi="Arial" w:cs="Arial"/>
        </w:rPr>
        <w:t>be</w:t>
      </w:r>
      <w:r w:rsidRPr="002665BD">
        <w:rPr>
          <w:rFonts w:ascii="Arial" w:hAnsi="Arial" w:cs="Arial"/>
          <w:spacing w:val="1"/>
        </w:rPr>
        <w:t>l</w:t>
      </w:r>
      <w:r w:rsidRPr="002665BD">
        <w:rPr>
          <w:rFonts w:ascii="Arial" w:hAnsi="Arial" w:cs="Arial"/>
        </w:rPr>
        <w:t>ow</w:t>
      </w:r>
      <w:r w:rsidRPr="002665BD">
        <w:rPr>
          <w:rFonts w:ascii="Arial" w:hAnsi="Arial" w:cs="Arial"/>
          <w:spacing w:val="23"/>
        </w:rPr>
        <w:t xml:space="preserve"> </w:t>
      </w:r>
      <w:r w:rsidRPr="002665BD">
        <w:rPr>
          <w:rFonts w:ascii="Arial" w:hAnsi="Arial" w:cs="Arial"/>
        </w:rPr>
        <w:t>the</w:t>
      </w:r>
      <w:r w:rsidRPr="002665BD">
        <w:rPr>
          <w:rFonts w:ascii="Arial" w:hAnsi="Arial" w:cs="Arial"/>
          <w:spacing w:val="24"/>
        </w:rPr>
        <w:t xml:space="preserve"> </w:t>
      </w:r>
      <w:r w:rsidRPr="002665BD">
        <w:rPr>
          <w:rFonts w:ascii="Arial" w:hAnsi="Arial" w:cs="Arial"/>
        </w:rPr>
        <w:t>B-</w:t>
      </w:r>
      <w:r w:rsidRPr="002665BD">
        <w:rPr>
          <w:rFonts w:ascii="Arial" w:hAnsi="Arial" w:cs="Arial"/>
          <w:spacing w:val="-1"/>
        </w:rPr>
        <w:t>BBE</w:t>
      </w:r>
      <w:r w:rsidRPr="002665BD">
        <w:rPr>
          <w:rFonts w:ascii="Arial" w:hAnsi="Arial" w:cs="Arial"/>
        </w:rPr>
        <w:t>E</w:t>
      </w:r>
      <w:r w:rsidRPr="002665BD">
        <w:rPr>
          <w:rFonts w:ascii="Arial" w:hAnsi="Arial" w:cs="Arial"/>
          <w:spacing w:val="24"/>
        </w:rPr>
        <w:t xml:space="preserve"> </w:t>
      </w:r>
      <w:r w:rsidRPr="002665BD">
        <w:rPr>
          <w:rFonts w:ascii="Arial" w:hAnsi="Arial" w:cs="Arial"/>
          <w:spacing w:val="1"/>
        </w:rPr>
        <w:t>l</w:t>
      </w:r>
      <w:r w:rsidRPr="002665BD">
        <w:rPr>
          <w:rFonts w:ascii="Arial" w:hAnsi="Arial" w:cs="Arial"/>
        </w:rPr>
        <w:t>e</w:t>
      </w:r>
      <w:r w:rsidRPr="002665BD">
        <w:rPr>
          <w:rFonts w:ascii="Arial" w:hAnsi="Arial" w:cs="Arial"/>
          <w:spacing w:val="1"/>
        </w:rPr>
        <w:t>v</w:t>
      </w:r>
      <w:r w:rsidRPr="002665BD">
        <w:rPr>
          <w:rFonts w:ascii="Arial" w:hAnsi="Arial" w:cs="Arial"/>
        </w:rPr>
        <w:t>el</w:t>
      </w:r>
      <w:r w:rsidRPr="002665BD">
        <w:rPr>
          <w:rFonts w:ascii="Arial" w:hAnsi="Arial" w:cs="Arial"/>
          <w:spacing w:val="23"/>
        </w:rPr>
        <w:t xml:space="preserve"> </w:t>
      </w:r>
      <w:r w:rsidRPr="002665BD">
        <w:rPr>
          <w:rFonts w:ascii="Arial" w:hAnsi="Arial" w:cs="Arial"/>
          <w:spacing w:val="1"/>
        </w:rPr>
        <w:t>c</w:t>
      </w:r>
      <w:r w:rsidRPr="002665BD">
        <w:rPr>
          <w:rFonts w:ascii="Arial" w:hAnsi="Arial" w:cs="Arial"/>
        </w:rPr>
        <w:t>ont</w:t>
      </w:r>
      <w:r w:rsidRPr="002665BD">
        <w:rPr>
          <w:rFonts w:ascii="Arial" w:hAnsi="Arial" w:cs="Arial"/>
          <w:spacing w:val="-2"/>
        </w:rPr>
        <w:t>r</w:t>
      </w:r>
      <w:r w:rsidRPr="002665BD">
        <w:rPr>
          <w:rFonts w:ascii="Arial" w:hAnsi="Arial" w:cs="Arial"/>
        </w:rPr>
        <w:t>ibutor,</w:t>
      </w:r>
      <w:r w:rsidRPr="002665BD">
        <w:rPr>
          <w:rFonts w:ascii="Arial" w:hAnsi="Arial" w:cs="Arial"/>
          <w:spacing w:val="25"/>
        </w:rPr>
        <w:t xml:space="preserve"> </w:t>
      </w:r>
      <w:r w:rsidRPr="002665BD">
        <w:rPr>
          <w:rFonts w:ascii="Arial" w:hAnsi="Arial" w:cs="Arial"/>
          <w:b/>
          <w:bCs/>
        </w:rPr>
        <w:t>by</w:t>
      </w:r>
      <w:r w:rsidRPr="002665BD">
        <w:rPr>
          <w:rFonts w:ascii="Arial" w:hAnsi="Arial" w:cs="Arial"/>
          <w:b/>
          <w:bCs/>
          <w:spacing w:val="31"/>
        </w:rPr>
        <w:t xml:space="preserve"> </w:t>
      </w:r>
      <w:r w:rsidRPr="002665BD">
        <w:rPr>
          <w:rFonts w:ascii="Arial" w:hAnsi="Arial" w:cs="Arial"/>
          <w:b/>
          <w:bCs/>
        </w:rPr>
        <w:t>t</w:t>
      </w:r>
      <w:r w:rsidRPr="002665BD">
        <w:rPr>
          <w:rFonts w:ascii="Arial" w:hAnsi="Arial" w:cs="Arial"/>
          <w:b/>
          <w:bCs/>
          <w:spacing w:val="-3"/>
        </w:rPr>
        <w:t>i</w:t>
      </w:r>
      <w:r w:rsidRPr="002665BD">
        <w:rPr>
          <w:rFonts w:ascii="Arial" w:hAnsi="Arial" w:cs="Arial"/>
          <w:b/>
          <w:bCs/>
        </w:rPr>
        <w:t>cking</w:t>
      </w:r>
      <w:r w:rsidRPr="002665BD">
        <w:rPr>
          <w:rFonts w:ascii="Arial" w:hAnsi="Arial" w:cs="Arial"/>
          <w:b/>
          <w:bCs/>
          <w:spacing w:val="31"/>
        </w:rPr>
        <w:t xml:space="preserve"> </w:t>
      </w:r>
      <w:r w:rsidRPr="002665BD">
        <w:rPr>
          <w:rFonts w:ascii="Arial" w:hAnsi="Arial" w:cs="Arial"/>
          <w:b/>
          <w:bCs/>
        </w:rPr>
        <w:t>the</w:t>
      </w:r>
      <w:r w:rsidRPr="002665BD">
        <w:rPr>
          <w:rFonts w:ascii="Arial" w:hAnsi="Arial" w:cs="Arial"/>
          <w:b/>
          <w:bCs/>
          <w:spacing w:val="28"/>
        </w:rPr>
        <w:t xml:space="preserve"> </w:t>
      </w:r>
      <w:r w:rsidRPr="002665BD">
        <w:rPr>
          <w:rFonts w:ascii="Arial" w:hAnsi="Arial" w:cs="Arial"/>
          <w:b/>
          <w:bCs/>
        </w:rPr>
        <w:t>appli</w:t>
      </w:r>
      <w:r w:rsidRPr="002665BD">
        <w:rPr>
          <w:rFonts w:ascii="Arial" w:hAnsi="Arial" w:cs="Arial"/>
          <w:b/>
          <w:bCs/>
          <w:spacing w:val="-2"/>
        </w:rPr>
        <w:t>c</w:t>
      </w:r>
      <w:r w:rsidRPr="002665BD">
        <w:rPr>
          <w:rFonts w:ascii="Arial" w:hAnsi="Arial" w:cs="Arial"/>
          <w:b/>
          <w:bCs/>
        </w:rPr>
        <w:t>able box.</w:t>
      </w:r>
    </w:p>
    <w:p w:rsidR="009E675C" w:rsidRPr="002665BD" w:rsidRDefault="009E675C" w:rsidP="009E675C">
      <w:pPr>
        <w:widowControl w:val="0"/>
        <w:autoSpaceDE w:val="0"/>
        <w:autoSpaceDN w:val="0"/>
        <w:adjustRightInd w:val="0"/>
        <w:spacing w:before="6" w:line="240" w:lineRule="exact"/>
        <w:rPr>
          <w:rFonts w:ascii="Arial" w:hAnsi="Arial" w:cs="Arial"/>
        </w:rPr>
      </w:pPr>
    </w:p>
    <w:tbl>
      <w:tblPr>
        <w:tblW w:w="8814" w:type="dxa"/>
        <w:tblInd w:w="112" w:type="dxa"/>
        <w:tblLayout w:type="fixed"/>
        <w:tblCellMar>
          <w:left w:w="0" w:type="dxa"/>
          <w:right w:w="0" w:type="dxa"/>
        </w:tblCellMar>
        <w:tblLook w:val="0000" w:firstRow="0" w:lastRow="0" w:firstColumn="0" w:lastColumn="0" w:noHBand="0" w:noVBand="0"/>
      </w:tblPr>
      <w:tblGrid>
        <w:gridCol w:w="3439"/>
        <w:gridCol w:w="3815"/>
        <w:gridCol w:w="1560"/>
      </w:tblGrid>
      <w:tr w:rsidR="009E675C" w:rsidRPr="002665BD" w:rsidTr="00A73197">
        <w:trPr>
          <w:trHeight w:hRule="exact" w:val="596"/>
        </w:trPr>
        <w:tc>
          <w:tcPr>
            <w:tcW w:w="3439"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rPr>
              <w:t>10</w:t>
            </w:r>
            <w:r w:rsidRPr="002665BD">
              <w:rPr>
                <w:rFonts w:ascii="Arial" w:hAnsi="Arial" w:cs="Arial"/>
                <w:spacing w:val="-2"/>
              </w:rPr>
              <w:t>0</w:t>
            </w:r>
            <w:r w:rsidRPr="002665BD">
              <w:rPr>
                <w:rFonts w:ascii="Arial" w:hAnsi="Arial" w:cs="Arial"/>
              </w:rPr>
              <w:t>%</w:t>
            </w:r>
            <w:r w:rsidRPr="002665BD">
              <w:rPr>
                <w:rFonts w:ascii="Arial" w:hAnsi="Arial" w:cs="Arial"/>
                <w:spacing w:val="2"/>
              </w:rPr>
              <w:t xml:space="preserve"> </w:t>
            </w:r>
            <w:r w:rsidRPr="002665BD">
              <w:rPr>
                <w:rFonts w:ascii="Arial" w:hAnsi="Arial" w:cs="Arial"/>
                <w:spacing w:val="-1"/>
              </w:rPr>
              <w:t>B</w:t>
            </w:r>
            <w:r w:rsidRPr="002665BD">
              <w:rPr>
                <w:rFonts w:ascii="Arial" w:hAnsi="Arial" w:cs="Arial"/>
              </w:rPr>
              <w:t>l</w:t>
            </w:r>
            <w:r w:rsidRPr="002665BD">
              <w:rPr>
                <w:rFonts w:ascii="Arial" w:hAnsi="Arial" w:cs="Arial"/>
                <w:spacing w:val="-2"/>
              </w:rPr>
              <w:t>a</w:t>
            </w:r>
            <w:r w:rsidRPr="002665BD">
              <w:rPr>
                <w:rFonts w:ascii="Arial" w:hAnsi="Arial" w:cs="Arial"/>
              </w:rPr>
              <w:t>ck</w:t>
            </w:r>
            <w:r w:rsidRPr="002665BD">
              <w:rPr>
                <w:rFonts w:ascii="Arial" w:hAnsi="Arial" w:cs="Arial"/>
                <w:spacing w:val="-2"/>
              </w:rPr>
              <w:t xml:space="preserve"> </w:t>
            </w:r>
            <w:r w:rsidRPr="002665BD">
              <w:rPr>
                <w:rFonts w:ascii="Arial" w:hAnsi="Arial" w:cs="Arial"/>
              </w:rPr>
              <w:t>O</w:t>
            </w:r>
            <w:r w:rsidRPr="002665BD">
              <w:rPr>
                <w:rFonts w:ascii="Arial" w:hAnsi="Arial" w:cs="Arial"/>
                <w:spacing w:val="-1"/>
              </w:rPr>
              <w:t>w</w:t>
            </w:r>
            <w:r w:rsidRPr="002665BD">
              <w:rPr>
                <w:rFonts w:ascii="Arial" w:hAnsi="Arial" w:cs="Arial"/>
              </w:rPr>
              <w:t>ned</w:t>
            </w:r>
          </w:p>
        </w:tc>
        <w:tc>
          <w:tcPr>
            <w:tcW w:w="3815"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b/>
                <w:bCs/>
              </w:rPr>
              <w:t xml:space="preserve">Level </w:t>
            </w:r>
            <w:r w:rsidRPr="002665BD">
              <w:rPr>
                <w:rFonts w:ascii="Arial" w:hAnsi="Arial" w:cs="Arial"/>
                <w:b/>
                <w:bCs/>
                <w:spacing w:val="1"/>
              </w:rPr>
              <w:t>O</w:t>
            </w:r>
            <w:r w:rsidRPr="002665BD">
              <w:rPr>
                <w:rFonts w:ascii="Arial" w:hAnsi="Arial" w:cs="Arial"/>
                <w:b/>
                <w:bCs/>
                <w:spacing w:val="-3"/>
              </w:rPr>
              <w:t>n</w:t>
            </w:r>
            <w:r w:rsidRPr="002665BD">
              <w:rPr>
                <w:rFonts w:ascii="Arial" w:hAnsi="Arial" w:cs="Arial"/>
                <w:b/>
                <w:bCs/>
              </w:rPr>
              <w:t>e</w:t>
            </w:r>
            <w:r w:rsidRPr="002665BD">
              <w:rPr>
                <w:rFonts w:ascii="Arial" w:hAnsi="Arial" w:cs="Arial"/>
                <w:b/>
                <w:bCs/>
                <w:spacing w:val="1"/>
              </w:rPr>
              <w:t xml:space="preserve"> </w:t>
            </w:r>
            <w:r w:rsidRPr="002665BD">
              <w:rPr>
                <w:rFonts w:ascii="Arial" w:hAnsi="Arial" w:cs="Arial"/>
              </w:rPr>
              <w:t>(13</w:t>
            </w:r>
            <w:r w:rsidRPr="002665BD">
              <w:rPr>
                <w:rFonts w:ascii="Arial" w:hAnsi="Arial" w:cs="Arial"/>
                <w:spacing w:val="-2"/>
              </w:rPr>
              <w:t>5</w:t>
            </w:r>
            <w:r w:rsidRPr="002665BD">
              <w:rPr>
                <w:rFonts w:ascii="Arial" w:hAnsi="Arial" w:cs="Arial"/>
              </w:rPr>
              <w:t>%</w:t>
            </w:r>
            <w:r w:rsidRPr="002665BD">
              <w:rPr>
                <w:rFonts w:ascii="Arial" w:hAnsi="Arial" w:cs="Arial"/>
                <w:spacing w:val="3"/>
              </w:rPr>
              <w:t xml:space="preserve"> </w:t>
            </w:r>
            <w:r w:rsidRPr="002665BD">
              <w:rPr>
                <w:rFonts w:ascii="Arial" w:hAnsi="Arial" w:cs="Arial"/>
                <w:spacing w:val="-1"/>
              </w:rPr>
              <w:t>B</w:t>
            </w:r>
            <w:r w:rsidRPr="002665BD">
              <w:rPr>
                <w:rFonts w:ascii="Arial" w:hAnsi="Arial" w:cs="Arial"/>
              </w:rPr>
              <w:t>-</w:t>
            </w:r>
            <w:r w:rsidRPr="002665BD">
              <w:rPr>
                <w:rFonts w:ascii="Arial" w:hAnsi="Arial" w:cs="Arial"/>
                <w:spacing w:val="-1"/>
              </w:rPr>
              <w:t>BBE</w:t>
            </w:r>
            <w:r w:rsidRPr="002665BD">
              <w:rPr>
                <w:rFonts w:ascii="Arial" w:hAnsi="Arial" w:cs="Arial"/>
              </w:rPr>
              <w:t>E</w:t>
            </w:r>
            <w:r w:rsidRPr="002665BD">
              <w:rPr>
                <w:rFonts w:ascii="Arial" w:hAnsi="Arial" w:cs="Arial"/>
                <w:spacing w:val="-1"/>
              </w:rPr>
              <w:t xml:space="preserve"> </w:t>
            </w:r>
            <w:r w:rsidRPr="002665BD">
              <w:rPr>
                <w:rFonts w:ascii="Arial" w:hAnsi="Arial" w:cs="Arial"/>
              </w:rPr>
              <w:t>p</w:t>
            </w:r>
            <w:r w:rsidRPr="002665BD">
              <w:rPr>
                <w:rFonts w:ascii="Arial" w:hAnsi="Arial" w:cs="Arial"/>
                <w:spacing w:val="-2"/>
              </w:rPr>
              <w:t>r</w:t>
            </w:r>
            <w:r w:rsidRPr="002665BD">
              <w:rPr>
                <w:rFonts w:ascii="Arial" w:hAnsi="Arial" w:cs="Arial"/>
              </w:rPr>
              <w:t>o</w:t>
            </w:r>
            <w:r w:rsidRPr="002665BD">
              <w:rPr>
                <w:rFonts w:ascii="Arial" w:hAnsi="Arial" w:cs="Arial"/>
                <w:spacing w:val="1"/>
              </w:rPr>
              <w:t>c</w:t>
            </w:r>
            <w:r w:rsidRPr="002665BD">
              <w:rPr>
                <w:rFonts w:ascii="Arial" w:hAnsi="Arial" w:cs="Arial"/>
              </w:rPr>
              <w:t>ure</w:t>
            </w:r>
            <w:r w:rsidRPr="002665BD">
              <w:rPr>
                <w:rFonts w:ascii="Arial" w:hAnsi="Arial" w:cs="Arial"/>
                <w:spacing w:val="-2"/>
              </w:rPr>
              <w:t>m</w:t>
            </w:r>
            <w:r w:rsidRPr="002665BD">
              <w:rPr>
                <w:rFonts w:ascii="Arial" w:hAnsi="Arial" w:cs="Arial"/>
              </w:rPr>
              <w:t>ent re</w:t>
            </w:r>
            <w:r w:rsidRPr="002665BD">
              <w:rPr>
                <w:rFonts w:ascii="Arial" w:hAnsi="Arial" w:cs="Arial"/>
                <w:spacing w:val="-2"/>
              </w:rPr>
              <w:t>c</w:t>
            </w:r>
            <w:r w:rsidRPr="002665BD">
              <w:rPr>
                <w:rFonts w:ascii="Arial" w:hAnsi="Arial" w:cs="Arial"/>
              </w:rPr>
              <w:t>ogn</w:t>
            </w:r>
            <w:r w:rsidRPr="002665BD">
              <w:rPr>
                <w:rFonts w:ascii="Arial" w:hAnsi="Arial" w:cs="Arial"/>
                <w:spacing w:val="1"/>
              </w:rPr>
              <w:t>i</w:t>
            </w:r>
            <w:r w:rsidRPr="002665BD">
              <w:rPr>
                <w:rFonts w:ascii="Arial" w:hAnsi="Arial" w:cs="Arial"/>
                <w:spacing w:val="-2"/>
              </w:rPr>
              <w:t>t</w:t>
            </w:r>
            <w:r w:rsidRPr="002665BD">
              <w:rPr>
                <w:rFonts w:ascii="Arial" w:hAnsi="Arial" w:cs="Arial"/>
              </w:rPr>
              <w:t>ion lev</w:t>
            </w:r>
            <w:r w:rsidRPr="002665BD">
              <w:rPr>
                <w:rFonts w:ascii="Arial" w:hAnsi="Arial" w:cs="Arial"/>
                <w:spacing w:val="-2"/>
              </w:rPr>
              <w:t>e</w:t>
            </w:r>
            <w:r w:rsidRPr="002665BD">
              <w:rPr>
                <w:rFonts w:ascii="Arial" w:hAnsi="Arial" w:cs="Arial"/>
                <w:spacing w:val="1"/>
              </w:rPr>
              <w:t>l</w:t>
            </w:r>
            <w:r w:rsidRPr="002665BD">
              <w:rPr>
                <w:rFonts w:ascii="Arial" w:hAnsi="Arial" w:cs="Arial"/>
              </w:rPr>
              <w:t>)</w:t>
            </w:r>
          </w:p>
        </w:tc>
        <w:tc>
          <w:tcPr>
            <w:tcW w:w="1560"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755"/>
        </w:trPr>
        <w:tc>
          <w:tcPr>
            <w:tcW w:w="3439"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36"/>
              <w:rPr>
                <w:rFonts w:ascii="Arial" w:hAnsi="Arial" w:cs="Arial"/>
              </w:rPr>
            </w:pPr>
            <w:r w:rsidRPr="002665BD">
              <w:rPr>
                <w:rFonts w:ascii="Arial" w:hAnsi="Arial" w:cs="Arial"/>
                <w:spacing w:val="-1"/>
              </w:rPr>
              <w:t>A</w:t>
            </w:r>
            <w:r w:rsidRPr="002665BD">
              <w:rPr>
                <w:rFonts w:ascii="Arial" w:hAnsi="Arial" w:cs="Arial"/>
              </w:rPr>
              <w:t>t lea</w:t>
            </w:r>
            <w:r w:rsidRPr="002665BD">
              <w:rPr>
                <w:rFonts w:ascii="Arial" w:hAnsi="Arial" w:cs="Arial"/>
                <w:spacing w:val="1"/>
              </w:rPr>
              <w:t>s</w:t>
            </w:r>
            <w:r w:rsidRPr="002665BD">
              <w:rPr>
                <w:rFonts w:ascii="Arial" w:hAnsi="Arial" w:cs="Arial"/>
              </w:rPr>
              <w:t>t</w:t>
            </w:r>
            <w:r w:rsidRPr="002665BD">
              <w:rPr>
                <w:rFonts w:ascii="Arial" w:hAnsi="Arial" w:cs="Arial"/>
                <w:spacing w:val="1"/>
              </w:rPr>
              <w:t xml:space="preserve"> </w:t>
            </w:r>
            <w:r w:rsidRPr="002665BD">
              <w:rPr>
                <w:rFonts w:ascii="Arial" w:hAnsi="Arial" w:cs="Arial"/>
                <w:spacing w:val="-2"/>
              </w:rPr>
              <w:t>51</w:t>
            </w:r>
            <w:r w:rsidRPr="002665BD">
              <w:rPr>
                <w:rFonts w:ascii="Arial" w:hAnsi="Arial" w:cs="Arial"/>
              </w:rPr>
              <w:t>%</w:t>
            </w:r>
            <w:r w:rsidRPr="002665BD">
              <w:rPr>
                <w:rFonts w:ascii="Arial" w:hAnsi="Arial" w:cs="Arial"/>
                <w:spacing w:val="2"/>
              </w:rPr>
              <w:t xml:space="preserve"> </w:t>
            </w:r>
            <w:r w:rsidRPr="002665BD">
              <w:rPr>
                <w:rFonts w:ascii="Arial" w:hAnsi="Arial" w:cs="Arial"/>
              </w:rPr>
              <w:t xml:space="preserve">Black Owned </w:t>
            </w:r>
            <w:r w:rsidRPr="002665BD">
              <w:rPr>
                <w:rFonts w:ascii="Arial" w:hAnsi="Arial" w:cs="Arial"/>
                <w:spacing w:val="2"/>
              </w:rPr>
              <w:t xml:space="preserve">but less than 100% </w:t>
            </w:r>
            <w:r w:rsidRPr="002665BD">
              <w:rPr>
                <w:rFonts w:ascii="Arial" w:hAnsi="Arial" w:cs="Arial"/>
              </w:rPr>
              <w:t>b</w:t>
            </w:r>
            <w:r w:rsidRPr="002665BD">
              <w:rPr>
                <w:rFonts w:ascii="Arial" w:hAnsi="Arial" w:cs="Arial"/>
                <w:spacing w:val="-2"/>
              </w:rPr>
              <w:t>l</w:t>
            </w:r>
            <w:r w:rsidRPr="002665BD">
              <w:rPr>
                <w:rFonts w:ascii="Arial" w:hAnsi="Arial" w:cs="Arial"/>
              </w:rPr>
              <w:t>a</w:t>
            </w:r>
            <w:r w:rsidRPr="002665BD">
              <w:rPr>
                <w:rFonts w:ascii="Arial" w:hAnsi="Arial" w:cs="Arial"/>
                <w:spacing w:val="1"/>
              </w:rPr>
              <w:t>c</w:t>
            </w:r>
            <w:r w:rsidRPr="002665BD">
              <w:rPr>
                <w:rFonts w:ascii="Arial" w:hAnsi="Arial" w:cs="Arial"/>
              </w:rPr>
              <w:t>k</w:t>
            </w:r>
            <w:r w:rsidRPr="002665BD">
              <w:rPr>
                <w:rFonts w:ascii="Arial" w:hAnsi="Arial" w:cs="Arial"/>
                <w:spacing w:val="-1"/>
              </w:rPr>
              <w:t xml:space="preserve"> </w:t>
            </w:r>
            <w:r w:rsidRPr="002665BD">
              <w:rPr>
                <w:rFonts w:ascii="Arial" w:hAnsi="Arial" w:cs="Arial"/>
              </w:rPr>
              <w:t>o</w:t>
            </w:r>
            <w:r w:rsidRPr="002665BD">
              <w:rPr>
                <w:rFonts w:ascii="Arial" w:hAnsi="Arial" w:cs="Arial"/>
                <w:spacing w:val="-1"/>
              </w:rPr>
              <w:t>w</w:t>
            </w:r>
            <w:r w:rsidRPr="002665BD">
              <w:rPr>
                <w:rFonts w:ascii="Arial" w:hAnsi="Arial" w:cs="Arial"/>
              </w:rPr>
              <w:t>ned</w:t>
            </w:r>
          </w:p>
        </w:tc>
        <w:tc>
          <w:tcPr>
            <w:tcW w:w="3815"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b/>
                <w:bCs/>
              </w:rPr>
              <w:t>Level</w:t>
            </w:r>
            <w:r w:rsidRPr="002665BD">
              <w:rPr>
                <w:rFonts w:ascii="Arial" w:hAnsi="Arial" w:cs="Arial"/>
                <w:b/>
                <w:bCs/>
                <w:spacing w:val="50"/>
              </w:rPr>
              <w:t xml:space="preserve"> </w:t>
            </w:r>
            <w:r w:rsidRPr="002665BD">
              <w:rPr>
                <w:rFonts w:ascii="Arial" w:hAnsi="Arial" w:cs="Arial"/>
                <w:b/>
                <w:bCs/>
                <w:spacing w:val="-2"/>
              </w:rPr>
              <w:t>T</w:t>
            </w:r>
            <w:r w:rsidRPr="002665BD">
              <w:rPr>
                <w:rFonts w:ascii="Arial" w:hAnsi="Arial" w:cs="Arial"/>
                <w:b/>
                <w:bCs/>
              </w:rPr>
              <w:t xml:space="preserve">wo </w:t>
            </w:r>
            <w:r w:rsidRPr="002665BD">
              <w:rPr>
                <w:rFonts w:ascii="Arial" w:hAnsi="Arial" w:cs="Arial"/>
                <w:b/>
                <w:bCs/>
                <w:spacing w:val="1"/>
              </w:rPr>
              <w:t xml:space="preserve"> </w:t>
            </w:r>
            <w:r w:rsidRPr="002665BD">
              <w:rPr>
                <w:rFonts w:ascii="Arial" w:hAnsi="Arial" w:cs="Arial"/>
              </w:rPr>
              <w:t>(12</w:t>
            </w:r>
            <w:r w:rsidRPr="002665BD">
              <w:rPr>
                <w:rFonts w:ascii="Arial" w:hAnsi="Arial" w:cs="Arial"/>
                <w:spacing w:val="-2"/>
              </w:rPr>
              <w:t>5</w:t>
            </w:r>
            <w:r w:rsidRPr="002665BD">
              <w:rPr>
                <w:rFonts w:ascii="Arial" w:hAnsi="Arial" w:cs="Arial"/>
              </w:rPr>
              <w:t>%</w:t>
            </w:r>
            <w:r w:rsidRPr="002665BD">
              <w:rPr>
                <w:rFonts w:ascii="Arial" w:hAnsi="Arial" w:cs="Arial"/>
                <w:spacing w:val="50"/>
              </w:rPr>
              <w:t xml:space="preserve"> </w:t>
            </w:r>
            <w:r w:rsidRPr="002665BD">
              <w:rPr>
                <w:rFonts w:ascii="Arial" w:hAnsi="Arial" w:cs="Arial"/>
              </w:rPr>
              <w:t>B-</w:t>
            </w:r>
            <w:r w:rsidRPr="002665BD">
              <w:rPr>
                <w:rFonts w:ascii="Arial" w:hAnsi="Arial" w:cs="Arial"/>
                <w:spacing w:val="-1"/>
              </w:rPr>
              <w:t>BBE</w:t>
            </w:r>
            <w:r w:rsidRPr="002665BD">
              <w:rPr>
                <w:rFonts w:ascii="Arial" w:hAnsi="Arial" w:cs="Arial"/>
              </w:rPr>
              <w:t>E</w:t>
            </w:r>
            <w:r w:rsidRPr="002665BD">
              <w:rPr>
                <w:rFonts w:ascii="Arial" w:hAnsi="Arial" w:cs="Arial"/>
                <w:spacing w:val="-1"/>
              </w:rPr>
              <w:t xml:space="preserve"> </w:t>
            </w:r>
            <w:r w:rsidRPr="002665BD">
              <w:rPr>
                <w:rFonts w:ascii="Arial" w:hAnsi="Arial" w:cs="Arial"/>
              </w:rPr>
              <w:t>procure</w:t>
            </w:r>
            <w:r w:rsidRPr="002665BD">
              <w:rPr>
                <w:rFonts w:ascii="Arial" w:hAnsi="Arial" w:cs="Arial"/>
                <w:spacing w:val="-2"/>
              </w:rPr>
              <w:t>m</w:t>
            </w:r>
            <w:r w:rsidRPr="002665BD">
              <w:rPr>
                <w:rFonts w:ascii="Arial" w:hAnsi="Arial" w:cs="Arial"/>
              </w:rPr>
              <w:t>ent r</w:t>
            </w:r>
            <w:r w:rsidRPr="002665BD">
              <w:rPr>
                <w:rFonts w:ascii="Arial" w:hAnsi="Arial" w:cs="Arial"/>
                <w:spacing w:val="-2"/>
              </w:rPr>
              <w:t>e</w:t>
            </w:r>
            <w:r w:rsidRPr="002665BD">
              <w:rPr>
                <w:rFonts w:ascii="Arial" w:hAnsi="Arial" w:cs="Arial"/>
              </w:rPr>
              <w:t>cog</w:t>
            </w:r>
            <w:r w:rsidRPr="002665BD">
              <w:rPr>
                <w:rFonts w:ascii="Arial" w:hAnsi="Arial" w:cs="Arial"/>
                <w:spacing w:val="-2"/>
              </w:rPr>
              <w:t>n</w:t>
            </w:r>
            <w:r w:rsidRPr="002665BD">
              <w:rPr>
                <w:rFonts w:ascii="Arial" w:hAnsi="Arial" w:cs="Arial"/>
              </w:rPr>
              <w:t>ition lev</w:t>
            </w:r>
            <w:r w:rsidRPr="002665BD">
              <w:rPr>
                <w:rFonts w:ascii="Arial" w:hAnsi="Arial" w:cs="Arial"/>
                <w:spacing w:val="-2"/>
              </w:rPr>
              <w:t>e</w:t>
            </w:r>
            <w:r w:rsidRPr="002665BD">
              <w:rPr>
                <w:rFonts w:ascii="Arial" w:hAnsi="Arial" w:cs="Arial"/>
                <w:spacing w:val="1"/>
              </w:rPr>
              <w:t>l</w:t>
            </w:r>
            <w:r w:rsidRPr="002665BD">
              <w:rPr>
                <w:rFonts w:ascii="Arial" w:hAnsi="Arial" w:cs="Arial"/>
              </w:rPr>
              <w:t>)</w:t>
            </w:r>
          </w:p>
        </w:tc>
        <w:tc>
          <w:tcPr>
            <w:tcW w:w="1560"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755"/>
        </w:trPr>
        <w:tc>
          <w:tcPr>
            <w:tcW w:w="3439"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36"/>
              <w:rPr>
                <w:rFonts w:ascii="Arial" w:hAnsi="Arial" w:cs="Arial"/>
              </w:rPr>
            </w:pPr>
            <w:r w:rsidRPr="002665BD">
              <w:rPr>
                <w:rFonts w:ascii="Arial" w:hAnsi="Arial" w:cs="Arial"/>
                <w:spacing w:val="-1"/>
              </w:rPr>
              <w:t>A</w:t>
            </w:r>
            <w:r w:rsidRPr="002665BD">
              <w:rPr>
                <w:rFonts w:ascii="Arial" w:hAnsi="Arial" w:cs="Arial"/>
              </w:rPr>
              <w:t>t lea</w:t>
            </w:r>
            <w:r w:rsidRPr="002665BD">
              <w:rPr>
                <w:rFonts w:ascii="Arial" w:hAnsi="Arial" w:cs="Arial"/>
                <w:spacing w:val="1"/>
              </w:rPr>
              <w:t>s</w:t>
            </w:r>
            <w:r w:rsidRPr="002665BD">
              <w:rPr>
                <w:rFonts w:ascii="Arial" w:hAnsi="Arial" w:cs="Arial"/>
              </w:rPr>
              <w:t>t</w:t>
            </w:r>
            <w:r w:rsidRPr="002665BD">
              <w:rPr>
                <w:rFonts w:ascii="Arial" w:hAnsi="Arial" w:cs="Arial"/>
                <w:spacing w:val="1"/>
              </w:rPr>
              <w:t xml:space="preserve"> </w:t>
            </w:r>
            <w:r w:rsidRPr="002665BD">
              <w:rPr>
                <w:rFonts w:ascii="Arial" w:hAnsi="Arial" w:cs="Arial"/>
                <w:spacing w:val="-2"/>
              </w:rPr>
              <w:t>30</w:t>
            </w:r>
            <w:r w:rsidRPr="002665BD">
              <w:rPr>
                <w:rFonts w:ascii="Arial" w:hAnsi="Arial" w:cs="Arial"/>
              </w:rPr>
              <w:t>%</w:t>
            </w:r>
            <w:r w:rsidRPr="002665BD">
              <w:rPr>
                <w:rFonts w:ascii="Arial" w:hAnsi="Arial" w:cs="Arial"/>
                <w:spacing w:val="2"/>
              </w:rPr>
              <w:t xml:space="preserve"> </w:t>
            </w:r>
            <w:r w:rsidRPr="002665BD">
              <w:rPr>
                <w:rFonts w:ascii="Arial" w:hAnsi="Arial" w:cs="Arial"/>
              </w:rPr>
              <w:t xml:space="preserve">Black Owned </w:t>
            </w:r>
            <w:r w:rsidRPr="002665BD">
              <w:rPr>
                <w:rFonts w:ascii="Arial" w:hAnsi="Arial" w:cs="Arial"/>
                <w:spacing w:val="2"/>
              </w:rPr>
              <w:t xml:space="preserve">but less than 51% </w:t>
            </w:r>
            <w:r w:rsidRPr="002665BD">
              <w:rPr>
                <w:rFonts w:ascii="Arial" w:hAnsi="Arial" w:cs="Arial"/>
              </w:rPr>
              <w:t>b</w:t>
            </w:r>
            <w:r w:rsidRPr="002665BD">
              <w:rPr>
                <w:rFonts w:ascii="Arial" w:hAnsi="Arial" w:cs="Arial"/>
                <w:spacing w:val="-2"/>
              </w:rPr>
              <w:t>l</w:t>
            </w:r>
            <w:r w:rsidRPr="002665BD">
              <w:rPr>
                <w:rFonts w:ascii="Arial" w:hAnsi="Arial" w:cs="Arial"/>
              </w:rPr>
              <w:t>a</w:t>
            </w:r>
            <w:r w:rsidRPr="002665BD">
              <w:rPr>
                <w:rFonts w:ascii="Arial" w:hAnsi="Arial" w:cs="Arial"/>
                <w:spacing w:val="1"/>
              </w:rPr>
              <w:t>c</w:t>
            </w:r>
            <w:r w:rsidRPr="002665BD">
              <w:rPr>
                <w:rFonts w:ascii="Arial" w:hAnsi="Arial" w:cs="Arial"/>
              </w:rPr>
              <w:t>k</w:t>
            </w:r>
            <w:r w:rsidRPr="002665BD">
              <w:rPr>
                <w:rFonts w:ascii="Arial" w:hAnsi="Arial" w:cs="Arial"/>
                <w:spacing w:val="-1"/>
              </w:rPr>
              <w:t xml:space="preserve"> </w:t>
            </w:r>
            <w:r w:rsidRPr="002665BD">
              <w:rPr>
                <w:rFonts w:ascii="Arial" w:hAnsi="Arial" w:cs="Arial"/>
              </w:rPr>
              <w:t>o</w:t>
            </w:r>
            <w:r w:rsidRPr="002665BD">
              <w:rPr>
                <w:rFonts w:ascii="Arial" w:hAnsi="Arial" w:cs="Arial"/>
                <w:spacing w:val="-1"/>
              </w:rPr>
              <w:t>w</w:t>
            </w:r>
            <w:r w:rsidRPr="002665BD">
              <w:rPr>
                <w:rFonts w:ascii="Arial" w:hAnsi="Arial" w:cs="Arial"/>
              </w:rPr>
              <w:t>ned</w:t>
            </w:r>
          </w:p>
        </w:tc>
        <w:tc>
          <w:tcPr>
            <w:tcW w:w="3815"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b/>
                <w:bCs/>
              </w:rPr>
              <w:t>Level</w:t>
            </w:r>
            <w:r w:rsidRPr="002665BD">
              <w:rPr>
                <w:rFonts w:ascii="Arial" w:hAnsi="Arial" w:cs="Arial"/>
                <w:b/>
                <w:bCs/>
                <w:spacing w:val="50"/>
              </w:rPr>
              <w:t xml:space="preserve"> </w:t>
            </w:r>
            <w:r w:rsidRPr="002665BD">
              <w:rPr>
                <w:rFonts w:ascii="Arial" w:hAnsi="Arial" w:cs="Arial"/>
                <w:b/>
                <w:bCs/>
                <w:spacing w:val="-2"/>
              </w:rPr>
              <w:t>Four</w:t>
            </w:r>
            <w:r w:rsidRPr="002665BD">
              <w:rPr>
                <w:rFonts w:ascii="Arial" w:hAnsi="Arial" w:cs="Arial"/>
                <w:b/>
                <w:bCs/>
              </w:rPr>
              <w:t xml:space="preserve"> </w:t>
            </w:r>
            <w:r w:rsidRPr="002665BD">
              <w:rPr>
                <w:rFonts w:ascii="Arial" w:hAnsi="Arial" w:cs="Arial"/>
                <w:b/>
                <w:bCs/>
                <w:spacing w:val="1"/>
              </w:rPr>
              <w:t xml:space="preserve"> </w:t>
            </w:r>
            <w:r w:rsidRPr="002665BD">
              <w:rPr>
                <w:rFonts w:ascii="Arial" w:hAnsi="Arial" w:cs="Arial"/>
              </w:rPr>
              <w:t>(100%</w:t>
            </w:r>
            <w:r w:rsidRPr="002665BD">
              <w:rPr>
                <w:rFonts w:ascii="Arial" w:hAnsi="Arial" w:cs="Arial"/>
                <w:spacing w:val="50"/>
              </w:rPr>
              <w:t xml:space="preserve"> </w:t>
            </w:r>
            <w:r w:rsidRPr="002665BD">
              <w:rPr>
                <w:rFonts w:ascii="Arial" w:hAnsi="Arial" w:cs="Arial"/>
              </w:rPr>
              <w:t>B-</w:t>
            </w:r>
            <w:r w:rsidRPr="002665BD">
              <w:rPr>
                <w:rFonts w:ascii="Arial" w:hAnsi="Arial" w:cs="Arial"/>
                <w:spacing w:val="-1"/>
              </w:rPr>
              <w:t>BBE</w:t>
            </w:r>
            <w:r w:rsidRPr="002665BD">
              <w:rPr>
                <w:rFonts w:ascii="Arial" w:hAnsi="Arial" w:cs="Arial"/>
              </w:rPr>
              <w:t>E</w:t>
            </w:r>
            <w:r w:rsidRPr="002665BD">
              <w:rPr>
                <w:rFonts w:ascii="Arial" w:hAnsi="Arial" w:cs="Arial"/>
                <w:spacing w:val="-1"/>
              </w:rPr>
              <w:t xml:space="preserve"> </w:t>
            </w:r>
            <w:r w:rsidRPr="002665BD">
              <w:rPr>
                <w:rFonts w:ascii="Arial" w:hAnsi="Arial" w:cs="Arial"/>
              </w:rPr>
              <w:t>procure</w:t>
            </w:r>
            <w:r w:rsidRPr="002665BD">
              <w:rPr>
                <w:rFonts w:ascii="Arial" w:hAnsi="Arial" w:cs="Arial"/>
                <w:spacing w:val="-2"/>
              </w:rPr>
              <w:t>m</w:t>
            </w:r>
            <w:r w:rsidRPr="002665BD">
              <w:rPr>
                <w:rFonts w:ascii="Arial" w:hAnsi="Arial" w:cs="Arial"/>
              </w:rPr>
              <w:t>ent r</w:t>
            </w:r>
            <w:r w:rsidRPr="002665BD">
              <w:rPr>
                <w:rFonts w:ascii="Arial" w:hAnsi="Arial" w:cs="Arial"/>
                <w:spacing w:val="-2"/>
              </w:rPr>
              <w:t>e</w:t>
            </w:r>
            <w:r w:rsidRPr="002665BD">
              <w:rPr>
                <w:rFonts w:ascii="Arial" w:hAnsi="Arial" w:cs="Arial"/>
              </w:rPr>
              <w:t>cog</w:t>
            </w:r>
            <w:r w:rsidRPr="002665BD">
              <w:rPr>
                <w:rFonts w:ascii="Arial" w:hAnsi="Arial" w:cs="Arial"/>
                <w:spacing w:val="-2"/>
              </w:rPr>
              <w:t>n</w:t>
            </w:r>
            <w:r w:rsidRPr="002665BD">
              <w:rPr>
                <w:rFonts w:ascii="Arial" w:hAnsi="Arial" w:cs="Arial"/>
              </w:rPr>
              <w:t>ition lev</w:t>
            </w:r>
            <w:r w:rsidRPr="002665BD">
              <w:rPr>
                <w:rFonts w:ascii="Arial" w:hAnsi="Arial" w:cs="Arial"/>
                <w:spacing w:val="-2"/>
              </w:rPr>
              <w:t>e</w:t>
            </w:r>
            <w:r w:rsidRPr="002665BD">
              <w:rPr>
                <w:rFonts w:ascii="Arial" w:hAnsi="Arial" w:cs="Arial"/>
                <w:spacing w:val="1"/>
              </w:rPr>
              <w:t>l</w:t>
            </w:r>
            <w:r w:rsidRPr="002665BD">
              <w:rPr>
                <w:rFonts w:ascii="Arial" w:hAnsi="Arial" w:cs="Arial"/>
              </w:rPr>
              <w:t>)</w:t>
            </w:r>
          </w:p>
        </w:tc>
        <w:tc>
          <w:tcPr>
            <w:tcW w:w="1560"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r w:rsidR="009E675C" w:rsidRPr="002665BD" w:rsidTr="00A73197">
        <w:trPr>
          <w:trHeight w:hRule="exact" w:val="755"/>
        </w:trPr>
        <w:tc>
          <w:tcPr>
            <w:tcW w:w="3439"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36"/>
              <w:rPr>
                <w:rFonts w:ascii="Arial" w:hAnsi="Arial" w:cs="Arial"/>
              </w:rPr>
            </w:pPr>
            <w:r w:rsidRPr="002665BD">
              <w:rPr>
                <w:rFonts w:ascii="Arial" w:hAnsi="Arial" w:cs="Arial"/>
                <w:spacing w:val="-1"/>
              </w:rPr>
              <w:t xml:space="preserve">Less than </w:t>
            </w:r>
            <w:r w:rsidRPr="002665BD">
              <w:rPr>
                <w:rFonts w:ascii="Arial" w:hAnsi="Arial" w:cs="Arial"/>
                <w:spacing w:val="-2"/>
              </w:rPr>
              <w:t>30</w:t>
            </w:r>
            <w:r w:rsidRPr="002665BD">
              <w:rPr>
                <w:rFonts w:ascii="Arial" w:hAnsi="Arial" w:cs="Arial"/>
              </w:rPr>
              <w:t>%</w:t>
            </w:r>
            <w:r w:rsidRPr="002665BD">
              <w:rPr>
                <w:rFonts w:ascii="Arial" w:hAnsi="Arial" w:cs="Arial"/>
                <w:spacing w:val="2"/>
              </w:rPr>
              <w:t xml:space="preserve"> </w:t>
            </w:r>
            <w:r w:rsidRPr="002665BD">
              <w:rPr>
                <w:rFonts w:ascii="Arial" w:hAnsi="Arial" w:cs="Arial"/>
              </w:rPr>
              <w:t>Black Owned</w:t>
            </w:r>
          </w:p>
        </w:tc>
        <w:tc>
          <w:tcPr>
            <w:tcW w:w="3815"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spacing w:line="249" w:lineRule="exact"/>
              <w:ind w:left="102"/>
              <w:rPr>
                <w:rFonts w:ascii="Arial" w:hAnsi="Arial" w:cs="Arial"/>
              </w:rPr>
            </w:pPr>
            <w:r w:rsidRPr="002665BD">
              <w:rPr>
                <w:rFonts w:ascii="Arial" w:hAnsi="Arial" w:cs="Arial"/>
                <w:b/>
                <w:bCs/>
              </w:rPr>
              <w:t>Level</w:t>
            </w:r>
            <w:r w:rsidRPr="002665BD">
              <w:rPr>
                <w:rFonts w:ascii="Arial" w:hAnsi="Arial" w:cs="Arial"/>
                <w:b/>
                <w:bCs/>
                <w:spacing w:val="50"/>
              </w:rPr>
              <w:t xml:space="preserve"> </w:t>
            </w:r>
            <w:r w:rsidRPr="002665BD">
              <w:rPr>
                <w:rFonts w:ascii="Arial" w:hAnsi="Arial" w:cs="Arial"/>
                <w:b/>
                <w:bCs/>
                <w:spacing w:val="-2"/>
              </w:rPr>
              <w:t>Five</w:t>
            </w:r>
            <w:r w:rsidRPr="002665BD">
              <w:rPr>
                <w:rFonts w:ascii="Arial" w:hAnsi="Arial" w:cs="Arial"/>
                <w:b/>
                <w:bCs/>
              </w:rPr>
              <w:t xml:space="preserve"> </w:t>
            </w:r>
            <w:r w:rsidRPr="002665BD">
              <w:rPr>
                <w:rFonts w:ascii="Arial" w:hAnsi="Arial" w:cs="Arial"/>
                <w:b/>
                <w:bCs/>
                <w:spacing w:val="1"/>
              </w:rPr>
              <w:t xml:space="preserve"> </w:t>
            </w:r>
            <w:r w:rsidRPr="002665BD">
              <w:rPr>
                <w:rFonts w:ascii="Arial" w:hAnsi="Arial" w:cs="Arial"/>
              </w:rPr>
              <w:t>(80%</w:t>
            </w:r>
            <w:r w:rsidRPr="002665BD">
              <w:rPr>
                <w:rFonts w:ascii="Arial" w:hAnsi="Arial" w:cs="Arial"/>
                <w:spacing w:val="50"/>
              </w:rPr>
              <w:t xml:space="preserve"> </w:t>
            </w:r>
            <w:r w:rsidRPr="002665BD">
              <w:rPr>
                <w:rFonts w:ascii="Arial" w:hAnsi="Arial" w:cs="Arial"/>
              </w:rPr>
              <w:t>B-</w:t>
            </w:r>
            <w:r w:rsidRPr="002665BD">
              <w:rPr>
                <w:rFonts w:ascii="Arial" w:hAnsi="Arial" w:cs="Arial"/>
                <w:spacing w:val="-1"/>
              </w:rPr>
              <w:t>BBE</w:t>
            </w:r>
            <w:r w:rsidRPr="002665BD">
              <w:rPr>
                <w:rFonts w:ascii="Arial" w:hAnsi="Arial" w:cs="Arial"/>
              </w:rPr>
              <w:t>E</w:t>
            </w:r>
            <w:r w:rsidRPr="002665BD">
              <w:rPr>
                <w:rFonts w:ascii="Arial" w:hAnsi="Arial" w:cs="Arial"/>
                <w:spacing w:val="-1"/>
              </w:rPr>
              <w:t xml:space="preserve"> </w:t>
            </w:r>
            <w:r w:rsidRPr="002665BD">
              <w:rPr>
                <w:rFonts w:ascii="Arial" w:hAnsi="Arial" w:cs="Arial"/>
              </w:rPr>
              <w:t>procure</w:t>
            </w:r>
            <w:r w:rsidRPr="002665BD">
              <w:rPr>
                <w:rFonts w:ascii="Arial" w:hAnsi="Arial" w:cs="Arial"/>
                <w:spacing w:val="-2"/>
              </w:rPr>
              <w:t>m</w:t>
            </w:r>
            <w:r w:rsidRPr="002665BD">
              <w:rPr>
                <w:rFonts w:ascii="Arial" w:hAnsi="Arial" w:cs="Arial"/>
              </w:rPr>
              <w:t>ent r</w:t>
            </w:r>
            <w:r w:rsidRPr="002665BD">
              <w:rPr>
                <w:rFonts w:ascii="Arial" w:hAnsi="Arial" w:cs="Arial"/>
                <w:spacing w:val="-2"/>
              </w:rPr>
              <w:t>e</w:t>
            </w:r>
            <w:r w:rsidRPr="002665BD">
              <w:rPr>
                <w:rFonts w:ascii="Arial" w:hAnsi="Arial" w:cs="Arial"/>
              </w:rPr>
              <w:t>cog</w:t>
            </w:r>
            <w:r w:rsidRPr="002665BD">
              <w:rPr>
                <w:rFonts w:ascii="Arial" w:hAnsi="Arial" w:cs="Arial"/>
                <w:spacing w:val="-2"/>
              </w:rPr>
              <w:t>n</w:t>
            </w:r>
            <w:r w:rsidRPr="002665BD">
              <w:rPr>
                <w:rFonts w:ascii="Arial" w:hAnsi="Arial" w:cs="Arial"/>
              </w:rPr>
              <w:t>ition lev</w:t>
            </w:r>
            <w:r w:rsidRPr="002665BD">
              <w:rPr>
                <w:rFonts w:ascii="Arial" w:hAnsi="Arial" w:cs="Arial"/>
                <w:spacing w:val="-2"/>
              </w:rPr>
              <w:t>e</w:t>
            </w:r>
            <w:r w:rsidRPr="002665BD">
              <w:rPr>
                <w:rFonts w:ascii="Arial" w:hAnsi="Arial" w:cs="Arial"/>
                <w:spacing w:val="1"/>
              </w:rPr>
              <w:t>l</w:t>
            </w:r>
            <w:r w:rsidRPr="002665BD">
              <w:rPr>
                <w:rFonts w:ascii="Arial" w:hAnsi="Arial" w:cs="Arial"/>
              </w:rPr>
              <w:t>)</w:t>
            </w:r>
          </w:p>
        </w:tc>
        <w:tc>
          <w:tcPr>
            <w:tcW w:w="1560" w:type="dxa"/>
            <w:tcBorders>
              <w:top w:val="single" w:sz="4" w:space="0" w:color="000000"/>
              <w:left w:val="single" w:sz="4" w:space="0" w:color="000000"/>
              <w:bottom w:val="single" w:sz="4" w:space="0" w:color="000000"/>
              <w:right w:val="single" w:sz="4" w:space="0" w:color="000000"/>
            </w:tcBorders>
          </w:tcPr>
          <w:p w:rsidR="009E675C" w:rsidRPr="002665BD" w:rsidRDefault="009E675C" w:rsidP="00A73197">
            <w:pPr>
              <w:widowControl w:val="0"/>
              <w:autoSpaceDE w:val="0"/>
              <w:autoSpaceDN w:val="0"/>
              <w:adjustRightInd w:val="0"/>
              <w:rPr>
                <w:rFonts w:ascii="Arial" w:hAnsi="Arial" w:cs="Arial"/>
              </w:rPr>
            </w:pPr>
          </w:p>
        </w:tc>
      </w:tr>
    </w:tbl>
    <w:p w:rsidR="009E675C" w:rsidRPr="002665BD" w:rsidRDefault="009E675C" w:rsidP="009E675C">
      <w:pPr>
        <w:widowControl w:val="0"/>
        <w:autoSpaceDE w:val="0"/>
        <w:autoSpaceDN w:val="0"/>
        <w:adjustRightInd w:val="0"/>
        <w:spacing w:before="13" w:line="200" w:lineRule="exact"/>
        <w:rPr>
          <w:rFonts w:ascii="Arial" w:hAnsi="Arial" w:cs="Arial"/>
        </w:rPr>
      </w:pPr>
    </w:p>
    <w:p w:rsidR="009E675C" w:rsidRPr="002665BD" w:rsidRDefault="009E675C" w:rsidP="009E675C">
      <w:pPr>
        <w:widowControl w:val="0"/>
        <w:tabs>
          <w:tab w:val="left" w:pos="940"/>
        </w:tabs>
        <w:autoSpaceDE w:val="0"/>
        <w:autoSpaceDN w:val="0"/>
        <w:adjustRightInd w:val="0"/>
        <w:spacing w:before="57" w:line="239" w:lineRule="auto"/>
        <w:ind w:left="940" w:right="1361" w:hanging="360"/>
        <w:rPr>
          <w:rFonts w:ascii="Arial" w:hAnsi="Arial" w:cs="Arial"/>
          <w:b/>
          <w:u w:val="single"/>
        </w:rPr>
      </w:pPr>
      <w:r w:rsidRPr="002665BD">
        <w:rPr>
          <w:rFonts w:ascii="Arial" w:hAnsi="Arial" w:cs="Arial"/>
          <w:b/>
          <w:u w:val="single"/>
        </w:rPr>
        <w:t>NB: KEY NOTES FOR EMES (extract from Gazette</w:t>
      </w:r>
      <w:r w:rsidRPr="002665BD">
        <w:rPr>
          <w:rFonts w:ascii="Arial" w:hAnsi="Arial" w:cs="Arial"/>
          <w:b/>
          <w:bCs/>
        </w:rPr>
        <w:t xml:space="preserve"> </w:t>
      </w:r>
      <w:r w:rsidRPr="002665BD">
        <w:rPr>
          <w:rFonts w:ascii="Arial" w:hAnsi="Arial" w:cs="Arial"/>
        </w:rPr>
        <w:t>No. 41287)</w:t>
      </w:r>
    </w:p>
    <w:p w:rsidR="009E675C" w:rsidRPr="002665BD" w:rsidRDefault="009E675C" w:rsidP="009E675C">
      <w:pPr>
        <w:widowControl w:val="0"/>
        <w:tabs>
          <w:tab w:val="left" w:pos="940"/>
        </w:tabs>
        <w:autoSpaceDE w:val="0"/>
        <w:autoSpaceDN w:val="0"/>
        <w:adjustRightInd w:val="0"/>
        <w:spacing w:before="57" w:line="239" w:lineRule="auto"/>
        <w:ind w:left="940" w:right="1361" w:hanging="360"/>
        <w:rPr>
          <w:rFonts w:ascii="Arial" w:hAnsi="Arial" w:cs="Arial"/>
          <w:b/>
          <w:u w:val="single"/>
        </w:rPr>
      </w:pPr>
    </w:p>
    <w:p w:rsidR="009E675C" w:rsidRPr="002665BD" w:rsidRDefault="009E675C" w:rsidP="009E675C">
      <w:pPr>
        <w:pStyle w:val="ListParagraph"/>
        <w:numPr>
          <w:ilvl w:val="0"/>
          <w:numId w:val="40"/>
        </w:numPr>
        <w:autoSpaceDE w:val="0"/>
        <w:autoSpaceDN w:val="0"/>
        <w:adjustRightInd w:val="0"/>
        <w:spacing w:after="0" w:line="240" w:lineRule="auto"/>
        <w:rPr>
          <w:rFonts w:ascii="Arial" w:hAnsi="Arial" w:cs="Arial"/>
          <w:bCs/>
          <w:sz w:val="20"/>
          <w:szCs w:val="20"/>
        </w:rPr>
      </w:pPr>
      <w:r w:rsidRPr="002665BD">
        <w:rPr>
          <w:rFonts w:ascii="Arial" w:hAnsi="Arial" w:cs="Arial"/>
          <w:sz w:val="20"/>
          <w:szCs w:val="20"/>
        </w:rPr>
        <w:t xml:space="preserve">3.6.2.4.1 An Exempted Micro Enterprise (EME) with a total annual revenue of less than </w:t>
      </w:r>
      <w:r w:rsidRPr="002665BD">
        <w:rPr>
          <w:rFonts w:ascii="Arial" w:hAnsi="Arial" w:cs="Arial"/>
          <w:bCs/>
          <w:sz w:val="20"/>
          <w:szCs w:val="20"/>
        </w:rPr>
        <w:t xml:space="preserve">R1.8 million </w:t>
      </w:r>
      <w:r w:rsidRPr="002665BD">
        <w:rPr>
          <w:rFonts w:ascii="Arial" w:hAnsi="Arial" w:cs="Arial"/>
          <w:sz w:val="20"/>
          <w:szCs w:val="20"/>
        </w:rPr>
        <w:t xml:space="preserve">in the case of </w:t>
      </w:r>
      <w:r w:rsidRPr="002665BD">
        <w:rPr>
          <w:rFonts w:ascii="Arial" w:hAnsi="Arial" w:cs="Arial"/>
          <w:bCs/>
          <w:sz w:val="20"/>
          <w:szCs w:val="20"/>
        </w:rPr>
        <w:t xml:space="preserve">BEPs </w:t>
      </w:r>
      <w:r w:rsidRPr="002665BD">
        <w:rPr>
          <w:rFonts w:ascii="Arial" w:hAnsi="Arial" w:cs="Arial"/>
          <w:sz w:val="20"/>
          <w:szCs w:val="20"/>
        </w:rPr>
        <w:t xml:space="preserve">and less than </w:t>
      </w:r>
      <w:r w:rsidRPr="002665BD">
        <w:rPr>
          <w:rFonts w:ascii="Arial" w:hAnsi="Arial" w:cs="Arial"/>
          <w:bCs/>
          <w:sz w:val="20"/>
          <w:szCs w:val="20"/>
        </w:rPr>
        <w:t xml:space="preserve">R3 million </w:t>
      </w:r>
      <w:r w:rsidRPr="002665BD">
        <w:rPr>
          <w:rFonts w:ascii="Arial" w:hAnsi="Arial" w:cs="Arial"/>
          <w:sz w:val="20"/>
          <w:szCs w:val="20"/>
        </w:rPr>
        <w:t xml:space="preserve">in the </w:t>
      </w:r>
      <w:r w:rsidRPr="002665BD">
        <w:rPr>
          <w:rFonts w:ascii="Arial" w:hAnsi="Arial" w:cs="Arial"/>
          <w:bCs/>
          <w:sz w:val="20"/>
          <w:szCs w:val="20"/>
        </w:rPr>
        <w:t xml:space="preserve">case of Contractors </w:t>
      </w:r>
      <w:proofErr w:type="gramStart"/>
      <w:r w:rsidRPr="002665BD">
        <w:rPr>
          <w:rFonts w:ascii="Arial" w:hAnsi="Arial" w:cs="Arial"/>
          <w:bCs/>
          <w:sz w:val="20"/>
          <w:szCs w:val="20"/>
        </w:rPr>
        <w:t>are :</w:t>
      </w:r>
      <w:proofErr w:type="gramEnd"/>
    </w:p>
    <w:p w:rsidR="009E675C" w:rsidRPr="002665BD" w:rsidRDefault="009E675C" w:rsidP="009E675C">
      <w:pPr>
        <w:pStyle w:val="ListParagraph"/>
        <w:autoSpaceDE w:val="0"/>
        <w:autoSpaceDN w:val="0"/>
        <w:adjustRightInd w:val="0"/>
        <w:spacing w:after="0" w:line="240" w:lineRule="auto"/>
        <w:rPr>
          <w:rFonts w:ascii="Arial" w:hAnsi="Arial" w:cs="Arial"/>
          <w:bCs/>
          <w:sz w:val="20"/>
          <w:szCs w:val="20"/>
        </w:rPr>
      </w:pPr>
    </w:p>
    <w:p w:rsidR="009E675C" w:rsidRPr="002665BD" w:rsidRDefault="009E675C" w:rsidP="009E675C">
      <w:pPr>
        <w:pStyle w:val="ListParagraph"/>
        <w:numPr>
          <w:ilvl w:val="1"/>
          <w:numId w:val="40"/>
        </w:numPr>
        <w:autoSpaceDE w:val="0"/>
        <w:autoSpaceDN w:val="0"/>
        <w:adjustRightInd w:val="0"/>
        <w:spacing w:after="0" w:line="240" w:lineRule="auto"/>
        <w:rPr>
          <w:rFonts w:ascii="Arial" w:hAnsi="Arial" w:cs="Arial"/>
          <w:sz w:val="20"/>
          <w:szCs w:val="20"/>
        </w:rPr>
      </w:pPr>
      <w:r w:rsidRPr="002665BD">
        <w:rPr>
          <w:rFonts w:ascii="Arial" w:hAnsi="Arial" w:cs="Arial"/>
          <w:sz w:val="20"/>
          <w:szCs w:val="20"/>
        </w:rPr>
        <w:t>A) Not subject to the discounting principle and therefore do not have to comply with the QSE Skills Development element, and</w:t>
      </w:r>
    </w:p>
    <w:p w:rsidR="009E675C" w:rsidRPr="002665BD" w:rsidRDefault="009E675C" w:rsidP="009E675C">
      <w:pPr>
        <w:pStyle w:val="ListParagraph"/>
        <w:numPr>
          <w:ilvl w:val="1"/>
          <w:numId w:val="40"/>
        </w:numPr>
        <w:autoSpaceDE w:val="0"/>
        <w:autoSpaceDN w:val="0"/>
        <w:adjustRightInd w:val="0"/>
        <w:spacing w:after="0" w:line="240" w:lineRule="auto"/>
        <w:rPr>
          <w:rFonts w:ascii="Arial" w:hAnsi="Arial" w:cs="Arial"/>
          <w:sz w:val="20"/>
          <w:szCs w:val="20"/>
        </w:rPr>
      </w:pPr>
      <w:r w:rsidRPr="002665BD">
        <w:rPr>
          <w:rFonts w:ascii="Arial" w:hAnsi="Arial" w:cs="Arial"/>
          <w:sz w:val="20"/>
          <w:szCs w:val="20"/>
        </w:rPr>
        <w:t>B) Not required to have an authorised B-BBEE verification certificate, and may present an affidavit or a certificate issued by the Companies and Intellectual Property Commission (CIPC), in respect of their ownership and annual turnover.</w:t>
      </w:r>
    </w:p>
    <w:p w:rsidR="009E675C" w:rsidRPr="002665BD" w:rsidRDefault="009E675C" w:rsidP="009E675C">
      <w:pPr>
        <w:pStyle w:val="ListParagraph"/>
        <w:autoSpaceDE w:val="0"/>
        <w:autoSpaceDN w:val="0"/>
        <w:adjustRightInd w:val="0"/>
        <w:spacing w:after="0" w:line="240" w:lineRule="auto"/>
        <w:ind w:left="1440"/>
        <w:rPr>
          <w:rFonts w:ascii="Arial" w:hAnsi="Arial" w:cs="Arial"/>
          <w:sz w:val="20"/>
          <w:szCs w:val="20"/>
        </w:rPr>
      </w:pPr>
    </w:p>
    <w:p w:rsidR="009E675C" w:rsidRPr="002665BD" w:rsidRDefault="009E675C" w:rsidP="009E675C">
      <w:pPr>
        <w:pStyle w:val="ListParagraph"/>
        <w:widowControl w:val="0"/>
        <w:numPr>
          <w:ilvl w:val="0"/>
          <w:numId w:val="40"/>
        </w:numPr>
        <w:autoSpaceDE w:val="0"/>
        <w:autoSpaceDN w:val="0"/>
        <w:adjustRightInd w:val="0"/>
        <w:spacing w:before="13" w:after="0" w:line="200" w:lineRule="exact"/>
        <w:rPr>
          <w:rFonts w:ascii="Arial" w:hAnsi="Arial" w:cs="Arial"/>
          <w:sz w:val="20"/>
          <w:szCs w:val="20"/>
        </w:rPr>
      </w:pPr>
      <w:r w:rsidRPr="002665BD">
        <w:rPr>
          <w:rFonts w:ascii="Arial" w:hAnsi="Arial" w:cs="Arial"/>
          <w:sz w:val="20"/>
          <w:szCs w:val="20"/>
        </w:rPr>
        <w:t xml:space="preserve">Contractors and/Built Environment Professionals are encouraged to familiarize themselves with the Construction Sector Codes (CSC000) as issued through Government Gazette No. 41287, Board No. </w:t>
      </w:r>
      <w:r w:rsidRPr="002665BD">
        <w:rPr>
          <w:rFonts w:ascii="Arial" w:hAnsi="Arial" w:cs="Arial"/>
          <w:bCs/>
          <w:sz w:val="20"/>
          <w:szCs w:val="20"/>
        </w:rPr>
        <w:t xml:space="preserve">NOTICE 931 OF 2017. </w:t>
      </w:r>
    </w:p>
    <w:p w:rsidR="009E675C" w:rsidRPr="002665BD" w:rsidRDefault="009E675C" w:rsidP="009E675C">
      <w:pPr>
        <w:pStyle w:val="ListParagraph"/>
        <w:widowControl w:val="0"/>
        <w:autoSpaceDE w:val="0"/>
        <w:autoSpaceDN w:val="0"/>
        <w:adjustRightInd w:val="0"/>
        <w:spacing w:before="13" w:after="0" w:line="200" w:lineRule="exact"/>
        <w:rPr>
          <w:rFonts w:ascii="Arial" w:hAnsi="Arial" w:cs="Arial"/>
          <w:sz w:val="20"/>
          <w:szCs w:val="20"/>
        </w:rPr>
      </w:pPr>
      <w:r w:rsidRPr="002665BD">
        <w:rPr>
          <w:rFonts w:ascii="Arial" w:hAnsi="Arial" w:cs="Arial"/>
          <w:bCs/>
          <w:sz w:val="20"/>
          <w:szCs w:val="20"/>
        </w:rPr>
        <w:t xml:space="preserve">Details are available on: </w:t>
      </w:r>
      <w:hyperlink r:id="rId27" w:history="1">
        <w:r w:rsidRPr="002665BD">
          <w:rPr>
            <w:rStyle w:val="Hyperlink"/>
            <w:rFonts w:ascii="Arial" w:hAnsi="Arial" w:cs="Arial"/>
            <w:bCs/>
            <w:sz w:val="20"/>
            <w:szCs w:val="20"/>
          </w:rPr>
          <w:t>www.thedti.gov.za/economic_empowernment/bee_sector_charters.jsp</w:t>
        </w:r>
      </w:hyperlink>
      <w:r w:rsidRPr="002665BD">
        <w:rPr>
          <w:rFonts w:ascii="Arial" w:hAnsi="Arial" w:cs="Arial"/>
          <w:bCs/>
          <w:sz w:val="20"/>
          <w:szCs w:val="20"/>
        </w:rPr>
        <w:t xml:space="preserve"> </w:t>
      </w:r>
    </w:p>
    <w:p w:rsidR="009E675C" w:rsidRPr="002665BD" w:rsidRDefault="009E675C" w:rsidP="009E675C">
      <w:pPr>
        <w:pStyle w:val="ListParagraph"/>
        <w:widowControl w:val="0"/>
        <w:autoSpaceDE w:val="0"/>
        <w:autoSpaceDN w:val="0"/>
        <w:adjustRightInd w:val="0"/>
        <w:spacing w:before="13" w:after="0" w:line="200" w:lineRule="exact"/>
        <w:rPr>
          <w:rFonts w:ascii="Arial" w:hAnsi="Arial" w:cs="Arial"/>
          <w:sz w:val="20"/>
          <w:szCs w:val="20"/>
        </w:rPr>
      </w:pPr>
    </w:p>
    <w:p w:rsidR="009E675C" w:rsidRPr="002665BD" w:rsidRDefault="009E675C" w:rsidP="009E675C">
      <w:pPr>
        <w:pStyle w:val="ListParagraph"/>
        <w:widowControl w:val="0"/>
        <w:numPr>
          <w:ilvl w:val="0"/>
          <w:numId w:val="40"/>
        </w:numPr>
        <w:autoSpaceDE w:val="0"/>
        <w:autoSpaceDN w:val="0"/>
        <w:adjustRightInd w:val="0"/>
        <w:spacing w:before="13" w:after="0" w:line="200" w:lineRule="exact"/>
        <w:rPr>
          <w:rFonts w:ascii="Arial" w:hAnsi="Arial" w:cs="Arial"/>
          <w:sz w:val="20"/>
          <w:szCs w:val="20"/>
        </w:rPr>
      </w:pPr>
      <w:r w:rsidRPr="002665BD">
        <w:rPr>
          <w:rFonts w:ascii="Arial" w:hAnsi="Arial" w:cs="Arial"/>
          <w:bCs/>
          <w:sz w:val="20"/>
          <w:szCs w:val="20"/>
        </w:rPr>
        <w:t>An electronic copy can also be requested through DRPW offices (Supply Chain Offices)</w:t>
      </w:r>
    </w:p>
    <w:p w:rsidR="009E675C" w:rsidRPr="002665BD" w:rsidRDefault="009E675C" w:rsidP="009E675C">
      <w:pPr>
        <w:widowControl w:val="0"/>
        <w:autoSpaceDE w:val="0"/>
        <w:autoSpaceDN w:val="0"/>
        <w:adjustRightInd w:val="0"/>
        <w:spacing w:before="13" w:line="200" w:lineRule="exact"/>
        <w:rPr>
          <w:rFonts w:ascii="Arial" w:hAnsi="Arial" w:cs="Arial"/>
        </w:rPr>
      </w:pPr>
    </w:p>
    <w:p w:rsidR="009E675C" w:rsidRPr="002665BD" w:rsidRDefault="009E675C" w:rsidP="009E675C">
      <w:pPr>
        <w:widowControl w:val="0"/>
        <w:tabs>
          <w:tab w:val="left" w:pos="940"/>
        </w:tabs>
        <w:autoSpaceDE w:val="0"/>
        <w:autoSpaceDN w:val="0"/>
        <w:adjustRightInd w:val="0"/>
        <w:spacing w:before="34" w:line="239" w:lineRule="auto"/>
        <w:ind w:left="940" w:right="1665" w:hanging="360"/>
        <w:rPr>
          <w:rFonts w:ascii="Arial" w:hAnsi="Arial" w:cs="Arial"/>
        </w:rPr>
      </w:pPr>
      <w:r w:rsidRPr="002665BD">
        <w:rPr>
          <w:rFonts w:ascii="Arial" w:hAnsi="Arial" w:cs="Arial"/>
        </w:rPr>
        <w:t>4.</w:t>
      </w:r>
      <w:r w:rsidRPr="002665BD">
        <w:rPr>
          <w:rFonts w:ascii="Arial" w:hAnsi="Arial" w:cs="Arial"/>
        </w:rPr>
        <w:tab/>
        <w:t xml:space="preserve">I </w:t>
      </w:r>
      <w:r w:rsidRPr="002665BD">
        <w:rPr>
          <w:rFonts w:ascii="Arial" w:hAnsi="Arial" w:cs="Arial"/>
          <w:spacing w:val="1"/>
        </w:rPr>
        <w:t>k</w:t>
      </w:r>
      <w:r w:rsidRPr="002665BD">
        <w:rPr>
          <w:rFonts w:ascii="Arial" w:hAnsi="Arial" w:cs="Arial"/>
        </w:rPr>
        <w:t>now</w:t>
      </w:r>
      <w:r w:rsidRPr="002665BD">
        <w:rPr>
          <w:rFonts w:ascii="Arial" w:hAnsi="Arial" w:cs="Arial"/>
          <w:spacing w:val="-1"/>
        </w:rPr>
        <w:t xml:space="preserve"> </w:t>
      </w:r>
      <w:r w:rsidRPr="002665BD">
        <w:rPr>
          <w:rFonts w:ascii="Arial" w:hAnsi="Arial" w:cs="Arial"/>
        </w:rPr>
        <w:t>and</w:t>
      </w:r>
      <w:r w:rsidRPr="002665BD">
        <w:rPr>
          <w:rFonts w:ascii="Arial" w:hAnsi="Arial" w:cs="Arial"/>
          <w:spacing w:val="-2"/>
        </w:rPr>
        <w:t xml:space="preserve"> </w:t>
      </w:r>
      <w:r w:rsidRPr="002665BD">
        <w:rPr>
          <w:rFonts w:ascii="Arial" w:hAnsi="Arial" w:cs="Arial"/>
        </w:rPr>
        <w:t>unde</w:t>
      </w:r>
      <w:r w:rsidRPr="002665BD">
        <w:rPr>
          <w:rFonts w:ascii="Arial" w:hAnsi="Arial" w:cs="Arial"/>
          <w:spacing w:val="-2"/>
        </w:rPr>
        <w:t>r</w:t>
      </w:r>
      <w:r w:rsidRPr="002665BD">
        <w:rPr>
          <w:rFonts w:ascii="Arial" w:hAnsi="Arial" w:cs="Arial"/>
        </w:rPr>
        <w:t xml:space="preserve">stand </w:t>
      </w:r>
      <w:r w:rsidRPr="002665BD">
        <w:rPr>
          <w:rFonts w:ascii="Arial" w:hAnsi="Arial" w:cs="Arial"/>
          <w:spacing w:val="-2"/>
        </w:rPr>
        <w:t>t</w:t>
      </w:r>
      <w:r w:rsidRPr="002665BD">
        <w:rPr>
          <w:rFonts w:ascii="Arial" w:hAnsi="Arial" w:cs="Arial"/>
        </w:rPr>
        <w:t>he</w:t>
      </w:r>
      <w:r w:rsidRPr="002665BD">
        <w:rPr>
          <w:rFonts w:ascii="Arial" w:hAnsi="Arial" w:cs="Arial"/>
          <w:spacing w:val="2"/>
        </w:rPr>
        <w:t xml:space="preserve"> </w:t>
      </w:r>
      <w:r w:rsidRPr="002665BD">
        <w:rPr>
          <w:rFonts w:ascii="Arial" w:hAnsi="Arial" w:cs="Arial"/>
          <w:spacing w:val="-2"/>
        </w:rPr>
        <w:t>co</w:t>
      </w:r>
      <w:r w:rsidRPr="002665BD">
        <w:rPr>
          <w:rFonts w:ascii="Arial" w:hAnsi="Arial" w:cs="Arial"/>
        </w:rPr>
        <w:t>ntents</w:t>
      </w:r>
      <w:r w:rsidRPr="002665BD">
        <w:rPr>
          <w:rFonts w:ascii="Arial" w:hAnsi="Arial" w:cs="Arial"/>
          <w:spacing w:val="1"/>
        </w:rPr>
        <w:t xml:space="preserve"> </w:t>
      </w:r>
      <w:r w:rsidRPr="002665BD">
        <w:rPr>
          <w:rFonts w:ascii="Arial" w:hAnsi="Arial" w:cs="Arial"/>
          <w:spacing w:val="-2"/>
        </w:rPr>
        <w:t>o</w:t>
      </w:r>
      <w:r w:rsidRPr="002665BD">
        <w:rPr>
          <w:rFonts w:ascii="Arial" w:hAnsi="Arial" w:cs="Arial"/>
        </w:rPr>
        <w:t>f th</w:t>
      </w:r>
      <w:r w:rsidRPr="002665BD">
        <w:rPr>
          <w:rFonts w:ascii="Arial" w:hAnsi="Arial" w:cs="Arial"/>
          <w:spacing w:val="-2"/>
        </w:rPr>
        <w:t>i</w:t>
      </w:r>
      <w:r w:rsidRPr="002665BD">
        <w:rPr>
          <w:rFonts w:ascii="Arial" w:hAnsi="Arial" w:cs="Arial"/>
        </w:rPr>
        <w:t>s</w:t>
      </w:r>
      <w:r w:rsidRPr="002665BD">
        <w:rPr>
          <w:rFonts w:ascii="Arial" w:hAnsi="Arial" w:cs="Arial"/>
          <w:spacing w:val="1"/>
        </w:rPr>
        <w:t xml:space="preserve"> </w:t>
      </w:r>
      <w:r w:rsidRPr="002665BD">
        <w:rPr>
          <w:rFonts w:ascii="Arial" w:hAnsi="Arial" w:cs="Arial"/>
        </w:rPr>
        <w:t>aff</w:t>
      </w:r>
      <w:r w:rsidRPr="002665BD">
        <w:rPr>
          <w:rFonts w:ascii="Arial" w:hAnsi="Arial" w:cs="Arial"/>
          <w:spacing w:val="-2"/>
        </w:rPr>
        <w:t>i</w:t>
      </w:r>
      <w:r w:rsidRPr="002665BD">
        <w:rPr>
          <w:rFonts w:ascii="Arial" w:hAnsi="Arial" w:cs="Arial"/>
        </w:rPr>
        <w:t>da</w:t>
      </w:r>
      <w:r w:rsidRPr="002665BD">
        <w:rPr>
          <w:rFonts w:ascii="Arial" w:hAnsi="Arial" w:cs="Arial"/>
          <w:spacing w:val="-2"/>
        </w:rPr>
        <w:t>v</w:t>
      </w:r>
      <w:r w:rsidRPr="002665BD">
        <w:rPr>
          <w:rFonts w:ascii="Arial" w:hAnsi="Arial" w:cs="Arial"/>
        </w:rPr>
        <w:t>it</w:t>
      </w:r>
      <w:r w:rsidRPr="002665BD">
        <w:rPr>
          <w:rFonts w:ascii="Arial" w:hAnsi="Arial" w:cs="Arial"/>
          <w:spacing w:val="1"/>
        </w:rPr>
        <w:t xml:space="preserve"> </w:t>
      </w:r>
      <w:r w:rsidRPr="002665BD">
        <w:rPr>
          <w:rFonts w:ascii="Arial" w:hAnsi="Arial" w:cs="Arial"/>
        </w:rPr>
        <w:t>and I</w:t>
      </w:r>
      <w:r w:rsidRPr="002665BD">
        <w:rPr>
          <w:rFonts w:ascii="Arial" w:hAnsi="Arial" w:cs="Arial"/>
          <w:spacing w:val="-2"/>
        </w:rPr>
        <w:t xml:space="preserve"> </w:t>
      </w:r>
      <w:r w:rsidRPr="002665BD">
        <w:rPr>
          <w:rFonts w:ascii="Arial" w:hAnsi="Arial" w:cs="Arial"/>
        </w:rPr>
        <w:t>h</w:t>
      </w:r>
      <w:r w:rsidRPr="002665BD">
        <w:rPr>
          <w:rFonts w:ascii="Arial" w:hAnsi="Arial" w:cs="Arial"/>
          <w:spacing w:val="-2"/>
        </w:rPr>
        <w:t>a</w:t>
      </w:r>
      <w:r w:rsidRPr="002665BD">
        <w:rPr>
          <w:rFonts w:ascii="Arial" w:hAnsi="Arial" w:cs="Arial"/>
        </w:rPr>
        <w:t xml:space="preserve">ve no </w:t>
      </w:r>
      <w:r w:rsidRPr="002665BD">
        <w:rPr>
          <w:rFonts w:ascii="Arial" w:hAnsi="Arial" w:cs="Arial"/>
          <w:spacing w:val="-2"/>
        </w:rPr>
        <w:t>o</w:t>
      </w:r>
      <w:r w:rsidRPr="002665BD">
        <w:rPr>
          <w:rFonts w:ascii="Arial" w:hAnsi="Arial" w:cs="Arial"/>
        </w:rPr>
        <w:t>bje</w:t>
      </w:r>
      <w:r w:rsidRPr="002665BD">
        <w:rPr>
          <w:rFonts w:ascii="Arial" w:hAnsi="Arial" w:cs="Arial"/>
          <w:spacing w:val="-2"/>
        </w:rPr>
        <w:t>c</w:t>
      </w:r>
      <w:r w:rsidRPr="002665BD">
        <w:rPr>
          <w:rFonts w:ascii="Arial" w:hAnsi="Arial" w:cs="Arial"/>
        </w:rPr>
        <w:t xml:space="preserve">tion </w:t>
      </w:r>
      <w:r w:rsidRPr="002665BD">
        <w:rPr>
          <w:rFonts w:ascii="Arial" w:hAnsi="Arial" w:cs="Arial"/>
          <w:spacing w:val="-2"/>
        </w:rPr>
        <w:t>t</w:t>
      </w:r>
      <w:r w:rsidRPr="002665BD">
        <w:rPr>
          <w:rFonts w:ascii="Arial" w:hAnsi="Arial" w:cs="Arial"/>
        </w:rPr>
        <w:t>o ta</w:t>
      </w:r>
      <w:r w:rsidRPr="002665BD">
        <w:rPr>
          <w:rFonts w:ascii="Arial" w:hAnsi="Arial" w:cs="Arial"/>
          <w:spacing w:val="-1"/>
        </w:rPr>
        <w:t>k</w:t>
      </w:r>
      <w:r w:rsidRPr="002665BD">
        <w:rPr>
          <w:rFonts w:ascii="Arial" w:hAnsi="Arial" w:cs="Arial"/>
        </w:rPr>
        <w:t>e the pres</w:t>
      </w:r>
      <w:r w:rsidRPr="002665BD">
        <w:rPr>
          <w:rFonts w:ascii="Arial" w:hAnsi="Arial" w:cs="Arial"/>
          <w:spacing w:val="1"/>
        </w:rPr>
        <w:t>c</w:t>
      </w:r>
      <w:r w:rsidRPr="002665BD">
        <w:rPr>
          <w:rFonts w:ascii="Arial" w:hAnsi="Arial" w:cs="Arial"/>
        </w:rPr>
        <w:t>r</w:t>
      </w:r>
      <w:r w:rsidRPr="002665BD">
        <w:rPr>
          <w:rFonts w:ascii="Arial" w:hAnsi="Arial" w:cs="Arial"/>
          <w:spacing w:val="-2"/>
        </w:rPr>
        <w:t>i</w:t>
      </w:r>
      <w:r w:rsidRPr="002665BD">
        <w:rPr>
          <w:rFonts w:ascii="Arial" w:hAnsi="Arial" w:cs="Arial"/>
        </w:rPr>
        <w:t>bed o</w:t>
      </w:r>
      <w:r w:rsidRPr="002665BD">
        <w:rPr>
          <w:rFonts w:ascii="Arial" w:hAnsi="Arial" w:cs="Arial"/>
          <w:spacing w:val="-2"/>
        </w:rPr>
        <w:t>a</w:t>
      </w:r>
      <w:r w:rsidRPr="002665BD">
        <w:rPr>
          <w:rFonts w:ascii="Arial" w:hAnsi="Arial" w:cs="Arial"/>
        </w:rPr>
        <w:t>th and</w:t>
      </w:r>
      <w:r w:rsidRPr="002665BD">
        <w:rPr>
          <w:rFonts w:ascii="Arial" w:hAnsi="Arial" w:cs="Arial"/>
          <w:spacing w:val="-1"/>
        </w:rPr>
        <w:t xml:space="preserve"> </w:t>
      </w:r>
      <w:r w:rsidRPr="002665BD">
        <w:rPr>
          <w:rFonts w:ascii="Arial" w:hAnsi="Arial" w:cs="Arial"/>
        </w:rPr>
        <w:t>co</w:t>
      </w:r>
      <w:r w:rsidRPr="002665BD">
        <w:rPr>
          <w:rFonts w:ascii="Arial" w:hAnsi="Arial" w:cs="Arial"/>
          <w:spacing w:val="-2"/>
        </w:rPr>
        <w:t>n</w:t>
      </w:r>
      <w:r w:rsidRPr="002665BD">
        <w:rPr>
          <w:rFonts w:ascii="Arial" w:hAnsi="Arial" w:cs="Arial"/>
        </w:rPr>
        <w:t>sider</w:t>
      </w:r>
      <w:r w:rsidRPr="002665BD">
        <w:rPr>
          <w:rFonts w:ascii="Arial" w:hAnsi="Arial" w:cs="Arial"/>
          <w:spacing w:val="-2"/>
        </w:rPr>
        <w:t xml:space="preserve"> t</w:t>
      </w:r>
      <w:r w:rsidRPr="002665BD">
        <w:rPr>
          <w:rFonts w:ascii="Arial" w:hAnsi="Arial" w:cs="Arial"/>
        </w:rPr>
        <w:t>he oath</w:t>
      </w:r>
      <w:r w:rsidRPr="002665BD">
        <w:rPr>
          <w:rFonts w:ascii="Arial" w:hAnsi="Arial" w:cs="Arial"/>
          <w:spacing w:val="1"/>
        </w:rPr>
        <w:t xml:space="preserve"> </w:t>
      </w:r>
      <w:r w:rsidRPr="002665BD">
        <w:rPr>
          <w:rFonts w:ascii="Arial" w:hAnsi="Arial" w:cs="Arial"/>
          <w:spacing w:val="-2"/>
        </w:rPr>
        <w:t>b</w:t>
      </w:r>
      <w:r w:rsidRPr="002665BD">
        <w:rPr>
          <w:rFonts w:ascii="Arial" w:hAnsi="Arial" w:cs="Arial"/>
        </w:rPr>
        <w:t>ind</w:t>
      </w:r>
      <w:r w:rsidRPr="002665BD">
        <w:rPr>
          <w:rFonts w:ascii="Arial" w:hAnsi="Arial" w:cs="Arial"/>
          <w:spacing w:val="-2"/>
        </w:rPr>
        <w:t>i</w:t>
      </w:r>
      <w:r w:rsidRPr="002665BD">
        <w:rPr>
          <w:rFonts w:ascii="Arial" w:hAnsi="Arial" w:cs="Arial"/>
        </w:rPr>
        <w:t>ng on</w:t>
      </w:r>
      <w:r w:rsidRPr="002665BD">
        <w:rPr>
          <w:rFonts w:ascii="Arial" w:hAnsi="Arial" w:cs="Arial"/>
          <w:spacing w:val="-2"/>
        </w:rPr>
        <w:t xml:space="preserve"> </w:t>
      </w:r>
      <w:r w:rsidRPr="002665BD">
        <w:rPr>
          <w:rFonts w:ascii="Arial" w:hAnsi="Arial" w:cs="Arial"/>
        </w:rPr>
        <w:t>my</w:t>
      </w:r>
      <w:r w:rsidRPr="002665BD">
        <w:rPr>
          <w:rFonts w:ascii="Arial" w:hAnsi="Arial" w:cs="Arial"/>
          <w:spacing w:val="-1"/>
        </w:rPr>
        <w:t xml:space="preserve"> </w:t>
      </w:r>
      <w:r w:rsidRPr="002665BD">
        <w:rPr>
          <w:rFonts w:ascii="Arial" w:hAnsi="Arial" w:cs="Arial"/>
        </w:rPr>
        <w:t>con</w:t>
      </w:r>
      <w:r w:rsidRPr="002665BD">
        <w:rPr>
          <w:rFonts w:ascii="Arial" w:hAnsi="Arial" w:cs="Arial"/>
          <w:spacing w:val="-2"/>
        </w:rPr>
        <w:t>s</w:t>
      </w:r>
      <w:r w:rsidRPr="002665BD">
        <w:rPr>
          <w:rFonts w:ascii="Arial" w:hAnsi="Arial" w:cs="Arial"/>
        </w:rPr>
        <w:t>ci</w:t>
      </w:r>
      <w:r w:rsidRPr="002665BD">
        <w:rPr>
          <w:rFonts w:ascii="Arial" w:hAnsi="Arial" w:cs="Arial"/>
          <w:spacing w:val="-2"/>
        </w:rPr>
        <w:t>e</w:t>
      </w:r>
      <w:r w:rsidRPr="002665BD">
        <w:rPr>
          <w:rFonts w:ascii="Arial" w:hAnsi="Arial" w:cs="Arial"/>
        </w:rPr>
        <w:t>n</w:t>
      </w:r>
      <w:r w:rsidRPr="002665BD">
        <w:rPr>
          <w:rFonts w:ascii="Arial" w:hAnsi="Arial" w:cs="Arial"/>
          <w:spacing w:val="1"/>
        </w:rPr>
        <w:t>c</w:t>
      </w:r>
      <w:r w:rsidRPr="002665BD">
        <w:rPr>
          <w:rFonts w:ascii="Arial" w:hAnsi="Arial" w:cs="Arial"/>
        </w:rPr>
        <w:t>e and</w:t>
      </w:r>
      <w:r w:rsidRPr="002665BD">
        <w:rPr>
          <w:rFonts w:ascii="Arial" w:hAnsi="Arial" w:cs="Arial"/>
          <w:spacing w:val="-2"/>
        </w:rPr>
        <w:t xml:space="preserve"> </w:t>
      </w:r>
      <w:r w:rsidRPr="002665BD">
        <w:rPr>
          <w:rFonts w:ascii="Arial" w:hAnsi="Arial" w:cs="Arial"/>
        </w:rPr>
        <w:t>on t</w:t>
      </w:r>
      <w:r w:rsidRPr="002665BD">
        <w:rPr>
          <w:rFonts w:ascii="Arial" w:hAnsi="Arial" w:cs="Arial"/>
          <w:spacing w:val="-2"/>
        </w:rPr>
        <w:t>h</w:t>
      </w:r>
      <w:r w:rsidRPr="002665BD">
        <w:rPr>
          <w:rFonts w:ascii="Arial" w:hAnsi="Arial" w:cs="Arial"/>
        </w:rPr>
        <w:t>e</w:t>
      </w:r>
      <w:r w:rsidRPr="002665BD">
        <w:rPr>
          <w:rFonts w:ascii="Arial" w:hAnsi="Arial" w:cs="Arial"/>
          <w:spacing w:val="3"/>
        </w:rPr>
        <w:t xml:space="preserve"> </w:t>
      </w:r>
      <w:r w:rsidRPr="002665BD">
        <w:rPr>
          <w:rFonts w:ascii="Arial" w:hAnsi="Arial" w:cs="Arial"/>
          <w:spacing w:val="1"/>
        </w:rPr>
        <w:t>o</w:t>
      </w:r>
      <w:r w:rsidRPr="002665BD">
        <w:rPr>
          <w:rFonts w:ascii="Arial" w:hAnsi="Arial" w:cs="Arial"/>
          <w:spacing w:val="-1"/>
        </w:rPr>
        <w:t>w</w:t>
      </w:r>
      <w:r w:rsidRPr="002665BD">
        <w:rPr>
          <w:rFonts w:ascii="Arial" w:hAnsi="Arial" w:cs="Arial"/>
        </w:rPr>
        <w:t>ners</w:t>
      </w:r>
      <w:r w:rsidRPr="002665BD">
        <w:rPr>
          <w:rFonts w:ascii="Arial" w:hAnsi="Arial" w:cs="Arial"/>
          <w:spacing w:val="-2"/>
        </w:rPr>
        <w:t xml:space="preserve"> </w:t>
      </w:r>
      <w:r w:rsidRPr="002665BD">
        <w:rPr>
          <w:rFonts w:ascii="Arial" w:hAnsi="Arial" w:cs="Arial"/>
        </w:rPr>
        <w:t>of the enterpr</w:t>
      </w:r>
      <w:r w:rsidRPr="002665BD">
        <w:rPr>
          <w:rFonts w:ascii="Arial" w:hAnsi="Arial" w:cs="Arial"/>
          <w:spacing w:val="-2"/>
        </w:rPr>
        <w:t>i</w:t>
      </w:r>
      <w:r w:rsidRPr="002665BD">
        <w:rPr>
          <w:rFonts w:ascii="Arial" w:hAnsi="Arial" w:cs="Arial"/>
        </w:rPr>
        <w:t xml:space="preserve">se </w:t>
      </w:r>
      <w:r w:rsidRPr="002665BD">
        <w:rPr>
          <w:rFonts w:ascii="Arial" w:hAnsi="Arial" w:cs="Arial"/>
          <w:spacing w:val="-1"/>
        </w:rPr>
        <w:t>w</w:t>
      </w:r>
      <w:r w:rsidRPr="002665BD">
        <w:rPr>
          <w:rFonts w:ascii="Arial" w:hAnsi="Arial" w:cs="Arial"/>
        </w:rPr>
        <w:t>hi</w:t>
      </w:r>
      <w:r w:rsidRPr="002665BD">
        <w:rPr>
          <w:rFonts w:ascii="Arial" w:hAnsi="Arial" w:cs="Arial"/>
          <w:spacing w:val="-2"/>
        </w:rPr>
        <w:t>c</w:t>
      </w:r>
      <w:r w:rsidRPr="002665BD">
        <w:rPr>
          <w:rFonts w:ascii="Arial" w:hAnsi="Arial" w:cs="Arial"/>
        </w:rPr>
        <w:t>h I repr</w:t>
      </w:r>
      <w:r w:rsidRPr="002665BD">
        <w:rPr>
          <w:rFonts w:ascii="Arial" w:hAnsi="Arial" w:cs="Arial"/>
          <w:spacing w:val="-2"/>
        </w:rPr>
        <w:t>e</w:t>
      </w:r>
      <w:r w:rsidRPr="002665BD">
        <w:rPr>
          <w:rFonts w:ascii="Arial" w:hAnsi="Arial" w:cs="Arial"/>
        </w:rPr>
        <w:t>sent</w:t>
      </w:r>
      <w:r w:rsidRPr="002665BD">
        <w:rPr>
          <w:rFonts w:ascii="Arial" w:hAnsi="Arial" w:cs="Arial"/>
          <w:spacing w:val="-2"/>
        </w:rPr>
        <w:t xml:space="preserve"> </w:t>
      </w:r>
      <w:r w:rsidRPr="002665BD">
        <w:rPr>
          <w:rFonts w:ascii="Arial" w:hAnsi="Arial" w:cs="Arial"/>
        </w:rPr>
        <w:t>in</w:t>
      </w:r>
      <w:r w:rsidRPr="002665BD">
        <w:rPr>
          <w:rFonts w:ascii="Arial" w:hAnsi="Arial" w:cs="Arial"/>
          <w:spacing w:val="-2"/>
        </w:rPr>
        <w:t xml:space="preserve"> </w:t>
      </w:r>
      <w:r w:rsidRPr="002665BD">
        <w:rPr>
          <w:rFonts w:ascii="Arial" w:hAnsi="Arial" w:cs="Arial"/>
        </w:rPr>
        <w:t>th</w:t>
      </w:r>
      <w:r w:rsidRPr="002665BD">
        <w:rPr>
          <w:rFonts w:ascii="Arial" w:hAnsi="Arial" w:cs="Arial"/>
          <w:spacing w:val="1"/>
        </w:rPr>
        <w:t>i</w:t>
      </w:r>
      <w:r w:rsidRPr="002665BD">
        <w:rPr>
          <w:rFonts w:ascii="Arial" w:hAnsi="Arial" w:cs="Arial"/>
        </w:rPr>
        <w:t>s matter.</w:t>
      </w:r>
    </w:p>
    <w:p w:rsidR="009E675C" w:rsidRPr="002665BD" w:rsidRDefault="009E675C" w:rsidP="009E675C">
      <w:pPr>
        <w:widowControl w:val="0"/>
        <w:autoSpaceDE w:val="0"/>
        <w:autoSpaceDN w:val="0"/>
        <w:adjustRightInd w:val="0"/>
        <w:spacing w:before="12" w:line="240" w:lineRule="exact"/>
        <w:rPr>
          <w:rFonts w:ascii="Arial" w:hAnsi="Arial" w:cs="Arial"/>
        </w:rPr>
      </w:pPr>
    </w:p>
    <w:p w:rsidR="009E675C" w:rsidRPr="002665BD" w:rsidRDefault="009E675C" w:rsidP="009E675C">
      <w:pPr>
        <w:widowControl w:val="0"/>
        <w:tabs>
          <w:tab w:val="left" w:pos="940"/>
        </w:tabs>
        <w:autoSpaceDE w:val="0"/>
        <w:autoSpaceDN w:val="0"/>
        <w:adjustRightInd w:val="0"/>
        <w:spacing w:line="241" w:lineRule="auto"/>
        <w:ind w:left="940" w:right="2381" w:hanging="360"/>
        <w:rPr>
          <w:rFonts w:ascii="Arial" w:hAnsi="Arial" w:cs="Arial"/>
        </w:rPr>
      </w:pPr>
      <w:r w:rsidRPr="002665BD">
        <w:rPr>
          <w:rFonts w:ascii="Arial" w:hAnsi="Arial" w:cs="Arial"/>
        </w:rPr>
        <w:t>5.</w:t>
      </w:r>
      <w:r w:rsidRPr="002665BD">
        <w:rPr>
          <w:rFonts w:ascii="Arial" w:hAnsi="Arial" w:cs="Arial"/>
        </w:rPr>
        <w:tab/>
        <w:t>The s</w:t>
      </w:r>
      <w:r w:rsidRPr="002665BD">
        <w:rPr>
          <w:rFonts w:ascii="Arial" w:hAnsi="Arial" w:cs="Arial"/>
          <w:spacing w:val="-1"/>
        </w:rPr>
        <w:t>w</w:t>
      </w:r>
      <w:r w:rsidRPr="002665BD">
        <w:rPr>
          <w:rFonts w:ascii="Arial" w:hAnsi="Arial" w:cs="Arial"/>
        </w:rPr>
        <w:t>orn a</w:t>
      </w:r>
      <w:r w:rsidRPr="002665BD">
        <w:rPr>
          <w:rFonts w:ascii="Arial" w:hAnsi="Arial" w:cs="Arial"/>
          <w:spacing w:val="-2"/>
        </w:rPr>
        <w:t>f</w:t>
      </w:r>
      <w:r w:rsidRPr="002665BD">
        <w:rPr>
          <w:rFonts w:ascii="Arial" w:hAnsi="Arial" w:cs="Arial"/>
        </w:rPr>
        <w:t>fid</w:t>
      </w:r>
      <w:r w:rsidRPr="002665BD">
        <w:rPr>
          <w:rFonts w:ascii="Arial" w:hAnsi="Arial" w:cs="Arial"/>
          <w:spacing w:val="-2"/>
        </w:rPr>
        <w:t>a</w:t>
      </w:r>
      <w:r w:rsidRPr="002665BD">
        <w:rPr>
          <w:rFonts w:ascii="Arial" w:hAnsi="Arial" w:cs="Arial"/>
        </w:rPr>
        <w:t>vit</w:t>
      </w:r>
      <w:r w:rsidRPr="002665BD">
        <w:rPr>
          <w:rFonts w:ascii="Arial" w:hAnsi="Arial" w:cs="Arial"/>
          <w:spacing w:val="1"/>
        </w:rPr>
        <w:t xml:space="preserve"> </w:t>
      </w:r>
      <w:r w:rsidRPr="002665BD">
        <w:rPr>
          <w:rFonts w:ascii="Arial" w:hAnsi="Arial" w:cs="Arial"/>
          <w:spacing w:val="-1"/>
        </w:rPr>
        <w:t>w</w:t>
      </w:r>
      <w:r w:rsidRPr="002665BD">
        <w:rPr>
          <w:rFonts w:ascii="Arial" w:hAnsi="Arial" w:cs="Arial"/>
        </w:rPr>
        <w:t>i</w:t>
      </w:r>
      <w:r w:rsidRPr="002665BD">
        <w:rPr>
          <w:rFonts w:ascii="Arial" w:hAnsi="Arial" w:cs="Arial"/>
          <w:spacing w:val="-1"/>
        </w:rPr>
        <w:t>l</w:t>
      </w:r>
      <w:r w:rsidRPr="002665BD">
        <w:rPr>
          <w:rFonts w:ascii="Arial" w:hAnsi="Arial" w:cs="Arial"/>
        </w:rPr>
        <w:t>l</w:t>
      </w:r>
      <w:r w:rsidRPr="002665BD">
        <w:rPr>
          <w:rFonts w:ascii="Arial" w:hAnsi="Arial" w:cs="Arial"/>
          <w:spacing w:val="1"/>
        </w:rPr>
        <w:t xml:space="preserve"> </w:t>
      </w:r>
      <w:r w:rsidRPr="002665BD">
        <w:rPr>
          <w:rFonts w:ascii="Arial" w:hAnsi="Arial" w:cs="Arial"/>
        </w:rPr>
        <w:t>be</w:t>
      </w:r>
      <w:r w:rsidRPr="002665BD">
        <w:rPr>
          <w:rFonts w:ascii="Arial" w:hAnsi="Arial" w:cs="Arial"/>
          <w:spacing w:val="-2"/>
        </w:rPr>
        <w:t xml:space="preserve"> </w:t>
      </w:r>
      <w:r w:rsidRPr="002665BD">
        <w:rPr>
          <w:rFonts w:ascii="Arial" w:hAnsi="Arial" w:cs="Arial"/>
        </w:rPr>
        <w:t>va</w:t>
      </w:r>
      <w:r w:rsidRPr="002665BD">
        <w:rPr>
          <w:rFonts w:ascii="Arial" w:hAnsi="Arial" w:cs="Arial"/>
          <w:spacing w:val="-2"/>
        </w:rPr>
        <w:t>li</w:t>
      </w:r>
      <w:r w:rsidRPr="002665BD">
        <w:rPr>
          <w:rFonts w:ascii="Arial" w:hAnsi="Arial" w:cs="Arial"/>
        </w:rPr>
        <w:t>d for a pe</w:t>
      </w:r>
      <w:r w:rsidRPr="002665BD">
        <w:rPr>
          <w:rFonts w:ascii="Arial" w:hAnsi="Arial" w:cs="Arial"/>
          <w:spacing w:val="-2"/>
        </w:rPr>
        <w:t>r</w:t>
      </w:r>
      <w:r w:rsidRPr="002665BD">
        <w:rPr>
          <w:rFonts w:ascii="Arial" w:hAnsi="Arial" w:cs="Arial"/>
        </w:rPr>
        <w:t>iod of</w:t>
      </w:r>
      <w:r w:rsidRPr="002665BD">
        <w:rPr>
          <w:rFonts w:ascii="Arial" w:hAnsi="Arial" w:cs="Arial"/>
          <w:spacing w:val="-2"/>
        </w:rPr>
        <w:t xml:space="preserve"> </w:t>
      </w:r>
      <w:r w:rsidRPr="002665BD">
        <w:rPr>
          <w:rFonts w:ascii="Arial" w:hAnsi="Arial" w:cs="Arial"/>
        </w:rPr>
        <w:t xml:space="preserve">12 </w:t>
      </w:r>
      <w:r w:rsidRPr="002665BD">
        <w:rPr>
          <w:rFonts w:ascii="Arial" w:hAnsi="Arial" w:cs="Arial"/>
          <w:spacing w:val="-2"/>
        </w:rPr>
        <w:t>m</w:t>
      </w:r>
      <w:r w:rsidRPr="002665BD">
        <w:rPr>
          <w:rFonts w:ascii="Arial" w:hAnsi="Arial" w:cs="Arial"/>
        </w:rPr>
        <w:t>onths</w:t>
      </w:r>
      <w:r w:rsidRPr="002665BD">
        <w:rPr>
          <w:rFonts w:ascii="Arial" w:hAnsi="Arial" w:cs="Arial"/>
          <w:spacing w:val="2"/>
        </w:rPr>
        <w:t xml:space="preserve"> </w:t>
      </w:r>
      <w:r w:rsidRPr="002665BD">
        <w:rPr>
          <w:rFonts w:ascii="Arial" w:hAnsi="Arial" w:cs="Arial"/>
        </w:rPr>
        <w:t>fr</w:t>
      </w:r>
      <w:r w:rsidRPr="002665BD">
        <w:rPr>
          <w:rFonts w:ascii="Arial" w:hAnsi="Arial" w:cs="Arial"/>
          <w:spacing w:val="-2"/>
        </w:rPr>
        <w:t>o</w:t>
      </w:r>
      <w:r w:rsidRPr="002665BD">
        <w:rPr>
          <w:rFonts w:ascii="Arial" w:hAnsi="Arial" w:cs="Arial"/>
        </w:rPr>
        <w:t>m the</w:t>
      </w:r>
      <w:r w:rsidRPr="002665BD">
        <w:rPr>
          <w:rFonts w:ascii="Arial" w:hAnsi="Arial" w:cs="Arial"/>
          <w:spacing w:val="1"/>
        </w:rPr>
        <w:t xml:space="preserve"> </w:t>
      </w:r>
      <w:r w:rsidRPr="002665BD">
        <w:rPr>
          <w:rFonts w:ascii="Arial" w:hAnsi="Arial" w:cs="Arial"/>
        </w:rPr>
        <w:t>d</w:t>
      </w:r>
      <w:r w:rsidRPr="002665BD">
        <w:rPr>
          <w:rFonts w:ascii="Arial" w:hAnsi="Arial" w:cs="Arial"/>
          <w:spacing w:val="-2"/>
        </w:rPr>
        <w:t>a</w:t>
      </w:r>
      <w:r w:rsidRPr="002665BD">
        <w:rPr>
          <w:rFonts w:ascii="Arial" w:hAnsi="Arial" w:cs="Arial"/>
        </w:rPr>
        <w:t xml:space="preserve">te </w:t>
      </w:r>
      <w:r w:rsidRPr="002665BD">
        <w:rPr>
          <w:rFonts w:ascii="Arial" w:hAnsi="Arial" w:cs="Arial"/>
          <w:spacing w:val="-2"/>
        </w:rPr>
        <w:t>s</w:t>
      </w:r>
      <w:r w:rsidRPr="002665BD">
        <w:rPr>
          <w:rFonts w:ascii="Arial" w:hAnsi="Arial" w:cs="Arial"/>
        </w:rPr>
        <w:t>igned</w:t>
      </w:r>
      <w:r w:rsidRPr="002665BD">
        <w:rPr>
          <w:rFonts w:ascii="Arial" w:hAnsi="Arial" w:cs="Arial"/>
          <w:spacing w:val="-2"/>
        </w:rPr>
        <w:t xml:space="preserve"> </w:t>
      </w:r>
      <w:r w:rsidRPr="002665BD">
        <w:rPr>
          <w:rFonts w:ascii="Arial" w:hAnsi="Arial" w:cs="Arial"/>
        </w:rPr>
        <w:t>by com</w:t>
      </w:r>
      <w:r w:rsidRPr="002665BD">
        <w:rPr>
          <w:rFonts w:ascii="Arial" w:hAnsi="Arial" w:cs="Arial"/>
          <w:spacing w:val="-2"/>
        </w:rPr>
        <w:t>m</w:t>
      </w:r>
      <w:r w:rsidRPr="002665BD">
        <w:rPr>
          <w:rFonts w:ascii="Arial" w:hAnsi="Arial" w:cs="Arial"/>
        </w:rPr>
        <w:t>i</w:t>
      </w:r>
      <w:r w:rsidRPr="002665BD">
        <w:rPr>
          <w:rFonts w:ascii="Arial" w:hAnsi="Arial" w:cs="Arial"/>
          <w:spacing w:val="1"/>
        </w:rPr>
        <w:t>s</w:t>
      </w:r>
      <w:r w:rsidRPr="002665BD">
        <w:rPr>
          <w:rFonts w:ascii="Arial" w:hAnsi="Arial" w:cs="Arial"/>
          <w:spacing w:val="-2"/>
        </w:rPr>
        <w:t>s</w:t>
      </w:r>
      <w:r w:rsidRPr="002665BD">
        <w:rPr>
          <w:rFonts w:ascii="Arial" w:hAnsi="Arial" w:cs="Arial"/>
        </w:rPr>
        <w:t>io</w:t>
      </w:r>
      <w:r w:rsidRPr="002665BD">
        <w:rPr>
          <w:rFonts w:ascii="Arial" w:hAnsi="Arial" w:cs="Arial"/>
          <w:spacing w:val="1"/>
        </w:rPr>
        <w:t>n</w:t>
      </w:r>
      <w:r w:rsidRPr="002665BD">
        <w:rPr>
          <w:rFonts w:ascii="Arial" w:hAnsi="Arial" w:cs="Arial"/>
        </w:rPr>
        <w:t>er.</w:t>
      </w:r>
    </w:p>
    <w:p w:rsidR="009E675C" w:rsidRDefault="009E675C" w:rsidP="009E675C">
      <w:pPr>
        <w:widowControl w:val="0"/>
        <w:autoSpaceDE w:val="0"/>
        <w:autoSpaceDN w:val="0"/>
        <w:adjustRightInd w:val="0"/>
        <w:spacing w:before="2" w:line="100" w:lineRule="exact"/>
        <w:rPr>
          <w:rFonts w:ascii="Arial Narrow" w:hAnsi="Arial Narrow" w:cs="Arial Narrow"/>
          <w:sz w:val="10"/>
          <w:szCs w:val="10"/>
        </w:rPr>
      </w:pPr>
    </w:p>
    <w:p w:rsidR="009E675C" w:rsidRDefault="009E675C" w:rsidP="009E675C">
      <w:pPr>
        <w:widowControl w:val="0"/>
        <w:autoSpaceDE w:val="0"/>
        <w:autoSpaceDN w:val="0"/>
        <w:adjustRightInd w:val="0"/>
        <w:spacing w:line="200" w:lineRule="exact"/>
        <w:rPr>
          <w:rFonts w:ascii="Arial Narrow" w:hAnsi="Arial Narrow" w:cs="Arial Narrow"/>
        </w:rPr>
      </w:pPr>
    </w:p>
    <w:p w:rsidR="009E675C" w:rsidRDefault="009E675C" w:rsidP="009E675C">
      <w:pPr>
        <w:widowControl w:val="0"/>
        <w:autoSpaceDE w:val="0"/>
        <w:autoSpaceDN w:val="0"/>
        <w:adjustRightInd w:val="0"/>
        <w:spacing w:line="200" w:lineRule="exact"/>
        <w:rPr>
          <w:rFonts w:ascii="Arial Narrow" w:hAnsi="Arial Narrow" w:cs="Arial Narrow"/>
        </w:rPr>
      </w:pPr>
    </w:p>
    <w:p w:rsidR="009E675C" w:rsidRDefault="009E675C" w:rsidP="009E675C">
      <w:pPr>
        <w:widowControl w:val="0"/>
        <w:tabs>
          <w:tab w:val="left" w:pos="8520"/>
        </w:tabs>
        <w:autoSpaceDE w:val="0"/>
        <w:autoSpaceDN w:val="0"/>
        <w:adjustRightInd w:val="0"/>
        <w:spacing w:line="247" w:lineRule="exact"/>
        <w:ind w:left="4200"/>
        <w:rPr>
          <w:rFonts w:ascii="Arial Narrow" w:hAnsi="Arial Narrow" w:cs="Arial Narrow"/>
        </w:rPr>
      </w:pPr>
      <w:r>
        <w:rPr>
          <w:rFonts w:ascii="Arial Narrow" w:hAnsi="Arial Narrow" w:cs="Arial Narrow"/>
          <w:spacing w:val="-1"/>
          <w:position w:val="-1"/>
        </w:rPr>
        <w:t>D</w:t>
      </w:r>
      <w:r>
        <w:rPr>
          <w:rFonts w:ascii="Arial Narrow" w:hAnsi="Arial Narrow" w:cs="Arial Narrow"/>
          <w:position w:val="-1"/>
        </w:rPr>
        <w:t>eponent</w:t>
      </w:r>
      <w:r>
        <w:rPr>
          <w:rFonts w:ascii="Arial Narrow" w:hAnsi="Arial Narrow" w:cs="Arial Narrow"/>
          <w:spacing w:val="1"/>
          <w:position w:val="-1"/>
        </w:rPr>
        <w:t xml:space="preserve"> </w:t>
      </w:r>
      <w:r>
        <w:rPr>
          <w:rFonts w:ascii="Arial Narrow" w:hAnsi="Arial Narrow" w:cs="Arial Narrow"/>
          <w:spacing w:val="-1"/>
          <w:position w:val="-1"/>
        </w:rPr>
        <w:t>S</w:t>
      </w:r>
      <w:r>
        <w:rPr>
          <w:rFonts w:ascii="Arial Narrow" w:hAnsi="Arial Narrow" w:cs="Arial Narrow"/>
          <w:position w:val="-1"/>
        </w:rPr>
        <w:t>i</w:t>
      </w:r>
      <w:r>
        <w:rPr>
          <w:rFonts w:ascii="Arial Narrow" w:hAnsi="Arial Narrow" w:cs="Arial Narrow"/>
          <w:spacing w:val="-2"/>
          <w:position w:val="-1"/>
        </w:rPr>
        <w:t>g</w:t>
      </w:r>
      <w:r>
        <w:rPr>
          <w:rFonts w:ascii="Arial Narrow" w:hAnsi="Arial Narrow" w:cs="Arial Narrow"/>
          <w:position w:val="-1"/>
        </w:rPr>
        <w:t>nature:</w:t>
      </w:r>
      <w:r>
        <w:rPr>
          <w:rFonts w:ascii="Arial Narrow" w:hAnsi="Arial Narrow" w:cs="Arial Narrow"/>
          <w:spacing w:val="-2"/>
          <w:position w:val="-1"/>
        </w:rPr>
        <w:t xml:space="preserve"> </w:t>
      </w:r>
      <w:r>
        <w:rPr>
          <w:rFonts w:ascii="Arial Narrow" w:hAnsi="Arial Narrow" w:cs="Arial Narrow"/>
          <w:position w:val="-1"/>
          <w:u w:val="single"/>
        </w:rPr>
        <w:t xml:space="preserve"> </w:t>
      </w:r>
      <w:r>
        <w:rPr>
          <w:rFonts w:ascii="Arial Narrow" w:hAnsi="Arial Narrow" w:cs="Arial Narrow"/>
          <w:position w:val="-1"/>
          <w:u w:val="single"/>
        </w:rPr>
        <w:tab/>
      </w:r>
    </w:p>
    <w:p w:rsidR="009E675C" w:rsidRDefault="009E675C" w:rsidP="009E675C">
      <w:pPr>
        <w:widowControl w:val="0"/>
        <w:autoSpaceDE w:val="0"/>
        <w:autoSpaceDN w:val="0"/>
        <w:adjustRightInd w:val="0"/>
        <w:spacing w:before="6" w:line="220" w:lineRule="exact"/>
        <w:rPr>
          <w:rFonts w:ascii="Arial Narrow" w:hAnsi="Arial Narrow" w:cs="Arial Narrow"/>
        </w:rPr>
      </w:pPr>
    </w:p>
    <w:p w:rsidR="009E675C" w:rsidRDefault="009E675C" w:rsidP="009E675C">
      <w:pPr>
        <w:widowControl w:val="0"/>
        <w:tabs>
          <w:tab w:val="left" w:pos="8520"/>
        </w:tabs>
        <w:autoSpaceDE w:val="0"/>
        <w:autoSpaceDN w:val="0"/>
        <w:adjustRightInd w:val="0"/>
        <w:spacing w:before="34" w:line="247" w:lineRule="exact"/>
        <w:ind w:left="4921"/>
        <w:rPr>
          <w:rFonts w:ascii="Arial Narrow" w:hAnsi="Arial Narrow" w:cs="Arial Narrow"/>
        </w:rPr>
      </w:pPr>
      <w:r>
        <w:rPr>
          <w:rFonts w:ascii="Arial Narrow" w:hAnsi="Arial Narrow" w:cs="Arial Narrow"/>
          <w:spacing w:val="-1"/>
          <w:position w:val="-1"/>
        </w:rPr>
        <w:t>D</w:t>
      </w:r>
      <w:r>
        <w:rPr>
          <w:rFonts w:ascii="Arial Narrow" w:hAnsi="Arial Narrow" w:cs="Arial Narrow"/>
          <w:position w:val="-1"/>
        </w:rPr>
        <w:t>ate:</w:t>
      </w:r>
      <w:r>
        <w:rPr>
          <w:rFonts w:ascii="Arial Narrow" w:hAnsi="Arial Narrow" w:cs="Arial Narrow"/>
          <w:position w:val="-1"/>
          <w:u w:val="single"/>
        </w:rPr>
        <w:t xml:space="preserve"> </w:t>
      </w:r>
      <w:r>
        <w:rPr>
          <w:rFonts w:ascii="Arial Narrow" w:hAnsi="Arial Narrow" w:cs="Arial Narrow"/>
          <w:position w:val="-1"/>
          <w:u w:val="single"/>
        </w:rPr>
        <w:tab/>
      </w:r>
    </w:p>
    <w:p w:rsidR="009E675C" w:rsidRDefault="009E675C" w:rsidP="009E675C">
      <w:pPr>
        <w:widowControl w:val="0"/>
        <w:autoSpaceDE w:val="0"/>
        <w:autoSpaceDN w:val="0"/>
        <w:adjustRightInd w:val="0"/>
        <w:spacing w:line="200" w:lineRule="exact"/>
        <w:rPr>
          <w:rFonts w:ascii="Arial Narrow" w:hAnsi="Arial Narrow" w:cs="Arial Narrow"/>
        </w:rPr>
      </w:pPr>
    </w:p>
    <w:p w:rsidR="009E675C" w:rsidRDefault="009E675C" w:rsidP="009E675C">
      <w:pPr>
        <w:widowControl w:val="0"/>
        <w:autoSpaceDE w:val="0"/>
        <w:autoSpaceDN w:val="0"/>
        <w:adjustRightInd w:val="0"/>
        <w:spacing w:before="16" w:line="260" w:lineRule="exact"/>
        <w:rPr>
          <w:rFonts w:ascii="Arial Narrow" w:hAnsi="Arial Narrow" w:cs="Arial Narrow"/>
          <w:sz w:val="26"/>
          <w:szCs w:val="26"/>
        </w:rPr>
      </w:pPr>
    </w:p>
    <w:p w:rsidR="009E675C" w:rsidRDefault="009E675C" w:rsidP="009E675C">
      <w:pPr>
        <w:widowControl w:val="0"/>
        <w:autoSpaceDE w:val="0"/>
        <w:autoSpaceDN w:val="0"/>
        <w:adjustRightInd w:val="0"/>
        <w:spacing w:before="34"/>
        <w:ind w:left="220"/>
        <w:rPr>
          <w:rFonts w:ascii="Arial Narrow" w:hAnsi="Arial Narrow" w:cs="Arial Narrow"/>
        </w:rPr>
      </w:pPr>
      <w:r>
        <w:rPr>
          <w:noProof/>
          <w:lang w:val="en-ZA" w:eastAsia="en-ZA"/>
        </w:rPr>
        <mc:AlternateContent>
          <mc:Choice Requires="wps">
            <w:drawing>
              <wp:anchor distT="0" distB="0" distL="114300" distR="114300" simplePos="0" relativeHeight="251861504" behindDoc="1" locked="0" layoutInCell="0" allowOverlap="1" wp14:anchorId="79E46E19" wp14:editId="4B60B73B">
                <wp:simplePos x="0" y="0"/>
                <wp:positionH relativeFrom="page">
                  <wp:posOffset>1143000</wp:posOffset>
                </wp:positionH>
                <wp:positionV relativeFrom="paragraph">
                  <wp:posOffset>12700</wp:posOffset>
                </wp:positionV>
                <wp:extent cx="2286000" cy="0"/>
                <wp:effectExtent l="0" t="0" r="0" b="0"/>
                <wp:wrapNone/>
                <wp:docPr id="12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D00BE8" id="Freeform 3" o:spid="_x0000_s1026" style="position:absolute;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pt,270pt,1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tc1gIAAD4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CPnRrIIira2UmHIywvw0tZuB2WP9YJGhqz8a/s2BIjrT4MGBDdk0n4wAL2znTcjJIbcV3gS2&#10;5BBS/3xKvTx4wuHncDgZxzEg4EddxGbHi3zn/HtpghO2/+h8WzUBUsi56HA/wf28UlDAdxGJSUNG&#10;4LMr8ckm6dmgvmcGIbdHp6w4xuEH3QUCiTBs7Djwqo1DPhi1BxqMENQfbCH6pS1EfQlhoWMve9VS&#10;Ar26aYnUzCMyDIEiaTIaWOKPyuzlkwkqf5FpCPKiVbpvFa73UbVquIEBoMytEIIi1l4xtFmXSoVq&#10;KI1QkmQ6ugnJcUaVArUIx9ntZqEs2TMcw/AgG/B2ZmbNTovgrZBMrDrZs1K1MtirkFzomi4H2D9h&#10;zn5O4+lqspqkg3Q4Xg3SeLkc3K8X6WC8Tm6ul6PlYrFMfiG0JJ0VpRBSI7rjzCfp381Ut33aaT1N&#10;/RmLM7Lr8LwmG53DCLkALsdvm+zjSLUzuDHiGcbLmnaJwdIFoTD2ByUNLLCMuu87ZiUl6oOGDTFN&#10;0hQ604dDen2D4237mk1fwzQHVxn1FDocxYVvt+SutuW2gEhJKKs29zDWeYkjGOa/RdUdYEkFBt1C&#10;xS3YPwerl7U//w0AAP//AwBQSwMEFAAGAAgAAAAhAM4UGS/YAAAABwEAAA8AAABkcnMvZG93bnJl&#10;di54bWxMj8FqwzAMhu+DvYNRYbfVaWlLyeKUMNhgx2Z7ACdW46yxHGK3cd9+6i7bSXz84ten4pDc&#10;IK44hd6TgtUyA4HUetNTp+Dr8+15DyJETUYPnlDBDQMcyseHQufGz3TEax07wSUUcq3AxjjmUobW&#10;otNh6Uckzk5+cjoyTp00k5653A1ynWU76XRPfMHqEV8ttuf64hR0H02YU9quvnVl3ncbe6vqY63U&#10;0yJVLyAipvi3DHd9VoeSnRp/IRPEwLzP+JeoYM2D8+3mzs0vy7KQ//3LHwAAAP//AwBQSwECLQAU&#10;AAYACAAAACEAtoM4kv4AAADhAQAAEwAAAAAAAAAAAAAAAAAAAAAAW0NvbnRlbnRfVHlwZXNdLnht&#10;bFBLAQItABQABgAIAAAAIQA4/SH/1gAAAJQBAAALAAAAAAAAAAAAAAAAAC8BAABfcmVscy8ucmVs&#10;c1BLAQItABQABgAIAAAAIQCqONtc1gIAAD4GAAAOAAAAAAAAAAAAAAAAAC4CAABkcnMvZTJvRG9j&#10;LnhtbFBLAQItABQABgAIAAAAIQDOFBkv2AAAAAcBAAAPAAAAAAAAAAAAAAAAADAFAABkcnMvZG93&#10;bnJldi54bWxQSwUGAAAAAAQABADzAAAANQYAAAAA&#10;" o:allowincell="f" filled="f" strokeweight=".33158mm">
                <v:path arrowok="t" o:connecttype="custom" o:connectlocs="0,0;2286000,0" o:connectangles="0,0"/>
                <w10:wrap anchorx="page"/>
              </v:polyline>
            </w:pict>
          </mc:Fallback>
        </mc:AlternateContent>
      </w:r>
      <w:r>
        <w:rPr>
          <w:rFonts w:ascii="Arial Narrow" w:hAnsi="Arial Narrow" w:cs="Arial Narrow"/>
          <w:spacing w:val="-1"/>
          <w:u w:val="single"/>
        </w:rPr>
        <w:t>C</w:t>
      </w:r>
      <w:r>
        <w:rPr>
          <w:rFonts w:ascii="Arial Narrow" w:hAnsi="Arial Narrow" w:cs="Arial Narrow"/>
          <w:u w:val="single"/>
        </w:rPr>
        <w:t>om</w:t>
      </w:r>
      <w:r>
        <w:rPr>
          <w:rFonts w:ascii="Arial Narrow" w:hAnsi="Arial Narrow" w:cs="Arial Narrow"/>
          <w:spacing w:val="1"/>
          <w:u w:val="single"/>
        </w:rPr>
        <w:t>m</w:t>
      </w:r>
      <w:r>
        <w:rPr>
          <w:rFonts w:ascii="Arial Narrow" w:hAnsi="Arial Narrow" w:cs="Arial Narrow"/>
          <w:u w:val="single"/>
        </w:rPr>
        <w:t>i</w:t>
      </w:r>
      <w:r>
        <w:rPr>
          <w:rFonts w:ascii="Arial Narrow" w:hAnsi="Arial Narrow" w:cs="Arial Narrow"/>
          <w:spacing w:val="-1"/>
          <w:u w:val="single"/>
        </w:rPr>
        <w:t>s</w:t>
      </w:r>
      <w:r>
        <w:rPr>
          <w:rFonts w:ascii="Arial Narrow" w:hAnsi="Arial Narrow" w:cs="Arial Narrow"/>
          <w:u w:val="single"/>
        </w:rPr>
        <w:t>sio</w:t>
      </w:r>
      <w:r>
        <w:rPr>
          <w:rFonts w:ascii="Arial Narrow" w:hAnsi="Arial Narrow" w:cs="Arial Narrow"/>
          <w:spacing w:val="-2"/>
          <w:u w:val="single"/>
        </w:rPr>
        <w:t>n</w:t>
      </w:r>
      <w:r>
        <w:rPr>
          <w:rFonts w:ascii="Arial Narrow" w:hAnsi="Arial Narrow" w:cs="Arial Narrow"/>
          <w:u w:val="single"/>
        </w:rPr>
        <w:t>er of</w:t>
      </w:r>
      <w:r>
        <w:rPr>
          <w:rFonts w:ascii="Arial Narrow" w:hAnsi="Arial Narrow" w:cs="Arial Narrow"/>
          <w:spacing w:val="-2"/>
          <w:u w:val="single"/>
        </w:rPr>
        <w:t xml:space="preserve"> </w:t>
      </w:r>
      <w:r>
        <w:rPr>
          <w:rFonts w:ascii="Arial Narrow" w:hAnsi="Arial Narrow" w:cs="Arial Narrow"/>
          <w:u w:val="single"/>
        </w:rPr>
        <w:t>Oat</w:t>
      </w:r>
      <w:r>
        <w:rPr>
          <w:rFonts w:ascii="Arial Narrow" w:hAnsi="Arial Narrow" w:cs="Arial Narrow"/>
          <w:spacing w:val="-2"/>
          <w:u w:val="single"/>
        </w:rPr>
        <w:t>h</w:t>
      </w:r>
      <w:r>
        <w:rPr>
          <w:rFonts w:ascii="Arial Narrow" w:hAnsi="Arial Narrow" w:cs="Arial Narrow"/>
          <w:u w:val="single"/>
        </w:rPr>
        <w:t>s</w:t>
      </w:r>
    </w:p>
    <w:p w:rsidR="009E675C" w:rsidRDefault="009E675C" w:rsidP="009E675C">
      <w:pPr>
        <w:widowControl w:val="0"/>
        <w:autoSpaceDE w:val="0"/>
        <w:autoSpaceDN w:val="0"/>
        <w:adjustRightInd w:val="0"/>
        <w:spacing w:line="252" w:lineRule="exact"/>
        <w:ind w:left="220"/>
        <w:rPr>
          <w:rFonts w:ascii="Arial Narrow" w:hAnsi="Arial Narrow" w:cs="Arial Narrow"/>
        </w:rPr>
      </w:pPr>
      <w:r>
        <w:rPr>
          <w:rFonts w:ascii="Arial Narrow" w:hAnsi="Arial Narrow" w:cs="Arial Narrow"/>
          <w:spacing w:val="-1"/>
          <w:u w:val="single"/>
        </w:rPr>
        <w:t>S</w:t>
      </w:r>
      <w:r>
        <w:rPr>
          <w:rFonts w:ascii="Arial Narrow" w:hAnsi="Arial Narrow" w:cs="Arial Narrow"/>
          <w:u w:val="single"/>
        </w:rPr>
        <w:t>ignature &amp;</w:t>
      </w:r>
      <w:r>
        <w:rPr>
          <w:rFonts w:ascii="Arial Narrow" w:hAnsi="Arial Narrow" w:cs="Arial Narrow"/>
          <w:spacing w:val="-3"/>
          <w:u w:val="single"/>
        </w:rPr>
        <w:t xml:space="preserve"> </w:t>
      </w:r>
      <w:r>
        <w:rPr>
          <w:rFonts w:ascii="Arial Narrow" w:hAnsi="Arial Narrow" w:cs="Arial Narrow"/>
          <w:u w:val="single"/>
        </w:rPr>
        <w:t>sta</w:t>
      </w:r>
      <w:r>
        <w:rPr>
          <w:rFonts w:ascii="Arial Narrow" w:hAnsi="Arial Narrow" w:cs="Arial Narrow"/>
          <w:spacing w:val="-2"/>
          <w:u w:val="single"/>
        </w:rPr>
        <w:t>m</w:t>
      </w:r>
      <w:r>
        <w:rPr>
          <w:rFonts w:ascii="Arial Narrow" w:hAnsi="Arial Narrow" w:cs="Arial Narrow"/>
          <w:u w:val="single"/>
        </w:rPr>
        <w:t>p</w:t>
      </w:r>
    </w:p>
    <w:p w:rsidR="009E675C" w:rsidRPr="002665BD" w:rsidRDefault="009E675C" w:rsidP="009E675C">
      <w:pPr>
        <w:widowControl w:val="0"/>
        <w:tabs>
          <w:tab w:val="left" w:pos="940"/>
        </w:tabs>
        <w:autoSpaceDE w:val="0"/>
        <w:autoSpaceDN w:val="0"/>
        <w:adjustRightInd w:val="0"/>
        <w:spacing w:before="21" w:line="252" w:lineRule="exact"/>
        <w:ind w:right="457"/>
        <w:jc w:val="both"/>
        <w:rPr>
          <w:rFonts w:ascii="Arial" w:hAnsi="Arial" w:cs="Arial"/>
        </w:rPr>
        <w:sectPr w:rsidR="009E675C" w:rsidRPr="002665BD" w:rsidSect="00F22935">
          <w:footerReference w:type="default" r:id="rId28"/>
          <w:footerReference w:type="first" r:id="rId29"/>
          <w:pgSz w:w="11900" w:h="16860"/>
          <w:pgMar w:top="1360" w:right="1380" w:bottom="280" w:left="1580" w:header="720" w:footer="720" w:gutter="0"/>
          <w:cols w:space="720"/>
          <w:noEndnote/>
        </w:sectPr>
      </w:pPr>
    </w:p>
    <w:p w:rsidR="00F22935" w:rsidRDefault="00F22935" w:rsidP="0044481A">
      <w:pPr>
        <w:spacing w:before="240" w:after="240"/>
        <w:jc w:val="both"/>
        <w:rPr>
          <w:rFonts w:ascii="Arial" w:eastAsia="MS PGothic" w:hAnsi="Arial" w:cs="Arial"/>
          <w:b/>
          <w:bCs/>
          <w:sz w:val="24"/>
          <w:szCs w:val="24"/>
          <w:lang w:val="en-GB"/>
        </w:rPr>
      </w:pPr>
    </w:p>
    <w:p w:rsidR="00F22935" w:rsidRPr="000C3167" w:rsidRDefault="00F22935" w:rsidP="00F22935">
      <w:pPr>
        <w:widowControl w:val="0"/>
        <w:autoSpaceDE w:val="0"/>
        <w:autoSpaceDN w:val="0"/>
        <w:adjustRightInd w:val="0"/>
        <w:spacing w:before="77" w:line="247" w:lineRule="exact"/>
        <w:rPr>
          <w:rFonts w:ascii="Arial Narrow" w:hAnsi="Arial Narrow" w:cs="Arial Narrow"/>
          <w:sz w:val="22"/>
          <w:szCs w:val="22"/>
          <w:u w:val="single"/>
        </w:rPr>
      </w:pPr>
      <w:r w:rsidRPr="000C3167">
        <w:rPr>
          <w:rFonts w:ascii="Arial Narrow" w:hAnsi="Arial Narrow" w:cs="Arial Narrow"/>
          <w:b/>
          <w:bCs/>
          <w:spacing w:val="-1"/>
          <w:position w:val="-1"/>
          <w:sz w:val="22"/>
          <w:szCs w:val="22"/>
          <w:u w:val="single"/>
        </w:rPr>
        <w:t>S</w:t>
      </w:r>
      <w:r w:rsidRPr="000C3167">
        <w:rPr>
          <w:rFonts w:ascii="Arial Narrow" w:hAnsi="Arial Narrow" w:cs="Arial Narrow"/>
          <w:b/>
          <w:bCs/>
          <w:position w:val="-1"/>
          <w:sz w:val="22"/>
          <w:szCs w:val="22"/>
          <w:u w:val="single"/>
        </w:rPr>
        <w:t>WO</w:t>
      </w:r>
      <w:r w:rsidRPr="000C3167">
        <w:rPr>
          <w:rFonts w:ascii="Arial Narrow" w:hAnsi="Arial Narrow" w:cs="Arial Narrow"/>
          <w:b/>
          <w:bCs/>
          <w:spacing w:val="-1"/>
          <w:position w:val="-1"/>
          <w:sz w:val="22"/>
          <w:szCs w:val="22"/>
          <w:u w:val="single"/>
        </w:rPr>
        <w:t>R</w:t>
      </w:r>
      <w:r w:rsidRPr="000C3167">
        <w:rPr>
          <w:rFonts w:ascii="Arial Narrow" w:hAnsi="Arial Narrow" w:cs="Arial Narrow"/>
          <w:b/>
          <w:bCs/>
          <w:position w:val="-1"/>
          <w:sz w:val="22"/>
          <w:szCs w:val="22"/>
          <w:u w:val="single"/>
        </w:rPr>
        <w:t>N</w:t>
      </w:r>
      <w:r w:rsidRPr="000C3167">
        <w:rPr>
          <w:rFonts w:ascii="Arial Narrow" w:hAnsi="Arial Narrow" w:cs="Arial Narrow"/>
          <w:b/>
          <w:bCs/>
          <w:spacing w:val="-1"/>
          <w:position w:val="-1"/>
          <w:sz w:val="22"/>
          <w:szCs w:val="22"/>
          <w:u w:val="single"/>
        </w:rPr>
        <w:t xml:space="preserve"> A</w:t>
      </w:r>
      <w:r w:rsidRPr="000C3167">
        <w:rPr>
          <w:rFonts w:ascii="Arial Narrow" w:hAnsi="Arial Narrow" w:cs="Arial Narrow"/>
          <w:b/>
          <w:bCs/>
          <w:position w:val="-1"/>
          <w:sz w:val="22"/>
          <w:szCs w:val="22"/>
          <w:u w:val="single"/>
        </w:rPr>
        <w:t>FFI</w:t>
      </w:r>
      <w:r w:rsidRPr="000C3167">
        <w:rPr>
          <w:rFonts w:ascii="Arial Narrow" w:hAnsi="Arial Narrow" w:cs="Arial Narrow"/>
          <w:b/>
          <w:bCs/>
          <w:spacing w:val="-1"/>
          <w:position w:val="-1"/>
          <w:sz w:val="22"/>
          <w:szCs w:val="22"/>
          <w:u w:val="single"/>
        </w:rPr>
        <w:t>DAV</w:t>
      </w:r>
      <w:r w:rsidRPr="000C3167">
        <w:rPr>
          <w:rFonts w:ascii="Arial Narrow" w:hAnsi="Arial Narrow" w:cs="Arial Narrow"/>
          <w:b/>
          <w:bCs/>
          <w:position w:val="-1"/>
          <w:sz w:val="22"/>
          <w:szCs w:val="22"/>
          <w:u w:val="single"/>
        </w:rPr>
        <w:t>IT</w:t>
      </w:r>
      <w:r w:rsidRPr="000C3167">
        <w:rPr>
          <w:rFonts w:ascii="Arial Narrow" w:hAnsi="Arial Narrow" w:cs="Arial Narrow"/>
          <w:b/>
          <w:bCs/>
          <w:spacing w:val="1"/>
          <w:position w:val="-1"/>
          <w:sz w:val="22"/>
          <w:szCs w:val="22"/>
          <w:u w:val="single"/>
        </w:rPr>
        <w:t xml:space="preserve"> </w:t>
      </w:r>
      <w:r w:rsidRPr="000C3167">
        <w:rPr>
          <w:rFonts w:ascii="Arial Narrow" w:hAnsi="Arial Narrow" w:cs="Arial Narrow"/>
          <w:b/>
          <w:bCs/>
          <w:position w:val="-1"/>
          <w:sz w:val="22"/>
          <w:szCs w:val="22"/>
          <w:u w:val="single"/>
        </w:rPr>
        <w:t xml:space="preserve">– </w:t>
      </w:r>
      <w:r w:rsidRPr="000C3167">
        <w:rPr>
          <w:rFonts w:ascii="Arial Narrow" w:hAnsi="Arial Narrow" w:cs="Arial Narrow"/>
          <w:b/>
          <w:bCs/>
          <w:spacing w:val="-1"/>
          <w:position w:val="-1"/>
          <w:sz w:val="22"/>
          <w:szCs w:val="22"/>
          <w:u w:val="single"/>
        </w:rPr>
        <w:t>B</w:t>
      </w:r>
      <w:r w:rsidRPr="000C3167">
        <w:rPr>
          <w:rFonts w:ascii="Arial Narrow" w:hAnsi="Arial Narrow" w:cs="Arial Narrow"/>
          <w:b/>
          <w:bCs/>
          <w:position w:val="-1"/>
          <w:sz w:val="22"/>
          <w:szCs w:val="22"/>
          <w:u w:val="single"/>
        </w:rPr>
        <w:t>-</w:t>
      </w:r>
      <w:r w:rsidRPr="000C3167">
        <w:rPr>
          <w:rFonts w:ascii="Arial Narrow" w:hAnsi="Arial Narrow" w:cs="Arial Narrow"/>
          <w:b/>
          <w:bCs/>
          <w:spacing w:val="-1"/>
          <w:position w:val="-1"/>
          <w:sz w:val="22"/>
          <w:szCs w:val="22"/>
          <w:u w:val="single"/>
        </w:rPr>
        <w:t>BBE</w:t>
      </w:r>
      <w:r w:rsidRPr="000C3167">
        <w:rPr>
          <w:rFonts w:ascii="Arial Narrow" w:hAnsi="Arial Narrow" w:cs="Arial Narrow"/>
          <w:b/>
          <w:bCs/>
          <w:position w:val="-1"/>
          <w:sz w:val="22"/>
          <w:szCs w:val="22"/>
          <w:u w:val="single"/>
        </w:rPr>
        <w:t>E</w:t>
      </w:r>
      <w:r w:rsidRPr="000C3167">
        <w:rPr>
          <w:rFonts w:ascii="Arial Narrow" w:hAnsi="Arial Narrow" w:cs="Arial Narrow"/>
          <w:b/>
          <w:bCs/>
          <w:spacing w:val="2"/>
          <w:position w:val="-1"/>
          <w:sz w:val="22"/>
          <w:szCs w:val="22"/>
          <w:u w:val="single"/>
        </w:rPr>
        <w:t xml:space="preserve"> QUALIFYING SMALL ENTERPRISE (QS</w:t>
      </w:r>
      <w:r w:rsidRPr="000C3167">
        <w:rPr>
          <w:rFonts w:ascii="Arial Narrow" w:hAnsi="Arial Narrow" w:cs="Arial Narrow"/>
          <w:b/>
          <w:bCs/>
          <w:position w:val="-1"/>
          <w:sz w:val="22"/>
          <w:szCs w:val="22"/>
          <w:u w:val="single"/>
        </w:rPr>
        <w:t>E) – CONTRACTORS</w:t>
      </w:r>
    </w:p>
    <w:p w:rsidR="00F22935" w:rsidRDefault="00F22935" w:rsidP="00F22935">
      <w:pPr>
        <w:widowControl w:val="0"/>
        <w:autoSpaceDE w:val="0"/>
        <w:autoSpaceDN w:val="0"/>
        <w:adjustRightInd w:val="0"/>
        <w:spacing w:before="6" w:line="100" w:lineRule="exact"/>
        <w:rPr>
          <w:rFonts w:ascii="Arial Narrow" w:hAnsi="Arial Narrow" w:cs="Arial Narrow"/>
          <w:sz w:val="10"/>
          <w:szCs w:val="10"/>
        </w:rPr>
      </w:pPr>
    </w:p>
    <w:p w:rsidR="00F22935" w:rsidRDefault="00F22935" w:rsidP="00F22935">
      <w:pPr>
        <w:widowControl w:val="0"/>
        <w:autoSpaceDE w:val="0"/>
        <w:autoSpaceDN w:val="0"/>
        <w:adjustRightInd w:val="0"/>
        <w:spacing w:line="200" w:lineRule="exact"/>
        <w:rPr>
          <w:rFonts w:ascii="Arial Narrow" w:hAnsi="Arial Narrow" w:cs="Arial Narrow"/>
        </w:rPr>
      </w:pPr>
    </w:p>
    <w:p w:rsidR="00F22935" w:rsidRDefault="00F22935" w:rsidP="00F22935">
      <w:pPr>
        <w:widowControl w:val="0"/>
        <w:autoSpaceDE w:val="0"/>
        <w:autoSpaceDN w:val="0"/>
        <w:adjustRightInd w:val="0"/>
        <w:spacing w:line="200" w:lineRule="exact"/>
        <w:rPr>
          <w:rFonts w:ascii="Arial Narrow" w:hAnsi="Arial Narrow" w:cs="Arial Narrow"/>
        </w:rPr>
      </w:pPr>
    </w:p>
    <w:p w:rsidR="00F22935" w:rsidRPr="006900D5" w:rsidRDefault="00F22935" w:rsidP="00F22935">
      <w:pPr>
        <w:widowControl w:val="0"/>
        <w:autoSpaceDE w:val="0"/>
        <w:autoSpaceDN w:val="0"/>
        <w:adjustRightInd w:val="0"/>
        <w:spacing w:before="34" w:line="247" w:lineRule="exact"/>
        <w:ind w:left="220"/>
        <w:rPr>
          <w:rFonts w:ascii="Arial" w:hAnsi="Arial" w:cs="Arial"/>
        </w:rPr>
      </w:pPr>
      <w:r w:rsidRPr="006900D5">
        <w:rPr>
          <w:rFonts w:ascii="Arial" w:hAnsi="Arial" w:cs="Arial"/>
          <w:position w:val="-1"/>
        </w:rPr>
        <w:t>I, the un</w:t>
      </w:r>
      <w:r w:rsidRPr="006900D5">
        <w:rPr>
          <w:rFonts w:ascii="Arial" w:hAnsi="Arial" w:cs="Arial"/>
          <w:spacing w:val="-2"/>
          <w:position w:val="-1"/>
        </w:rPr>
        <w:t>d</w:t>
      </w:r>
      <w:r w:rsidRPr="006900D5">
        <w:rPr>
          <w:rFonts w:ascii="Arial" w:hAnsi="Arial" w:cs="Arial"/>
          <w:position w:val="-1"/>
        </w:rPr>
        <w:t>ers</w:t>
      </w:r>
      <w:r w:rsidRPr="006900D5">
        <w:rPr>
          <w:rFonts w:ascii="Arial" w:hAnsi="Arial" w:cs="Arial"/>
          <w:spacing w:val="-2"/>
          <w:position w:val="-1"/>
        </w:rPr>
        <w:t>i</w:t>
      </w:r>
      <w:r w:rsidRPr="006900D5">
        <w:rPr>
          <w:rFonts w:ascii="Arial" w:hAnsi="Arial" w:cs="Arial"/>
          <w:position w:val="-1"/>
        </w:rPr>
        <w:t>gned,</w:t>
      </w:r>
    </w:p>
    <w:p w:rsidR="00F22935" w:rsidRDefault="00F22935" w:rsidP="00F22935">
      <w:pPr>
        <w:widowControl w:val="0"/>
        <w:autoSpaceDE w:val="0"/>
        <w:autoSpaceDN w:val="0"/>
        <w:adjustRightInd w:val="0"/>
        <w:spacing w:before="13" w:line="240" w:lineRule="exact"/>
        <w:rPr>
          <w:rFonts w:ascii="Arial Narrow" w:hAnsi="Arial Narrow" w:cs="Arial Narrow"/>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2376"/>
        <w:gridCol w:w="6140"/>
      </w:tblGrid>
      <w:tr w:rsidR="00F22935" w:rsidRPr="00892E4D" w:rsidTr="00F22935">
        <w:trPr>
          <w:trHeight w:hRule="exact" w:val="264"/>
        </w:trPr>
        <w:tc>
          <w:tcPr>
            <w:tcW w:w="2376" w:type="dxa"/>
            <w:tcBorders>
              <w:top w:val="single" w:sz="4" w:space="0" w:color="000000"/>
              <w:left w:val="single" w:sz="4" w:space="0" w:color="000000"/>
              <w:bottom w:val="single" w:sz="4" w:space="0" w:color="000000"/>
              <w:right w:val="single" w:sz="4" w:space="0" w:color="000000"/>
            </w:tcBorders>
          </w:tcPr>
          <w:p w:rsidR="00F22935" w:rsidRPr="00892E4D" w:rsidRDefault="00F22935" w:rsidP="00F22935">
            <w:pPr>
              <w:widowControl w:val="0"/>
              <w:autoSpaceDE w:val="0"/>
              <w:autoSpaceDN w:val="0"/>
              <w:adjustRightInd w:val="0"/>
              <w:spacing w:line="252" w:lineRule="exact"/>
              <w:ind w:left="102"/>
              <w:rPr>
                <w:sz w:val="24"/>
                <w:szCs w:val="24"/>
              </w:rPr>
            </w:pPr>
            <w:r w:rsidRPr="00892E4D">
              <w:rPr>
                <w:rFonts w:ascii="Arial Narrow" w:hAnsi="Arial Narrow" w:cs="Arial Narrow"/>
                <w:b/>
                <w:bCs/>
              </w:rPr>
              <w:t>Full name &amp;</w:t>
            </w:r>
            <w:r w:rsidRPr="00892E4D">
              <w:rPr>
                <w:rFonts w:ascii="Arial Narrow" w:hAnsi="Arial Narrow" w:cs="Arial Narrow"/>
                <w:b/>
                <w:bCs/>
                <w:spacing w:val="-1"/>
              </w:rPr>
              <w:t xml:space="preserve"> S</w:t>
            </w:r>
            <w:r w:rsidRPr="00892E4D">
              <w:rPr>
                <w:rFonts w:ascii="Arial Narrow" w:hAnsi="Arial Narrow" w:cs="Arial Narrow"/>
                <w:b/>
                <w:bCs/>
              </w:rPr>
              <w:t>u</w:t>
            </w:r>
            <w:r w:rsidRPr="00892E4D">
              <w:rPr>
                <w:rFonts w:ascii="Arial Narrow" w:hAnsi="Arial Narrow" w:cs="Arial Narrow"/>
                <w:b/>
                <w:bCs/>
                <w:spacing w:val="-1"/>
              </w:rPr>
              <w:t>r</w:t>
            </w:r>
            <w:r w:rsidRPr="00892E4D">
              <w:rPr>
                <w:rFonts w:ascii="Arial Narrow" w:hAnsi="Arial Narrow" w:cs="Arial Narrow"/>
                <w:b/>
                <w:bCs/>
              </w:rPr>
              <w:t>name</w:t>
            </w:r>
          </w:p>
        </w:tc>
        <w:tc>
          <w:tcPr>
            <w:tcW w:w="6140" w:type="dxa"/>
            <w:tcBorders>
              <w:top w:val="single" w:sz="4" w:space="0" w:color="000000"/>
              <w:left w:val="single" w:sz="4" w:space="0" w:color="000000"/>
              <w:bottom w:val="single" w:sz="4" w:space="0" w:color="000000"/>
              <w:right w:val="single" w:sz="4" w:space="0" w:color="000000"/>
            </w:tcBorders>
          </w:tcPr>
          <w:p w:rsidR="00F22935" w:rsidRPr="00892E4D" w:rsidRDefault="00F22935" w:rsidP="00F22935">
            <w:pPr>
              <w:widowControl w:val="0"/>
              <w:autoSpaceDE w:val="0"/>
              <w:autoSpaceDN w:val="0"/>
              <w:adjustRightInd w:val="0"/>
              <w:rPr>
                <w:sz w:val="24"/>
                <w:szCs w:val="24"/>
              </w:rPr>
            </w:pPr>
          </w:p>
        </w:tc>
      </w:tr>
      <w:tr w:rsidR="00F22935" w:rsidRPr="00892E4D" w:rsidTr="00F22935">
        <w:trPr>
          <w:trHeight w:hRule="exact" w:val="262"/>
        </w:trPr>
        <w:tc>
          <w:tcPr>
            <w:tcW w:w="2376" w:type="dxa"/>
            <w:tcBorders>
              <w:top w:val="single" w:sz="4" w:space="0" w:color="000000"/>
              <w:left w:val="single" w:sz="4" w:space="0" w:color="000000"/>
              <w:bottom w:val="single" w:sz="4" w:space="0" w:color="000000"/>
              <w:right w:val="single" w:sz="4" w:space="0" w:color="000000"/>
            </w:tcBorders>
          </w:tcPr>
          <w:p w:rsidR="00F22935" w:rsidRPr="00892E4D" w:rsidRDefault="00F22935" w:rsidP="00F22935">
            <w:pPr>
              <w:widowControl w:val="0"/>
              <w:autoSpaceDE w:val="0"/>
              <w:autoSpaceDN w:val="0"/>
              <w:adjustRightInd w:val="0"/>
              <w:spacing w:line="249" w:lineRule="exact"/>
              <w:ind w:left="102"/>
              <w:rPr>
                <w:sz w:val="24"/>
                <w:szCs w:val="24"/>
              </w:rPr>
            </w:pPr>
            <w:r w:rsidRPr="00892E4D">
              <w:rPr>
                <w:rFonts w:ascii="Arial Narrow" w:hAnsi="Arial Narrow" w:cs="Arial Narrow"/>
                <w:b/>
                <w:bCs/>
              </w:rPr>
              <w:t>Identi</w:t>
            </w:r>
            <w:r w:rsidRPr="00892E4D">
              <w:rPr>
                <w:rFonts w:ascii="Arial Narrow" w:hAnsi="Arial Narrow" w:cs="Arial Narrow"/>
                <w:b/>
                <w:bCs/>
                <w:spacing w:val="-1"/>
              </w:rPr>
              <w:t>t</w:t>
            </w:r>
            <w:r w:rsidRPr="00892E4D">
              <w:rPr>
                <w:rFonts w:ascii="Arial Narrow" w:hAnsi="Arial Narrow" w:cs="Arial Narrow"/>
                <w:b/>
                <w:bCs/>
              </w:rPr>
              <w:t>y number</w:t>
            </w:r>
          </w:p>
        </w:tc>
        <w:tc>
          <w:tcPr>
            <w:tcW w:w="6140" w:type="dxa"/>
            <w:tcBorders>
              <w:top w:val="single" w:sz="4" w:space="0" w:color="000000"/>
              <w:left w:val="single" w:sz="4" w:space="0" w:color="000000"/>
              <w:bottom w:val="single" w:sz="4" w:space="0" w:color="000000"/>
              <w:right w:val="single" w:sz="4" w:space="0" w:color="000000"/>
            </w:tcBorders>
          </w:tcPr>
          <w:p w:rsidR="00F22935" w:rsidRPr="00892E4D" w:rsidRDefault="00F22935" w:rsidP="00F22935">
            <w:pPr>
              <w:widowControl w:val="0"/>
              <w:autoSpaceDE w:val="0"/>
              <w:autoSpaceDN w:val="0"/>
              <w:adjustRightInd w:val="0"/>
              <w:rPr>
                <w:sz w:val="24"/>
                <w:szCs w:val="24"/>
              </w:rPr>
            </w:pPr>
          </w:p>
        </w:tc>
      </w:tr>
    </w:tbl>
    <w:p w:rsidR="00F22935" w:rsidRDefault="00F22935" w:rsidP="00F22935">
      <w:pPr>
        <w:widowControl w:val="0"/>
        <w:autoSpaceDE w:val="0"/>
        <w:autoSpaceDN w:val="0"/>
        <w:adjustRightInd w:val="0"/>
        <w:spacing w:before="10" w:line="200" w:lineRule="exact"/>
      </w:pPr>
    </w:p>
    <w:p w:rsidR="00F22935" w:rsidRPr="006900D5" w:rsidRDefault="00F22935" w:rsidP="00F22935">
      <w:pPr>
        <w:widowControl w:val="0"/>
        <w:autoSpaceDE w:val="0"/>
        <w:autoSpaceDN w:val="0"/>
        <w:adjustRightInd w:val="0"/>
        <w:spacing w:before="34"/>
        <w:ind w:left="220"/>
        <w:rPr>
          <w:rFonts w:ascii="Arial Narrow" w:hAnsi="Arial Narrow" w:cs="Arial Narrow"/>
        </w:rPr>
      </w:pPr>
      <w:r w:rsidRPr="006900D5">
        <w:rPr>
          <w:rFonts w:ascii="Arial Narrow" w:hAnsi="Arial Narrow" w:cs="Arial Narrow"/>
          <w:spacing w:val="-1"/>
        </w:rPr>
        <w:t>H</w:t>
      </w:r>
      <w:r w:rsidRPr="006900D5">
        <w:rPr>
          <w:rFonts w:ascii="Arial Narrow" w:hAnsi="Arial Narrow" w:cs="Arial Narrow"/>
        </w:rPr>
        <w:t>ereby</w:t>
      </w:r>
      <w:r w:rsidRPr="006900D5">
        <w:rPr>
          <w:rFonts w:ascii="Arial Narrow" w:hAnsi="Arial Narrow" w:cs="Arial Narrow"/>
          <w:spacing w:val="1"/>
        </w:rPr>
        <w:t xml:space="preserve"> </w:t>
      </w:r>
      <w:r w:rsidRPr="006900D5">
        <w:rPr>
          <w:rFonts w:ascii="Arial Narrow" w:hAnsi="Arial Narrow" w:cs="Arial Narrow"/>
        </w:rPr>
        <w:t>d</w:t>
      </w:r>
      <w:r w:rsidRPr="006900D5">
        <w:rPr>
          <w:rFonts w:ascii="Arial Narrow" w:hAnsi="Arial Narrow" w:cs="Arial Narrow"/>
          <w:spacing w:val="-2"/>
        </w:rPr>
        <w:t>e</w:t>
      </w:r>
      <w:r w:rsidRPr="006900D5">
        <w:rPr>
          <w:rFonts w:ascii="Arial Narrow" w:hAnsi="Arial Narrow" w:cs="Arial Narrow"/>
        </w:rPr>
        <w:t>clare</w:t>
      </w:r>
      <w:r w:rsidRPr="006900D5">
        <w:rPr>
          <w:rFonts w:ascii="Arial Narrow" w:hAnsi="Arial Narrow" w:cs="Arial Narrow"/>
          <w:spacing w:val="-2"/>
        </w:rPr>
        <w:t xml:space="preserve"> </w:t>
      </w:r>
      <w:r w:rsidRPr="006900D5">
        <w:rPr>
          <w:rFonts w:ascii="Arial Narrow" w:hAnsi="Arial Narrow" w:cs="Arial Narrow"/>
        </w:rPr>
        <w:t xml:space="preserve">under </w:t>
      </w:r>
      <w:r w:rsidRPr="006900D5">
        <w:rPr>
          <w:rFonts w:ascii="Arial Narrow" w:hAnsi="Arial Narrow" w:cs="Arial Narrow"/>
          <w:spacing w:val="-2"/>
        </w:rPr>
        <w:t>o</w:t>
      </w:r>
      <w:r w:rsidRPr="006900D5">
        <w:rPr>
          <w:rFonts w:ascii="Arial Narrow" w:hAnsi="Arial Narrow" w:cs="Arial Narrow"/>
        </w:rPr>
        <w:t xml:space="preserve">ath </w:t>
      </w:r>
      <w:r w:rsidRPr="006900D5">
        <w:rPr>
          <w:rFonts w:ascii="Arial Narrow" w:hAnsi="Arial Narrow" w:cs="Arial Narrow"/>
          <w:spacing w:val="-2"/>
        </w:rPr>
        <w:t>a</w:t>
      </w:r>
      <w:r w:rsidRPr="006900D5">
        <w:rPr>
          <w:rFonts w:ascii="Arial Narrow" w:hAnsi="Arial Narrow" w:cs="Arial Narrow"/>
        </w:rPr>
        <w:t>s</w:t>
      </w:r>
      <w:r w:rsidRPr="006900D5">
        <w:rPr>
          <w:rFonts w:ascii="Arial Narrow" w:hAnsi="Arial Narrow" w:cs="Arial Narrow"/>
          <w:spacing w:val="-2"/>
        </w:rPr>
        <w:t xml:space="preserve"> </w:t>
      </w:r>
      <w:r w:rsidRPr="006900D5">
        <w:rPr>
          <w:rFonts w:ascii="Arial Narrow" w:hAnsi="Arial Narrow" w:cs="Arial Narrow"/>
        </w:rPr>
        <w:t>fo</w:t>
      </w:r>
      <w:r w:rsidRPr="006900D5">
        <w:rPr>
          <w:rFonts w:ascii="Arial Narrow" w:hAnsi="Arial Narrow" w:cs="Arial Narrow"/>
          <w:spacing w:val="1"/>
        </w:rPr>
        <w:t>l</w:t>
      </w:r>
      <w:r w:rsidRPr="006900D5">
        <w:rPr>
          <w:rFonts w:ascii="Arial Narrow" w:hAnsi="Arial Narrow" w:cs="Arial Narrow"/>
        </w:rPr>
        <w:t>lo</w:t>
      </w:r>
      <w:r w:rsidRPr="006900D5">
        <w:rPr>
          <w:rFonts w:ascii="Arial Narrow" w:hAnsi="Arial Narrow" w:cs="Arial Narrow"/>
          <w:spacing w:val="-1"/>
        </w:rPr>
        <w:t>w</w:t>
      </w:r>
      <w:r w:rsidRPr="006900D5">
        <w:rPr>
          <w:rFonts w:ascii="Arial Narrow" w:hAnsi="Arial Narrow" w:cs="Arial Narrow"/>
        </w:rPr>
        <w:t>s:</w:t>
      </w:r>
    </w:p>
    <w:p w:rsidR="00F22935" w:rsidRPr="006900D5" w:rsidRDefault="00F22935" w:rsidP="00F22935">
      <w:pPr>
        <w:widowControl w:val="0"/>
        <w:autoSpaceDE w:val="0"/>
        <w:autoSpaceDN w:val="0"/>
        <w:adjustRightInd w:val="0"/>
        <w:spacing w:before="14" w:line="240" w:lineRule="exact"/>
        <w:rPr>
          <w:rFonts w:ascii="Arial Narrow" w:hAnsi="Arial Narrow" w:cs="Arial Narrow"/>
        </w:rPr>
      </w:pPr>
    </w:p>
    <w:p w:rsidR="00F22935" w:rsidRPr="006900D5" w:rsidRDefault="00F22935" w:rsidP="00F22935">
      <w:pPr>
        <w:widowControl w:val="0"/>
        <w:autoSpaceDE w:val="0"/>
        <w:autoSpaceDN w:val="0"/>
        <w:adjustRightInd w:val="0"/>
        <w:ind w:left="580"/>
        <w:rPr>
          <w:rFonts w:ascii="Arial Narrow" w:hAnsi="Arial Narrow" w:cs="Arial Narrow"/>
        </w:rPr>
      </w:pPr>
      <w:r w:rsidRPr="006900D5">
        <w:rPr>
          <w:rFonts w:ascii="Arial Narrow" w:hAnsi="Arial Narrow" w:cs="Arial Narrow"/>
        </w:rPr>
        <w:t xml:space="preserve">1.   </w:t>
      </w:r>
      <w:r w:rsidRPr="006900D5">
        <w:rPr>
          <w:rFonts w:ascii="Arial Narrow" w:hAnsi="Arial Narrow" w:cs="Arial Narrow"/>
          <w:spacing w:val="8"/>
        </w:rPr>
        <w:t xml:space="preserve"> </w:t>
      </w:r>
      <w:r w:rsidRPr="006900D5">
        <w:rPr>
          <w:rFonts w:ascii="Arial Narrow" w:hAnsi="Arial Narrow" w:cs="Arial Narrow"/>
        </w:rPr>
        <w:t>The con</w:t>
      </w:r>
      <w:r w:rsidRPr="006900D5">
        <w:rPr>
          <w:rFonts w:ascii="Arial Narrow" w:hAnsi="Arial Narrow" w:cs="Arial Narrow"/>
          <w:spacing w:val="-2"/>
        </w:rPr>
        <w:t>t</w:t>
      </w:r>
      <w:r w:rsidRPr="006900D5">
        <w:rPr>
          <w:rFonts w:ascii="Arial Narrow" w:hAnsi="Arial Narrow" w:cs="Arial Narrow"/>
        </w:rPr>
        <w:t>ents</w:t>
      </w:r>
      <w:r w:rsidRPr="006900D5">
        <w:rPr>
          <w:rFonts w:ascii="Arial Narrow" w:hAnsi="Arial Narrow" w:cs="Arial Narrow"/>
          <w:spacing w:val="-2"/>
        </w:rPr>
        <w:t xml:space="preserve"> </w:t>
      </w:r>
      <w:r w:rsidRPr="006900D5">
        <w:rPr>
          <w:rFonts w:ascii="Arial Narrow" w:hAnsi="Arial Narrow" w:cs="Arial Narrow"/>
        </w:rPr>
        <w:t>of th</w:t>
      </w:r>
      <w:r w:rsidRPr="006900D5">
        <w:rPr>
          <w:rFonts w:ascii="Arial Narrow" w:hAnsi="Arial Narrow" w:cs="Arial Narrow"/>
          <w:spacing w:val="-1"/>
        </w:rPr>
        <w:t>i</w:t>
      </w:r>
      <w:r w:rsidRPr="006900D5">
        <w:rPr>
          <w:rFonts w:ascii="Arial Narrow" w:hAnsi="Arial Narrow" w:cs="Arial Narrow"/>
        </w:rPr>
        <w:t>s</w:t>
      </w:r>
      <w:r w:rsidRPr="006900D5">
        <w:rPr>
          <w:rFonts w:ascii="Arial Narrow" w:hAnsi="Arial Narrow" w:cs="Arial Narrow"/>
          <w:spacing w:val="1"/>
        </w:rPr>
        <w:t xml:space="preserve"> </w:t>
      </w:r>
      <w:r w:rsidRPr="006900D5">
        <w:rPr>
          <w:rFonts w:ascii="Arial Narrow" w:hAnsi="Arial Narrow" w:cs="Arial Narrow"/>
        </w:rPr>
        <w:t>s</w:t>
      </w:r>
      <w:r w:rsidRPr="006900D5">
        <w:rPr>
          <w:rFonts w:ascii="Arial Narrow" w:hAnsi="Arial Narrow" w:cs="Arial Narrow"/>
          <w:spacing w:val="-2"/>
        </w:rPr>
        <w:t>t</w:t>
      </w:r>
      <w:r w:rsidRPr="006900D5">
        <w:rPr>
          <w:rFonts w:ascii="Arial Narrow" w:hAnsi="Arial Narrow" w:cs="Arial Narrow"/>
        </w:rPr>
        <w:t>atem</w:t>
      </w:r>
      <w:r w:rsidRPr="006900D5">
        <w:rPr>
          <w:rFonts w:ascii="Arial Narrow" w:hAnsi="Arial Narrow" w:cs="Arial Narrow"/>
          <w:spacing w:val="-2"/>
        </w:rPr>
        <w:t>e</w:t>
      </w:r>
      <w:r w:rsidRPr="006900D5">
        <w:rPr>
          <w:rFonts w:ascii="Arial Narrow" w:hAnsi="Arial Narrow" w:cs="Arial Narrow"/>
        </w:rPr>
        <w:t>nt</w:t>
      </w:r>
      <w:r w:rsidRPr="006900D5">
        <w:rPr>
          <w:rFonts w:ascii="Arial Narrow" w:hAnsi="Arial Narrow" w:cs="Arial Narrow"/>
          <w:spacing w:val="-2"/>
        </w:rPr>
        <w:t xml:space="preserve"> </w:t>
      </w:r>
      <w:r w:rsidRPr="006900D5">
        <w:rPr>
          <w:rFonts w:ascii="Arial Narrow" w:hAnsi="Arial Narrow" w:cs="Arial Narrow"/>
        </w:rPr>
        <w:t>are to the</w:t>
      </w:r>
      <w:r w:rsidRPr="006900D5">
        <w:rPr>
          <w:rFonts w:ascii="Arial Narrow" w:hAnsi="Arial Narrow" w:cs="Arial Narrow"/>
          <w:spacing w:val="-2"/>
        </w:rPr>
        <w:t xml:space="preserve"> </w:t>
      </w:r>
      <w:r w:rsidRPr="006900D5">
        <w:rPr>
          <w:rFonts w:ascii="Arial Narrow" w:hAnsi="Arial Narrow" w:cs="Arial Narrow"/>
        </w:rPr>
        <w:t>be</w:t>
      </w:r>
      <w:r w:rsidRPr="006900D5">
        <w:rPr>
          <w:rFonts w:ascii="Arial Narrow" w:hAnsi="Arial Narrow" w:cs="Arial Narrow"/>
          <w:spacing w:val="1"/>
        </w:rPr>
        <w:t>s</w:t>
      </w:r>
      <w:r w:rsidRPr="006900D5">
        <w:rPr>
          <w:rFonts w:ascii="Arial Narrow" w:hAnsi="Arial Narrow" w:cs="Arial Narrow"/>
        </w:rPr>
        <w:t>t</w:t>
      </w:r>
      <w:r w:rsidRPr="006900D5">
        <w:rPr>
          <w:rFonts w:ascii="Arial Narrow" w:hAnsi="Arial Narrow" w:cs="Arial Narrow"/>
          <w:spacing w:val="-2"/>
        </w:rPr>
        <w:t xml:space="preserve"> </w:t>
      </w:r>
      <w:r w:rsidRPr="006900D5">
        <w:rPr>
          <w:rFonts w:ascii="Arial Narrow" w:hAnsi="Arial Narrow" w:cs="Arial Narrow"/>
        </w:rPr>
        <w:t xml:space="preserve">of </w:t>
      </w:r>
      <w:r w:rsidRPr="006900D5">
        <w:rPr>
          <w:rFonts w:ascii="Arial Narrow" w:hAnsi="Arial Narrow" w:cs="Arial Narrow"/>
          <w:spacing w:val="-2"/>
        </w:rPr>
        <w:t>m</w:t>
      </w:r>
      <w:r w:rsidRPr="006900D5">
        <w:rPr>
          <w:rFonts w:ascii="Arial Narrow" w:hAnsi="Arial Narrow" w:cs="Arial Narrow"/>
        </w:rPr>
        <w:t>y</w:t>
      </w:r>
      <w:r w:rsidRPr="006900D5">
        <w:rPr>
          <w:rFonts w:ascii="Arial Narrow" w:hAnsi="Arial Narrow" w:cs="Arial Narrow"/>
          <w:spacing w:val="1"/>
        </w:rPr>
        <w:t xml:space="preserve"> </w:t>
      </w:r>
      <w:r w:rsidRPr="006900D5">
        <w:rPr>
          <w:rFonts w:ascii="Arial Narrow" w:hAnsi="Arial Narrow" w:cs="Arial Narrow"/>
        </w:rPr>
        <w:t>k</w:t>
      </w:r>
      <w:r w:rsidRPr="006900D5">
        <w:rPr>
          <w:rFonts w:ascii="Arial Narrow" w:hAnsi="Arial Narrow" w:cs="Arial Narrow"/>
          <w:spacing w:val="-2"/>
        </w:rPr>
        <w:t>n</w:t>
      </w:r>
      <w:r w:rsidRPr="006900D5">
        <w:rPr>
          <w:rFonts w:ascii="Arial Narrow" w:hAnsi="Arial Narrow" w:cs="Arial Narrow"/>
        </w:rPr>
        <w:t>o</w:t>
      </w:r>
      <w:r w:rsidRPr="006900D5">
        <w:rPr>
          <w:rFonts w:ascii="Arial Narrow" w:hAnsi="Arial Narrow" w:cs="Arial Narrow"/>
          <w:spacing w:val="-1"/>
        </w:rPr>
        <w:t>w</w:t>
      </w:r>
      <w:r w:rsidRPr="006900D5">
        <w:rPr>
          <w:rFonts w:ascii="Arial Narrow" w:hAnsi="Arial Narrow" w:cs="Arial Narrow"/>
        </w:rPr>
        <w:t>le</w:t>
      </w:r>
      <w:r w:rsidRPr="006900D5">
        <w:rPr>
          <w:rFonts w:ascii="Arial Narrow" w:hAnsi="Arial Narrow" w:cs="Arial Narrow"/>
          <w:spacing w:val="-2"/>
        </w:rPr>
        <w:t>d</w:t>
      </w:r>
      <w:r w:rsidRPr="006900D5">
        <w:rPr>
          <w:rFonts w:ascii="Arial Narrow" w:hAnsi="Arial Narrow" w:cs="Arial Narrow"/>
        </w:rPr>
        <w:t>ge a true r</w:t>
      </w:r>
      <w:r w:rsidRPr="006900D5">
        <w:rPr>
          <w:rFonts w:ascii="Arial Narrow" w:hAnsi="Arial Narrow" w:cs="Arial Narrow"/>
          <w:spacing w:val="-2"/>
        </w:rPr>
        <w:t>e</w:t>
      </w:r>
      <w:r w:rsidRPr="006900D5">
        <w:rPr>
          <w:rFonts w:ascii="Arial Narrow" w:hAnsi="Arial Narrow" w:cs="Arial Narrow"/>
        </w:rPr>
        <w:t>fle</w:t>
      </w:r>
      <w:r w:rsidRPr="006900D5">
        <w:rPr>
          <w:rFonts w:ascii="Arial Narrow" w:hAnsi="Arial Narrow" w:cs="Arial Narrow"/>
          <w:spacing w:val="-2"/>
        </w:rPr>
        <w:t>c</w:t>
      </w:r>
      <w:r w:rsidRPr="006900D5">
        <w:rPr>
          <w:rFonts w:ascii="Arial Narrow" w:hAnsi="Arial Narrow" w:cs="Arial Narrow"/>
        </w:rPr>
        <w:t>tion</w:t>
      </w:r>
      <w:r w:rsidRPr="006900D5">
        <w:rPr>
          <w:rFonts w:ascii="Arial Narrow" w:hAnsi="Arial Narrow" w:cs="Arial Narrow"/>
          <w:spacing w:val="-2"/>
        </w:rPr>
        <w:t xml:space="preserve"> </w:t>
      </w:r>
      <w:r w:rsidRPr="006900D5">
        <w:rPr>
          <w:rFonts w:ascii="Arial Narrow" w:hAnsi="Arial Narrow" w:cs="Arial Narrow"/>
        </w:rPr>
        <w:t>of the</w:t>
      </w:r>
      <w:r w:rsidRPr="006900D5">
        <w:rPr>
          <w:rFonts w:ascii="Arial Narrow" w:hAnsi="Arial Narrow" w:cs="Arial Narrow"/>
          <w:spacing w:val="5"/>
        </w:rPr>
        <w:t xml:space="preserve"> </w:t>
      </w:r>
      <w:r w:rsidRPr="006900D5">
        <w:rPr>
          <w:rFonts w:ascii="Arial Narrow" w:hAnsi="Arial Narrow" w:cs="Arial Narrow"/>
          <w:spacing w:val="-2"/>
        </w:rPr>
        <w:t>f</w:t>
      </w:r>
      <w:r w:rsidRPr="006900D5">
        <w:rPr>
          <w:rFonts w:ascii="Arial Narrow" w:hAnsi="Arial Narrow" w:cs="Arial Narrow"/>
        </w:rPr>
        <w:t>a</w:t>
      </w:r>
      <w:r w:rsidRPr="006900D5">
        <w:rPr>
          <w:rFonts w:ascii="Arial Narrow" w:hAnsi="Arial Narrow" w:cs="Arial Narrow"/>
          <w:spacing w:val="1"/>
        </w:rPr>
        <w:t>c</w:t>
      </w:r>
      <w:r w:rsidRPr="006900D5">
        <w:rPr>
          <w:rFonts w:ascii="Arial Narrow" w:hAnsi="Arial Narrow" w:cs="Arial Narrow"/>
        </w:rPr>
        <w:t>t</w:t>
      </w:r>
      <w:r w:rsidRPr="006900D5">
        <w:rPr>
          <w:rFonts w:ascii="Arial Narrow" w:hAnsi="Arial Narrow" w:cs="Arial Narrow"/>
          <w:spacing w:val="-2"/>
        </w:rPr>
        <w:t>s</w:t>
      </w:r>
      <w:r w:rsidRPr="006900D5">
        <w:rPr>
          <w:rFonts w:ascii="Arial Narrow" w:hAnsi="Arial Narrow" w:cs="Arial Narrow"/>
        </w:rPr>
        <w:t>.</w:t>
      </w:r>
    </w:p>
    <w:p w:rsidR="00F22935" w:rsidRPr="006900D5" w:rsidRDefault="00F22935" w:rsidP="00F22935">
      <w:pPr>
        <w:widowControl w:val="0"/>
        <w:autoSpaceDE w:val="0"/>
        <w:autoSpaceDN w:val="0"/>
        <w:adjustRightInd w:val="0"/>
        <w:spacing w:before="12" w:line="240" w:lineRule="exact"/>
        <w:rPr>
          <w:rFonts w:ascii="Arial Narrow" w:hAnsi="Arial Narrow" w:cs="Arial Narrow"/>
        </w:rPr>
      </w:pPr>
    </w:p>
    <w:p w:rsidR="00F22935" w:rsidRPr="006900D5" w:rsidRDefault="00F22935" w:rsidP="00F22935">
      <w:pPr>
        <w:widowControl w:val="0"/>
        <w:tabs>
          <w:tab w:val="left" w:pos="940"/>
        </w:tabs>
        <w:autoSpaceDE w:val="0"/>
        <w:autoSpaceDN w:val="0"/>
        <w:adjustRightInd w:val="0"/>
        <w:ind w:left="940" w:right="510" w:hanging="360"/>
        <w:rPr>
          <w:rFonts w:ascii="Arial Narrow" w:hAnsi="Arial Narrow" w:cs="Arial Narrow"/>
        </w:rPr>
      </w:pPr>
      <w:r w:rsidRPr="006900D5">
        <w:rPr>
          <w:rFonts w:ascii="Arial Narrow" w:hAnsi="Arial Narrow" w:cs="Arial Narrow"/>
        </w:rPr>
        <w:t>2.</w:t>
      </w:r>
      <w:r w:rsidRPr="006900D5">
        <w:rPr>
          <w:rFonts w:ascii="Arial Narrow" w:hAnsi="Arial Narrow" w:cs="Arial Narrow"/>
        </w:rPr>
        <w:tab/>
        <w:t>I am</w:t>
      </w:r>
      <w:r w:rsidRPr="006900D5">
        <w:rPr>
          <w:rFonts w:ascii="Arial Narrow" w:hAnsi="Arial Narrow" w:cs="Arial Narrow"/>
          <w:spacing w:val="1"/>
        </w:rPr>
        <w:t xml:space="preserve"> </w:t>
      </w:r>
      <w:r w:rsidRPr="006900D5">
        <w:rPr>
          <w:rFonts w:ascii="Arial Narrow" w:hAnsi="Arial Narrow" w:cs="Arial Narrow"/>
        </w:rPr>
        <w:t>a</w:t>
      </w:r>
      <w:r w:rsidRPr="006900D5">
        <w:rPr>
          <w:rFonts w:ascii="Arial Narrow" w:hAnsi="Arial Narrow" w:cs="Arial Narrow"/>
          <w:spacing w:val="-2"/>
        </w:rPr>
        <w:t xml:space="preserve"> </w:t>
      </w:r>
      <w:r w:rsidRPr="006900D5">
        <w:rPr>
          <w:rFonts w:ascii="Arial Narrow" w:hAnsi="Arial Narrow" w:cs="Arial Narrow"/>
        </w:rPr>
        <w:t>Member</w:t>
      </w:r>
      <w:r w:rsidRPr="006900D5">
        <w:rPr>
          <w:rFonts w:ascii="Arial Narrow" w:hAnsi="Arial Narrow" w:cs="Arial Narrow"/>
          <w:spacing w:val="-2"/>
        </w:rPr>
        <w:t xml:space="preserve"> </w:t>
      </w:r>
      <w:r w:rsidRPr="006900D5">
        <w:rPr>
          <w:rFonts w:ascii="Arial Narrow" w:hAnsi="Arial Narrow" w:cs="Arial Narrow"/>
        </w:rPr>
        <w:t>/</w:t>
      </w:r>
      <w:r w:rsidRPr="006900D5">
        <w:rPr>
          <w:rFonts w:ascii="Arial Narrow" w:hAnsi="Arial Narrow" w:cs="Arial Narrow"/>
          <w:spacing w:val="1"/>
        </w:rPr>
        <w:t xml:space="preserve"> </w:t>
      </w:r>
      <w:r w:rsidRPr="006900D5">
        <w:rPr>
          <w:rFonts w:ascii="Arial Narrow" w:hAnsi="Arial Narrow" w:cs="Arial Narrow"/>
          <w:spacing w:val="-1"/>
        </w:rPr>
        <w:t>D</w:t>
      </w:r>
      <w:r w:rsidRPr="006900D5">
        <w:rPr>
          <w:rFonts w:ascii="Arial Narrow" w:hAnsi="Arial Narrow" w:cs="Arial Narrow"/>
        </w:rPr>
        <w:t>ire</w:t>
      </w:r>
      <w:r w:rsidRPr="006900D5">
        <w:rPr>
          <w:rFonts w:ascii="Arial Narrow" w:hAnsi="Arial Narrow" w:cs="Arial Narrow"/>
          <w:spacing w:val="1"/>
        </w:rPr>
        <w:t>c</w:t>
      </w:r>
      <w:r w:rsidRPr="006900D5">
        <w:rPr>
          <w:rFonts w:ascii="Arial Narrow" w:hAnsi="Arial Narrow" w:cs="Arial Narrow"/>
          <w:spacing w:val="-2"/>
        </w:rPr>
        <w:t>t</w:t>
      </w:r>
      <w:r w:rsidRPr="006900D5">
        <w:rPr>
          <w:rFonts w:ascii="Arial Narrow" w:hAnsi="Arial Narrow" w:cs="Arial Narrow"/>
        </w:rPr>
        <w:t>or /</w:t>
      </w:r>
      <w:r w:rsidRPr="006900D5">
        <w:rPr>
          <w:rFonts w:ascii="Arial Narrow" w:hAnsi="Arial Narrow" w:cs="Arial Narrow"/>
          <w:spacing w:val="1"/>
        </w:rPr>
        <w:t xml:space="preserve"> O</w:t>
      </w:r>
      <w:r w:rsidRPr="006900D5">
        <w:rPr>
          <w:rFonts w:ascii="Arial Narrow" w:hAnsi="Arial Narrow" w:cs="Arial Narrow"/>
          <w:spacing w:val="-3"/>
        </w:rPr>
        <w:t>w</w:t>
      </w:r>
      <w:r w:rsidRPr="006900D5">
        <w:rPr>
          <w:rFonts w:ascii="Arial Narrow" w:hAnsi="Arial Narrow" w:cs="Arial Narrow"/>
        </w:rPr>
        <w:t>ner of the</w:t>
      </w:r>
      <w:r w:rsidRPr="006900D5">
        <w:rPr>
          <w:rFonts w:ascii="Arial Narrow" w:hAnsi="Arial Narrow" w:cs="Arial Narrow"/>
          <w:spacing w:val="-2"/>
        </w:rPr>
        <w:t xml:space="preserve"> </w:t>
      </w:r>
      <w:r w:rsidRPr="006900D5">
        <w:rPr>
          <w:rFonts w:ascii="Arial Narrow" w:hAnsi="Arial Narrow" w:cs="Arial Narrow"/>
        </w:rPr>
        <w:t>fo</w:t>
      </w:r>
      <w:r w:rsidRPr="006900D5">
        <w:rPr>
          <w:rFonts w:ascii="Arial Narrow" w:hAnsi="Arial Narrow" w:cs="Arial Narrow"/>
          <w:spacing w:val="1"/>
        </w:rPr>
        <w:t>l</w:t>
      </w:r>
      <w:r w:rsidRPr="006900D5">
        <w:rPr>
          <w:rFonts w:ascii="Arial Narrow" w:hAnsi="Arial Narrow" w:cs="Arial Narrow"/>
          <w:spacing w:val="-2"/>
        </w:rPr>
        <w:t>l</w:t>
      </w:r>
      <w:r w:rsidRPr="006900D5">
        <w:rPr>
          <w:rFonts w:ascii="Arial Narrow" w:hAnsi="Arial Narrow" w:cs="Arial Narrow"/>
        </w:rPr>
        <w:t>o</w:t>
      </w:r>
      <w:r w:rsidRPr="006900D5">
        <w:rPr>
          <w:rFonts w:ascii="Arial Narrow" w:hAnsi="Arial Narrow" w:cs="Arial Narrow"/>
          <w:spacing w:val="-1"/>
        </w:rPr>
        <w:t>w</w:t>
      </w:r>
      <w:r w:rsidRPr="006900D5">
        <w:rPr>
          <w:rFonts w:ascii="Arial Narrow" w:hAnsi="Arial Narrow" w:cs="Arial Narrow"/>
        </w:rPr>
        <w:t>ing e</w:t>
      </w:r>
      <w:r w:rsidRPr="006900D5">
        <w:rPr>
          <w:rFonts w:ascii="Arial Narrow" w:hAnsi="Arial Narrow" w:cs="Arial Narrow"/>
          <w:spacing w:val="-2"/>
        </w:rPr>
        <w:t>n</w:t>
      </w:r>
      <w:r w:rsidRPr="006900D5">
        <w:rPr>
          <w:rFonts w:ascii="Arial Narrow" w:hAnsi="Arial Narrow" w:cs="Arial Narrow"/>
        </w:rPr>
        <w:t>terpr</w:t>
      </w:r>
      <w:r w:rsidRPr="006900D5">
        <w:rPr>
          <w:rFonts w:ascii="Arial Narrow" w:hAnsi="Arial Narrow" w:cs="Arial Narrow"/>
          <w:spacing w:val="-2"/>
        </w:rPr>
        <w:t>i</w:t>
      </w:r>
      <w:r w:rsidRPr="006900D5">
        <w:rPr>
          <w:rFonts w:ascii="Arial Narrow" w:hAnsi="Arial Narrow" w:cs="Arial Narrow"/>
        </w:rPr>
        <w:t>se</w:t>
      </w:r>
      <w:r w:rsidRPr="006900D5">
        <w:rPr>
          <w:rFonts w:ascii="Arial Narrow" w:hAnsi="Arial Narrow" w:cs="Arial Narrow"/>
          <w:spacing w:val="-2"/>
        </w:rPr>
        <w:t xml:space="preserve"> </w:t>
      </w:r>
      <w:r w:rsidRPr="006900D5">
        <w:rPr>
          <w:rFonts w:ascii="Arial Narrow" w:hAnsi="Arial Narrow" w:cs="Arial Narrow"/>
        </w:rPr>
        <w:t>and am</w:t>
      </w:r>
      <w:r w:rsidRPr="006900D5">
        <w:rPr>
          <w:rFonts w:ascii="Arial Narrow" w:hAnsi="Arial Narrow" w:cs="Arial Narrow"/>
          <w:spacing w:val="-2"/>
        </w:rPr>
        <w:t xml:space="preserve"> </w:t>
      </w:r>
      <w:r w:rsidRPr="006900D5">
        <w:rPr>
          <w:rFonts w:ascii="Arial Narrow" w:hAnsi="Arial Narrow" w:cs="Arial Narrow"/>
        </w:rPr>
        <w:t>du</w:t>
      </w:r>
      <w:r w:rsidRPr="006900D5">
        <w:rPr>
          <w:rFonts w:ascii="Arial Narrow" w:hAnsi="Arial Narrow" w:cs="Arial Narrow"/>
          <w:spacing w:val="1"/>
        </w:rPr>
        <w:t>l</w:t>
      </w:r>
      <w:r w:rsidRPr="006900D5">
        <w:rPr>
          <w:rFonts w:ascii="Arial Narrow" w:hAnsi="Arial Narrow" w:cs="Arial Narrow"/>
        </w:rPr>
        <w:t>y</w:t>
      </w:r>
      <w:r w:rsidRPr="006900D5">
        <w:rPr>
          <w:rFonts w:ascii="Arial Narrow" w:hAnsi="Arial Narrow" w:cs="Arial Narrow"/>
          <w:spacing w:val="-2"/>
        </w:rPr>
        <w:t xml:space="preserve"> </w:t>
      </w:r>
      <w:proofErr w:type="spellStart"/>
      <w:r w:rsidRPr="006900D5">
        <w:rPr>
          <w:rFonts w:ascii="Arial Narrow" w:hAnsi="Arial Narrow" w:cs="Arial Narrow"/>
        </w:rPr>
        <w:t>autho</w:t>
      </w:r>
      <w:r w:rsidRPr="006900D5">
        <w:rPr>
          <w:rFonts w:ascii="Arial Narrow" w:hAnsi="Arial Narrow" w:cs="Arial Narrow"/>
          <w:spacing w:val="-2"/>
        </w:rPr>
        <w:t>r</w:t>
      </w:r>
      <w:r w:rsidRPr="006900D5">
        <w:rPr>
          <w:rFonts w:ascii="Arial Narrow" w:hAnsi="Arial Narrow" w:cs="Arial Narrow"/>
        </w:rPr>
        <w:t>i</w:t>
      </w:r>
      <w:r w:rsidRPr="006900D5">
        <w:rPr>
          <w:rFonts w:ascii="Arial Narrow" w:hAnsi="Arial Narrow" w:cs="Arial Narrow"/>
          <w:spacing w:val="1"/>
        </w:rPr>
        <w:t>s</w:t>
      </w:r>
      <w:r w:rsidRPr="006900D5">
        <w:rPr>
          <w:rFonts w:ascii="Arial Narrow" w:hAnsi="Arial Narrow" w:cs="Arial Narrow"/>
        </w:rPr>
        <w:t>ed</w:t>
      </w:r>
      <w:proofErr w:type="spellEnd"/>
      <w:r w:rsidRPr="006900D5">
        <w:rPr>
          <w:rFonts w:ascii="Arial Narrow" w:hAnsi="Arial Narrow" w:cs="Arial Narrow"/>
          <w:spacing w:val="-2"/>
        </w:rPr>
        <w:t xml:space="preserve"> </w:t>
      </w:r>
      <w:r w:rsidRPr="006900D5">
        <w:rPr>
          <w:rFonts w:ascii="Arial Narrow" w:hAnsi="Arial Narrow" w:cs="Arial Narrow"/>
        </w:rPr>
        <w:t xml:space="preserve">to </w:t>
      </w:r>
      <w:r w:rsidRPr="006900D5">
        <w:rPr>
          <w:rFonts w:ascii="Arial Narrow" w:hAnsi="Arial Narrow" w:cs="Arial Narrow"/>
          <w:spacing w:val="-2"/>
        </w:rPr>
        <w:t>a</w:t>
      </w:r>
      <w:r w:rsidRPr="006900D5">
        <w:rPr>
          <w:rFonts w:ascii="Arial Narrow" w:hAnsi="Arial Narrow" w:cs="Arial Narrow"/>
        </w:rPr>
        <w:t>ct</w:t>
      </w:r>
      <w:r w:rsidRPr="006900D5">
        <w:rPr>
          <w:rFonts w:ascii="Arial Narrow" w:hAnsi="Arial Narrow" w:cs="Arial Narrow"/>
          <w:spacing w:val="-2"/>
        </w:rPr>
        <w:t xml:space="preserve"> </w:t>
      </w:r>
      <w:r w:rsidRPr="006900D5">
        <w:rPr>
          <w:rFonts w:ascii="Arial Narrow" w:hAnsi="Arial Narrow" w:cs="Arial Narrow"/>
        </w:rPr>
        <w:t>on its</w:t>
      </w:r>
      <w:r w:rsidRPr="006900D5">
        <w:rPr>
          <w:rFonts w:ascii="Arial Narrow" w:hAnsi="Arial Narrow" w:cs="Arial Narrow"/>
          <w:spacing w:val="1"/>
        </w:rPr>
        <w:t xml:space="preserve"> </w:t>
      </w:r>
      <w:r w:rsidRPr="006900D5">
        <w:rPr>
          <w:rFonts w:ascii="Arial Narrow" w:hAnsi="Arial Narrow" w:cs="Arial Narrow"/>
        </w:rPr>
        <w:t>be</w:t>
      </w:r>
      <w:r w:rsidRPr="006900D5">
        <w:rPr>
          <w:rFonts w:ascii="Arial Narrow" w:hAnsi="Arial Narrow" w:cs="Arial Narrow"/>
          <w:spacing w:val="-2"/>
        </w:rPr>
        <w:t>h</w:t>
      </w:r>
      <w:r w:rsidRPr="006900D5">
        <w:rPr>
          <w:rFonts w:ascii="Arial Narrow" w:hAnsi="Arial Narrow" w:cs="Arial Narrow"/>
        </w:rPr>
        <w:t>alf:</w:t>
      </w:r>
    </w:p>
    <w:p w:rsidR="00F22935" w:rsidRDefault="00F22935" w:rsidP="00F22935">
      <w:pPr>
        <w:widowControl w:val="0"/>
        <w:autoSpaceDE w:val="0"/>
        <w:autoSpaceDN w:val="0"/>
        <w:adjustRightInd w:val="0"/>
        <w:spacing w:before="10" w:line="240" w:lineRule="exact"/>
        <w:rPr>
          <w:rFonts w:ascii="Arial Narrow" w:hAnsi="Arial Narrow" w:cs="Arial Narrow"/>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2343"/>
        <w:gridCol w:w="6368"/>
      </w:tblGrid>
      <w:tr w:rsidR="00F22935" w:rsidRPr="00892E4D" w:rsidTr="00F22935">
        <w:trPr>
          <w:trHeight w:hRule="exact" w:val="262"/>
        </w:trPr>
        <w:tc>
          <w:tcPr>
            <w:tcW w:w="2343"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spacing w:line="249" w:lineRule="exact"/>
              <w:ind w:left="102"/>
              <w:rPr>
                <w:rFonts w:ascii="Arial" w:hAnsi="Arial" w:cs="Arial"/>
              </w:rPr>
            </w:pPr>
            <w:r w:rsidRPr="006900D5">
              <w:rPr>
                <w:rFonts w:ascii="Arial" w:hAnsi="Arial" w:cs="Arial"/>
                <w:b/>
                <w:bCs/>
                <w:spacing w:val="-1"/>
              </w:rPr>
              <w:t>E</w:t>
            </w:r>
            <w:r w:rsidRPr="006900D5">
              <w:rPr>
                <w:rFonts w:ascii="Arial" w:hAnsi="Arial" w:cs="Arial"/>
                <w:b/>
                <w:bCs/>
              </w:rPr>
              <w:t>nte</w:t>
            </w:r>
            <w:r w:rsidRPr="006900D5">
              <w:rPr>
                <w:rFonts w:ascii="Arial" w:hAnsi="Arial" w:cs="Arial"/>
                <w:b/>
                <w:bCs/>
                <w:spacing w:val="-1"/>
              </w:rPr>
              <w:t>r</w:t>
            </w:r>
            <w:r w:rsidRPr="006900D5">
              <w:rPr>
                <w:rFonts w:ascii="Arial" w:hAnsi="Arial" w:cs="Arial"/>
                <w:b/>
                <w:bCs/>
              </w:rPr>
              <w:t>p</w:t>
            </w:r>
            <w:r w:rsidRPr="006900D5">
              <w:rPr>
                <w:rFonts w:ascii="Arial" w:hAnsi="Arial" w:cs="Arial"/>
                <w:b/>
                <w:bCs/>
                <w:spacing w:val="-1"/>
              </w:rPr>
              <w:t>r</w:t>
            </w:r>
            <w:r w:rsidRPr="006900D5">
              <w:rPr>
                <w:rFonts w:ascii="Arial" w:hAnsi="Arial" w:cs="Arial"/>
                <w:b/>
                <w:bCs/>
              </w:rPr>
              <w:t xml:space="preserve">ise </w:t>
            </w:r>
            <w:r w:rsidRPr="006900D5">
              <w:rPr>
                <w:rFonts w:ascii="Arial" w:hAnsi="Arial" w:cs="Arial"/>
                <w:b/>
                <w:bCs/>
                <w:spacing w:val="-1"/>
              </w:rPr>
              <w:t>N</w:t>
            </w:r>
            <w:r w:rsidRPr="006900D5">
              <w:rPr>
                <w:rFonts w:ascii="Arial" w:hAnsi="Arial" w:cs="Arial"/>
                <w:b/>
                <w:bCs/>
              </w:rPr>
              <w:t>ame:</w:t>
            </w:r>
          </w:p>
        </w:tc>
        <w:tc>
          <w:tcPr>
            <w:tcW w:w="6368"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rPr>
                <w:rFonts w:ascii="Arial" w:hAnsi="Arial" w:cs="Arial"/>
              </w:rPr>
            </w:pPr>
          </w:p>
        </w:tc>
      </w:tr>
      <w:tr w:rsidR="00F22935" w:rsidRPr="00892E4D" w:rsidTr="00F22935">
        <w:trPr>
          <w:trHeight w:hRule="exact" w:val="516"/>
        </w:trPr>
        <w:tc>
          <w:tcPr>
            <w:tcW w:w="2343"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spacing w:line="249" w:lineRule="exact"/>
              <w:ind w:left="102"/>
              <w:rPr>
                <w:rFonts w:ascii="Arial" w:hAnsi="Arial" w:cs="Arial"/>
              </w:rPr>
            </w:pPr>
            <w:r w:rsidRPr="006900D5">
              <w:rPr>
                <w:rFonts w:ascii="Arial" w:hAnsi="Arial" w:cs="Arial"/>
                <w:b/>
                <w:bCs/>
              </w:rPr>
              <w:t>T</w:t>
            </w:r>
            <w:r w:rsidRPr="006900D5">
              <w:rPr>
                <w:rFonts w:ascii="Arial" w:hAnsi="Arial" w:cs="Arial"/>
                <w:b/>
                <w:bCs/>
                <w:spacing w:val="-1"/>
              </w:rPr>
              <w:t>r</w:t>
            </w:r>
            <w:r w:rsidRPr="006900D5">
              <w:rPr>
                <w:rFonts w:ascii="Arial" w:hAnsi="Arial" w:cs="Arial"/>
                <w:b/>
                <w:bCs/>
              </w:rPr>
              <w:t xml:space="preserve">ading </w:t>
            </w:r>
            <w:r w:rsidRPr="006900D5">
              <w:rPr>
                <w:rFonts w:ascii="Arial" w:hAnsi="Arial" w:cs="Arial"/>
                <w:b/>
                <w:bCs/>
                <w:spacing w:val="-2"/>
              </w:rPr>
              <w:t>N</w:t>
            </w:r>
            <w:r w:rsidRPr="006900D5">
              <w:rPr>
                <w:rFonts w:ascii="Arial" w:hAnsi="Arial" w:cs="Arial"/>
                <w:b/>
                <w:bCs/>
              </w:rPr>
              <w:t>ame (If</w:t>
            </w:r>
          </w:p>
          <w:p w:rsidR="00F22935" w:rsidRPr="006900D5" w:rsidRDefault="00F22935" w:rsidP="00F22935">
            <w:pPr>
              <w:widowControl w:val="0"/>
              <w:autoSpaceDE w:val="0"/>
              <w:autoSpaceDN w:val="0"/>
              <w:adjustRightInd w:val="0"/>
              <w:spacing w:before="2"/>
              <w:ind w:left="102"/>
              <w:rPr>
                <w:rFonts w:ascii="Arial" w:hAnsi="Arial" w:cs="Arial"/>
              </w:rPr>
            </w:pPr>
            <w:r w:rsidRPr="006900D5">
              <w:rPr>
                <w:rFonts w:ascii="Arial" w:hAnsi="Arial" w:cs="Arial"/>
                <w:b/>
                <w:bCs/>
                <w:spacing w:val="-1"/>
              </w:rPr>
              <w:t>A</w:t>
            </w:r>
            <w:r w:rsidRPr="006900D5">
              <w:rPr>
                <w:rFonts w:ascii="Arial" w:hAnsi="Arial" w:cs="Arial"/>
                <w:b/>
                <w:bCs/>
              </w:rPr>
              <w:t>pplicable):</w:t>
            </w:r>
          </w:p>
        </w:tc>
        <w:tc>
          <w:tcPr>
            <w:tcW w:w="6368"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rPr>
                <w:rFonts w:ascii="Arial" w:hAnsi="Arial" w:cs="Arial"/>
              </w:rPr>
            </w:pPr>
          </w:p>
        </w:tc>
      </w:tr>
      <w:tr w:rsidR="00F22935" w:rsidRPr="00892E4D" w:rsidTr="00F22935">
        <w:trPr>
          <w:trHeight w:hRule="exact" w:val="262"/>
        </w:trPr>
        <w:tc>
          <w:tcPr>
            <w:tcW w:w="2343"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spacing w:line="249" w:lineRule="exact"/>
              <w:ind w:left="102"/>
              <w:rPr>
                <w:rFonts w:ascii="Arial" w:hAnsi="Arial" w:cs="Arial"/>
              </w:rPr>
            </w:pPr>
            <w:r w:rsidRPr="006900D5">
              <w:rPr>
                <w:rFonts w:ascii="Arial" w:hAnsi="Arial" w:cs="Arial"/>
                <w:b/>
                <w:bCs/>
                <w:spacing w:val="-1"/>
              </w:rPr>
              <w:t>R</w:t>
            </w:r>
            <w:r w:rsidRPr="006900D5">
              <w:rPr>
                <w:rFonts w:ascii="Arial" w:hAnsi="Arial" w:cs="Arial"/>
                <w:b/>
                <w:bCs/>
              </w:rPr>
              <w:t>egist</w:t>
            </w:r>
            <w:r w:rsidRPr="006900D5">
              <w:rPr>
                <w:rFonts w:ascii="Arial" w:hAnsi="Arial" w:cs="Arial"/>
                <w:b/>
                <w:bCs/>
                <w:spacing w:val="-1"/>
              </w:rPr>
              <w:t>r</w:t>
            </w:r>
            <w:r w:rsidRPr="006900D5">
              <w:rPr>
                <w:rFonts w:ascii="Arial" w:hAnsi="Arial" w:cs="Arial"/>
                <w:b/>
                <w:bCs/>
              </w:rPr>
              <w:t xml:space="preserve">ation </w:t>
            </w:r>
            <w:r w:rsidRPr="006900D5">
              <w:rPr>
                <w:rFonts w:ascii="Arial" w:hAnsi="Arial" w:cs="Arial"/>
                <w:b/>
                <w:bCs/>
                <w:spacing w:val="-2"/>
              </w:rPr>
              <w:t>N</w:t>
            </w:r>
            <w:r w:rsidRPr="006900D5">
              <w:rPr>
                <w:rFonts w:ascii="Arial" w:hAnsi="Arial" w:cs="Arial"/>
                <w:b/>
                <w:bCs/>
              </w:rPr>
              <w:t>umbe</w:t>
            </w:r>
            <w:r w:rsidRPr="006900D5">
              <w:rPr>
                <w:rFonts w:ascii="Arial" w:hAnsi="Arial" w:cs="Arial"/>
                <w:b/>
                <w:bCs/>
                <w:spacing w:val="-1"/>
              </w:rPr>
              <w:t>r</w:t>
            </w:r>
            <w:r w:rsidRPr="006900D5">
              <w:rPr>
                <w:rFonts w:ascii="Arial" w:hAnsi="Arial" w:cs="Arial"/>
                <w:b/>
                <w:bCs/>
              </w:rPr>
              <w:t>:</w:t>
            </w:r>
          </w:p>
        </w:tc>
        <w:tc>
          <w:tcPr>
            <w:tcW w:w="6368"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rPr>
                <w:rFonts w:ascii="Arial" w:hAnsi="Arial" w:cs="Arial"/>
              </w:rPr>
            </w:pPr>
          </w:p>
        </w:tc>
      </w:tr>
      <w:tr w:rsidR="00F22935" w:rsidRPr="00892E4D" w:rsidTr="00F22935">
        <w:trPr>
          <w:trHeight w:hRule="exact" w:val="1020"/>
        </w:trPr>
        <w:tc>
          <w:tcPr>
            <w:tcW w:w="2343"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spacing w:line="249" w:lineRule="exact"/>
              <w:ind w:left="102"/>
              <w:rPr>
                <w:rFonts w:ascii="Arial" w:hAnsi="Arial" w:cs="Arial"/>
              </w:rPr>
            </w:pPr>
            <w:r w:rsidRPr="006900D5">
              <w:rPr>
                <w:rFonts w:ascii="Arial" w:hAnsi="Arial" w:cs="Arial"/>
                <w:b/>
                <w:bCs/>
                <w:spacing w:val="-1"/>
              </w:rPr>
              <w:t>E</w:t>
            </w:r>
            <w:r w:rsidRPr="006900D5">
              <w:rPr>
                <w:rFonts w:ascii="Arial" w:hAnsi="Arial" w:cs="Arial"/>
                <w:b/>
                <w:bCs/>
              </w:rPr>
              <w:t>nte</w:t>
            </w:r>
            <w:r w:rsidRPr="006900D5">
              <w:rPr>
                <w:rFonts w:ascii="Arial" w:hAnsi="Arial" w:cs="Arial"/>
                <w:b/>
                <w:bCs/>
                <w:spacing w:val="-1"/>
              </w:rPr>
              <w:t>r</w:t>
            </w:r>
            <w:r w:rsidRPr="006900D5">
              <w:rPr>
                <w:rFonts w:ascii="Arial" w:hAnsi="Arial" w:cs="Arial"/>
                <w:b/>
                <w:bCs/>
              </w:rPr>
              <w:t>p</w:t>
            </w:r>
            <w:r w:rsidRPr="006900D5">
              <w:rPr>
                <w:rFonts w:ascii="Arial" w:hAnsi="Arial" w:cs="Arial"/>
                <w:b/>
                <w:bCs/>
                <w:spacing w:val="-1"/>
              </w:rPr>
              <w:t>r</w:t>
            </w:r>
            <w:r w:rsidRPr="006900D5">
              <w:rPr>
                <w:rFonts w:ascii="Arial" w:hAnsi="Arial" w:cs="Arial"/>
                <w:b/>
                <w:bCs/>
              </w:rPr>
              <w:t>ise Physical</w:t>
            </w:r>
          </w:p>
          <w:p w:rsidR="00F22935" w:rsidRPr="006900D5" w:rsidRDefault="00F22935" w:rsidP="00F22935">
            <w:pPr>
              <w:widowControl w:val="0"/>
              <w:autoSpaceDE w:val="0"/>
              <w:autoSpaceDN w:val="0"/>
              <w:adjustRightInd w:val="0"/>
              <w:spacing w:before="2"/>
              <w:ind w:left="102"/>
              <w:rPr>
                <w:rFonts w:ascii="Arial" w:hAnsi="Arial" w:cs="Arial"/>
              </w:rPr>
            </w:pPr>
            <w:r w:rsidRPr="006900D5">
              <w:rPr>
                <w:rFonts w:ascii="Arial" w:hAnsi="Arial" w:cs="Arial"/>
                <w:b/>
                <w:bCs/>
                <w:spacing w:val="-1"/>
              </w:rPr>
              <w:t>A</w:t>
            </w:r>
            <w:r w:rsidRPr="006900D5">
              <w:rPr>
                <w:rFonts w:ascii="Arial" w:hAnsi="Arial" w:cs="Arial"/>
                <w:b/>
                <w:bCs/>
              </w:rPr>
              <w:t>dd</w:t>
            </w:r>
            <w:r w:rsidRPr="006900D5">
              <w:rPr>
                <w:rFonts w:ascii="Arial" w:hAnsi="Arial" w:cs="Arial"/>
                <w:b/>
                <w:bCs/>
                <w:spacing w:val="-1"/>
              </w:rPr>
              <w:t>r</w:t>
            </w:r>
            <w:r w:rsidRPr="006900D5">
              <w:rPr>
                <w:rFonts w:ascii="Arial" w:hAnsi="Arial" w:cs="Arial"/>
                <w:b/>
                <w:bCs/>
              </w:rPr>
              <w:t>ess:</w:t>
            </w:r>
          </w:p>
        </w:tc>
        <w:tc>
          <w:tcPr>
            <w:tcW w:w="6368"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rPr>
                <w:rFonts w:ascii="Arial" w:hAnsi="Arial" w:cs="Arial"/>
              </w:rPr>
            </w:pPr>
          </w:p>
        </w:tc>
      </w:tr>
      <w:tr w:rsidR="00F22935" w:rsidRPr="00892E4D" w:rsidTr="00F22935">
        <w:trPr>
          <w:trHeight w:hRule="exact" w:val="526"/>
        </w:trPr>
        <w:tc>
          <w:tcPr>
            <w:tcW w:w="2343"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spacing w:before="1" w:line="252" w:lineRule="exact"/>
              <w:ind w:left="102" w:right="124"/>
              <w:rPr>
                <w:rFonts w:ascii="Arial" w:hAnsi="Arial" w:cs="Arial"/>
              </w:rPr>
            </w:pPr>
            <w:r w:rsidRPr="006900D5">
              <w:rPr>
                <w:rFonts w:ascii="Arial" w:hAnsi="Arial" w:cs="Arial"/>
                <w:b/>
                <w:bCs/>
              </w:rPr>
              <w:t xml:space="preserve">Type of </w:t>
            </w:r>
            <w:r w:rsidRPr="006900D5">
              <w:rPr>
                <w:rFonts w:ascii="Arial" w:hAnsi="Arial" w:cs="Arial"/>
                <w:b/>
                <w:bCs/>
                <w:spacing w:val="-1"/>
              </w:rPr>
              <w:t>E</w:t>
            </w:r>
            <w:r w:rsidRPr="006900D5">
              <w:rPr>
                <w:rFonts w:ascii="Arial" w:hAnsi="Arial" w:cs="Arial"/>
                <w:b/>
                <w:bCs/>
              </w:rPr>
              <w:t>nti</w:t>
            </w:r>
            <w:r w:rsidRPr="006900D5">
              <w:rPr>
                <w:rFonts w:ascii="Arial" w:hAnsi="Arial" w:cs="Arial"/>
                <w:b/>
                <w:bCs/>
                <w:spacing w:val="-1"/>
              </w:rPr>
              <w:t>t</w:t>
            </w:r>
            <w:r w:rsidRPr="006900D5">
              <w:rPr>
                <w:rFonts w:ascii="Arial" w:hAnsi="Arial" w:cs="Arial"/>
                <w:b/>
                <w:bCs/>
              </w:rPr>
              <w:t>y (</w:t>
            </w:r>
            <w:r w:rsidRPr="006900D5">
              <w:rPr>
                <w:rFonts w:ascii="Arial" w:hAnsi="Arial" w:cs="Arial"/>
                <w:b/>
                <w:bCs/>
                <w:spacing w:val="-1"/>
              </w:rPr>
              <w:t>CC</w:t>
            </w:r>
            <w:r w:rsidRPr="006900D5">
              <w:rPr>
                <w:rFonts w:ascii="Arial" w:hAnsi="Arial" w:cs="Arial"/>
                <w:b/>
                <w:bCs/>
              </w:rPr>
              <w:t>, (</w:t>
            </w:r>
            <w:r w:rsidRPr="006900D5">
              <w:rPr>
                <w:rFonts w:ascii="Arial" w:hAnsi="Arial" w:cs="Arial"/>
                <w:b/>
                <w:bCs/>
                <w:spacing w:val="-1"/>
              </w:rPr>
              <w:t>P</w:t>
            </w:r>
            <w:r w:rsidRPr="006900D5">
              <w:rPr>
                <w:rFonts w:ascii="Arial" w:hAnsi="Arial" w:cs="Arial"/>
                <w:b/>
                <w:bCs/>
              </w:rPr>
              <w:t>ty) Lt</w:t>
            </w:r>
            <w:r w:rsidRPr="006900D5">
              <w:rPr>
                <w:rFonts w:ascii="Arial" w:hAnsi="Arial" w:cs="Arial"/>
                <w:b/>
                <w:bCs/>
                <w:spacing w:val="-1"/>
              </w:rPr>
              <w:t>d</w:t>
            </w:r>
            <w:r w:rsidRPr="006900D5">
              <w:rPr>
                <w:rFonts w:ascii="Arial" w:hAnsi="Arial" w:cs="Arial"/>
                <w:b/>
                <w:bCs/>
              </w:rPr>
              <w:t xml:space="preserve">, </w:t>
            </w:r>
            <w:r w:rsidRPr="006900D5">
              <w:rPr>
                <w:rFonts w:ascii="Arial" w:hAnsi="Arial" w:cs="Arial"/>
                <w:b/>
                <w:bCs/>
                <w:spacing w:val="-1"/>
              </w:rPr>
              <w:t>S</w:t>
            </w:r>
            <w:r w:rsidRPr="006900D5">
              <w:rPr>
                <w:rFonts w:ascii="Arial" w:hAnsi="Arial" w:cs="Arial"/>
                <w:b/>
                <w:bCs/>
              </w:rPr>
              <w:t xml:space="preserve">ole </w:t>
            </w:r>
            <w:r w:rsidRPr="006900D5">
              <w:rPr>
                <w:rFonts w:ascii="Arial" w:hAnsi="Arial" w:cs="Arial"/>
                <w:b/>
                <w:bCs/>
                <w:spacing w:val="-1"/>
              </w:rPr>
              <w:t>Pr</w:t>
            </w:r>
            <w:r w:rsidRPr="006900D5">
              <w:rPr>
                <w:rFonts w:ascii="Arial" w:hAnsi="Arial" w:cs="Arial"/>
                <w:b/>
                <w:bCs/>
              </w:rPr>
              <w:t>op etc.):</w:t>
            </w:r>
          </w:p>
        </w:tc>
        <w:tc>
          <w:tcPr>
            <w:tcW w:w="6368"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rPr>
                <w:rFonts w:ascii="Arial" w:hAnsi="Arial" w:cs="Arial"/>
              </w:rPr>
            </w:pPr>
          </w:p>
        </w:tc>
      </w:tr>
      <w:tr w:rsidR="00F22935" w:rsidRPr="00892E4D" w:rsidTr="00F22935">
        <w:trPr>
          <w:trHeight w:hRule="exact" w:val="526"/>
        </w:trPr>
        <w:tc>
          <w:tcPr>
            <w:tcW w:w="2343"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spacing w:line="250" w:lineRule="exact"/>
              <w:ind w:left="102"/>
              <w:rPr>
                <w:rFonts w:ascii="Arial" w:hAnsi="Arial" w:cs="Arial"/>
              </w:rPr>
            </w:pPr>
            <w:r w:rsidRPr="006900D5">
              <w:rPr>
                <w:rFonts w:ascii="Arial" w:hAnsi="Arial" w:cs="Arial"/>
                <w:b/>
                <w:bCs/>
                <w:spacing w:val="-1"/>
              </w:rPr>
              <w:t>N</w:t>
            </w:r>
            <w:r w:rsidRPr="006900D5">
              <w:rPr>
                <w:rFonts w:ascii="Arial" w:hAnsi="Arial" w:cs="Arial"/>
                <w:b/>
                <w:bCs/>
              </w:rPr>
              <w:t>atu</w:t>
            </w:r>
            <w:r w:rsidRPr="006900D5">
              <w:rPr>
                <w:rFonts w:ascii="Arial" w:hAnsi="Arial" w:cs="Arial"/>
                <w:b/>
                <w:bCs/>
                <w:spacing w:val="-1"/>
              </w:rPr>
              <w:t>r</w:t>
            </w:r>
            <w:r w:rsidRPr="006900D5">
              <w:rPr>
                <w:rFonts w:ascii="Arial" w:hAnsi="Arial" w:cs="Arial"/>
                <w:b/>
                <w:bCs/>
              </w:rPr>
              <w:t xml:space="preserve">e of </w:t>
            </w:r>
            <w:r w:rsidRPr="006900D5">
              <w:rPr>
                <w:rFonts w:ascii="Arial" w:hAnsi="Arial" w:cs="Arial"/>
                <w:b/>
                <w:bCs/>
                <w:spacing w:val="-1"/>
              </w:rPr>
              <w:t>B</w:t>
            </w:r>
            <w:r w:rsidRPr="006900D5">
              <w:rPr>
                <w:rFonts w:ascii="Arial" w:hAnsi="Arial" w:cs="Arial"/>
                <w:b/>
                <w:bCs/>
              </w:rPr>
              <w:t>usiness:</w:t>
            </w:r>
          </w:p>
        </w:tc>
        <w:tc>
          <w:tcPr>
            <w:tcW w:w="6368"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rPr>
                <w:rFonts w:ascii="Arial" w:hAnsi="Arial" w:cs="Arial"/>
              </w:rPr>
            </w:pPr>
          </w:p>
        </w:tc>
      </w:tr>
      <w:tr w:rsidR="00F22935" w:rsidRPr="00892E4D" w:rsidTr="00F22935">
        <w:trPr>
          <w:trHeight w:hRule="exact" w:val="3041"/>
        </w:trPr>
        <w:tc>
          <w:tcPr>
            <w:tcW w:w="2343"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spacing w:line="252" w:lineRule="exact"/>
              <w:ind w:left="102"/>
              <w:rPr>
                <w:rFonts w:ascii="Arial" w:hAnsi="Arial" w:cs="Arial"/>
              </w:rPr>
            </w:pPr>
            <w:r w:rsidRPr="006900D5">
              <w:rPr>
                <w:rFonts w:ascii="Arial" w:hAnsi="Arial" w:cs="Arial"/>
                <w:b/>
                <w:bCs/>
                <w:spacing w:val="-1"/>
              </w:rPr>
              <w:t>D</w:t>
            </w:r>
            <w:r w:rsidRPr="006900D5">
              <w:rPr>
                <w:rFonts w:ascii="Arial" w:hAnsi="Arial" w:cs="Arial"/>
                <w:b/>
                <w:bCs/>
              </w:rPr>
              <w:t>efiniti</w:t>
            </w:r>
            <w:r w:rsidRPr="006900D5">
              <w:rPr>
                <w:rFonts w:ascii="Arial" w:hAnsi="Arial" w:cs="Arial"/>
                <w:b/>
                <w:bCs/>
                <w:spacing w:val="-1"/>
              </w:rPr>
              <w:t>o</w:t>
            </w:r>
            <w:r w:rsidRPr="006900D5">
              <w:rPr>
                <w:rFonts w:ascii="Arial" w:hAnsi="Arial" w:cs="Arial"/>
                <w:b/>
                <w:bCs/>
              </w:rPr>
              <w:t>n of “</w:t>
            </w:r>
            <w:r w:rsidRPr="006900D5">
              <w:rPr>
                <w:rFonts w:ascii="Arial" w:hAnsi="Arial" w:cs="Arial"/>
                <w:b/>
                <w:bCs/>
                <w:spacing w:val="-1"/>
              </w:rPr>
              <w:t>B</w:t>
            </w:r>
            <w:r w:rsidRPr="006900D5">
              <w:rPr>
                <w:rFonts w:ascii="Arial" w:hAnsi="Arial" w:cs="Arial"/>
                <w:b/>
                <w:bCs/>
              </w:rPr>
              <w:t>lack</w:t>
            </w:r>
          </w:p>
          <w:p w:rsidR="00F22935" w:rsidRPr="006900D5" w:rsidRDefault="00F22935" w:rsidP="00F22935">
            <w:pPr>
              <w:widowControl w:val="0"/>
              <w:autoSpaceDE w:val="0"/>
              <w:autoSpaceDN w:val="0"/>
              <w:adjustRightInd w:val="0"/>
              <w:spacing w:line="252" w:lineRule="exact"/>
              <w:ind w:left="102"/>
              <w:rPr>
                <w:rFonts w:ascii="Arial" w:hAnsi="Arial" w:cs="Arial"/>
              </w:rPr>
            </w:pPr>
            <w:r w:rsidRPr="006900D5">
              <w:rPr>
                <w:rFonts w:ascii="Arial" w:hAnsi="Arial" w:cs="Arial"/>
                <w:b/>
                <w:bCs/>
                <w:spacing w:val="-1"/>
              </w:rPr>
              <w:t>P</w:t>
            </w:r>
            <w:r w:rsidRPr="006900D5">
              <w:rPr>
                <w:rFonts w:ascii="Arial" w:hAnsi="Arial" w:cs="Arial"/>
                <w:b/>
                <w:bCs/>
              </w:rPr>
              <w:t>eople”</w:t>
            </w:r>
          </w:p>
        </w:tc>
        <w:tc>
          <w:tcPr>
            <w:tcW w:w="6368" w:type="dxa"/>
            <w:tcBorders>
              <w:top w:val="single" w:sz="4" w:space="0" w:color="000000"/>
              <w:left w:val="single" w:sz="4" w:space="0" w:color="000000"/>
              <w:bottom w:val="single" w:sz="4" w:space="0" w:color="000000"/>
              <w:right w:val="single" w:sz="4" w:space="0" w:color="000000"/>
            </w:tcBorders>
          </w:tcPr>
          <w:p w:rsidR="00F22935" w:rsidRPr="006900D5" w:rsidRDefault="00F22935" w:rsidP="00F22935">
            <w:pPr>
              <w:widowControl w:val="0"/>
              <w:autoSpaceDE w:val="0"/>
              <w:autoSpaceDN w:val="0"/>
              <w:adjustRightInd w:val="0"/>
              <w:spacing w:before="3" w:line="252" w:lineRule="exact"/>
              <w:ind w:left="102" w:right="288"/>
              <w:rPr>
                <w:rFonts w:ascii="Arial" w:hAnsi="Arial" w:cs="Arial"/>
              </w:rPr>
            </w:pPr>
            <w:r w:rsidRPr="006900D5">
              <w:rPr>
                <w:rFonts w:ascii="Arial" w:hAnsi="Arial" w:cs="Arial"/>
                <w:spacing w:val="-1"/>
              </w:rPr>
              <w:t>A</w:t>
            </w:r>
            <w:r w:rsidRPr="006900D5">
              <w:rPr>
                <w:rFonts w:ascii="Arial" w:hAnsi="Arial" w:cs="Arial"/>
              </w:rPr>
              <w:t>s</w:t>
            </w:r>
            <w:r w:rsidRPr="006900D5">
              <w:rPr>
                <w:rFonts w:ascii="Arial" w:hAnsi="Arial" w:cs="Arial"/>
                <w:spacing w:val="1"/>
              </w:rPr>
              <w:t xml:space="preserve"> </w:t>
            </w:r>
            <w:r w:rsidRPr="006900D5">
              <w:rPr>
                <w:rFonts w:ascii="Arial" w:hAnsi="Arial" w:cs="Arial"/>
              </w:rPr>
              <w:t>per the Br</w:t>
            </w:r>
            <w:r w:rsidRPr="006900D5">
              <w:rPr>
                <w:rFonts w:ascii="Arial" w:hAnsi="Arial" w:cs="Arial"/>
                <w:spacing w:val="-3"/>
              </w:rPr>
              <w:t>o</w:t>
            </w:r>
            <w:r w:rsidRPr="006900D5">
              <w:rPr>
                <w:rFonts w:ascii="Arial" w:hAnsi="Arial" w:cs="Arial"/>
              </w:rPr>
              <w:t>ad-</w:t>
            </w:r>
            <w:r w:rsidRPr="006900D5">
              <w:rPr>
                <w:rFonts w:ascii="Arial" w:hAnsi="Arial" w:cs="Arial"/>
                <w:spacing w:val="-1"/>
              </w:rPr>
              <w:t>B</w:t>
            </w:r>
            <w:r w:rsidRPr="006900D5">
              <w:rPr>
                <w:rFonts w:ascii="Arial" w:hAnsi="Arial" w:cs="Arial"/>
              </w:rPr>
              <w:t>a</w:t>
            </w:r>
            <w:r w:rsidRPr="006900D5">
              <w:rPr>
                <w:rFonts w:ascii="Arial" w:hAnsi="Arial" w:cs="Arial"/>
                <w:spacing w:val="1"/>
              </w:rPr>
              <w:t>s</w:t>
            </w:r>
            <w:r w:rsidRPr="006900D5">
              <w:rPr>
                <w:rFonts w:ascii="Arial" w:hAnsi="Arial" w:cs="Arial"/>
                <w:spacing w:val="-2"/>
              </w:rPr>
              <w:t>e</w:t>
            </w:r>
            <w:r w:rsidRPr="006900D5">
              <w:rPr>
                <w:rFonts w:ascii="Arial" w:hAnsi="Arial" w:cs="Arial"/>
              </w:rPr>
              <w:t>d Bla</w:t>
            </w:r>
            <w:r w:rsidRPr="006900D5">
              <w:rPr>
                <w:rFonts w:ascii="Arial" w:hAnsi="Arial" w:cs="Arial"/>
                <w:spacing w:val="-2"/>
              </w:rPr>
              <w:t>c</w:t>
            </w:r>
            <w:r w:rsidRPr="006900D5">
              <w:rPr>
                <w:rFonts w:ascii="Arial" w:hAnsi="Arial" w:cs="Arial"/>
              </w:rPr>
              <w:t>k</w:t>
            </w:r>
            <w:r w:rsidRPr="006900D5">
              <w:rPr>
                <w:rFonts w:ascii="Arial" w:hAnsi="Arial" w:cs="Arial"/>
                <w:spacing w:val="-2"/>
              </w:rPr>
              <w:t xml:space="preserve"> </w:t>
            </w:r>
            <w:r w:rsidRPr="006900D5">
              <w:rPr>
                <w:rFonts w:ascii="Arial" w:hAnsi="Arial" w:cs="Arial"/>
                <w:spacing w:val="-1"/>
              </w:rPr>
              <w:t>E</w:t>
            </w:r>
            <w:r w:rsidRPr="006900D5">
              <w:rPr>
                <w:rFonts w:ascii="Arial" w:hAnsi="Arial" w:cs="Arial"/>
              </w:rPr>
              <w:t>cono</w:t>
            </w:r>
            <w:r w:rsidRPr="006900D5">
              <w:rPr>
                <w:rFonts w:ascii="Arial" w:hAnsi="Arial" w:cs="Arial"/>
                <w:spacing w:val="-2"/>
              </w:rPr>
              <w:t>m</w:t>
            </w:r>
            <w:r w:rsidRPr="006900D5">
              <w:rPr>
                <w:rFonts w:ascii="Arial" w:hAnsi="Arial" w:cs="Arial"/>
              </w:rPr>
              <w:t>ic</w:t>
            </w:r>
            <w:r w:rsidRPr="006900D5">
              <w:rPr>
                <w:rFonts w:ascii="Arial" w:hAnsi="Arial" w:cs="Arial"/>
                <w:spacing w:val="1"/>
              </w:rPr>
              <w:t xml:space="preserve"> </w:t>
            </w:r>
            <w:r w:rsidRPr="006900D5">
              <w:rPr>
                <w:rFonts w:ascii="Arial" w:hAnsi="Arial" w:cs="Arial"/>
                <w:spacing w:val="-1"/>
              </w:rPr>
              <w:t>E</w:t>
            </w:r>
            <w:r w:rsidRPr="006900D5">
              <w:rPr>
                <w:rFonts w:ascii="Arial" w:hAnsi="Arial" w:cs="Arial"/>
                <w:spacing w:val="-2"/>
              </w:rPr>
              <w:t>m</w:t>
            </w:r>
            <w:r w:rsidRPr="006900D5">
              <w:rPr>
                <w:rFonts w:ascii="Arial" w:hAnsi="Arial" w:cs="Arial"/>
              </w:rPr>
              <w:t>po</w:t>
            </w:r>
            <w:r w:rsidRPr="006900D5">
              <w:rPr>
                <w:rFonts w:ascii="Arial" w:hAnsi="Arial" w:cs="Arial"/>
                <w:spacing w:val="-1"/>
              </w:rPr>
              <w:t>w</w:t>
            </w:r>
            <w:r w:rsidRPr="006900D5">
              <w:rPr>
                <w:rFonts w:ascii="Arial" w:hAnsi="Arial" w:cs="Arial"/>
              </w:rPr>
              <w:t>erme</w:t>
            </w:r>
            <w:r w:rsidRPr="006900D5">
              <w:rPr>
                <w:rFonts w:ascii="Arial" w:hAnsi="Arial" w:cs="Arial"/>
                <w:spacing w:val="-2"/>
              </w:rPr>
              <w:t>n</w:t>
            </w:r>
            <w:r w:rsidRPr="006900D5">
              <w:rPr>
                <w:rFonts w:ascii="Arial" w:hAnsi="Arial" w:cs="Arial"/>
              </w:rPr>
              <w:t xml:space="preserve">t </w:t>
            </w:r>
            <w:r w:rsidRPr="006900D5">
              <w:rPr>
                <w:rFonts w:ascii="Arial" w:hAnsi="Arial" w:cs="Arial"/>
                <w:spacing w:val="-1"/>
              </w:rPr>
              <w:t>A</w:t>
            </w:r>
            <w:r w:rsidRPr="006900D5">
              <w:rPr>
                <w:rFonts w:ascii="Arial" w:hAnsi="Arial" w:cs="Arial"/>
              </w:rPr>
              <w:t>ct</w:t>
            </w:r>
            <w:r w:rsidRPr="006900D5">
              <w:rPr>
                <w:rFonts w:ascii="Arial" w:hAnsi="Arial" w:cs="Arial"/>
                <w:spacing w:val="-2"/>
              </w:rPr>
              <w:t xml:space="preserve"> </w:t>
            </w:r>
            <w:r w:rsidRPr="006900D5">
              <w:rPr>
                <w:rFonts w:ascii="Arial" w:hAnsi="Arial" w:cs="Arial"/>
              </w:rPr>
              <w:t>53 of 20</w:t>
            </w:r>
            <w:r w:rsidRPr="006900D5">
              <w:rPr>
                <w:rFonts w:ascii="Arial" w:hAnsi="Arial" w:cs="Arial"/>
                <w:spacing w:val="-2"/>
              </w:rPr>
              <w:t>0</w:t>
            </w:r>
            <w:r w:rsidRPr="006900D5">
              <w:rPr>
                <w:rFonts w:ascii="Arial" w:hAnsi="Arial" w:cs="Arial"/>
              </w:rPr>
              <w:t xml:space="preserve">3 as </w:t>
            </w:r>
            <w:r w:rsidRPr="006900D5">
              <w:rPr>
                <w:rFonts w:ascii="Arial" w:hAnsi="Arial" w:cs="Arial"/>
                <w:spacing w:val="-1"/>
              </w:rPr>
              <w:t>A</w:t>
            </w:r>
            <w:r w:rsidRPr="006900D5">
              <w:rPr>
                <w:rFonts w:ascii="Arial" w:hAnsi="Arial" w:cs="Arial"/>
              </w:rPr>
              <w:t xml:space="preserve">mended </w:t>
            </w:r>
            <w:r w:rsidRPr="006900D5">
              <w:rPr>
                <w:rFonts w:ascii="Arial" w:hAnsi="Arial" w:cs="Arial"/>
                <w:spacing w:val="-2"/>
              </w:rPr>
              <w:t>b</w:t>
            </w:r>
            <w:r w:rsidRPr="006900D5">
              <w:rPr>
                <w:rFonts w:ascii="Arial" w:hAnsi="Arial" w:cs="Arial"/>
              </w:rPr>
              <w:t>y</w:t>
            </w:r>
            <w:r w:rsidRPr="006900D5">
              <w:rPr>
                <w:rFonts w:ascii="Arial" w:hAnsi="Arial" w:cs="Arial"/>
                <w:spacing w:val="1"/>
              </w:rPr>
              <w:t xml:space="preserve"> </w:t>
            </w:r>
            <w:r w:rsidRPr="006900D5">
              <w:rPr>
                <w:rFonts w:ascii="Arial" w:hAnsi="Arial" w:cs="Arial"/>
                <w:spacing w:val="-1"/>
              </w:rPr>
              <w:t>A</w:t>
            </w:r>
            <w:r w:rsidRPr="006900D5">
              <w:rPr>
                <w:rFonts w:ascii="Arial" w:hAnsi="Arial" w:cs="Arial"/>
              </w:rPr>
              <w:t xml:space="preserve">ct </w:t>
            </w:r>
            <w:r w:rsidRPr="006900D5">
              <w:rPr>
                <w:rFonts w:ascii="Arial" w:hAnsi="Arial" w:cs="Arial"/>
                <w:spacing w:val="-1"/>
              </w:rPr>
              <w:t>N</w:t>
            </w:r>
            <w:r w:rsidRPr="006900D5">
              <w:rPr>
                <w:rFonts w:ascii="Arial" w:hAnsi="Arial" w:cs="Arial"/>
              </w:rPr>
              <w:t>o</w:t>
            </w:r>
            <w:r w:rsidRPr="006900D5">
              <w:rPr>
                <w:rFonts w:ascii="Arial" w:hAnsi="Arial" w:cs="Arial"/>
                <w:spacing w:val="-2"/>
              </w:rPr>
              <w:t xml:space="preserve"> </w:t>
            </w:r>
            <w:r w:rsidRPr="006900D5">
              <w:rPr>
                <w:rFonts w:ascii="Arial" w:hAnsi="Arial" w:cs="Arial"/>
              </w:rPr>
              <w:t>46 of</w:t>
            </w:r>
            <w:r w:rsidRPr="006900D5">
              <w:rPr>
                <w:rFonts w:ascii="Arial" w:hAnsi="Arial" w:cs="Arial"/>
                <w:spacing w:val="-2"/>
              </w:rPr>
              <w:t xml:space="preserve"> </w:t>
            </w:r>
            <w:r w:rsidRPr="006900D5">
              <w:rPr>
                <w:rFonts w:ascii="Arial" w:hAnsi="Arial" w:cs="Arial"/>
              </w:rPr>
              <w:t>20</w:t>
            </w:r>
            <w:r w:rsidRPr="006900D5">
              <w:rPr>
                <w:rFonts w:ascii="Arial" w:hAnsi="Arial" w:cs="Arial"/>
                <w:spacing w:val="-2"/>
              </w:rPr>
              <w:t>1</w:t>
            </w:r>
            <w:r w:rsidRPr="006900D5">
              <w:rPr>
                <w:rFonts w:ascii="Arial" w:hAnsi="Arial" w:cs="Arial"/>
              </w:rPr>
              <w:t>3 “</w:t>
            </w:r>
            <w:r w:rsidRPr="006900D5">
              <w:rPr>
                <w:rFonts w:ascii="Arial" w:hAnsi="Arial" w:cs="Arial"/>
                <w:spacing w:val="-1"/>
              </w:rPr>
              <w:t>B</w:t>
            </w:r>
            <w:r w:rsidRPr="006900D5">
              <w:rPr>
                <w:rFonts w:ascii="Arial" w:hAnsi="Arial" w:cs="Arial"/>
              </w:rPr>
              <w:t>lack</w:t>
            </w:r>
            <w:r w:rsidRPr="006900D5">
              <w:rPr>
                <w:rFonts w:ascii="Arial" w:hAnsi="Arial" w:cs="Arial"/>
                <w:spacing w:val="-2"/>
              </w:rPr>
              <w:t xml:space="preserve"> </w:t>
            </w:r>
            <w:r w:rsidRPr="006900D5">
              <w:rPr>
                <w:rFonts w:ascii="Arial" w:hAnsi="Arial" w:cs="Arial"/>
                <w:spacing w:val="-1"/>
              </w:rPr>
              <w:t>P</w:t>
            </w:r>
            <w:r w:rsidRPr="006900D5">
              <w:rPr>
                <w:rFonts w:ascii="Arial" w:hAnsi="Arial" w:cs="Arial"/>
              </w:rPr>
              <w:t>eop</w:t>
            </w:r>
            <w:r w:rsidRPr="006900D5">
              <w:rPr>
                <w:rFonts w:ascii="Arial" w:hAnsi="Arial" w:cs="Arial"/>
                <w:spacing w:val="1"/>
              </w:rPr>
              <w:t>l</w:t>
            </w:r>
            <w:r w:rsidRPr="006900D5">
              <w:rPr>
                <w:rFonts w:ascii="Arial" w:hAnsi="Arial" w:cs="Arial"/>
              </w:rPr>
              <w:t>e”</w:t>
            </w:r>
            <w:r w:rsidRPr="006900D5">
              <w:rPr>
                <w:rFonts w:ascii="Arial" w:hAnsi="Arial" w:cs="Arial"/>
                <w:spacing w:val="-2"/>
              </w:rPr>
              <w:t xml:space="preserve"> </w:t>
            </w:r>
            <w:r w:rsidRPr="006900D5">
              <w:rPr>
                <w:rFonts w:ascii="Arial" w:hAnsi="Arial" w:cs="Arial"/>
              </w:rPr>
              <w:t>is</w:t>
            </w:r>
            <w:r w:rsidRPr="006900D5">
              <w:rPr>
                <w:rFonts w:ascii="Arial" w:hAnsi="Arial" w:cs="Arial"/>
                <w:spacing w:val="-2"/>
              </w:rPr>
              <w:t xml:space="preserve"> </w:t>
            </w:r>
            <w:r w:rsidRPr="006900D5">
              <w:rPr>
                <w:rFonts w:ascii="Arial" w:hAnsi="Arial" w:cs="Arial"/>
              </w:rPr>
              <w:t>a gene</w:t>
            </w:r>
            <w:r w:rsidRPr="006900D5">
              <w:rPr>
                <w:rFonts w:ascii="Arial" w:hAnsi="Arial" w:cs="Arial"/>
                <w:spacing w:val="-2"/>
              </w:rPr>
              <w:t>r</w:t>
            </w:r>
            <w:r w:rsidRPr="006900D5">
              <w:rPr>
                <w:rFonts w:ascii="Arial" w:hAnsi="Arial" w:cs="Arial"/>
              </w:rPr>
              <w:t>ic</w:t>
            </w:r>
            <w:r w:rsidRPr="006900D5">
              <w:rPr>
                <w:rFonts w:ascii="Arial" w:hAnsi="Arial" w:cs="Arial"/>
                <w:spacing w:val="1"/>
              </w:rPr>
              <w:t xml:space="preserve"> </w:t>
            </w:r>
            <w:r w:rsidRPr="006900D5">
              <w:rPr>
                <w:rFonts w:ascii="Arial" w:hAnsi="Arial" w:cs="Arial"/>
                <w:spacing w:val="-2"/>
              </w:rPr>
              <w:t>t</w:t>
            </w:r>
            <w:r w:rsidRPr="006900D5">
              <w:rPr>
                <w:rFonts w:ascii="Arial" w:hAnsi="Arial" w:cs="Arial"/>
              </w:rPr>
              <w:t xml:space="preserve">erm </w:t>
            </w:r>
            <w:r w:rsidRPr="006900D5">
              <w:rPr>
                <w:rFonts w:ascii="Arial" w:hAnsi="Arial" w:cs="Arial"/>
                <w:spacing w:val="-1"/>
              </w:rPr>
              <w:t>w</w:t>
            </w:r>
            <w:r w:rsidRPr="006900D5">
              <w:rPr>
                <w:rFonts w:ascii="Arial" w:hAnsi="Arial" w:cs="Arial"/>
              </w:rPr>
              <w:t>hich means</w:t>
            </w:r>
            <w:r w:rsidRPr="006900D5">
              <w:rPr>
                <w:rFonts w:ascii="Arial" w:hAnsi="Arial" w:cs="Arial"/>
                <w:spacing w:val="1"/>
              </w:rPr>
              <w:t xml:space="preserve"> </w:t>
            </w:r>
            <w:r w:rsidRPr="006900D5">
              <w:rPr>
                <w:rFonts w:ascii="Arial" w:hAnsi="Arial" w:cs="Arial"/>
                <w:spacing w:val="-1"/>
              </w:rPr>
              <w:t>A</w:t>
            </w:r>
            <w:r w:rsidRPr="006900D5">
              <w:rPr>
                <w:rFonts w:ascii="Arial" w:hAnsi="Arial" w:cs="Arial"/>
              </w:rPr>
              <w:t>f</w:t>
            </w:r>
            <w:r w:rsidRPr="006900D5">
              <w:rPr>
                <w:rFonts w:ascii="Arial" w:hAnsi="Arial" w:cs="Arial"/>
                <w:spacing w:val="-3"/>
              </w:rPr>
              <w:t>r</w:t>
            </w:r>
            <w:r w:rsidRPr="006900D5">
              <w:rPr>
                <w:rFonts w:ascii="Arial" w:hAnsi="Arial" w:cs="Arial"/>
              </w:rPr>
              <w:t>i</w:t>
            </w:r>
            <w:r w:rsidRPr="006900D5">
              <w:rPr>
                <w:rFonts w:ascii="Arial" w:hAnsi="Arial" w:cs="Arial"/>
                <w:spacing w:val="1"/>
              </w:rPr>
              <w:t>c</w:t>
            </w:r>
            <w:r w:rsidRPr="006900D5">
              <w:rPr>
                <w:rFonts w:ascii="Arial" w:hAnsi="Arial" w:cs="Arial"/>
              </w:rPr>
              <w:t>a</w:t>
            </w:r>
            <w:r w:rsidRPr="006900D5">
              <w:rPr>
                <w:rFonts w:ascii="Arial" w:hAnsi="Arial" w:cs="Arial"/>
                <w:spacing w:val="-2"/>
              </w:rPr>
              <w:t>n</w:t>
            </w:r>
            <w:r w:rsidRPr="006900D5">
              <w:rPr>
                <w:rFonts w:ascii="Arial" w:hAnsi="Arial" w:cs="Arial"/>
              </w:rPr>
              <w:t>s,</w:t>
            </w:r>
            <w:r w:rsidRPr="006900D5">
              <w:rPr>
                <w:rFonts w:ascii="Arial" w:hAnsi="Arial" w:cs="Arial"/>
                <w:spacing w:val="1"/>
              </w:rPr>
              <w:t xml:space="preserve"> </w:t>
            </w:r>
            <w:proofErr w:type="spellStart"/>
            <w:r w:rsidRPr="006900D5">
              <w:rPr>
                <w:rFonts w:ascii="Arial" w:hAnsi="Arial" w:cs="Arial"/>
                <w:spacing w:val="-1"/>
              </w:rPr>
              <w:t>C</w:t>
            </w:r>
            <w:r w:rsidRPr="006900D5">
              <w:rPr>
                <w:rFonts w:ascii="Arial" w:hAnsi="Arial" w:cs="Arial"/>
              </w:rPr>
              <w:t>ol</w:t>
            </w:r>
            <w:r w:rsidRPr="006900D5">
              <w:rPr>
                <w:rFonts w:ascii="Arial" w:hAnsi="Arial" w:cs="Arial"/>
                <w:spacing w:val="-2"/>
              </w:rPr>
              <w:t>o</w:t>
            </w:r>
            <w:r w:rsidRPr="006900D5">
              <w:rPr>
                <w:rFonts w:ascii="Arial" w:hAnsi="Arial" w:cs="Arial"/>
              </w:rPr>
              <w:t>ureds</w:t>
            </w:r>
            <w:proofErr w:type="spellEnd"/>
            <w:r w:rsidRPr="006900D5">
              <w:rPr>
                <w:rFonts w:ascii="Arial" w:hAnsi="Arial" w:cs="Arial"/>
                <w:spacing w:val="-2"/>
              </w:rPr>
              <w:t xml:space="preserve"> </w:t>
            </w:r>
            <w:r w:rsidRPr="006900D5">
              <w:rPr>
                <w:rFonts w:ascii="Arial" w:hAnsi="Arial" w:cs="Arial"/>
              </w:rPr>
              <w:t>a</w:t>
            </w:r>
            <w:r w:rsidRPr="006900D5">
              <w:rPr>
                <w:rFonts w:ascii="Arial" w:hAnsi="Arial" w:cs="Arial"/>
                <w:spacing w:val="-2"/>
              </w:rPr>
              <w:t>n</w:t>
            </w:r>
            <w:r w:rsidRPr="006900D5">
              <w:rPr>
                <w:rFonts w:ascii="Arial" w:hAnsi="Arial" w:cs="Arial"/>
              </w:rPr>
              <w:t>d Ind</w:t>
            </w:r>
            <w:r w:rsidRPr="006900D5">
              <w:rPr>
                <w:rFonts w:ascii="Arial" w:hAnsi="Arial" w:cs="Arial"/>
                <w:spacing w:val="1"/>
              </w:rPr>
              <w:t>i</w:t>
            </w:r>
            <w:r w:rsidRPr="006900D5">
              <w:rPr>
                <w:rFonts w:ascii="Arial" w:hAnsi="Arial" w:cs="Arial"/>
              </w:rPr>
              <w:t>a</w:t>
            </w:r>
            <w:r w:rsidRPr="006900D5">
              <w:rPr>
                <w:rFonts w:ascii="Arial" w:hAnsi="Arial" w:cs="Arial"/>
                <w:spacing w:val="-2"/>
              </w:rPr>
              <w:t>n</w:t>
            </w:r>
            <w:r w:rsidRPr="006900D5">
              <w:rPr>
                <w:rFonts w:ascii="Arial" w:hAnsi="Arial" w:cs="Arial"/>
              </w:rPr>
              <w:t>s</w:t>
            </w:r>
            <w:r w:rsidRPr="006900D5">
              <w:rPr>
                <w:rFonts w:ascii="Arial" w:hAnsi="Arial" w:cs="Arial"/>
                <w:spacing w:val="2"/>
              </w:rPr>
              <w:t xml:space="preserve"> </w:t>
            </w:r>
            <w:r w:rsidRPr="006900D5">
              <w:rPr>
                <w:rFonts w:ascii="Arial" w:hAnsi="Arial" w:cs="Arial"/>
              </w:rPr>
              <w:t>–</w:t>
            </w:r>
          </w:p>
          <w:p w:rsidR="00F22935" w:rsidRPr="006900D5" w:rsidRDefault="00F22935" w:rsidP="00F22935">
            <w:pPr>
              <w:widowControl w:val="0"/>
              <w:autoSpaceDE w:val="0"/>
              <w:autoSpaceDN w:val="0"/>
              <w:adjustRightInd w:val="0"/>
              <w:spacing w:before="7" w:line="240" w:lineRule="exact"/>
              <w:rPr>
                <w:rFonts w:ascii="Arial" w:hAnsi="Arial" w:cs="Arial"/>
              </w:rPr>
            </w:pPr>
          </w:p>
          <w:p w:rsidR="00F22935" w:rsidRPr="006900D5" w:rsidRDefault="00F22935" w:rsidP="00F22935">
            <w:pPr>
              <w:widowControl w:val="0"/>
              <w:autoSpaceDE w:val="0"/>
              <w:autoSpaceDN w:val="0"/>
              <w:adjustRightInd w:val="0"/>
              <w:ind w:left="462"/>
              <w:rPr>
                <w:rFonts w:ascii="Arial" w:hAnsi="Arial" w:cs="Arial"/>
              </w:rPr>
            </w:pPr>
            <w:r w:rsidRPr="006900D5">
              <w:rPr>
                <w:rFonts w:ascii="Arial" w:hAnsi="Arial" w:cs="Arial"/>
              </w:rPr>
              <w:t xml:space="preserve">(a) </w:t>
            </w:r>
            <w:r w:rsidRPr="006900D5">
              <w:rPr>
                <w:rFonts w:ascii="Arial" w:hAnsi="Arial" w:cs="Arial"/>
                <w:spacing w:val="38"/>
              </w:rPr>
              <w:t xml:space="preserve"> </w:t>
            </w:r>
            <w:r w:rsidRPr="006900D5">
              <w:rPr>
                <w:rFonts w:ascii="Arial" w:hAnsi="Arial" w:cs="Arial"/>
              </w:rPr>
              <w:t xml:space="preserve">Who are </w:t>
            </w:r>
            <w:r w:rsidRPr="006900D5">
              <w:rPr>
                <w:rFonts w:ascii="Arial" w:hAnsi="Arial" w:cs="Arial"/>
                <w:spacing w:val="-2"/>
              </w:rPr>
              <w:t>c</w:t>
            </w:r>
            <w:r w:rsidRPr="006900D5">
              <w:rPr>
                <w:rFonts w:ascii="Arial" w:hAnsi="Arial" w:cs="Arial"/>
              </w:rPr>
              <w:t>iti</w:t>
            </w:r>
            <w:r w:rsidRPr="006900D5">
              <w:rPr>
                <w:rFonts w:ascii="Arial" w:hAnsi="Arial" w:cs="Arial"/>
                <w:spacing w:val="-1"/>
              </w:rPr>
              <w:t>z</w:t>
            </w:r>
            <w:r w:rsidRPr="006900D5">
              <w:rPr>
                <w:rFonts w:ascii="Arial" w:hAnsi="Arial" w:cs="Arial"/>
              </w:rPr>
              <w:t>ens</w:t>
            </w:r>
            <w:r w:rsidRPr="006900D5">
              <w:rPr>
                <w:rFonts w:ascii="Arial" w:hAnsi="Arial" w:cs="Arial"/>
                <w:spacing w:val="-2"/>
              </w:rPr>
              <w:t xml:space="preserve"> </w:t>
            </w:r>
            <w:r w:rsidRPr="006900D5">
              <w:rPr>
                <w:rFonts w:ascii="Arial" w:hAnsi="Arial" w:cs="Arial"/>
              </w:rPr>
              <w:t>of the Re</w:t>
            </w:r>
            <w:r w:rsidRPr="006900D5">
              <w:rPr>
                <w:rFonts w:ascii="Arial" w:hAnsi="Arial" w:cs="Arial"/>
                <w:spacing w:val="-3"/>
              </w:rPr>
              <w:t>p</w:t>
            </w:r>
            <w:r w:rsidRPr="006900D5">
              <w:rPr>
                <w:rFonts w:ascii="Arial" w:hAnsi="Arial" w:cs="Arial"/>
              </w:rPr>
              <w:t>u</w:t>
            </w:r>
            <w:r w:rsidRPr="006900D5">
              <w:rPr>
                <w:rFonts w:ascii="Arial" w:hAnsi="Arial" w:cs="Arial"/>
                <w:spacing w:val="-2"/>
              </w:rPr>
              <w:t>b</w:t>
            </w:r>
            <w:r w:rsidRPr="006900D5">
              <w:rPr>
                <w:rFonts w:ascii="Arial" w:hAnsi="Arial" w:cs="Arial"/>
              </w:rPr>
              <w:t>l</w:t>
            </w:r>
            <w:r w:rsidRPr="006900D5">
              <w:rPr>
                <w:rFonts w:ascii="Arial" w:hAnsi="Arial" w:cs="Arial"/>
                <w:spacing w:val="1"/>
              </w:rPr>
              <w:t>i</w:t>
            </w:r>
            <w:r w:rsidRPr="006900D5">
              <w:rPr>
                <w:rFonts w:ascii="Arial" w:hAnsi="Arial" w:cs="Arial"/>
              </w:rPr>
              <w:t>c</w:t>
            </w:r>
            <w:r w:rsidRPr="006900D5">
              <w:rPr>
                <w:rFonts w:ascii="Arial" w:hAnsi="Arial" w:cs="Arial"/>
                <w:spacing w:val="1"/>
              </w:rPr>
              <w:t xml:space="preserve"> </w:t>
            </w:r>
            <w:r w:rsidRPr="006900D5">
              <w:rPr>
                <w:rFonts w:ascii="Arial" w:hAnsi="Arial" w:cs="Arial"/>
              </w:rPr>
              <w:t xml:space="preserve">of </w:t>
            </w:r>
            <w:r w:rsidRPr="006900D5">
              <w:rPr>
                <w:rFonts w:ascii="Arial" w:hAnsi="Arial" w:cs="Arial"/>
                <w:spacing w:val="-3"/>
              </w:rPr>
              <w:t>S</w:t>
            </w:r>
            <w:r w:rsidRPr="006900D5">
              <w:rPr>
                <w:rFonts w:ascii="Arial" w:hAnsi="Arial" w:cs="Arial"/>
              </w:rPr>
              <w:t>outh Afr</w:t>
            </w:r>
            <w:r w:rsidRPr="006900D5">
              <w:rPr>
                <w:rFonts w:ascii="Arial" w:hAnsi="Arial" w:cs="Arial"/>
                <w:spacing w:val="-2"/>
              </w:rPr>
              <w:t>i</w:t>
            </w:r>
            <w:r w:rsidRPr="006900D5">
              <w:rPr>
                <w:rFonts w:ascii="Arial" w:hAnsi="Arial" w:cs="Arial"/>
              </w:rPr>
              <w:t xml:space="preserve">ca </w:t>
            </w:r>
            <w:r w:rsidRPr="006900D5">
              <w:rPr>
                <w:rFonts w:ascii="Arial" w:hAnsi="Arial" w:cs="Arial"/>
                <w:spacing w:val="-2"/>
              </w:rPr>
              <w:t>b</w:t>
            </w:r>
            <w:r w:rsidRPr="006900D5">
              <w:rPr>
                <w:rFonts w:ascii="Arial" w:hAnsi="Arial" w:cs="Arial"/>
              </w:rPr>
              <w:t>y</w:t>
            </w:r>
            <w:r w:rsidRPr="006900D5">
              <w:rPr>
                <w:rFonts w:ascii="Arial" w:hAnsi="Arial" w:cs="Arial"/>
                <w:spacing w:val="1"/>
              </w:rPr>
              <w:t xml:space="preserve"> </w:t>
            </w:r>
            <w:r w:rsidRPr="006900D5">
              <w:rPr>
                <w:rFonts w:ascii="Arial" w:hAnsi="Arial" w:cs="Arial"/>
              </w:rPr>
              <w:t>b</w:t>
            </w:r>
            <w:r w:rsidRPr="006900D5">
              <w:rPr>
                <w:rFonts w:ascii="Arial" w:hAnsi="Arial" w:cs="Arial"/>
                <w:spacing w:val="1"/>
              </w:rPr>
              <w:t>i</w:t>
            </w:r>
            <w:r w:rsidRPr="006900D5">
              <w:rPr>
                <w:rFonts w:ascii="Arial" w:hAnsi="Arial" w:cs="Arial"/>
              </w:rPr>
              <w:t>rth</w:t>
            </w:r>
            <w:r w:rsidRPr="006900D5">
              <w:rPr>
                <w:rFonts w:ascii="Arial" w:hAnsi="Arial" w:cs="Arial"/>
                <w:spacing w:val="-2"/>
              </w:rPr>
              <w:t xml:space="preserve"> </w:t>
            </w:r>
            <w:r w:rsidRPr="006900D5">
              <w:rPr>
                <w:rFonts w:ascii="Arial" w:hAnsi="Arial" w:cs="Arial"/>
              </w:rPr>
              <w:t xml:space="preserve">or </w:t>
            </w:r>
            <w:r w:rsidRPr="006900D5">
              <w:rPr>
                <w:rFonts w:ascii="Arial" w:hAnsi="Arial" w:cs="Arial"/>
                <w:spacing w:val="-2"/>
              </w:rPr>
              <w:t>d</w:t>
            </w:r>
            <w:r w:rsidRPr="006900D5">
              <w:rPr>
                <w:rFonts w:ascii="Arial" w:hAnsi="Arial" w:cs="Arial"/>
              </w:rPr>
              <w:t>e</w:t>
            </w:r>
            <w:r w:rsidRPr="006900D5">
              <w:rPr>
                <w:rFonts w:ascii="Arial" w:hAnsi="Arial" w:cs="Arial"/>
                <w:spacing w:val="1"/>
              </w:rPr>
              <w:t>s</w:t>
            </w:r>
            <w:r w:rsidRPr="006900D5">
              <w:rPr>
                <w:rFonts w:ascii="Arial" w:hAnsi="Arial" w:cs="Arial"/>
              </w:rPr>
              <w:t>cen</w:t>
            </w:r>
            <w:r w:rsidRPr="006900D5">
              <w:rPr>
                <w:rFonts w:ascii="Arial" w:hAnsi="Arial" w:cs="Arial"/>
                <w:spacing w:val="-2"/>
              </w:rPr>
              <w:t>t</w:t>
            </w:r>
            <w:r w:rsidRPr="006900D5">
              <w:rPr>
                <w:rFonts w:ascii="Arial" w:hAnsi="Arial" w:cs="Arial"/>
              </w:rPr>
              <w:t>;</w:t>
            </w:r>
          </w:p>
          <w:p w:rsidR="00F22935" w:rsidRPr="006900D5" w:rsidRDefault="00F22935" w:rsidP="00F22935">
            <w:pPr>
              <w:widowControl w:val="0"/>
              <w:autoSpaceDE w:val="0"/>
              <w:autoSpaceDN w:val="0"/>
              <w:adjustRightInd w:val="0"/>
              <w:spacing w:before="2"/>
              <w:ind w:left="822"/>
              <w:rPr>
                <w:rFonts w:ascii="Arial" w:hAnsi="Arial" w:cs="Arial"/>
              </w:rPr>
            </w:pPr>
            <w:r w:rsidRPr="006900D5">
              <w:rPr>
                <w:rFonts w:ascii="Arial" w:hAnsi="Arial" w:cs="Arial"/>
              </w:rPr>
              <w:t>or</w:t>
            </w:r>
          </w:p>
          <w:p w:rsidR="00F22935" w:rsidRPr="006900D5" w:rsidRDefault="00F22935" w:rsidP="00F22935">
            <w:pPr>
              <w:widowControl w:val="0"/>
              <w:autoSpaceDE w:val="0"/>
              <w:autoSpaceDN w:val="0"/>
              <w:adjustRightInd w:val="0"/>
              <w:spacing w:before="4" w:line="252" w:lineRule="exact"/>
              <w:ind w:left="822" w:right="1052" w:hanging="360"/>
              <w:rPr>
                <w:rFonts w:ascii="Arial" w:hAnsi="Arial" w:cs="Arial"/>
              </w:rPr>
            </w:pPr>
            <w:r w:rsidRPr="006900D5">
              <w:rPr>
                <w:rFonts w:ascii="Arial" w:hAnsi="Arial" w:cs="Arial"/>
              </w:rPr>
              <w:t xml:space="preserve">(b) </w:t>
            </w:r>
            <w:r w:rsidRPr="006900D5">
              <w:rPr>
                <w:rFonts w:ascii="Arial" w:hAnsi="Arial" w:cs="Arial"/>
                <w:spacing w:val="38"/>
              </w:rPr>
              <w:t xml:space="preserve"> </w:t>
            </w:r>
            <w:r w:rsidRPr="006900D5">
              <w:rPr>
                <w:rFonts w:ascii="Arial" w:hAnsi="Arial" w:cs="Arial"/>
              </w:rPr>
              <w:t>Who be</w:t>
            </w:r>
            <w:r w:rsidRPr="006900D5">
              <w:rPr>
                <w:rFonts w:ascii="Arial" w:hAnsi="Arial" w:cs="Arial"/>
                <w:spacing w:val="-2"/>
              </w:rPr>
              <w:t>c</w:t>
            </w:r>
            <w:r w:rsidRPr="006900D5">
              <w:rPr>
                <w:rFonts w:ascii="Arial" w:hAnsi="Arial" w:cs="Arial"/>
              </w:rPr>
              <w:t>ame</w:t>
            </w:r>
            <w:r w:rsidRPr="006900D5">
              <w:rPr>
                <w:rFonts w:ascii="Arial" w:hAnsi="Arial" w:cs="Arial"/>
                <w:spacing w:val="-2"/>
              </w:rPr>
              <w:t xml:space="preserve"> </w:t>
            </w:r>
            <w:r w:rsidRPr="006900D5">
              <w:rPr>
                <w:rFonts w:ascii="Arial" w:hAnsi="Arial" w:cs="Arial"/>
              </w:rPr>
              <w:t>cit</w:t>
            </w:r>
            <w:r w:rsidRPr="006900D5">
              <w:rPr>
                <w:rFonts w:ascii="Arial" w:hAnsi="Arial" w:cs="Arial"/>
                <w:spacing w:val="-2"/>
              </w:rPr>
              <w:t>i</w:t>
            </w:r>
            <w:r w:rsidRPr="006900D5">
              <w:rPr>
                <w:rFonts w:ascii="Arial" w:hAnsi="Arial" w:cs="Arial"/>
              </w:rPr>
              <w:t>zens</w:t>
            </w:r>
            <w:r w:rsidRPr="006900D5">
              <w:rPr>
                <w:rFonts w:ascii="Arial" w:hAnsi="Arial" w:cs="Arial"/>
                <w:spacing w:val="-1"/>
              </w:rPr>
              <w:t xml:space="preserve"> </w:t>
            </w:r>
            <w:r w:rsidRPr="006900D5">
              <w:rPr>
                <w:rFonts w:ascii="Arial" w:hAnsi="Arial" w:cs="Arial"/>
              </w:rPr>
              <w:t>of the</w:t>
            </w:r>
            <w:r w:rsidRPr="006900D5">
              <w:rPr>
                <w:rFonts w:ascii="Arial" w:hAnsi="Arial" w:cs="Arial"/>
                <w:spacing w:val="-2"/>
              </w:rPr>
              <w:t xml:space="preserve"> </w:t>
            </w:r>
            <w:r w:rsidRPr="006900D5">
              <w:rPr>
                <w:rFonts w:ascii="Arial" w:hAnsi="Arial" w:cs="Arial"/>
                <w:spacing w:val="-1"/>
              </w:rPr>
              <w:t>R</w:t>
            </w:r>
            <w:r w:rsidRPr="006900D5">
              <w:rPr>
                <w:rFonts w:ascii="Arial" w:hAnsi="Arial" w:cs="Arial"/>
              </w:rPr>
              <w:t>epub</w:t>
            </w:r>
            <w:r w:rsidRPr="006900D5">
              <w:rPr>
                <w:rFonts w:ascii="Arial" w:hAnsi="Arial" w:cs="Arial"/>
                <w:spacing w:val="1"/>
              </w:rPr>
              <w:t>l</w:t>
            </w:r>
            <w:r w:rsidRPr="006900D5">
              <w:rPr>
                <w:rFonts w:ascii="Arial" w:hAnsi="Arial" w:cs="Arial"/>
                <w:spacing w:val="-2"/>
              </w:rPr>
              <w:t>i</w:t>
            </w:r>
            <w:r w:rsidRPr="006900D5">
              <w:rPr>
                <w:rFonts w:ascii="Arial" w:hAnsi="Arial" w:cs="Arial"/>
              </w:rPr>
              <w:t>c</w:t>
            </w:r>
            <w:r w:rsidRPr="006900D5">
              <w:rPr>
                <w:rFonts w:ascii="Arial" w:hAnsi="Arial" w:cs="Arial"/>
                <w:spacing w:val="1"/>
              </w:rPr>
              <w:t xml:space="preserve"> </w:t>
            </w:r>
            <w:r w:rsidRPr="006900D5">
              <w:rPr>
                <w:rFonts w:ascii="Arial" w:hAnsi="Arial" w:cs="Arial"/>
              </w:rPr>
              <w:t>of S</w:t>
            </w:r>
            <w:r w:rsidRPr="006900D5">
              <w:rPr>
                <w:rFonts w:ascii="Arial" w:hAnsi="Arial" w:cs="Arial"/>
                <w:spacing w:val="-3"/>
              </w:rPr>
              <w:t>o</w:t>
            </w:r>
            <w:r w:rsidRPr="006900D5">
              <w:rPr>
                <w:rFonts w:ascii="Arial" w:hAnsi="Arial" w:cs="Arial"/>
              </w:rPr>
              <w:t>uth Afr</w:t>
            </w:r>
            <w:r w:rsidRPr="006900D5">
              <w:rPr>
                <w:rFonts w:ascii="Arial" w:hAnsi="Arial" w:cs="Arial"/>
                <w:spacing w:val="-2"/>
              </w:rPr>
              <w:t>i</w:t>
            </w:r>
            <w:r w:rsidRPr="006900D5">
              <w:rPr>
                <w:rFonts w:ascii="Arial" w:hAnsi="Arial" w:cs="Arial"/>
              </w:rPr>
              <w:t>ca by natura</w:t>
            </w:r>
            <w:r w:rsidRPr="006900D5">
              <w:rPr>
                <w:rFonts w:ascii="Arial" w:hAnsi="Arial" w:cs="Arial"/>
                <w:spacing w:val="1"/>
              </w:rPr>
              <w:t>l</w:t>
            </w:r>
            <w:r w:rsidRPr="006900D5">
              <w:rPr>
                <w:rFonts w:ascii="Arial" w:hAnsi="Arial" w:cs="Arial"/>
                <w:spacing w:val="-2"/>
              </w:rPr>
              <w:t>i</w:t>
            </w:r>
            <w:r w:rsidRPr="006900D5">
              <w:rPr>
                <w:rFonts w:ascii="Arial" w:hAnsi="Arial" w:cs="Arial"/>
              </w:rPr>
              <w:t>zat</w:t>
            </w:r>
            <w:r w:rsidRPr="006900D5">
              <w:rPr>
                <w:rFonts w:ascii="Arial" w:hAnsi="Arial" w:cs="Arial"/>
                <w:spacing w:val="-2"/>
              </w:rPr>
              <w:t>i</w:t>
            </w:r>
            <w:r w:rsidRPr="006900D5">
              <w:rPr>
                <w:rFonts w:ascii="Arial" w:hAnsi="Arial" w:cs="Arial"/>
              </w:rPr>
              <w:t>o</w:t>
            </w:r>
            <w:r w:rsidRPr="006900D5">
              <w:rPr>
                <w:rFonts w:ascii="Arial" w:hAnsi="Arial" w:cs="Arial"/>
                <w:spacing w:val="1"/>
              </w:rPr>
              <w:t>n</w:t>
            </w:r>
            <w:r w:rsidRPr="006900D5">
              <w:rPr>
                <w:rFonts w:ascii="Arial" w:hAnsi="Arial" w:cs="Arial"/>
              </w:rPr>
              <w:t>-</w:t>
            </w:r>
          </w:p>
          <w:p w:rsidR="00F22935" w:rsidRPr="006900D5" w:rsidRDefault="00F22935" w:rsidP="00F22935">
            <w:pPr>
              <w:widowControl w:val="0"/>
              <w:autoSpaceDE w:val="0"/>
              <w:autoSpaceDN w:val="0"/>
              <w:adjustRightInd w:val="0"/>
              <w:spacing w:line="248" w:lineRule="exact"/>
              <w:ind w:left="1091"/>
              <w:rPr>
                <w:rFonts w:ascii="Arial" w:hAnsi="Arial" w:cs="Arial"/>
              </w:rPr>
            </w:pPr>
            <w:proofErr w:type="spellStart"/>
            <w:r w:rsidRPr="006900D5">
              <w:rPr>
                <w:rFonts w:ascii="Arial" w:hAnsi="Arial" w:cs="Arial"/>
                <w:spacing w:val="1"/>
              </w:rPr>
              <w:t>i</w:t>
            </w:r>
            <w:proofErr w:type="spellEnd"/>
            <w:r w:rsidRPr="006900D5">
              <w:rPr>
                <w:rFonts w:ascii="Arial" w:hAnsi="Arial" w:cs="Arial"/>
              </w:rPr>
              <w:t xml:space="preserve">.      </w:t>
            </w:r>
            <w:r w:rsidRPr="006900D5">
              <w:rPr>
                <w:rFonts w:ascii="Arial" w:hAnsi="Arial" w:cs="Arial"/>
                <w:spacing w:val="9"/>
              </w:rPr>
              <w:t xml:space="preserve"> </w:t>
            </w:r>
            <w:r w:rsidRPr="006900D5">
              <w:rPr>
                <w:rFonts w:ascii="Arial" w:hAnsi="Arial" w:cs="Arial"/>
                <w:spacing w:val="-1"/>
              </w:rPr>
              <w:t>B</w:t>
            </w:r>
            <w:r w:rsidRPr="006900D5">
              <w:rPr>
                <w:rFonts w:ascii="Arial" w:hAnsi="Arial" w:cs="Arial"/>
              </w:rPr>
              <w:t>efore 27 Apr</w:t>
            </w:r>
            <w:r w:rsidRPr="006900D5">
              <w:rPr>
                <w:rFonts w:ascii="Arial" w:hAnsi="Arial" w:cs="Arial"/>
                <w:spacing w:val="-2"/>
              </w:rPr>
              <w:t>i</w:t>
            </w:r>
            <w:r w:rsidRPr="006900D5">
              <w:rPr>
                <w:rFonts w:ascii="Arial" w:hAnsi="Arial" w:cs="Arial"/>
              </w:rPr>
              <w:t>l</w:t>
            </w:r>
            <w:r w:rsidRPr="006900D5">
              <w:rPr>
                <w:rFonts w:ascii="Arial" w:hAnsi="Arial" w:cs="Arial"/>
                <w:spacing w:val="1"/>
              </w:rPr>
              <w:t xml:space="preserve"> </w:t>
            </w:r>
            <w:r w:rsidRPr="006900D5">
              <w:rPr>
                <w:rFonts w:ascii="Arial" w:hAnsi="Arial" w:cs="Arial"/>
              </w:rPr>
              <w:t>19</w:t>
            </w:r>
            <w:r w:rsidRPr="006900D5">
              <w:rPr>
                <w:rFonts w:ascii="Arial" w:hAnsi="Arial" w:cs="Arial"/>
                <w:spacing w:val="-2"/>
              </w:rPr>
              <w:t>9</w:t>
            </w:r>
            <w:r w:rsidRPr="006900D5">
              <w:rPr>
                <w:rFonts w:ascii="Arial" w:hAnsi="Arial" w:cs="Arial"/>
              </w:rPr>
              <w:t>4; or</w:t>
            </w:r>
          </w:p>
          <w:p w:rsidR="00F22935" w:rsidRPr="006900D5" w:rsidRDefault="00F22935" w:rsidP="00F22935">
            <w:pPr>
              <w:widowControl w:val="0"/>
              <w:tabs>
                <w:tab w:val="left" w:pos="1540"/>
              </w:tabs>
              <w:autoSpaceDE w:val="0"/>
              <w:autoSpaceDN w:val="0"/>
              <w:adjustRightInd w:val="0"/>
              <w:spacing w:before="4" w:line="252" w:lineRule="exact"/>
              <w:ind w:left="1542" w:right="133" w:hanging="490"/>
              <w:rPr>
                <w:rFonts w:ascii="Arial" w:hAnsi="Arial" w:cs="Arial"/>
              </w:rPr>
            </w:pPr>
            <w:r w:rsidRPr="006900D5">
              <w:rPr>
                <w:rFonts w:ascii="Arial" w:hAnsi="Arial" w:cs="Arial"/>
                <w:spacing w:val="1"/>
              </w:rPr>
              <w:t>ii</w:t>
            </w:r>
            <w:r w:rsidRPr="006900D5">
              <w:rPr>
                <w:rFonts w:ascii="Arial" w:hAnsi="Arial" w:cs="Arial"/>
              </w:rPr>
              <w:t>.</w:t>
            </w:r>
            <w:r w:rsidRPr="006900D5">
              <w:rPr>
                <w:rFonts w:ascii="Arial" w:hAnsi="Arial" w:cs="Arial"/>
              </w:rPr>
              <w:tab/>
              <w:t>On or af</w:t>
            </w:r>
            <w:r w:rsidRPr="006900D5">
              <w:rPr>
                <w:rFonts w:ascii="Arial" w:hAnsi="Arial" w:cs="Arial"/>
                <w:spacing w:val="-2"/>
              </w:rPr>
              <w:t>t</w:t>
            </w:r>
            <w:r w:rsidRPr="006900D5">
              <w:rPr>
                <w:rFonts w:ascii="Arial" w:hAnsi="Arial" w:cs="Arial"/>
              </w:rPr>
              <w:t>er 27 Ap</w:t>
            </w:r>
            <w:r w:rsidRPr="006900D5">
              <w:rPr>
                <w:rFonts w:ascii="Arial" w:hAnsi="Arial" w:cs="Arial"/>
                <w:spacing w:val="-3"/>
              </w:rPr>
              <w:t>r</w:t>
            </w:r>
            <w:r w:rsidRPr="006900D5">
              <w:rPr>
                <w:rFonts w:ascii="Arial" w:hAnsi="Arial" w:cs="Arial"/>
              </w:rPr>
              <w:t>il</w:t>
            </w:r>
            <w:r w:rsidRPr="006900D5">
              <w:rPr>
                <w:rFonts w:ascii="Arial" w:hAnsi="Arial" w:cs="Arial"/>
                <w:spacing w:val="1"/>
              </w:rPr>
              <w:t xml:space="preserve"> </w:t>
            </w:r>
            <w:r w:rsidRPr="006900D5">
              <w:rPr>
                <w:rFonts w:ascii="Arial" w:hAnsi="Arial" w:cs="Arial"/>
              </w:rPr>
              <w:t>19</w:t>
            </w:r>
            <w:r w:rsidRPr="006900D5">
              <w:rPr>
                <w:rFonts w:ascii="Arial" w:hAnsi="Arial" w:cs="Arial"/>
                <w:spacing w:val="-2"/>
              </w:rPr>
              <w:t>9</w:t>
            </w:r>
            <w:r w:rsidRPr="006900D5">
              <w:rPr>
                <w:rFonts w:ascii="Arial" w:hAnsi="Arial" w:cs="Arial"/>
              </w:rPr>
              <w:t>4 and</w:t>
            </w:r>
            <w:r w:rsidRPr="006900D5">
              <w:rPr>
                <w:rFonts w:ascii="Arial" w:hAnsi="Arial" w:cs="Arial"/>
                <w:spacing w:val="-2"/>
              </w:rPr>
              <w:t xml:space="preserve"> </w:t>
            </w:r>
            <w:r w:rsidRPr="006900D5">
              <w:rPr>
                <w:rFonts w:ascii="Arial" w:hAnsi="Arial" w:cs="Arial"/>
                <w:spacing w:val="-1"/>
              </w:rPr>
              <w:t>w</w:t>
            </w:r>
            <w:r w:rsidRPr="006900D5">
              <w:rPr>
                <w:rFonts w:ascii="Arial" w:hAnsi="Arial" w:cs="Arial"/>
              </w:rPr>
              <w:t xml:space="preserve">ho </w:t>
            </w:r>
            <w:r w:rsidRPr="006900D5">
              <w:rPr>
                <w:rFonts w:ascii="Arial" w:hAnsi="Arial" w:cs="Arial"/>
                <w:spacing w:val="-1"/>
              </w:rPr>
              <w:t>w</w:t>
            </w:r>
            <w:r w:rsidRPr="006900D5">
              <w:rPr>
                <w:rFonts w:ascii="Arial" w:hAnsi="Arial" w:cs="Arial"/>
              </w:rPr>
              <w:t>ou</w:t>
            </w:r>
            <w:r w:rsidRPr="006900D5">
              <w:rPr>
                <w:rFonts w:ascii="Arial" w:hAnsi="Arial" w:cs="Arial"/>
                <w:spacing w:val="1"/>
              </w:rPr>
              <w:t>l</w:t>
            </w:r>
            <w:r w:rsidRPr="006900D5">
              <w:rPr>
                <w:rFonts w:ascii="Arial" w:hAnsi="Arial" w:cs="Arial"/>
              </w:rPr>
              <w:t>d h</w:t>
            </w:r>
            <w:r w:rsidRPr="006900D5">
              <w:rPr>
                <w:rFonts w:ascii="Arial" w:hAnsi="Arial" w:cs="Arial"/>
                <w:spacing w:val="-2"/>
              </w:rPr>
              <w:t>a</w:t>
            </w:r>
            <w:r w:rsidRPr="006900D5">
              <w:rPr>
                <w:rFonts w:ascii="Arial" w:hAnsi="Arial" w:cs="Arial"/>
              </w:rPr>
              <w:t>ve b</w:t>
            </w:r>
            <w:r w:rsidRPr="006900D5">
              <w:rPr>
                <w:rFonts w:ascii="Arial" w:hAnsi="Arial" w:cs="Arial"/>
                <w:spacing w:val="-2"/>
              </w:rPr>
              <w:t>e</w:t>
            </w:r>
            <w:r w:rsidRPr="006900D5">
              <w:rPr>
                <w:rFonts w:ascii="Arial" w:hAnsi="Arial" w:cs="Arial"/>
              </w:rPr>
              <w:t>en ent</w:t>
            </w:r>
            <w:r w:rsidRPr="006900D5">
              <w:rPr>
                <w:rFonts w:ascii="Arial" w:hAnsi="Arial" w:cs="Arial"/>
                <w:spacing w:val="1"/>
              </w:rPr>
              <w:t>i</w:t>
            </w:r>
            <w:r w:rsidRPr="006900D5">
              <w:rPr>
                <w:rFonts w:ascii="Arial" w:hAnsi="Arial" w:cs="Arial"/>
              </w:rPr>
              <w:t>tl</w:t>
            </w:r>
            <w:r w:rsidRPr="006900D5">
              <w:rPr>
                <w:rFonts w:ascii="Arial" w:hAnsi="Arial" w:cs="Arial"/>
                <w:spacing w:val="-2"/>
              </w:rPr>
              <w:t>e</w:t>
            </w:r>
            <w:r w:rsidRPr="006900D5">
              <w:rPr>
                <w:rFonts w:ascii="Arial" w:hAnsi="Arial" w:cs="Arial"/>
              </w:rPr>
              <w:t xml:space="preserve">d </w:t>
            </w:r>
            <w:r w:rsidRPr="006900D5">
              <w:rPr>
                <w:rFonts w:ascii="Arial" w:hAnsi="Arial" w:cs="Arial"/>
                <w:spacing w:val="1"/>
              </w:rPr>
              <w:t>t</w:t>
            </w:r>
            <w:r w:rsidRPr="006900D5">
              <w:rPr>
                <w:rFonts w:ascii="Arial" w:hAnsi="Arial" w:cs="Arial"/>
              </w:rPr>
              <w:t xml:space="preserve">o </w:t>
            </w:r>
            <w:r w:rsidRPr="006900D5">
              <w:rPr>
                <w:rFonts w:ascii="Arial" w:hAnsi="Arial" w:cs="Arial"/>
                <w:spacing w:val="-2"/>
              </w:rPr>
              <w:t>a</w:t>
            </w:r>
            <w:r w:rsidRPr="006900D5">
              <w:rPr>
                <w:rFonts w:ascii="Arial" w:hAnsi="Arial" w:cs="Arial"/>
              </w:rPr>
              <w:t>cqu</w:t>
            </w:r>
            <w:r w:rsidRPr="006900D5">
              <w:rPr>
                <w:rFonts w:ascii="Arial" w:hAnsi="Arial" w:cs="Arial"/>
                <w:spacing w:val="1"/>
              </w:rPr>
              <w:t>i</w:t>
            </w:r>
            <w:r w:rsidRPr="006900D5">
              <w:rPr>
                <w:rFonts w:ascii="Arial" w:hAnsi="Arial" w:cs="Arial"/>
              </w:rPr>
              <w:t>re</w:t>
            </w:r>
            <w:r w:rsidRPr="006900D5">
              <w:rPr>
                <w:rFonts w:ascii="Arial" w:hAnsi="Arial" w:cs="Arial"/>
                <w:spacing w:val="-2"/>
              </w:rPr>
              <w:t xml:space="preserve"> </w:t>
            </w:r>
            <w:r w:rsidRPr="006900D5">
              <w:rPr>
                <w:rFonts w:ascii="Arial" w:hAnsi="Arial" w:cs="Arial"/>
              </w:rPr>
              <w:t>ci</w:t>
            </w:r>
            <w:r w:rsidRPr="006900D5">
              <w:rPr>
                <w:rFonts w:ascii="Arial" w:hAnsi="Arial" w:cs="Arial"/>
                <w:spacing w:val="-2"/>
              </w:rPr>
              <w:t>t</w:t>
            </w:r>
            <w:r w:rsidRPr="006900D5">
              <w:rPr>
                <w:rFonts w:ascii="Arial" w:hAnsi="Arial" w:cs="Arial"/>
              </w:rPr>
              <w:t>i</w:t>
            </w:r>
            <w:r w:rsidRPr="006900D5">
              <w:rPr>
                <w:rFonts w:ascii="Arial" w:hAnsi="Arial" w:cs="Arial"/>
                <w:spacing w:val="1"/>
              </w:rPr>
              <w:t>z</w:t>
            </w:r>
            <w:r w:rsidRPr="006900D5">
              <w:rPr>
                <w:rFonts w:ascii="Arial" w:hAnsi="Arial" w:cs="Arial"/>
              </w:rPr>
              <w:t>e</w:t>
            </w:r>
            <w:r w:rsidRPr="006900D5">
              <w:rPr>
                <w:rFonts w:ascii="Arial" w:hAnsi="Arial" w:cs="Arial"/>
                <w:spacing w:val="-2"/>
              </w:rPr>
              <w:t>n</w:t>
            </w:r>
            <w:r w:rsidRPr="006900D5">
              <w:rPr>
                <w:rFonts w:ascii="Arial" w:hAnsi="Arial" w:cs="Arial"/>
              </w:rPr>
              <w:t>sh</w:t>
            </w:r>
            <w:r w:rsidRPr="006900D5">
              <w:rPr>
                <w:rFonts w:ascii="Arial" w:hAnsi="Arial" w:cs="Arial"/>
                <w:spacing w:val="-2"/>
              </w:rPr>
              <w:t>i</w:t>
            </w:r>
            <w:r w:rsidRPr="006900D5">
              <w:rPr>
                <w:rFonts w:ascii="Arial" w:hAnsi="Arial" w:cs="Arial"/>
              </w:rPr>
              <w:t>p</w:t>
            </w:r>
            <w:r w:rsidRPr="006900D5">
              <w:rPr>
                <w:rFonts w:ascii="Arial" w:hAnsi="Arial" w:cs="Arial"/>
                <w:spacing w:val="-2"/>
              </w:rPr>
              <w:t xml:space="preserve"> </w:t>
            </w:r>
            <w:r w:rsidRPr="006900D5">
              <w:rPr>
                <w:rFonts w:ascii="Arial" w:hAnsi="Arial" w:cs="Arial"/>
              </w:rPr>
              <w:t>by</w:t>
            </w:r>
            <w:r w:rsidRPr="006900D5">
              <w:rPr>
                <w:rFonts w:ascii="Arial" w:hAnsi="Arial" w:cs="Arial"/>
                <w:spacing w:val="1"/>
              </w:rPr>
              <w:t xml:space="preserve"> </w:t>
            </w:r>
            <w:r w:rsidRPr="006900D5">
              <w:rPr>
                <w:rFonts w:ascii="Arial" w:hAnsi="Arial" w:cs="Arial"/>
              </w:rPr>
              <w:t>natu</w:t>
            </w:r>
            <w:r w:rsidRPr="006900D5">
              <w:rPr>
                <w:rFonts w:ascii="Arial" w:hAnsi="Arial" w:cs="Arial"/>
                <w:spacing w:val="-2"/>
              </w:rPr>
              <w:t>r</w:t>
            </w:r>
            <w:r w:rsidRPr="006900D5">
              <w:rPr>
                <w:rFonts w:ascii="Arial" w:hAnsi="Arial" w:cs="Arial"/>
              </w:rPr>
              <w:t>al</w:t>
            </w:r>
            <w:r w:rsidRPr="006900D5">
              <w:rPr>
                <w:rFonts w:ascii="Arial" w:hAnsi="Arial" w:cs="Arial"/>
                <w:spacing w:val="-2"/>
              </w:rPr>
              <w:t>i</w:t>
            </w:r>
            <w:r w:rsidRPr="006900D5">
              <w:rPr>
                <w:rFonts w:ascii="Arial" w:hAnsi="Arial" w:cs="Arial"/>
              </w:rPr>
              <w:t>zat</w:t>
            </w:r>
            <w:r w:rsidRPr="006900D5">
              <w:rPr>
                <w:rFonts w:ascii="Arial" w:hAnsi="Arial" w:cs="Arial"/>
                <w:spacing w:val="1"/>
              </w:rPr>
              <w:t>i</w:t>
            </w:r>
            <w:r w:rsidRPr="006900D5">
              <w:rPr>
                <w:rFonts w:ascii="Arial" w:hAnsi="Arial" w:cs="Arial"/>
                <w:spacing w:val="-2"/>
              </w:rPr>
              <w:t>o</w:t>
            </w:r>
            <w:r w:rsidRPr="006900D5">
              <w:rPr>
                <w:rFonts w:ascii="Arial" w:hAnsi="Arial" w:cs="Arial"/>
              </w:rPr>
              <w:t xml:space="preserve">n prior </w:t>
            </w:r>
            <w:r w:rsidRPr="006900D5">
              <w:rPr>
                <w:rFonts w:ascii="Arial" w:hAnsi="Arial" w:cs="Arial"/>
                <w:spacing w:val="-3"/>
              </w:rPr>
              <w:t>t</w:t>
            </w:r>
            <w:r w:rsidRPr="006900D5">
              <w:rPr>
                <w:rFonts w:ascii="Arial" w:hAnsi="Arial" w:cs="Arial"/>
              </w:rPr>
              <w:t>o that</w:t>
            </w:r>
          </w:p>
          <w:p w:rsidR="00F22935" w:rsidRPr="006900D5" w:rsidRDefault="00F22935" w:rsidP="00F22935">
            <w:pPr>
              <w:widowControl w:val="0"/>
              <w:autoSpaceDE w:val="0"/>
              <w:autoSpaceDN w:val="0"/>
              <w:adjustRightInd w:val="0"/>
              <w:spacing w:line="250" w:lineRule="exact"/>
              <w:ind w:left="1542"/>
              <w:rPr>
                <w:rFonts w:ascii="Arial" w:hAnsi="Arial" w:cs="Arial"/>
              </w:rPr>
            </w:pPr>
            <w:r w:rsidRPr="006900D5">
              <w:rPr>
                <w:rFonts w:ascii="Arial" w:hAnsi="Arial" w:cs="Arial"/>
              </w:rPr>
              <w:t>date</w:t>
            </w:r>
          </w:p>
        </w:tc>
      </w:tr>
    </w:tbl>
    <w:p w:rsidR="00F22935" w:rsidRDefault="00F22935" w:rsidP="00F22935">
      <w:pPr>
        <w:widowControl w:val="0"/>
        <w:autoSpaceDE w:val="0"/>
        <w:autoSpaceDN w:val="0"/>
        <w:adjustRightInd w:val="0"/>
        <w:spacing w:line="200" w:lineRule="exact"/>
      </w:pPr>
    </w:p>
    <w:p w:rsidR="00F22935" w:rsidRDefault="00F22935" w:rsidP="00F22935">
      <w:pPr>
        <w:widowControl w:val="0"/>
        <w:autoSpaceDE w:val="0"/>
        <w:autoSpaceDN w:val="0"/>
        <w:adjustRightInd w:val="0"/>
        <w:spacing w:before="5" w:line="260" w:lineRule="exact"/>
        <w:rPr>
          <w:sz w:val="26"/>
          <w:szCs w:val="26"/>
        </w:rPr>
      </w:pPr>
    </w:p>
    <w:p w:rsidR="00F22935" w:rsidRPr="006900D5" w:rsidRDefault="00F22935" w:rsidP="00F22935">
      <w:pPr>
        <w:widowControl w:val="0"/>
        <w:autoSpaceDE w:val="0"/>
        <w:autoSpaceDN w:val="0"/>
        <w:adjustRightInd w:val="0"/>
        <w:spacing w:before="34"/>
        <w:ind w:left="580"/>
        <w:rPr>
          <w:rFonts w:ascii="Arial" w:hAnsi="Arial" w:cs="Arial"/>
        </w:rPr>
      </w:pPr>
      <w:r w:rsidRPr="006900D5">
        <w:rPr>
          <w:rFonts w:ascii="Arial" w:hAnsi="Arial" w:cs="Arial"/>
        </w:rPr>
        <w:t xml:space="preserve">3.   </w:t>
      </w:r>
      <w:r w:rsidRPr="006900D5">
        <w:rPr>
          <w:rFonts w:ascii="Arial" w:hAnsi="Arial" w:cs="Arial"/>
          <w:spacing w:val="8"/>
        </w:rPr>
        <w:t xml:space="preserve"> </w:t>
      </w:r>
      <w:r w:rsidRPr="006900D5">
        <w:rPr>
          <w:rFonts w:ascii="Arial" w:hAnsi="Arial" w:cs="Arial"/>
        </w:rPr>
        <w:t>I hereby</w:t>
      </w:r>
      <w:r w:rsidRPr="006900D5">
        <w:rPr>
          <w:rFonts w:ascii="Arial" w:hAnsi="Arial" w:cs="Arial"/>
          <w:spacing w:val="-2"/>
        </w:rPr>
        <w:t xml:space="preserve"> </w:t>
      </w:r>
      <w:r w:rsidRPr="006900D5">
        <w:rPr>
          <w:rFonts w:ascii="Arial" w:hAnsi="Arial" w:cs="Arial"/>
        </w:rPr>
        <w:t>de</w:t>
      </w:r>
      <w:r w:rsidRPr="006900D5">
        <w:rPr>
          <w:rFonts w:ascii="Arial" w:hAnsi="Arial" w:cs="Arial"/>
          <w:spacing w:val="-2"/>
        </w:rPr>
        <w:t>c</w:t>
      </w:r>
      <w:r w:rsidRPr="006900D5">
        <w:rPr>
          <w:rFonts w:ascii="Arial" w:hAnsi="Arial" w:cs="Arial"/>
        </w:rPr>
        <w:t>lare u</w:t>
      </w:r>
      <w:r w:rsidRPr="006900D5">
        <w:rPr>
          <w:rFonts w:ascii="Arial" w:hAnsi="Arial" w:cs="Arial"/>
          <w:spacing w:val="-2"/>
        </w:rPr>
        <w:t>n</w:t>
      </w:r>
      <w:r w:rsidRPr="006900D5">
        <w:rPr>
          <w:rFonts w:ascii="Arial" w:hAnsi="Arial" w:cs="Arial"/>
        </w:rPr>
        <w:t xml:space="preserve">der </w:t>
      </w:r>
      <w:r w:rsidRPr="006900D5">
        <w:rPr>
          <w:rFonts w:ascii="Arial" w:hAnsi="Arial" w:cs="Arial"/>
          <w:spacing w:val="-2"/>
        </w:rPr>
        <w:t>O</w:t>
      </w:r>
      <w:r w:rsidRPr="006900D5">
        <w:rPr>
          <w:rFonts w:ascii="Arial" w:hAnsi="Arial" w:cs="Arial"/>
        </w:rPr>
        <w:t>ath t</w:t>
      </w:r>
      <w:r w:rsidRPr="006900D5">
        <w:rPr>
          <w:rFonts w:ascii="Arial" w:hAnsi="Arial" w:cs="Arial"/>
          <w:spacing w:val="-2"/>
        </w:rPr>
        <w:t>h</w:t>
      </w:r>
      <w:r w:rsidRPr="006900D5">
        <w:rPr>
          <w:rFonts w:ascii="Arial" w:hAnsi="Arial" w:cs="Arial"/>
        </w:rPr>
        <w:t>at:</w:t>
      </w:r>
    </w:p>
    <w:p w:rsidR="00F22935" w:rsidRPr="006900D5" w:rsidRDefault="00F22935" w:rsidP="00F22935">
      <w:pPr>
        <w:widowControl w:val="0"/>
        <w:autoSpaceDE w:val="0"/>
        <w:autoSpaceDN w:val="0"/>
        <w:adjustRightInd w:val="0"/>
        <w:spacing w:line="268" w:lineRule="exact"/>
        <w:ind w:left="580"/>
        <w:rPr>
          <w:rFonts w:ascii="Arial" w:hAnsi="Arial" w:cs="Arial"/>
        </w:rPr>
      </w:pPr>
      <w:r w:rsidRPr="006900D5">
        <w:rPr>
          <w:rFonts w:ascii="Arial" w:hAnsi="Arial" w:cs="Arial"/>
          <w:position w:val="-1"/>
        </w:rPr>
        <w:t xml:space="preserve">   </w:t>
      </w:r>
      <w:r w:rsidRPr="006900D5">
        <w:rPr>
          <w:rFonts w:ascii="Arial" w:hAnsi="Arial" w:cs="Arial"/>
          <w:spacing w:val="38"/>
          <w:position w:val="-1"/>
        </w:rPr>
        <w:t xml:space="preserve"> </w:t>
      </w:r>
      <w:r w:rsidRPr="006900D5">
        <w:rPr>
          <w:rFonts w:ascii="Arial" w:hAnsi="Arial" w:cs="Arial"/>
          <w:position w:val="-1"/>
        </w:rPr>
        <w:t xml:space="preserve">The </w:t>
      </w:r>
      <w:r w:rsidRPr="006900D5">
        <w:rPr>
          <w:rFonts w:ascii="Arial" w:hAnsi="Arial" w:cs="Arial"/>
          <w:spacing w:val="-1"/>
          <w:position w:val="-1"/>
        </w:rPr>
        <w:t>E</w:t>
      </w:r>
      <w:r w:rsidRPr="006900D5">
        <w:rPr>
          <w:rFonts w:ascii="Arial" w:hAnsi="Arial" w:cs="Arial"/>
          <w:position w:val="-1"/>
        </w:rPr>
        <w:t>nterpr</w:t>
      </w:r>
      <w:r w:rsidRPr="006900D5">
        <w:rPr>
          <w:rFonts w:ascii="Arial" w:hAnsi="Arial" w:cs="Arial"/>
          <w:spacing w:val="-2"/>
          <w:position w:val="-1"/>
        </w:rPr>
        <w:t>i</w:t>
      </w:r>
      <w:r w:rsidRPr="006900D5">
        <w:rPr>
          <w:rFonts w:ascii="Arial" w:hAnsi="Arial" w:cs="Arial"/>
          <w:position w:val="-1"/>
        </w:rPr>
        <w:t xml:space="preserve">se </w:t>
      </w:r>
      <w:r w:rsidRPr="006900D5">
        <w:rPr>
          <w:rFonts w:ascii="Arial" w:hAnsi="Arial" w:cs="Arial"/>
          <w:spacing w:val="-2"/>
          <w:position w:val="-1"/>
        </w:rPr>
        <w:t>i</w:t>
      </w:r>
      <w:r w:rsidRPr="006900D5">
        <w:rPr>
          <w:rFonts w:ascii="Arial" w:hAnsi="Arial" w:cs="Arial"/>
          <w:position w:val="-1"/>
        </w:rPr>
        <w:t xml:space="preserve">s </w:t>
      </w:r>
      <w:r w:rsidRPr="006900D5">
        <w:rPr>
          <w:rFonts w:ascii="Arial" w:hAnsi="Arial" w:cs="Arial"/>
          <w:position w:val="-1"/>
          <w:u w:val="single"/>
        </w:rPr>
        <w:t xml:space="preserve">                            </w:t>
      </w:r>
      <w:r w:rsidRPr="006900D5">
        <w:rPr>
          <w:rFonts w:ascii="Arial" w:hAnsi="Arial" w:cs="Arial"/>
          <w:position w:val="-1"/>
        </w:rPr>
        <w:t>%</w:t>
      </w:r>
      <w:r w:rsidRPr="006900D5">
        <w:rPr>
          <w:rFonts w:ascii="Arial" w:hAnsi="Arial" w:cs="Arial"/>
          <w:spacing w:val="2"/>
          <w:position w:val="-1"/>
        </w:rPr>
        <w:t xml:space="preserve"> </w:t>
      </w:r>
      <w:r w:rsidRPr="006900D5">
        <w:rPr>
          <w:rFonts w:ascii="Arial" w:hAnsi="Arial" w:cs="Arial"/>
          <w:b/>
          <w:spacing w:val="-1"/>
          <w:position w:val="-1"/>
        </w:rPr>
        <w:t>B</w:t>
      </w:r>
      <w:r w:rsidRPr="006900D5">
        <w:rPr>
          <w:rFonts w:ascii="Arial" w:hAnsi="Arial" w:cs="Arial"/>
          <w:b/>
          <w:position w:val="-1"/>
        </w:rPr>
        <w:t>l</w:t>
      </w:r>
      <w:r w:rsidRPr="006900D5">
        <w:rPr>
          <w:rFonts w:ascii="Arial" w:hAnsi="Arial" w:cs="Arial"/>
          <w:b/>
          <w:spacing w:val="-2"/>
          <w:position w:val="-1"/>
        </w:rPr>
        <w:t>a</w:t>
      </w:r>
      <w:r w:rsidRPr="006900D5">
        <w:rPr>
          <w:rFonts w:ascii="Arial" w:hAnsi="Arial" w:cs="Arial"/>
          <w:b/>
          <w:position w:val="-1"/>
        </w:rPr>
        <w:t>ck</w:t>
      </w:r>
      <w:r w:rsidRPr="006900D5">
        <w:rPr>
          <w:rFonts w:ascii="Arial" w:hAnsi="Arial" w:cs="Arial"/>
          <w:b/>
          <w:spacing w:val="-2"/>
          <w:position w:val="-1"/>
        </w:rPr>
        <w:t xml:space="preserve"> </w:t>
      </w:r>
      <w:r w:rsidRPr="006900D5">
        <w:rPr>
          <w:rFonts w:ascii="Arial" w:hAnsi="Arial" w:cs="Arial"/>
          <w:b/>
          <w:position w:val="-1"/>
        </w:rPr>
        <w:t>O</w:t>
      </w:r>
      <w:r w:rsidRPr="006900D5">
        <w:rPr>
          <w:rFonts w:ascii="Arial" w:hAnsi="Arial" w:cs="Arial"/>
          <w:b/>
          <w:spacing w:val="-1"/>
          <w:position w:val="-1"/>
        </w:rPr>
        <w:t>w</w:t>
      </w:r>
      <w:r w:rsidRPr="006900D5">
        <w:rPr>
          <w:rFonts w:ascii="Arial" w:hAnsi="Arial" w:cs="Arial"/>
          <w:b/>
          <w:position w:val="-1"/>
        </w:rPr>
        <w:t>ned</w:t>
      </w:r>
      <w:r w:rsidRPr="006900D5">
        <w:rPr>
          <w:rFonts w:ascii="Arial" w:hAnsi="Arial" w:cs="Arial"/>
          <w:position w:val="-1"/>
        </w:rPr>
        <w:t xml:space="preserve"> </w:t>
      </w:r>
      <w:r w:rsidRPr="006900D5">
        <w:rPr>
          <w:rFonts w:ascii="Arial" w:hAnsi="Arial" w:cs="Arial"/>
          <w:spacing w:val="-2"/>
          <w:position w:val="-1"/>
        </w:rPr>
        <w:t>a</w:t>
      </w:r>
      <w:r w:rsidRPr="006900D5">
        <w:rPr>
          <w:rFonts w:ascii="Arial" w:hAnsi="Arial" w:cs="Arial"/>
          <w:position w:val="-1"/>
        </w:rPr>
        <w:t>s</w:t>
      </w:r>
      <w:r w:rsidRPr="006900D5">
        <w:rPr>
          <w:rFonts w:ascii="Arial" w:hAnsi="Arial" w:cs="Arial"/>
          <w:spacing w:val="1"/>
          <w:position w:val="-1"/>
        </w:rPr>
        <w:t xml:space="preserve"> </w:t>
      </w:r>
      <w:r w:rsidRPr="006900D5">
        <w:rPr>
          <w:rFonts w:ascii="Arial" w:hAnsi="Arial" w:cs="Arial"/>
          <w:position w:val="-1"/>
        </w:rPr>
        <w:t xml:space="preserve">per </w:t>
      </w:r>
      <w:r w:rsidRPr="006900D5">
        <w:rPr>
          <w:rFonts w:ascii="Arial" w:hAnsi="Arial" w:cs="Arial"/>
          <w:spacing w:val="-3"/>
          <w:position w:val="-1"/>
        </w:rPr>
        <w:t>A</w:t>
      </w:r>
      <w:r w:rsidRPr="006900D5">
        <w:rPr>
          <w:rFonts w:ascii="Arial" w:hAnsi="Arial" w:cs="Arial"/>
          <w:position w:val="-1"/>
        </w:rPr>
        <w:t xml:space="preserve">mended </w:t>
      </w:r>
      <w:r w:rsidRPr="006900D5">
        <w:rPr>
          <w:rFonts w:ascii="Arial" w:hAnsi="Arial" w:cs="Arial"/>
          <w:spacing w:val="-1"/>
          <w:position w:val="-1"/>
        </w:rPr>
        <w:t>C</w:t>
      </w:r>
      <w:r w:rsidRPr="006900D5">
        <w:rPr>
          <w:rFonts w:ascii="Arial" w:hAnsi="Arial" w:cs="Arial"/>
          <w:spacing w:val="-2"/>
          <w:position w:val="-1"/>
        </w:rPr>
        <w:t>o</w:t>
      </w:r>
      <w:r w:rsidRPr="006900D5">
        <w:rPr>
          <w:rFonts w:ascii="Arial" w:hAnsi="Arial" w:cs="Arial"/>
          <w:position w:val="-1"/>
        </w:rPr>
        <w:t>de Seri</w:t>
      </w:r>
      <w:r w:rsidRPr="006900D5">
        <w:rPr>
          <w:rFonts w:ascii="Arial" w:hAnsi="Arial" w:cs="Arial"/>
          <w:spacing w:val="-2"/>
          <w:position w:val="-1"/>
        </w:rPr>
        <w:t>e</w:t>
      </w:r>
      <w:r w:rsidRPr="006900D5">
        <w:rPr>
          <w:rFonts w:ascii="Arial" w:hAnsi="Arial" w:cs="Arial"/>
          <w:position w:val="-1"/>
        </w:rPr>
        <w:t>s</w:t>
      </w:r>
      <w:r w:rsidRPr="006900D5">
        <w:rPr>
          <w:rFonts w:ascii="Arial" w:hAnsi="Arial" w:cs="Arial"/>
          <w:spacing w:val="1"/>
          <w:position w:val="-1"/>
        </w:rPr>
        <w:t xml:space="preserve"> CSC0</w:t>
      </w:r>
      <w:r w:rsidRPr="006900D5">
        <w:rPr>
          <w:rFonts w:ascii="Arial" w:hAnsi="Arial" w:cs="Arial"/>
          <w:position w:val="-1"/>
        </w:rPr>
        <w:t>00</w:t>
      </w:r>
      <w:r w:rsidRPr="006900D5">
        <w:rPr>
          <w:rFonts w:ascii="Arial" w:hAnsi="Arial" w:cs="Arial"/>
          <w:spacing w:val="2"/>
          <w:position w:val="-1"/>
        </w:rPr>
        <w:t xml:space="preserve"> </w:t>
      </w:r>
      <w:r w:rsidRPr="006900D5">
        <w:rPr>
          <w:rFonts w:ascii="Arial" w:hAnsi="Arial" w:cs="Arial"/>
          <w:position w:val="-1"/>
        </w:rPr>
        <w:t>of t</w:t>
      </w:r>
      <w:r w:rsidRPr="006900D5">
        <w:rPr>
          <w:rFonts w:ascii="Arial" w:hAnsi="Arial" w:cs="Arial"/>
          <w:spacing w:val="-2"/>
          <w:position w:val="-1"/>
        </w:rPr>
        <w:t>h</w:t>
      </w:r>
      <w:r w:rsidRPr="006900D5">
        <w:rPr>
          <w:rFonts w:ascii="Arial" w:hAnsi="Arial" w:cs="Arial"/>
          <w:position w:val="-1"/>
        </w:rPr>
        <w:t>e</w:t>
      </w:r>
    </w:p>
    <w:p w:rsidR="00F22935" w:rsidRPr="006900D5" w:rsidRDefault="00F22935" w:rsidP="00F22935">
      <w:pPr>
        <w:widowControl w:val="0"/>
        <w:autoSpaceDE w:val="0"/>
        <w:autoSpaceDN w:val="0"/>
        <w:adjustRightInd w:val="0"/>
        <w:spacing w:line="250" w:lineRule="exact"/>
        <w:ind w:left="940"/>
        <w:rPr>
          <w:rFonts w:ascii="Arial" w:hAnsi="Arial" w:cs="Arial"/>
        </w:rPr>
      </w:pPr>
      <w:r w:rsidRPr="006900D5">
        <w:rPr>
          <w:rFonts w:ascii="Arial" w:hAnsi="Arial" w:cs="Arial"/>
          <w:spacing w:val="-1"/>
        </w:rPr>
        <w:t xml:space="preserve">Revised </w:t>
      </w:r>
      <w:r w:rsidRPr="006900D5">
        <w:rPr>
          <w:rFonts w:ascii="Arial" w:hAnsi="Arial" w:cs="Arial"/>
        </w:rPr>
        <w:t xml:space="preserve">Construction Sector </w:t>
      </w:r>
      <w:r w:rsidRPr="006900D5">
        <w:rPr>
          <w:rFonts w:ascii="Arial" w:hAnsi="Arial" w:cs="Arial"/>
          <w:spacing w:val="-1"/>
        </w:rPr>
        <w:t>C</w:t>
      </w:r>
      <w:r w:rsidRPr="006900D5">
        <w:rPr>
          <w:rFonts w:ascii="Arial" w:hAnsi="Arial" w:cs="Arial"/>
        </w:rPr>
        <w:t>o</w:t>
      </w:r>
      <w:r w:rsidRPr="006900D5">
        <w:rPr>
          <w:rFonts w:ascii="Arial" w:hAnsi="Arial" w:cs="Arial"/>
          <w:spacing w:val="-2"/>
        </w:rPr>
        <w:t>d</w:t>
      </w:r>
      <w:r w:rsidRPr="006900D5">
        <w:rPr>
          <w:rFonts w:ascii="Arial" w:hAnsi="Arial" w:cs="Arial"/>
        </w:rPr>
        <w:t>es</w:t>
      </w:r>
      <w:r w:rsidRPr="006900D5">
        <w:rPr>
          <w:rFonts w:ascii="Arial" w:hAnsi="Arial" w:cs="Arial"/>
          <w:spacing w:val="1"/>
        </w:rPr>
        <w:t xml:space="preserve"> </w:t>
      </w:r>
      <w:r w:rsidRPr="006900D5">
        <w:rPr>
          <w:rFonts w:ascii="Arial" w:hAnsi="Arial" w:cs="Arial"/>
        </w:rPr>
        <w:t>of</w:t>
      </w:r>
      <w:r w:rsidRPr="006900D5">
        <w:rPr>
          <w:rFonts w:ascii="Arial" w:hAnsi="Arial" w:cs="Arial"/>
          <w:spacing w:val="-2"/>
        </w:rPr>
        <w:t xml:space="preserve"> </w:t>
      </w:r>
      <w:r w:rsidRPr="006900D5">
        <w:rPr>
          <w:rFonts w:ascii="Arial" w:hAnsi="Arial" w:cs="Arial"/>
        </w:rPr>
        <w:t>Go</w:t>
      </w:r>
      <w:r w:rsidRPr="006900D5">
        <w:rPr>
          <w:rFonts w:ascii="Arial" w:hAnsi="Arial" w:cs="Arial"/>
          <w:spacing w:val="-2"/>
        </w:rPr>
        <w:t>o</w:t>
      </w:r>
      <w:r w:rsidRPr="006900D5">
        <w:rPr>
          <w:rFonts w:ascii="Arial" w:hAnsi="Arial" w:cs="Arial"/>
        </w:rPr>
        <w:t>d P</w:t>
      </w:r>
      <w:r w:rsidRPr="006900D5">
        <w:rPr>
          <w:rFonts w:ascii="Arial" w:hAnsi="Arial" w:cs="Arial"/>
          <w:spacing w:val="-1"/>
        </w:rPr>
        <w:t>r</w:t>
      </w:r>
      <w:r w:rsidRPr="006900D5">
        <w:rPr>
          <w:rFonts w:ascii="Arial" w:hAnsi="Arial" w:cs="Arial"/>
          <w:spacing w:val="-2"/>
        </w:rPr>
        <w:t>a</w:t>
      </w:r>
      <w:r w:rsidRPr="006900D5">
        <w:rPr>
          <w:rFonts w:ascii="Arial" w:hAnsi="Arial" w:cs="Arial"/>
        </w:rPr>
        <w:t>ctice</w:t>
      </w:r>
      <w:r w:rsidRPr="006900D5">
        <w:rPr>
          <w:rFonts w:ascii="Arial" w:hAnsi="Arial" w:cs="Arial"/>
          <w:spacing w:val="-2"/>
        </w:rPr>
        <w:t xml:space="preserve"> </w:t>
      </w:r>
      <w:r w:rsidRPr="006900D5">
        <w:rPr>
          <w:rFonts w:ascii="Arial" w:hAnsi="Arial" w:cs="Arial"/>
        </w:rPr>
        <w:t>i</w:t>
      </w:r>
      <w:r w:rsidRPr="006900D5">
        <w:rPr>
          <w:rFonts w:ascii="Arial" w:hAnsi="Arial" w:cs="Arial"/>
          <w:spacing w:val="-1"/>
        </w:rPr>
        <w:t>s</w:t>
      </w:r>
      <w:r w:rsidRPr="006900D5">
        <w:rPr>
          <w:rFonts w:ascii="Arial" w:hAnsi="Arial" w:cs="Arial"/>
        </w:rPr>
        <w:t xml:space="preserve">sued </w:t>
      </w:r>
      <w:r w:rsidRPr="006900D5">
        <w:rPr>
          <w:rFonts w:ascii="Arial" w:hAnsi="Arial" w:cs="Arial"/>
          <w:spacing w:val="-2"/>
        </w:rPr>
        <w:t>u</w:t>
      </w:r>
      <w:r w:rsidRPr="006900D5">
        <w:rPr>
          <w:rFonts w:ascii="Arial" w:hAnsi="Arial" w:cs="Arial"/>
        </w:rPr>
        <w:t xml:space="preserve">nder </w:t>
      </w:r>
      <w:r w:rsidRPr="006900D5">
        <w:rPr>
          <w:rFonts w:ascii="Arial" w:hAnsi="Arial" w:cs="Arial"/>
          <w:spacing w:val="-2"/>
        </w:rPr>
        <w:t>s</w:t>
      </w:r>
      <w:r w:rsidRPr="006900D5">
        <w:rPr>
          <w:rFonts w:ascii="Arial" w:hAnsi="Arial" w:cs="Arial"/>
        </w:rPr>
        <w:t>e</w:t>
      </w:r>
      <w:r w:rsidRPr="006900D5">
        <w:rPr>
          <w:rFonts w:ascii="Arial" w:hAnsi="Arial" w:cs="Arial"/>
          <w:spacing w:val="1"/>
        </w:rPr>
        <w:t>c</w:t>
      </w:r>
      <w:r w:rsidRPr="006900D5">
        <w:rPr>
          <w:rFonts w:ascii="Arial" w:hAnsi="Arial" w:cs="Arial"/>
        </w:rPr>
        <w:t>t</w:t>
      </w:r>
      <w:r w:rsidRPr="006900D5">
        <w:rPr>
          <w:rFonts w:ascii="Arial" w:hAnsi="Arial" w:cs="Arial"/>
          <w:spacing w:val="-2"/>
        </w:rPr>
        <w:t>i</w:t>
      </w:r>
      <w:r w:rsidRPr="006900D5">
        <w:rPr>
          <w:rFonts w:ascii="Arial" w:hAnsi="Arial" w:cs="Arial"/>
        </w:rPr>
        <w:t>on 9 (</w:t>
      </w:r>
      <w:r w:rsidRPr="006900D5">
        <w:rPr>
          <w:rFonts w:ascii="Arial" w:hAnsi="Arial" w:cs="Arial"/>
          <w:spacing w:val="-2"/>
        </w:rPr>
        <w:t>1</w:t>
      </w:r>
      <w:r w:rsidRPr="006900D5">
        <w:rPr>
          <w:rFonts w:ascii="Arial" w:hAnsi="Arial" w:cs="Arial"/>
        </w:rPr>
        <w:t xml:space="preserve">) of </w:t>
      </w:r>
      <w:r w:rsidRPr="006900D5">
        <w:rPr>
          <w:rFonts w:ascii="Arial" w:hAnsi="Arial" w:cs="Arial"/>
          <w:spacing w:val="2"/>
        </w:rPr>
        <w:t>B</w:t>
      </w:r>
      <w:r w:rsidRPr="006900D5">
        <w:rPr>
          <w:rFonts w:ascii="Arial" w:hAnsi="Arial" w:cs="Arial"/>
        </w:rPr>
        <w:t>-</w:t>
      </w:r>
      <w:r w:rsidRPr="006900D5">
        <w:rPr>
          <w:rFonts w:ascii="Arial" w:hAnsi="Arial" w:cs="Arial"/>
          <w:spacing w:val="-1"/>
        </w:rPr>
        <w:t>BBE</w:t>
      </w:r>
      <w:r w:rsidRPr="006900D5">
        <w:rPr>
          <w:rFonts w:ascii="Arial" w:hAnsi="Arial" w:cs="Arial"/>
        </w:rPr>
        <w:t xml:space="preserve">E </w:t>
      </w:r>
      <w:r w:rsidRPr="006900D5">
        <w:rPr>
          <w:rFonts w:ascii="Arial" w:hAnsi="Arial" w:cs="Arial"/>
          <w:spacing w:val="-1"/>
        </w:rPr>
        <w:t>A</w:t>
      </w:r>
      <w:r w:rsidRPr="006900D5">
        <w:rPr>
          <w:rFonts w:ascii="Arial" w:hAnsi="Arial" w:cs="Arial"/>
        </w:rPr>
        <w:t xml:space="preserve">ct </w:t>
      </w:r>
      <w:r w:rsidRPr="006900D5">
        <w:rPr>
          <w:rFonts w:ascii="Arial" w:hAnsi="Arial" w:cs="Arial"/>
          <w:spacing w:val="-1"/>
        </w:rPr>
        <w:t>N</w:t>
      </w:r>
      <w:r w:rsidRPr="006900D5">
        <w:rPr>
          <w:rFonts w:ascii="Arial" w:hAnsi="Arial" w:cs="Arial"/>
        </w:rPr>
        <w:t>o</w:t>
      </w:r>
      <w:r w:rsidRPr="006900D5">
        <w:rPr>
          <w:rFonts w:ascii="Arial" w:hAnsi="Arial" w:cs="Arial"/>
          <w:spacing w:val="1"/>
        </w:rPr>
        <w:t xml:space="preserve"> </w:t>
      </w:r>
      <w:r w:rsidRPr="006900D5">
        <w:rPr>
          <w:rFonts w:ascii="Arial" w:hAnsi="Arial" w:cs="Arial"/>
        </w:rPr>
        <w:t xml:space="preserve">53 of </w:t>
      </w:r>
      <w:r w:rsidRPr="006900D5">
        <w:rPr>
          <w:rFonts w:ascii="Arial" w:hAnsi="Arial" w:cs="Arial"/>
          <w:spacing w:val="-2"/>
        </w:rPr>
        <w:t>2</w:t>
      </w:r>
      <w:r w:rsidRPr="006900D5">
        <w:rPr>
          <w:rFonts w:ascii="Arial" w:hAnsi="Arial" w:cs="Arial"/>
        </w:rPr>
        <w:t>0</w:t>
      </w:r>
      <w:r w:rsidRPr="006900D5">
        <w:rPr>
          <w:rFonts w:ascii="Arial" w:hAnsi="Arial" w:cs="Arial"/>
          <w:spacing w:val="-2"/>
        </w:rPr>
        <w:t>0</w:t>
      </w:r>
      <w:r w:rsidRPr="006900D5">
        <w:rPr>
          <w:rFonts w:ascii="Arial" w:hAnsi="Arial" w:cs="Arial"/>
        </w:rPr>
        <w:t>3 as</w:t>
      </w:r>
    </w:p>
    <w:p w:rsidR="00F22935" w:rsidRPr="006900D5" w:rsidRDefault="00F22935" w:rsidP="00F22935">
      <w:pPr>
        <w:widowControl w:val="0"/>
        <w:autoSpaceDE w:val="0"/>
        <w:autoSpaceDN w:val="0"/>
        <w:adjustRightInd w:val="0"/>
        <w:spacing w:before="2"/>
        <w:ind w:left="940"/>
        <w:rPr>
          <w:rFonts w:ascii="Arial" w:hAnsi="Arial" w:cs="Arial"/>
        </w:rPr>
      </w:pPr>
      <w:r w:rsidRPr="006900D5">
        <w:rPr>
          <w:rFonts w:ascii="Arial" w:hAnsi="Arial" w:cs="Arial"/>
          <w:spacing w:val="-1"/>
        </w:rPr>
        <w:lastRenderedPageBreak/>
        <w:t>A</w:t>
      </w:r>
      <w:r w:rsidRPr="006900D5">
        <w:rPr>
          <w:rFonts w:ascii="Arial" w:hAnsi="Arial" w:cs="Arial"/>
        </w:rPr>
        <w:t xml:space="preserve">mended </w:t>
      </w:r>
      <w:r w:rsidRPr="006900D5">
        <w:rPr>
          <w:rFonts w:ascii="Arial" w:hAnsi="Arial" w:cs="Arial"/>
          <w:spacing w:val="-2"/>
        </w:rPr>
        <w:t>b</w:t>
      </w:r>
      <w:r w:rsidRPr="006900D5">
        <w:rPr>
          <w:rFonts w:ascii="Arial" w:hAnsi="Arial" w:cs="Arial"/>
        </w:rPr>
        <w:t>y</w:t>
      </w:r>
      <w:r w:rsidRPr="006900D5">
        <w:rPr>
          <w:rFonts w:ascii="Arial" w:hAnsi="Arial" w:cs="Arial"/>
          <w:spacing w:val="1"/>
        </w:rPr>
        <w:t xml:space="preserve"> </w:t>
      </w:r>
      <w:r w:rsidRPr="006900D5">
        <w:rPr>
          <w:rFonts w:ascii="Arial" w:hAnsi="Arial" w:cs="Arial"/>
          <w:spacing w:val="-1"/>
        </w:rPr>
        <w:t>A</w:t>
      </w:r>
      <w:r w:rsidRPr="006900D5">
        <w:rPr>
          <w:rFonts w:ascii="Arial" w:hAnsi="Arial" w:cs="Arial"/>
        </w:rPr>
        <w:t xml:space="preserve">ct </w:t>
      </w:r>
      <w:r w:rsidRPr="006900D5">
        <w:rPr>
          <w:rFonts w:ascii="Arial" w:hAnsi="Arial" w:cs="Arial"/>
          <w:spacing w:val="-1"/>
        </w:rPr>
        <w:t>N</w:t>
      </w:r>
      <w:r w:rsidRPr="006900D5">
        <w:rPr>
          <w:rFonts w:ascii="Arial" w:hAnsi="Arial" w:cs="Arial"/>
        </w:rPr>
        <w:t>o</w:t>
      </w:r>
      <w:r w:rsidRPr="006900D5">
        <w:rPr>
          <w:rFonts w:ascii="Arial" w:hAnsi="Arial" w:cs="Arial"/>
          <w:spacing w:val="-2"/>
        </w:rPr>
        <w:t xml:space="preserve"> </w:t>
      </w:r>
      <w:r w:rsidRPr="006900D5">
        <w:rPr>
          <w:rFonts w:ascii="Arial" w:hAnsi="Arial" w:cs="Arial"/>
        </w:rPr>
        <w:t>46 of</w:t>
      </w:r>
      <w:r w:rsidRPr="006900D5">
        <w:rPr>
          <w:rFonts w:ascii="Arial" w:hAnsi="Arial" w:cs="Arial"/>
          <w:spacing w:val="-2"/>
        </w:rPr>
        <w:t xml:space="preserve"> </w:t>
      </w:r>
      <w:r w:rsidRPr="006900D5">
        <w:rPr>
          <w:rFonts w:ascii="Arial" w:hAnsi="Arial" w:cs="Arial"/>
        </w:rPr>
        <w:t>20</w:t>
      </w:r>
      <w:r w:rsidRPr="006900D5">
        <w:rPr>
          <w:rFonts w:ascii="Arial" w:hAnsi="Arial" w:cs="Arial"/>
          <w:spacing w:val="-2"/>
        </w:rPr>
        <w:t>1</w:t>
      </w:r>
      <w:r w:rsidRPr="006900D5">
        <w:rPr>
          <w:rFonts w:ascii="Arial" w:hAnsi="Arial" w:cs="Arial"/>
          <w:spacing w:val="2"/>
        </w:rPr>
        <w:t>3</w:t>
      </w:r>
      <w:r w:rsidRPr="006900D5">
        <w:rPr>
          <w:rFonts w:ascii="Arial" w:hAnsi="Arial" w:cs="Arial"/>
        </w:rPr>
        <w:t>,</w:t>
      </w:r>
    </w:p>
    <w:p w:rsidR="00F22935" w:rsidRPr="006900D5" w:rsidRDefault="00F22935" w:rsidP="00F22935">
      <w:pPr>
        <w:widowControl w:val="0"/>
        <w:autoSpaceDE w:val="0"/>
        <w:autoSpaceDN w:val="0"/>
        <w:adjustRightInd w:val="0"/>
        <w:spacing w:before="2"/>
        <w:ind w:left="940"/>
        <w:rPr>
          <w:rFonts w:ascii="Arial" w:hAnsi="Arial" w:cs="Arial"/>
        </w:rPr>
      </w:pPr>
    </w:p>
    <w:p w:rsidR="00F22935" w:rsidRPr="006900D5" w:rsidRDefault="00F22935" w:rsidP="00F22935">
      <w:pPr>
        <w:widowControl w:val="0"/>
        <w:tabs>
          <w:tab w:val="left" w:pos="940"/>
        </w:tabs>
        <w:autoSpaceDE w:val="0"/>
        <w:autoSpaceDN w:val="0"/>
        <w:adjustRightInd w:val="0"/>
        <w:spacing w:before="18" w:line="252" w:lineRule="exact"/>
        <w:ind w:left="940" w:right="430" w:hanging="360"/>
        <w:jc w:val="both"/>
        <w:rPr>
          <w:rFonts w:ascii="Arial" w:hAnsi="Arial" w:cs="Arial"/>
        </w:rPr>
      </w:pPr>
      <w:r w:rsidRPr="006900D5">
        <w:rPr>
          <w:rFonts w:ascii="Arial" w:hAnsi="Arial" w:cs="Arial"/>
        </w:rPr>
        <w:t></w:t>
      </w:r>
      <w:r w:rsidRPr="006900D5">
        <w:rPr>
          <w:rFonts w:ascii="Arial" w:hAnsi="Arial" w:cs="Arial"/>
        </w:rPr>
        <w:tab/>
        <w:t xml:space="preserve">The </w:t>
      </w:r>
      <w:r w:rsidRPr="006900D5">
        <w:rPr>
          <w:rFonts w:ascii="Arial" w:hAnsi="Arial" w:cs="Arial"/>
          <w:spacing w:val="-1"/>
        </w:rPr>
        <w:t>E</w:t>
      </w:r>
      <w:r w:rsidRPr="006900D5">
        <w:rPr>
          <w:rFonts w:ascii="Arial" w:hAnsi="Arial" w:cs="Arial"/>
        </w:rPr>
        <w:t>nterpr</w:t>
      </w:r>
      <w:r w:rsidRPr="006900D5">
        <w:rPr>
          <w:rFonts w:ascii="Arial" w:hAnsi="Arial" w:cs="Arial"/>
          <w:spacing w:val="-2"/>
        </w:rPr>
        <w:t>i</w:t>
      </w:r>
      <w:r w:rsidRPr="006900D5">
        <w:rPr>
          <w:rFonts w:ascii="Arial" w:hAnsi="Arial" w:cs="Arial"/>
        </w:rPr>
        <w:t xml:space="preserve">se </w:t>
      </w:r>
      <w:r w:rsidRPr="006900D5">
        <w:rPr>
          <w:rFonts w:ascii="Arial" w:hAnsi="Arial" w:cs="Arial"/>
          <w:spacing w:val="-2"/>
        </w:rPr>
        <w:t>i</w:t>
      </w:r>
      <w:r w:rsidRPr="006900D5">
        <w:rPr>
          <w:rFonts w:ascii="Arial" w:hAnsi="Arial" w:cs="Arial"/>
        </w:rPr>
        <w:t xml:space="preserve">s </w:t>
      </w:r>
      <w:r w:rsidRPr="006900D5">
        <w:rPr>
          <w:rFonts w:ascii="Arial" w:hAnsi="Arial" w:cs="Arial"/>
          <w:u w:val="single"/>
        </w:rPr>
        <w:t xml:space="preserve">                          </w:t>
      </w:r>
      <w:r w:rsidRPr="006900D5">
        <w:rPr>
          <w:rFonts w:ascii="Arial" w:hAnsi="Arial" w:cs="Arial"/>
          <w:spacing w:val="50"/>
          <w:u w:val="single"/>
        </w:rPr>
        <w:t xml:space="preserve"> </w:t>
      </w:r>
      <w:r w:rsidRPr="006900D5">
        <w:rPr>
          <w:rFonts w:ascii="Arial" w:hAnsi="Arial" w:cs="Arial"/>
        </w:rPr>
        <w:t>%</w:t>
      </w:r>
      <w:r w:rsidRPr="006900D5">
        <w:rPr>
          <w:rFonts w:ascii="Arial" w:hAnsi="Arial" w:cs="Arial"/>
          <w:spacing w:val="2"/>
        </w:rPr>
        <w:t xml:space="preserve"> </w:t>
      </w:r>
      <w:r w:rsidRPr="006900D5">
        <w:rPr>
          <w:rFonts w:ascii="Arial" w:hAnsi="Arial" w:cs="Arial"/>
          <w:b/>
          <w:spacing w:val="-1"/>
        </w:rPr>
        <w:t>B</w:t>
      </w:r>
      <w:r w:rsidRPr="006900D5">
        <w:rPr>
          <w:rFonts w:ascii="Arial" w:hAnsi="Arial" w:cs="Arial"/>
          <w:b/>
        </w:rPr>
        <w:t>l</w:t>
      </w:r>
      <w:r w:rsidRPr="006900D5">
        <w:rPr>
          <w:rFonts w:ascii="Arial" w:hAnsi="Arial" w:cs="Arial"/>
          <w:b/>
          <w:spacing w:val="-2"/>
        </w:rPr>
        <w:t>a</w:t>
      </w:r>
      <w:r w:rsidRPr="006900D5">
        <w:rPr>
          <w:rFonts w:ascii="Arial" w:hAnsi="Arial" w:cs="Arial"/>
          <w:b/>
        </w:rPr>
        <w:t>ck</w:t>
      </w:r>
      <w:r w:rsidRPr="006900D5">
        <w:rPr>
          <w:rFonts w:ascii="Arial" w:hAnsi="Arial" w:cs="Arial"/>
          <w:b/>
          <w:spacing w:val="1"/>
        </w:rPr>
        <w:t xml:space="preserve"> </w:t>
      </w:r>
      <w:r w:rsidRPr="006900D5">
        <w:rPr>
          <w:rFonts w:ascii="Arial" w:hAnsi="Arial" w:cs="Arial"/>
          <w:b/>
          <w:spacing w:val="-3"/>
        </w:rPr>
        <w:t>W</w:t>
      </w:r>
      <w:r w:rsidRPr="006900D5">
        <w:rPr>
          <w:rFonts w:ascii="Arial" w:hAnsi="Arial" w:cs="Arial"/>
          <w:b/>
        </w:rPr>
        <w:t>oman</w:t>
      </w:r>
      <w:r w:rsidRPr="006900D5">
        <w:rPr>
          <w:rFonts w:ascii="Arial" w:hAnsi="Arial" w:cs="Arial"/>
          <w:b/>
          <w:spacing w:val="-2"/>
        </w:rPr>
        <w:t xml:space="preserve"> </w:t>
      </w:r>
      <w:r w:rsidRPr="006900D5">
        <w:rPr>
          <w:rFonts w:ascii="Arial" w:hAnsi="Arial" w:cs="Arial"/>
          <w:b/>
        </w:rPr>
        <w:t>O</w:t>
      </w:r>
      <w:r w:rsidRPr="006900D5">
        <w:rPr>
          <w:rFonts w:ascii="Arial" w:hAnsi="Arial" w:cs="Arial"/>
          <w:b/>
          <w:spacing w:val="-1"/>
        </w:rPr>
        <w:t>w</w:t>
      </w:r>
      <w:r w:rsidRPr="006900D5">
        <w:rPr>
          <w:rFonts w:ascii="Arial" w:hAnsi="Arial" w:cs="Arial"/>
          <w:b/>
        </w:rPr>
        <w:t>ned</w:t>
      </w:r>
      <w:r w:rsidRPr="006900D5">
        <w:rPr>
          <w:rFonts w:ascii="Arial" w:hAnsi="Arial" w:cs="Arial"/>
          <w:spacing w:val="-2"/>
        </w:rPr>
        <w:t xml:space="preserve"> </w:t>
      </w:r>
      <w:r w:rsidRPr="006900D5">
        <w:rPr>
          <w:rFonts w:ascii="Arial" w:hAnsi="Arial" w:cs="Arial"/>
        </w:rPr>
        <w:t>as</w:t>
      </w:r>
      <w:r w:rsidRPr="006900D5">
        <w:rPr>
          <w:rFonts w:ascii="Arial" w:hAnsi="Arial" w:cs="Arial"/>
          <w:spacing w:val="1"/>
        </w:rPr>
        <w:t xml:space="preserve"> </w:t>
      </w:r>
      <w:r w:rsidRPr="006900D5">
        <w:rPr>
          <w:rFonts w:ascii="Arial" w:hAnsi="Arial" w:cs="Arial"/>
        </w:rPr>
        <w:t xml:space="preserve">per </w:t>
      </w:r>
      <w:r w:rsidRPr="006900D5">
        <w:rPr>
          <w:rFonts w:ascii="Arial" w:hAnsi="Arial" w:cs="Arial"/>
          <w:spacing w:val="-1"/>
        </w:rPr>
        <w:t>A</w:t>
      </w:r>
      <w:r w:rsidRPr="006900D5">
        <w:rPr>
          <w:rFonts w:ascii="Arial" w:hAnsi="Arial" w:cs="Arial"/>
          <w:spacing w:val="-2"/>
        </w:rPr>
        <w:t>m</w:t>
      </w:r>
      <w:r w:rsidRPr="006900D5">
        <w:rPr>
          <w:rFonts w:ascii="Arial" w:hAnsi="Arial" w:cs="Arial"/>
        </w:rPr>
        <w:t>ended C</w:t>
      </w:r>
      <w:r w:rsidRPr="006900D5">
        <w:rPr>
          <w:rFonts w:ascii="Arial" w:hAnsi="Arial" w:cs="Arial"/>
          <w:spacing w:val="-3"/>
        </w:rPr>
        <w:t>o</w:t>
      </w:r>
      <w:r w:rsidRPr="006900D5">
        <w:rPr>
          <w:rFonts w:ascii="Arial" w:hAnsi="Arial" w:cs="Arial"/>
        </w:rPr>
        <w:t>de Seri</w:t>
      </w:r>
      <w:r w:rsidRPr="006900D5">
        <w:rPr>
          <w:rFonts w:ascii="Arial" w:hAnsi="Arial" w:cs="Arial"/>
          <w:spacing w:val="-2"/>
        </w:rPr>
        <w:t>e</w:t>
      </w:r>
      <w:r w:rsidRPr="006900D5">
        <w:rPr>
          <w:rFonts w:ascii="Arial" w:hAnsi="Arial" w:cs="Arial"/>
        </w:rPr>
        <w:t>s</w:t>
      </w:r>
      <w:r w:rsidRPr="006900D5">
        <w:rPr>
          <w:rFonts w:ascii="Arial" w:hAnsi="Arial" w:cs="Arial"/>
          <w:spacing w:val="-2"/>
        </w:rPr>
        <w:t xml:space="preserve"> </w:t>
      </w:r>
      <w:r w:rsidRPr="006900D5">
        <w:rPr>
          <w:rFonts w:ascii="Arial" w:hAnsi="Arial" w:cs="Arial"/>
        </w:rPr>
        <w:t xml:space="preserve">CSC000 of the </w:t>
      </w:r>
      <w:r w:rsidRPr="006900D5">
        <w:rPr>
          <w:rFonts w:ascii="Arial" w:hAnsi="Arial" w:cs="Arial"/>
          <w:spacing w:val="-1"/>
        </w:rPr>
        <w:t xml:space="preserve">Revised </w:t>
      </w:r>
      <w:r w:rsidRPr="006900D5">
        <w:rPr>
          <w:rFonts w:ascii="Arial" w:hAnsi="Arial" w:cs="Arial"/>
        </w:rPr>
        <w:t xml:space="preserve">Construction Sector </w:t>
      </w:r>
      <w:r w:rsidRPr="006900D5">
        <w:rPr>
          <w:rFonts w:ascii="Arial" w:hAnsi="Arial" w:cs="Arial"/>
          <w:spacing w:val="-1"/>
        </w:rPr>
        <w:t>C</w:t>
      </w:r>
      <w:r w:rsidRPr="006900D5">
        <w:rPr>
          <w:rFonts w:ascii="Arial" w:hAnsi="Arial" w:cs="Arial"/>
        </w:rPr>
        <w:t>o</w:t>
      </w:r>
      <w:r w:rsidRPr="006900D5">
        <w:rPr>
          <w:rFonts w:ascii="Arial" w:hAnsi="Arial" w:cs="Arial"/>
          <w:spacing w:val="-2"/>
        </w:rPr>
        <w:t>d</w:t>
      </w:r>
      <w:r w:rsidRPr="006900D5">
        <w:rPr>
          <w:rFonts w:ascii="Arial" w:hAnsi="Arial" w:cs="Arial"/>
        </w:rPr>
        <w:t>es</w:t>
      </w:r>
      <w:r w:rsidRPr="006900D5">
        <w:rPr>
          <w:rFonts w:ascii="Arial" w:hAnsi="Arial" w:cs="Arial"/>
          <w:spacing w:val="1"/>
        </w:rPr>
        <w:t xml:space="preserve"> </w:t>
      </w:r>
      <w:r w:rsidRPr="006900D5">
        <w:rPr>
          <w:rFonts w:ascii="Arial" w:hAnsi="Arial" w:cs="Arial"/>
        </w:rPr>
        <w:t>of</w:t>
      </w:r>
      <w:r w:rsidRPr="006900D5">
        <w:rPr>
          <w:rFonts w:ascii="Arial" w:hAnsi="Arial" w:cs="Arial"/>
          <w:spacing w:val="-2"/>
        </w:rPr>
        <w:t xml:space="preserve"> </w:t>
      </w:r>
      <w:r w:rsidRPr="006900D5">
        <w:rPr>
          <w:rFonts w:ascii="Arial" w:hAnsi="Arial" w:cs="Arial"/>
        </w:rPr>
        <w:t>Go</w:t>
      </w:r>
      <w:r w:rsidRPr="006900D5">
        <w:rPr>
          <w:rFonts w:ascii="Arial" w:hAnsi="Arial" w:cs="Arial"/>
          <w:spacing w:val="-2"/>
        </w:rPr>
        <w:t>o</w:t>
      </w:r>
      <w:r w:rsidRPr="006900D5">
        <w:rPr>
          <w:rFonts w:ascii="Arial" w:hAnsi="Arial" w:cs="Arial"/>
        </w:rPr>
        <w:t xml:space="preserve">d </w:t>
      </w:r>
      <w:r w:rsidRPr="006900D5">
        <w:rPr>
          <w:rFonts w:ascii="Arial" w:hAnsi="Arial" w:cs="Arial"/>
          <w:spacing w:val="-1"/>
        </w:rPr>
        <w:t>P</w:t>
      </w:r>
      <w:r w:rsidRPr="006900D5">
        <w:rPr>
          <w:rFonts w:ascii="Arial" w:hAnsi="Arial" w:cs="Arial"/>
        </w:rPr>
        <w:t>ract</w:t>
      </w:r>
      <w:r w:rsidRPr="006900D5">
        <w:rPr>
          <w:rFonts w:ascii="Arial" w:hAnsi="Arial" w:cs="Arial"/>
          <w:spacing w:val="-2"/>
        </w:rPr>
        <w:t>i</w:t>
      </w:r>
      <w:r w:rsidRPr="006900D5">
        <w:rPr>
          <w:rFonts w:ascii="Arial" w:hAnsi="Arial" w:cs="Arial"/>
        </w:rPr>
        <w:t xml:space="preserve">ce </w:t>
      </w:r>
      <w:r w:rsidRPr="006900D5">
        <w:rPr>
          <w:rFonts w:ascii="Arial" w:hAnsi="Arial" w:cs="Arial"/>
          <w:spacing w:val="-1"/>
        </w:rPr>
        <w:t>i</w:t>
      </w:r>
      <w:r w:rsidRPr="006900D5">
        <w:rPr>
          <w:rFonts w:ascii="Arial" w:hAnsi="Arial" w:cs="Arial"/>
        </w:rPr>
        <w:t>s</w:t>
      </w:r>
      <w:r w:rsidRPr="006900D5">
        <w:rPr>
          <w:rFonts w:ascii="Arial" w:hAnsi="Arial" w:cs="Arial"/>
          <w:spacing w:val="1"/>
        </w:rPr>
        <w:t>s</w:t>
      </w:r>
      <w:r w:rsidRPr="006900D5">
        <w:rPr>
          <w:rFonts w:ascii="Arial" w:hAnsi="Arial" w:cs="Arial"/>
        </w:rPr>
        <w:t>ued</w:t>
      </w:r>
      <w:r w:rsidRPr="006900D5">
        <w:rPr>
          <w:rFonts w:ascii="Arial" w:hAnsi="Arial" w:cs="Arial"/>
          <w:spacing w:val="-2"/>
        </w:rPr>
        <w:t xml:space="preserve"> </w:t>
      </w:r>
      <w:r w:rsidRPr="006900D5">
        <w:rPr>
          <w:rFonts w:ascii="Arial" w:hAnsi="Arial" w:cs="Arial"/>
        </w:rPr>
        <w:t>under</w:t>
      </w:r>
      <w:r w:rsidRPr="006900D5">
        <w:rPr>
          <w:rFonts w:ascii="Arial" w:hAnsi="Arial" w:cs="Arial"/>
          <w:spacing w:val="-2"/>
        </w:rPr>
        <w:t xml:space="preserve"> </w:t>
      </w:r>
      <w:r w:rsidRPr="006900D5">
        <w:rPr>
          <w:rFonts w:ascii="Arial" w:hAnsi="Arial" w:cs="Arial"/>
        </w:rPr>
        <w:t>se</w:t>
      </w:r>
      <w:r w:rsidRPr="006900D5">
        <w:rPr>
          <w:rFonts w:ascii="Arial" w:hAnsi="Arial" w:cs="Arial"/>
          <w:spacing w:val="-1"/>
        </w:rPr>
        <w:t>c</w:t>
      </w:r>
      <w:r w:rsidRPr="006900D5">
        <w:rPr>
          <w:rFonts w:ascii="Arial" w:hAnsi="Arial" w:cs="Arial"/>
        </w:rPr>
        <w:t>ti</w:t>
      </w:r>
      <w:r w:rsidRPr="006900D5">
        <w:rPr>
          <w:rFonts w:ascii="Arial" w:hAnsi="Arial" w:cs="Arial"/>
          <w:spacing w:val="-2"/>
        </w:rPr>
        <w:t>o</w:t>
      </w:r>
      <w:r w:rsidRPr="006900D5">
        <w:rPr>
          <w:rFonts w:ascii="Arial" w:hAnsi="Arial" w:cs="Arial"/>
        </w:rPr>
        <w:t>n 9 (1) of B-</w:t>
      </w:r>
      <w:r w:rsidRPr="006900D5">
        <w:rPr>
          <w:rFonts w:ascii="Arial" w:hAnsi="Arial" w:cs="Arial"/>
          <w:spacing w:val="-1"/>
        </w:rPr>
        <w:t>BBE</w:t>
      </w:r>
      <w:r w:rsidRPr="006900D5">
        <w:rPr>
          <w:rFonts w:ascii="Arial" w:hAnsi="Arial" w:cs="Arial"/>
        </w:rPr>
        <w:t xml:space="preserve">E </w:t>
      </w:r>
      <w:r w:rsidRPr="006900D5">
        <w:rPr>
          <w:rFonts w:ascii="Arial" w:hAnsi="Arial" w:cs="Arial"/>
          <w:spacing w:val="-1"/>
        </w:rPr>
        <w:t>A</w:t>
      </w:r>
      <w:r w:rsidRPr="006900D5">
        <w:rPr>
          <w:rFonts w:ascii="Arial" w:hAnsi="Arial" w:cs="Arial"/>
        </w:rPr>
        <w:t xml:space="preserve">ct </w:t>
      </w:r>
      <w:r w:rsidRPr="006900D5">
        <w:rPr>
          <w:rFonts w:ascii="Arial" w:hAnsi="Arial" w:cs="Arial"/>
          <w:spacing w:val="-1"/>
        </w:rPr>
        <w:t>N</w:t>
      </w:r>
      <w:r w:rsidRPr="006900D5">
        <w:rPr>
          <w:rFonts w:ascii="Arial" w:hAnsi="Arial" w:cs="Arial"/>
        </w:rPr>
        <w:t>o</w:t>
      </w:r>
      <w:r w:rsidRPr="006900D5">
        <w:rPr>
          <w:rFonts w:ascii="Arial" w:hAnsi="Arial" w:cs="Arial"/>
          <w:spacing w:val="1"/>
        </w:rPr>
        <w:t xml:space="preserve"> </w:t>
      </w:r>
      <w:r w:rsidRPr="006900D5">
        <w:rPr>
          <w:rFonts w:ascii="Arial" w:hAnsi="Arial" w:cs="Arial"/>
        </w:rPr>
        <w:t>53</w:t>
      </w:r>
      <w:r w:rsidRPr="006900D5">
        <w:rPr>
          <w:rFonts w:ascii="Arial" w:hAnsi="Arial" w:cs="Arial"/>
          <w:spacing w:val="-2"/>
        </w:rPr>
        <w:t xml:space="preserve"> o</w:t>
      </w:r>
      <w:r w:rsidRPr="006900D5">
        <w:rPr>
          <w:rFonts w:ascii="Arial" w:hAnsi="Arial" w:cs="Arial"/>
        </w:rPr>
        <w:t>f 2003 as</w:t>
      </w:r>
      <w:r w:rsidRPr="006900D5">
        <w:rPr>
          <w:rFonts w:ascii="Arial" w:hAnsi="Arial" w:cs="Arial"/>
          <w:spacing w:val="-1"/>
        </w:rPr>
        <w:t xml:space="preserve"> A</w:t>
      </w:r>
      <w:r w:rsidRPr="006900D5">
        <w:rPr>
          <w:rFonts w:ascii="Arial" w:hAnsi="Arial" w:cs="Arial"/>
        </w:rPr>
        <w:t>men</w:t>
      </w:r>
      <w:r w:rsidRPr="006900D5">
        <w:rPr>
          <w:rFonts w:ascii="Arial" w:hAnsi="Arial" w:cs="Arial"/>
          <w:spacing w:val="-2"/>
        </w:rPr>
        <w:t>d</w:t>
      </w:r>
      <w:r w:rsidRPr="006900D5">
        <w:rPr>
          <w:rFonts w:ascii="Arial" w:hAnsi="Arial" w:cs="Arial"/>
        </w:rPr>
        <w:t>ed by</w:t>
      </w:r>
      <w:r w:rsidRPr="006900D5">
        <w:rPr>
          <w:rFonts w:ascii="Arial" w:hAnsi="Arial" w:cs="Arial"/>
          <w:spacing w:val="-1"/>
        </w:rPr>
        <w:t xml:space="preserve"> A</w:t>
      </w:r>
      <w:r w:rsidRPr="006900D5">
        <w:rPr>
          <w:rFonts w:ascii="Arial" w:hAnsi="Arial" w:cs="Arial"/>
        </w:rPr>
        <w:t xml:space="preserve">ct </w:t>
      </w:r>
      <w:r w:rsidRPr="006900D5">
        <w:rPr>
          <w:rFonts w:ascii="Arial" w:hAnsi="Arial" w:cs="Arial"/>
          <w:spacing w:val="-1"/>
        </w:rPr>
        <w:t>N</w:t>
      </w:r>
      <w:r w:rsidRPr="006900D5">
        <w:rPr>
          <w:rFonts w:ascii="Arial" w:hAnsi="Arial" w:cs="Arial"/>
        </w:rPr>
        <w:t xml:space="preserve">o </w:t>
      </w:r>
      <w:r w:rsidRPr="006900D5">
        <w:rPr>
          <w:rFonts w:ascii="Arial" w:hAnsi="Arial" w:cs="Arial"/>
          <w:spacing w:val="-2"/>
        </w:rPr>
        <w:t>4</w:t>
      </w:r>
      <w:r w:rsidRPr="006900D5">
        <w:rPr>
          <w:rFonts w:ascii="Arial" w:hAnsi="Arial" w:cs="Arial"/>
        </w:rPr>
        <w:t>6 of 201</w:t>
      </w:r>
      <w:r w:rsidRPr="006900D5">
        <w:rPr>
          <w:rFonts w:ascii="Arial" w:hAnsi="Arial" w:cs="Arial"/>
          <w:spacing w:val="-1"/>
        </w:rPr>
        <w:t>3</w:t>
      </w:r>
      <w:r w:rsidRPr="006900D5">
        <w:rPr>
          <w:rFonts w:ascii="Arial" w:hAnsi="Arial" w:cs="Arial"/>
        </w:rPr>
        <w:t>,</w:t>
      </w:r>
    </w:p>
    <w:p w:rsidR="00F22935" w:rsidRPr="006900D5" w:rsidRDefault="00F22935" w:rsidP="00F22935">
      <w:pPr>
        <w:widowControl w:val="0"/>
        <w:tabs>
          <w:tab w:val="left" w:pos="940"/>
        </w:tabs>
        <w:autoSpaceDE w:val="0"/>
        <w:autoSpaceDN w:val="0"/>
        <w:adjustRightInd w:val="0"/>
        <w:spacing w:before="18" w:line="252" w:lineRule="exact"/>
        <w:ind w:left="940" w:right="430" w:hanging="360"/>
        <w:jc w:val="both"/>
        <w:rPr>
          <w:rFonts w:ascii="Arial" w:hAnsi="Arial" w:cs="Arial"/>
        </w:rPr>
      </w:pPr>
    </w:p>
    <w:p w:rsidR="00F22935" w:rsidRPr="006900D5" w:rsidRDefault="00F22935" w:rsidP="00F22935">
      <w:pPr>
        <w:widowControl w:val="0"/>
        <w:tabs>
          <w:tab w:val="left" w:pos="940"/>
        </w:tabs>
        <w:autoSpaceDE w:val="0"/>
        <w:autoSpaceDN w:val="0"/>
        <w:adjustRightInd w:val="0"/>
        <w:spacing w:before="21" w:line="252" w:lineRule="exact"/>
        <w:ind w:left="940" w:right="457" w:hanging="360"/>
        <w:jc w:val="both"/>
        <w:rPr>
          <w:rFonts w:ascii="Arial" w:hAnsi="Arial" w:cs="Arial"/>
        </w:rPr>
      </w:pPr>
      <w:r w:rsidRPr="006900D5">
        <w:rPr>
          <w:rFonts w:ascii="Arial" w:hAnsi="Arial" w:cs="Arial"/>
        </w:rPr>
        <w:t></w:t>
      </w:r>
      <w:r w:rsidRPr="006900D5">
        <w:rPr>
          <w:rFonts w:ascii="Arial" w:hAnsi="Arial" w:cs="Arial"/>
        </w:rPr>
        <w:tab/>
        <w:t xml:space="preserve">The </w:t>
      </w:r>
      <w:r w:rsidRPr="006900D5">
        <w:rPr>
          <w:rFonts w:ascii="Arial" w:hAnsi="Arial" w:cs="Arial"/>
          <w:spacing w:val="-1"/>
        </w:rPr>
        <w:t>E</w:t>
      </w:r>
      <w:r w:rsidRPr="006900D5">
        <w:rPr>
          <w:rFonts w:ascii="Arial" w:hAnsi="Arial" w:cs="Arial"/>
        </w:rPr>
        <w:t>nterpr</w:t>
      </w:r>
      <w:r w:rsidRPr="006900D5">
        <w:rPr>
          <w:rFonts w:ascii="Arial" w:hAnsi="Arial" w:cs="Arial"/>
          <w:spacing w:val="-2"/>
        </w:rPr>
        <w:t>i</w:t>
      </w:r>
      <w:r w:rsidRPr="006900D5">
        <w:rPr>
          <w:rFonts w:ascii="Arial" w:hAnsi="Arial" w:cs="Arial"/>
        </w:rPr>
        <w:t xml:space="preserve">se </w:t>
      </w:r>
      <w:r w:rsidRPr="006900D5">
        <w:rPr>
          <w:rFonts w:ascii="Arial" w:hAnsi="Arial" w:cs="Arial"/>
          <w:spacing w:val="-2"/>
        </w:rPr>
        <w:t>i</w:t>
      </w:r>
      <w:r w:rsidRPr="006900D5">
        <w:rPr>
          <w:rFonts w:ascii="Arial" w:hAnsi="Arial" w:cs="Arial"/>
        </w:rPr>
        <w:t xml:space="preserve">s </w:t>
      </w:r>
      <w:r w:rsidRPr="006900D5">
        <w:rPr>
          <w:rFonts w:ascii="Arial" w:hAnsi="Arial" w:cs="Arial"/>
          <w:u w:val="single"/>
        </w:rPr>
        <w:t xml:space="preserve">                          </w:t>
      </w:r>
      <w:r w:rsidRPr="006900D5">
        <w:rPr>
          <w:rFonts w:ascii="Arial" w:hAnsi="Arial" w:cs="Arial"/>
          <w:spacing w:val="50"/>
          <w:u w:val="single"/>
        </w:rPr>
        <w:t xml:space="preserve"> </w:t>
      </w:r>
      <w:r w:rsidRPr="006900D5">
        <w:rPr>
          <w:rFonts w:ascii="Arial" w:hAnsi="Arial" w:cs="Arial"/>
        </w:rPr>
        <w:t>%</w:t>
      </w:r>
      <w:r w:rsidRPr="006900D5">
        <w:rPr>
          <w:rFonts w:ascii="Arial" w:hAnsi="Arial" w:cs="Arial"/>
          <w:spacing w:val="2"/>
        </w:rPr>
        <w:t xml:space="preserve"> </w:t>
      </w:r>
      <w:r w:rsidRPr="006900D5">
        <w:rPr>
          <w:rFonts w:ascii="Arial" w:hAnsi="Arial" w:cs="Arial"/>
          <w:spacing w:val="-1"/>
        </w:rPr>
        <w:t>B</w:t>
      </w:r>
      <w:r w:rsidRPr="006900D5">
        <w:rPr>
          <w:rFonts w:ascii="Arial" w:hAnsi="Arial" w:cs="Arial"/>
        </w:rPr>
        <w:t>l</w:t>
      </w:r>
      <w:r w:rsidRPr="006900D5">
        <w:rPr>
          <w:rFonts w:ascii="Arial" w:hAnsi="Arial" w:cs="Arial"/>
          <w:spacing w:val="-2"/>
        </w:rPr>
        <w:t>a</w:t>
      </w:r>
      <w:r w:rsidRPr="006900D5">
        <w:rPr>
          <w:rFonts w:ascii="Arial" w:hAnsi="Arial" w:cs="Arial"/>
        </w:rPr>
        <w:t>ck</w:t>
      </w:r>
      <w:r w:rsidRPr="006900D5">
        <w:rPr>
          <w:rFonts w:ascii="Arial" w:hAnsi="Arial" w:cs="Arial"/>
          <w:spacing w:val="1"/>
        </w:rPr>
        <w:t xml:space="preserve"> </w:t>
      </w:r>
      <w:r w:rsidRPr="006900D5">
        <w:rPr>
          <w:rFonts w:ascii="Arial" w:hAnsi="Arial" w:cs="Arial"/>
          <w:spacing w:val="-1"/>
        </w:rPr>
        <w:t>D</w:t>
      </w:r>
      <w:r w:rsidRPr="006900D5">
        <w:rPr>
          <w:rFonts w:ascii="Arial" w:hAnsi="Arial" w:cs="Arial"/>
          <w:spacing w:val="-2"/>
        </w:rPr>
        <w:t>e</w:t>
      </w:r>
      <w:r w:rsidRPr="006900D5">
        <w:rPr>
          <w:rFonts w:ascii="Arial" w:hAnsi="Arial" w:cs="Arial"/>
        </w:rPr>
        <w:t>sig</w:t>
      </w:r>
      <w:r w:rsidRPr="006900D5">
        <w:rPr>
          <w:rFonts w:ascii="Arial" w:hAnsi="Arial" w:cs="Arial"/>
          <w:spacing w:val="-2"/>
        </w:rPr>
        <w:t>n</w:t>
      </w:r>
      <w:r w:rsidRPr="006900D5">
        <w:rPr>
          <w:rFonts w:ascii="Arial" w:hAnsi="Arial" w:cs="Arial"/>
        </w:rPr>
        <w:t>ated</w:t>
      </w:r>
      <w:r w:rsidRPr="006900D5">
        <w:rPr>
          <w:rFonts w:ascii="Arial" w:hAnsi="Arial" w:cs="Arial"/>
          <w:spacing w:val="-2"/>
        </w:rPr>
        <w:t xml:space="preserve"> </w:t>
      </w:r>
      <w:r w:rsidRPr="006900D5">
        <w:rPr>
          <w:rFonts w:ascii="Arial" w:hAnsi="Arial" w:cs="Arial"/>
        </w:rPr>
        <w:t>Gr</w:t>
      </w:r>
      <w:r w:rsidRPr="006900D5">
        <w:rPr>
          <w:rFonts w:ascii="Arial" w:hAnsi="Arial" w:cs="Arial"/>
          <w:spacing w:val="-3"/>
        </w:rPr>
        <w:t>o</w:t>
      </w:r>
      <w:r w:rsidRPr="006900D5">
        <w:rPr>
          <w:rFonts w:ascii="Arial" w:hAnsi="Arial" w:cs="Arial"/>
        </w:rPr>
        <w:t xml:space="preserve">up </w:t>
      </w:r>
      <w:r w:rsidRPr="006900D5">
        <w:rPr>
          <w:rFonts w:ascii="Arial" w:hAnsi="Arial" w:cs="Arial"/>
          <w:spacing w:val="1"/>
        </w:rPr>
        <w:t>O</w:t>
      </w:r>
      <w:r w:rsidRPr="006900D5">
        <w:rPr>
          <w:rFonts w:ascii="Arial" w:hAnsi="Arial" w:cs="Arial"/>
          <w:spacing w:val="-1"/>
        </w:rPr>
        <w:t>w</w:t>
      </w:r>
      <w:r w:rsidRPr="006900D5">
        <w:rPr>
          <w:rFonts w:ascii="Arial" w:hAnsi="Arial" w:cs="Arial"/>
        </w:rPr>
        <w:t>ned</w:t>
      </w:r>
      <w:r w:rsidRPr="006900D5">
        <w:rPr>
          <w:rFonts w:ascii="Arial" w:hAnsi="Arial" w:cs="Arial"/>
          <w:spacing w:val="-2"/>
        </w:rPr>
        <w:t xml:space="preserve"> </w:t>
      </w:r>
      <w:r w:rsidRPr="006900D5">
        <w:rPr>
          <w:rFonts w:ascii="Arial" w:hAnsi="Arial" w:cs="Arial"/>
        </w:rPr>
        <w:t>as</w:t>
      </w:r>
      <w:r w:rsidRPr="006900D5">
        <w:rPr>
          <w:rFonts w:ascii="Arial" w:hAnsi="Arial" w:cs="Arial"/>
          <w:spacing w:val="1"/>
        </w:rPr>
        <w:t xml:space="preserve"> </w:t>
      </w:r>
      <w:r w:rsidRPr="006900D5">
        <w:rPr>
          <w:rFonts w:ascii="Arial" w:hAnsi="Arial" w:cs="Arial"/>
        </w:rPr>
        <w:t>per</w:t>
      </w:r>
      <w:r w:rsidRPr="006900D5">
        <w:rPr>
          <w:rFonts w:ascii="Arial" w:hAnsi="Arial" w:cs="Arial"/>
          <w:spacing w:val="-2"/>
        </w:rPr>
        <w:t xml:space="preserve"> </w:t>
      </w:r>
      <w:r w:rsidRPr="006900D5">
        <w:rPr>
          <w:rFonts w:ascii="Arial" w:hAnsi="Arial" w:cs="Arial"/>
          <w:spacing w:val="-1"/>
        </w:rPr>
        <w:t>A</w:t>
      </w:r>
      <w:r w:rsidRPr="006900D5">
        <w:rPr>
          <w:rFonts w:ascii="Arial" w:hAnsi="Arial" w:cs="Arial"/>
        </w:rPr>
        <w:t>men</w:t>
      </w:r>
      <w:r w:rsidRPr="006900D5">
        <w:rPr>
          <w:rFonts w:ascii="Arial" w:hAnsi="Arial" w:cs="Arial"/>
          <w:spacing w:val="-2"/>
        </w:rPr>
        <w:t>d</w:t>
      </w:r>
      <w:r w:rsidRPr="006900D5">
        <w:rPr>
          <w:rFonts w:ascii="Arial" w:hAnsi="Arial" w:cs="Arial"/>
        </w:rPr>
        <w:t xml:space="preserve">ed </w:t>
      </w:r>
      <w:r w:rsidRPr="006900D5">
        <w:rPr>
          <w:rFonts w:ascii="Arial" w:hAnsi="Arial" w:cs="Arial"/>
          <w:spacing w:val="-3"/>
        </w:rPr>
        <w:t>C</w:t>
      </w:r>
      <w:r w:rsidRPr="006900D5">
        <w:rPr>
          <w:rFonts w:ascii="Arial" w:hAnsi="Arial" w:cs="Arial"/>
        </w:rPr>
        <w:t xml:space="preserve">ode </w:t>
      </w:r>
      <w:r w:rsidRPr="006900D5">
        <w:rPr>
          <w:rFonts w:ascii="Arial" w:hAnsi="Arial" w:cs="Arial"/>
          <w:spacing w:val="-1"/>
        </w:rPr>
        <w:t>S</w:t>
      </w:r>
      <w:r w:rsidRPr="006900D5">
        <w:rPr>
          <w:rFonts w:ascii="Arial" w:hAnsi="Arial" w:cs="Arial"/>
        </w:rPr>
        <w:t>eries</w:t>
      </w:r>
      <w:r w:rsidRPr="006900D5">
        <w:rPr>
          <w:rFonts w:ascii="Arial" w:hAnsi="Arial" w:cs="Arial"/>
          <w:spacing w:val="1"/>
        </w:rPr>
        <w:t xml:space="preserve"> </w:t>
      </w:r>
      <w:r w:rsidRPr="006900D5">
        <w:rPr>
          <w:rFonts w:ascii="Arial" w:hAnsi="Arial" w:cs="Arial"/>
        </w:rPr>
        <w:t>CSC0</w:t>
      </w:r>
      <w:r w:rsidRPr="006900D5">
        <w:rPr>
          <w:rFonts w:ascii="Arial" w:hAnsi="Arial" w:cs="Arial"/>
          <w:spacing w:val="-2"/>
        </w:rPr>
        <w:t>0</w:t>
      </w:r>
      <w:r w:rsidRPr="006900D5">
        <w:rPr>
          <w:rFonts w:ascii="Arial" w:hAnsi="Arial" w:cs="Arial"/>
        </w:rPr>
        <w:t>0</w:t>
      </w:r>
      <w:r w:rsidRPr="006900D5">
        <w:rPr>
          <w:rFonts w:ascii="Arial" w:hAnsi="Arial" w:cs="Arial"/>
          <w:spacing w:val="1"/>
        </w:rPr>
        <w:t xml:space="preserve"> </w:t>
      </w:r>
      <w:r w:rsidRPr="006900D5">
        <w:rPr>
          <w:rFonts w:ascii="Arial" w:hAnsi="Arial" w:cs="Arial"/>
        </w:rPr>
        <w:t>of t</w:t>
      </w:r>
      <w:r w:rsidRPr="006900D5">
        <w:rPr>
          <w:rFonts w:ascii="Arial" w:hAnsi="Arial" w:cs="Arial"/>
          <w:spacing w:val="-2"/>
        </w:rPr>
        <w:t>h</w:t>
      </w:r>
      <w:r w:rsidRPr="006900D5">
        <w:rPr>
          <w:rFonts w:ascii="Arial" w:hAnsi="Arial" w:cs="Arial"/>
        </w:rPr>
        <w:t xml:space="preserve">e </w:t>
      </w:r>
      <w:r w:rsidRPr="006900D5">
        <w:rPr>
          <w:rFonts w:ascii="Arial" w:hAnsi="Arial" w:cs="Arial"/>
          <w:spacing w:val="-1"/>
        </w:rPr>
        <w:t xml:space="preserve">Revised </w:t>
      </w:r>
      <w:r w:rsidRPr="006900D5">
        <w:rPr>
          <w:rFonts w:ascii="Arial" w:hAnsi="Arial" w:cs="Arial"/>
        </w:rPr>
        <w:t xml:space="preserve">Construction Sector </w:t>
      </w:r>
      <w:r w:rsidRPr="006900D5">
        <w:rPr>
          <w:rFonts w:ascii="Arial" w:hAnsi="Arial" w:cs="Arial"/>
          <w:spacing w:val="-1"/>
        </w:rPr>
        <w:t>C</w:t>
      </w:r>
      <w:r w:rsidRPr="006900D5">
        <w:rPr>
          <w:rFonts w:ascii="Arial" w:hAnsi="Arial" w:cs="Arial"/>
        </w:rPr>
        <w:t>o</w:t>
      </w:r>
      <w:r w:rsidRPr="006900D5">
        <w:rPr>
          <w:rFonts w:ascii="Arial" w:hAnsi="Arial" w:cs="Arial"/>
          <w:spacing w:val="-2"/>
        </w:rPr>
        <w:t>d</w:t>
      </w:r>
      <w:r w:rsidRPr="006900D5">
        <w:rPr>
          <w:rFonts w:ascii="Arial" w:hAnsi="Arial" w:cs="Arial"/>
        </w:rPr>
        <w:t>es</w:t>
      </w:r>
      <w:r w:rsidRPr="006900D5">
        <w:rPr>
          <w:rFonts w:ascii="Arial" w:hAnsi="Arial" w:cs="Arial"/>
          <w:spacing w:val="1"/>
        </w:rPr>
        <w:t xml:space="preserve"> </w:t>
      </w:r>
      <w:r w:rsidRPr="006900D5">
        <w:rPr>
          <w:rFonts w:ascii="Arial" w:hAnsi="Arial" w:cs="Arial"/>
        </w:rPr>
        <w:t>of</w:t>
      </w:r>
      <w:r w:rsidRPr="006900D5">
        <w:rPr>
          <w:rFonts w:ascii="Arial" w:hAnsi="Arial" w:cs="Arial"/>
          <w:spacing w:val="-2"/>
        </w:rPr>
        <w:t xml:space="preserve"> </w:t>
      </w:r>
      <w:r w:rsidRPr="006900D5">
        <w:rPr>
          <w:rFonts w:ascii="Arial" w:hAnsi="Arial" w:cs="Arial"/>
        </w:rPr>
        <w:t>Go</w:t>
      </w:r>
      <w:r w:rsidRPr="006900D5">
        <w:rPr>
          <w:rFonts w:ascii="Arial" w:hAnsi="Arial" w:cs="Arial"/>
          <w:spacing w:val="-2"/>
        </w:rPr>
        <w:t>o</w:t>
      </w:r>
      <w:r w:rsidRPr="006900D5">
        <w:rPr>
          <w:rFonts w:ascii="Arial" w:hAnsi="Arial" w:cs="Arial"/>
        </w:rPr>
        <w:t>d P</w:t>
      </w:r>
      <w:r w:rsidRPr="006900D5">
        <w:rPr>
          <w:rFonts w:ascii="Arial" w:hAnsi="Arial" w:cs="Arial"/>
          <w:spacing w:val="-1"/>
        </w:rPr>
        <w:t>r</w:t>
      </w:r>
      <w:r w:rsidRPr="006900D5">
        <w:rPr>
          <w:rFonts w:ascii="Arial" w:hAnsi="Arial" w:cs="Arial"/>
        </w:rPr>
        <w:t>a</w:t>
      </w:r>
      <w:r w:rsidRPr="006900D5">
        <w:rPr>
          <w:rFonts w:ascii="Arial" w:hAnsi="Arial" w:cs="Arial"/>
          <w:spacing w:val="1"/>
        </w:rPr>
        <w:t>c</w:t>
      </w:r>
      <w:r w:rsidRPr="006900D5">
        <w:rPr>
          <w:rFonts w:ascii="Arial" w:hAnsi="Arial" w:cs="Arial"/>
        </w:rPr>
        <w:t>t</w:t>
      </w:r>
      <w:r w:rsidRPr="006900D5">
        <w:rPr>
          <w:rFonts w:ascii="Arial" w:hAnsi="Arial" w:cs="Arial"/>
          <w:spacing w:val="-2"/>
        </w:rPr>
        <w:t>i</w:t>
      </w:r>
      <w:r w:rsidRPr="006900D5">
        <w:rPr>
          <w:rFonts w:ascii="Arial" w:hAnsi="Arial" w:cs="Arial"/>
        </w:rPr>
        <w:t xml:space="preserve">ce </w:t>
      </w:r>
      <w:r w:rsidRPr="006900D5">
        <w:rPr>
          <w:rFonts w:ascii="Arial" w:hAnsi="Arial" w:cs="Arial"/>
          <w:spacing w:val="-2"/>
        </w:rPr>
        <w:t>i</w:t>
      </w:r>
      <w:r w:rsidRPr="006900D5">
        <w:rPr>
          <w:rFonts w:ascii="Arial" w:hAnsi="Arial" w:cs="Arial"/>
        </w:rPr>
        <w:t>ss</w:t>
      </w:r>
      <w:r w:rsidRPr="006900D5">
        <w:rPr>
          <w:rFonts w:ascii="Arial" w:hAnsi="Arial" w:cs="Arial"/>
          <w:spacing w:val="-2"/>
        </w:rPr>
        <w:t>u</w:t>
      </w:r>
      <w:r w:rsidRPr="006900D5">
        <w:rPr>
          <w:rFonts w:ascii="Arial" w:hAnsi="Arial" w:cs="Arial"/>
        </w:rPr>
        <w:t>ed</w:t>
      </w:r>
      <w:r w:rsidRPr="006900D5">
        <w:rPr>
          <w:rFonts w:ascii="Arial" w:hAnsi="Arial" w:cs="Arial"/>
          <w:spacing w:val="-2"/>
        </w:rPr>
        <w:t xml:space="preserve"> </w:t>
      </w:r>
      <w:r w:rsidRPr="006900D5">
        <w:rPr>
          <w:rFonts w:ascii="Arial" w:hAnsi="Arial" w:cs="Arial"/>
        </w:rPr>
        <w:t xml:space="preserve">under </w:t>
      </w:r>
      <w:r w:rsidRPr="006900D5">
        <w:rPr>
          <w:rFonts w:ascii="Arial" w:hAnsi="Arial" w:cs="Arial"/>
          <w:spacing w:val="1"/>
        </w:rPr>
        <w:t>s</w:t>
      </w:r>
      <w:r w:rsidRPr="006900D5">
        <w:rPr>
          <w:rFonts w:ascii="Arial" w:hAnsi="Arial" w:cs="Arial"/>
          <w:spacing w:val="-2"/>
        </w:rPr>
        <w:t>e</w:t>
      </w:r>
      <w:r w:rsidRPr="006900D5">
        <w:rPr>
          <w:rFonts w:ascii="Arial" w:hAnsi="Arial" w:cs="Arial"/>
        </w:rPr>
        <w:t>cti</w:t>
      </w:r>
      <w:r w:rsidRPr="006900D5">
        <w:rPr>
          <w:rFonts w:ascii="Arial" w:hAnsi="Arial" w:cs="Arial"/>
          <w:spacing w:val="-2"/>
        </w:rPr>
        <w:t>o</w:t>
      </w:r>
      <w:r w:rsidRPr="006900D5">
        <w:rPr>
          <w:rFonts w:ascii="Arial" w:hAnsi="Arial" w:cs="Arial"/>
        </w:rPr>
        <w:t xml:space="preserve">n 9 (1) </w:t>
      </w:r>
      <w:r w:rsidRPr="006900D5">
        <w:rPr>
          <w:rFonts w:ascii="Arial" w:hAnsi="Arial" w:cs="Arial"/>
          <w:spacing w:val="-2"/>
        </w:rPr>
        <w:t>o</w:t>
      </w:r>
      <w:r w:rsidRPr="006900D5">
        <w:rPr>
          <w:rFonts w:ascii="Arial" w:hAnsi="Arial" w:cs="Arial"/>
        </w:rPr>
        <w:t xml:space="preserve">f </w:t>
      </w:r>
      <w:r w:rsidRPr="006900D5">
        <w:rPr>
          <w:rFonts w:ascii="Arial" w:hAnsi="Arial" w:cs="Arial"/>
          <w:spacing w:val="3"/>
        </w:rPr>
        <w:t>B</w:t>
      </w:r>
      <w:r w:rsidRPr="006900D5">
        <w:rPr>
          <w:rFonts w:ascii="Arial" w:hAnsi="Arial" w:cs="Arial"/>
        </w:rPr>
        <w:t>-</w:t>
      </w:r>
      <w:r w:rsidRPr="006900D5">
        <w:rPr>
          <w:rFonts w:ascii="Arial" w:hAnsi="Arial" w:cs="Arial"/>
          <w:spacing w:val="-1"/>
        </w:rPr>
        <w:t>BBE</w:t>
      </w:r>
      <w:r w:rsidRPr="006900D5">
        <w:rPr>
          <w:rFonts w:ascii="Arial" w:hAnsi="Arial" w:cs="Arial"/>
        </w:rPr>
        <w:t xml:space="preserve">E </w:t>
      </w:r>
      <w:r w:rsidRPr="006900D5">
        <w:rPr>
          <w:rFonts w:ascii="Arial" w:hAnsi="Arial" w:cs="Arial"/>
          <w:spacing w:val="-1"/>
        </w:rPr>
        <w:t>A</w:t>
      </w:r>
      <w:r w:rsidRPr="006900D5">
        <w:rPr>
          <w:rFonts w:ascii="Arial" w:hAnsi="Arial" w:cs="Arial"/>
        </w:rPr>
        <w:t xml:space="preserve">ct </w:t>
      </w:r>
      <w:r w:rsidRPr="006900D5">
        <w:rPr>
          <w:rFonts w:ascii="Arial" w:hAnsi="Arial" w:cs="Arial"/>
          <w:spacing w:val="-1"/>
        </w:rPr>
        <w:t>N</w:t>
      </w:r>
      <w:r w:rsidRPr="006900D5">
        <w:rPr>
          <w:rFonts w:ascii="Arial" w:hAnsi="Arial" w:cs="Arial"/>
        </w:rPr>
        <w:t>o 53 of 20</w:t>
      </w:r>
      <w:r w:rsidRPr="006900D5">
        <w:rPr>
          <w:rFonts w:ascii="Arial" w:hAnsi="Arial" w:cs="Arial"/>
          <w:spacing w:val="-3"/>
        </w:rPr>
        <w:t>0</w:t>
      </w:r>
      <w:r w:rsidRPr="006900D5">
        <w:rPr>
          <w:rFonts w:ascii="Arial" w:hAnsi="Arial" w:cs="Arial"/>
        </w:rPr>
        <w:t xml:space="preserve">3 as </w:t>
      </w:r>
      <w:r w:rsidRPr="006900D5">
        <w:rPr>
          <w:rFonts w:ascii="Arial" w:hAnsi="Arial" w:cs="Arial"/>
          <w:spacing w:val="-3"/>
        </w:rPr>
        <w:t>A</w:t>
      </w:r>
      <w:r w:rsidRPr="006900D5">
        <w:rPr>
          <w:rFonts w:ascii="Arial" w:hAnsi="Arial" w:cs="Arial"/>
        </w:rPr>
        <w:t>mend</w:t>
      </w:r>
      <w:r w:rsidRPr="006900D5">
        <w:rPr>
          <w:rFonts w:ascii="Arial" w:hAnsi="Arial" w:cs="Arial"/>
          <w:spacing w:val="-2"/>
        </w:rPr>
        <w:t>e</w:t>
      </w:r>
      <w:r w:rsidRPr="006900D5">
        <w:rPr>
          <w:rFonts w:ascii="Arial" w:hAnsi="Arial" w:cs="Arial"/>
        </w:rPr>
        <w:t>d by</w:t>
      </w:r>
      <w:r w:rsidRPr="006900D5">
        <w:rPr>
          <w:rFonts w:ascii="Arial" w:hAnsi="Arial" w:cs="Arial"/>
          <w:spacing w:val="-2"/>
        </w:rPr>
        <w:t xml:space="preserve"> </w:t>
      </w:r>
      <w:r w:rsidRPr="006900D5">
        <w:rPr>
          <w:rFonts w:ascii="Arial" w:hAnsi="Arial" w:cs="Arial"/>
          <w:spacing w:val="-1"/>
        </w:rPr>
        <w:t>A</w:t>
      </w:r>
      <w:r w:rsidRPr="006900D5">
        <w:rPr>
          <w:rFonts w:ascii="Arial" w:hAnsi="Arial" w:cs="Arial"/>
        </w:rPr>
        <w:t xml:space="preserve">ct </w:t>
      </w:r>
      <w:r w:rsidRPr="006900D5">
        <w:rPr>
          <w:rFonts w:ascii="Arial" w:hAnsi="Arial" w:cs="Arial"/>
          <w:spacing w:val="-1"/>
        </w:rPr>
        <w:t>N</w:t>
      </w:r>
      <w:r w:rsidRPr="006900D5">
        <w:rPr>
          <w:rFonts w:ascii="Arial" w:hAnsi="Arial" w:cs="Arial"/>
        </w:rPr>
        <w:t>o 46 of</w:t>
      </w:r>
      <w:r w:rsidRPr="006900D5">
        <w:rPr>
          <w:rFonts w:ascii="Arial" w:hAnsi="Arial" w:cs="Arial"/>
          <w:spacing w:val="-2"/>
        </w:rPr>
        <w:t xml:space="preserve"> </w:t>
      </w:r>
      <w:r w:rsidRPr="006900D5">
        <w:rPr>
          <w:rFonts w:ascii="Arial" w:hAnsi="Arial" w:cs="Arial"/>
        </w:rPr>
        <w:t>201</w:t>
      </w:r>
      <w:r w:rsidRPr="006900D5">
        <w:rPr>
          <w:rFonts w:ascii="Arial" w:hAnsi="Arial" w:cs="Arial"/>
          <w:spacing w:val="1"/>
        </w:rPr>
        <w:t>3</w:t>
      </w:r>
      <w:r w:rsidRPr="006900D5">
        <w:rPr>
          <w:rFonts w:ascii="Arial" w:hAnsi="Arial" w:cs="Arial"/>
        </w:rPr>
        <w:t>,</w:t>
      </w:r>
    </w:p>
    <w:p w:rsidR="00F22935" w:rsidRDefault="00F22935" w:rsidP="00F22935">
      <w:pPr>
        <w:widowControl w:val="0"/>
        <w:tabs>
          <w:tab w:val="left" w:pos="940"/>
        </w:tabs>
        <w:autoSpaceDE w:val="0"/>
        <w:autoSpaceDN w:val="0"/>
        <w:adjustRightInd w:val="0"/>
        <w:spacing w:before="21" w:line="252" w:lineRule="exact"/>
        <w:ind w:left="940" w:right="457" w:hanging="360"/>
        <w:jc w:val="both"/>
        <w:rPr>
          <w:rFonts w:ascii="Arial Narrow" w:hAnsi="Arial Narrow" w:cs="Arial Narrow"/>
        </w:rPr>
      </w:pPr>
    </w:p>
    <w:p w:rsidR="0044481A" w:rsidRPr="006900D5" w:rsidRDefault="0044481A" w:rsidP="0044481A">
      <w:pPr>
        <w:widowControl w:val="0"/>
        <w:tabs>
          <w:tab w:val="left" w:pos="940"/>
        </w:tabs>
        <w:autoSpaceDE w:val="0"/>
        <w:autoSpaceDN w:val="0"/>
        <w:adjustRightInd w:val="0"/>
        <w:spacing w:before="57" w:line="239" w:lineRule="auto"/>
        <w:ind w:left="940" w:right="1361" w:hanging="360"/>
        <w:rPr>
          <w:rFonts w:ascii="Arial" w:hAnsi="Arial" w:cs="Arial"/>
        </w:rPr>
      </w:pPr>
      <w:r w:rsidRPr="006900D5">
        <w:rPr>
          <w:rFonts w:ascii="Arial" w:hAnsi="Arial" w:cs="Arial"/>
        </w:rPr>
        <w:t></w:t>
      </w:r>
      <w:r w:rsidRPr="006900D5">
        <w:rPr>
          <w:rFonts w:ascii="Arial" w:hAnsi="Arial" w:cs="Arial"/>
        </w:rPr>
        <w:tab/>
      </w:r>
      <w:r w:rsidRPr="006900D5">
        <w:rPr>
          <w:rFonts w:ascii="Arial" w:hAnsi="Arial" w:cs="Arial"/>
          <w:spacing w:val="-1"/>
        </w:rPr>
        <w:t>B</w:t>
      </w:r>
      <w:r w:rsidRPr="006900D5">
        <w:rPr>
          <w:rFonts w:ascii="Arial" w:hAnsi="Arial" w:cs="Arial"/>
        </w:rPr>
        <w:t>a</w:t>
      </w:r>
      <w:r w:rsidRPr="006900D5">
        <w:rPr>
          <w:rFonts w:ascii="Arial" w:hAnsi="Arial" w:cs="Arial"/>
          <w:spacing w:val="1"/>
        </w:rPr>
        <w:t>s</w:t>
      </w:r>
      <w:r w:rsidRPr="006900D5">
        <w:rPr>
          <w:rFonts w:ascii="Arial" w:hAnsi="Arial" w:cs="Arial"/>
        </w:rPr>
        <w:t>ed on the Finan</w:t>
      </w:r>
      <w:r w:rsidRPr="006900D5">
        <w:rPr>
          <w:rFonts w:ascii="Arial" w:hAnsi="Arial" w:cs="Arial"/>
          <w:spacing w:val="1"/>
        </w:rPr>
        <w:t>c</w:t>
      </w:r>
      <w:r w:rsidRPr="006900D5">
        <w:rPr>
          <w:rFonts w:ascii="Arial" w:hAnsi="Arial" w:cs="Arial"/>
        </w:rPr>
        <w:t>ial</w:t>
      </w:r>
      <w:r w:rsidRPr="006900D5">
        <w:rPr>
          <w:rFonts w:ascii="Arial" w:hAnsi="Arial" w:cs="Arial"/>
          <w:spacing w:val="1"/>
        </w:rPr>
        <w:t xml:space="preserve"> </w:t>
      </w:r>
      <w:r w:rsidRPr="006900D5">
        <w:rPr>
          <w:rFonts w:ascii="Arial" w:hAnsi="Arial" w:cs="Arial"/>
          <w:spacing w:val="-1"/>
        </w:rPr>
        <w:t>S</w:t>
      </w:r>
      <w:r w:rsidRPr="006900D5">
        <w:rPr>
          <w:rFonts w:ascii="Arial" w:hAnsi="Arial" w:cs="Arial"/>
        </w:rPr>
        <w:t>tatement</w:t>
      </w:r>
      <w:r w:rsidRPr="006900D5">
        <w:rPr>
          <w:rFonts w:ascii="Arial" w:hAnsi="Arial" w:cs="Arial"/>
          <w:spacing w:val="1"/>
        </w:rPr>
        <w:t>s</w:t>
      </w:r>
      <w:r w:rsidRPr="006900D5">
        <w:rPr>
          <w:rFonts w:ascii="Arial" w:hAnsi="Arial" w:cs="Arial"/>
        </w:rPr>
        <w:t>/Man</w:t>
      </w:r>
      <w:r w:rsidRPr="006900D5">
        <w:rPr>
          <w:rFonts w:ascii="Arial" w:hAnsi="Arial" w:cs="Arial"/>
          <w:spacing w:val="3"/>
        </w:rPr>
        <w:t>a</w:t>
      </w:r>
      <w:r w:rsidRPr="006900D5">
        <w:rPr>
          <w:rFonts w:ascii="Arial" w:hAnsi="Arial" w:cs="Arial"/>
        </w:rPr>
        <w:t>gement Ac</w:t>
      </w:r>
      <w:r w:rsidRPr="006900D5">
        <w:rPr>
          <w:rFonts w:ascii="Arial" w:hAnsi="Arial" w:cs="Arial"/>
          <w:spacing w:val="1"/>
        </w:rPr>
        <w:t>c</w:t>
      </w:r>
      <w:r w:rsidRPr="006900D5">
        <w:rPr>
          <w:rFonts w:ascii="Arial" w:hAnsi="Arial" w:cs="Arial"/>
        </w:rPr>
        <w:t>ounts</w:t>
      </w:r>
      <w:r w:rsidRPr="006900D5">
        <w:rPr>
          <w:rFonts w:ascii="Arial" w:hAnsi="Arial" w:cs="Arial"/>
          <w:spacing w:val="1"/>
        </w:rPr>
        <w:t xml:space="preserve"> </w:t>
      </w:r>
      <w:r w:rsidRPr="006900D5">
        <w:rPr>
          <w:rFonts w:ascii="Arial" w:hAnsi="Arial" w:cs="Arial"/>
        </w:rPr>
        <w:t>and other informat</w:t>
      </w:r>
      <w:r w:rsidRPr="006900D5">
        <w:rPr>
          <w:rFonts w:ascii="Arial" w:hAnsi="Arial" w:cs="Arial"/>
          <w:spacing w:val="1"/>
        </w:rPr>
        <w:t>i</w:t>
      </w:r>
      <w:r w:rsidRPr="006900D5">
        <w:rPr>
          <w:rFonts w:ascii="Arial" w:hAnsi="Arial" w:cs="Arial"/>
        </w:rPr>
        <w:t>on a</w:t>
      </w:r>
      <w:r w:rsidRPr="006900D5">
        <w:rPr>
          <w:rFonts w:ascii="Arial" w:hAnsi="Arial" w:cs="Arial"/>
          <w:spacing w:val="1"/>
        </w:rPr>
        <w:t>v</w:t>
      </w:r>
      <w:r w:rsidRPr="006900D5">
        <w:rPr>
          <w:rFonts w:ascii="Arial" w:hAnsi="Arial" w:cs="Arial"/>
        </w:rPr>
        <w:t xml:space="preserve">ailable on the </w:t>
      </w:r>
      <w:r w:rsidRPr="006900D5">
        <w:rPr>
          <w:rFonts w:ascii="Arial" w:hAnsi="Arial" w:cs="Arial"/>
          <w:spacing w:val="1"/>
        </w:rPr>
        <w:t>l</w:t>
      </w:r>
      <w:r w:rsidRPr="006900D5">
        <w:rPr>
          <w:rFonts w:ascii="Arial" w:hAnsi="Arial" w:cs="Arial"/>
        </w:rPr>
        <w:t>at</w:t>
      </w:r>
      <w:r w:rsidRPr="006900D5">
        <w:rPr>
          <w:rFonts w:ascii="Arial" w:hAnsi="Arial" w:cs="Arial"/>
          <w:spacing w:val="-2"/>
        </w:rPr>
        <w:t>e</w:t>
      </w:r>
      <w:r w:rsidRPr="006900D5">
        <w:rPr>
          <w:rFonts w:ascii="Arial" w:hAnsi="Arial" w:cs="Arial"/>
        </w:rPr>
        <w:t>st f</w:t>
      </w:r>
      <w:r w:rsidRPr="006900D5">
        <w:rPr>
          <w:rFonts w:ascii="Arial" w:hAnsi="Arial" w:cs="Arial"/>
          <w:spacing w:val="-2"/>
        </w:rPr>
        <w:t>i</w:t>
      </w:r>
      <w:r w:rsidRPr="006900D5">
        <w:rPr>
          <w:rFonts w:ascii="Arial" w:hAnsi="Arial" w:cs="Arial"/>
        </w:rPr>
        <w:t>nan</w:t>
      </w:r>
      <w:r w:rsidRPr="006900D5">
        <w:rPr>
          <w:rFonts w:ascii="Arial" w:hAnsi="Arial" w:cs="Arial"/>
          <w:spacing w:val="-1"/>
        </w:rPr>
        <w:t>c</w:t>
      </w:r>
      <w:r w:rsidRPr="006900D5">
        <w:rPr>
          <w:rFonts w:ascii="Arial" w:hAnsi="Arial" w:cs="Arial"/>
        </w:rPr>
        <w:t>ial</w:t>
      </w:r>
      <w:r w:rsidRPr="006900D5">
        <w:rPr>
          <w:rFonts w:ascii="Arial" w:hAnsi="Arial" w:cs="Arial"/>
          <w:spacing w:val="-2"/>
        </w:rPr>
        <w:t xml:space="preserve"> </w:t>
      </w:r>
      <w:r w:rsidRPr="006900D5">
        <w:rPr>
          <w:rFonts w:ascii="Arial" w:hAnsi="Arial" w:cs="Arial"/>
        </w:rPr>
        <w:t>yea</w:t>
      </w:r>
      <w:r w:rsidRPr="006900D5">
        <w:rPr>
          <w:rFonts w:ascii="Arial" w:hAnsi="Arial" w:cs="Arial"/>
          <w:spacing w:val="2"/>
        </w:rPr>
        <w:t>r</w:t>
      </w:r>
      <w:r w:rsidRPr="006900D5">
        <w:rPr>
          <w:rFonts w:ascii="Arial" w:hAnsi="Arial" w:cs="Arial"/>
        </w:rPr>
        <w:t>-e</w:t>
      </w:r>
      <w:r w:rsidRPr="006900D5">
        <w:rPr>
          <w:rFonts w:ascii="Arial" w:hAnsi="Arial" w:cs="Arial"/>
          <w:spacing w:val="-2"/>
        </w:rPr>
        <w:t>n</w:t>
      </w:r>
      <w:r w:rsidRPr="006900D5">
        <w:rPr>
          <w:rFonts w:ascii="Arial" w:hAnsi="Arial" w:cs="Arial"/>
        </w:rPr>
        <w:t xml:space="preserve">d of </w:t>
      </w:r>
      <w:r w:rsidRPr="006900D5">
        <w:rPr>
          <w:rFonts w:ascii="Arial" w:hAnsi="Arial" w:cs="Arial"/>
          <w:u w:val="single"/>
        </w:rPr>
        <w:t xml:space="preserve">                                </w:t>
      </w:r>
      <w:proofErr w:type="gramStart"/>
      <w:r w:rsidRPr="006900D5">
        <w:rPr>
          <w:rFonts w:ascii="Arial" w:hAnsi="Arial" w:cs="Arial"/>
          <w:u w:val="single"/>
        </w:rPr>
        <w:t xml:space="preserve">  </w:t>
      </w:r>
      <w:r w:rsidRPr="006900D5">
        <w:rPr>
          <w:rFonts w:ascii="Arial" w:hAnsi="Arial" w:cs="Arial"/>
        </w:rPr>
        <w:t>,</w:t>
      </w:r>
      <w:proofErr w:type="gramEnd"/>
      <w:r w:rsidRPr="006900D5">
        <w:rPr>
          <w:rFonts w:ascii="Arial" w:hAnsi="Arial" w:cs="Arial"/>
          <w:spacing w:val="-2"/>
        </w:rPr>
        <w:t xml:space="preserve"> </w:t>
      </w:r>
      <w:r w:rsidRPr="006900D5">
        <w:rPr>
          <w:rFonts w:ascii="Arial" w:hAnsi="Arial" w:cs="Arial"/>
        </w:rPr>
        <w:t xml:space="preserve">the </w:t>
      </w:r>
      <w:r w:rsidRPr="006900D5">
        <w:rPr>
          <w:rFonts w:ascii="Arial" w:hAnsi="Arial" w:cs="Arial"/>
          <w:spacing w:val="-2"/>
        </w:rPr>
        <w:t>an</w:t>
      </w:r>
      <w:r w:rsidRPr="006900D5">
        <w:rPr>
          <w:rFonts w:ascii="Arial" w:hAnsi="Arial" w:cs="Arial"/>
        </w:rPr>
        <w:t>nual</w:t>
      </w:r>
      <w:r w:rsidRPr="006900D5">
        <w:rPr>
          <w:rFonts w:ascii="Arial" w:hAnsi="Arial" w:cs="Arial"/>
          <w:spacing w:val="1"/>
        </w:rPr>
        <w:t xml:space="preserve"> </w:t>
      </w:r>
      <w:r w:rsidRPr="006900D5">
        <w:rPr>
          <w:rFonts w:ascii="Arial" w:hAnsi="Arial" w:cs="Arial"/>
        </w:rPr>
        <w:t>To</w:t>
      </w:r>
      <w:r w:rsidRPr="006900D5">
        <w:rPr>
          <w:rFonts w:ascii="Arial" w:hAnsi="Arial" w:cs="Arial"/>
          <w:spacing w:val="-2"/>
        </w:rPr>
        <w:t>t</w:t>
      </w:r>
      <w:r w:rsidRPr="006900D5">
        <w:rPr>
          <w:rFonts w:ascii="Arial" w:hAnsi="Arial" w:cs="Arial"/>
        </w:rPr>
        <w:t>al</w:t>
      </w:r>
      <w:r w:rsidRPr="006900D5">
        <w:rPr>
          <w:rFonts w:ascii="Arial" w:hAnsi="Arial" w:cs="Arial"/>
          <w:spacing w:val="1"/>
        </w:rPr>
        <w:t xml:space="preserve"> </w:t>
      </w:r>
      <w:r w:rsidRPr="006900D5">
        <w:rPr>
          <w:rFonts w:ascii="Arial" w:hAnsi="Arial" w:cs="Arial"/>
          <w:spacing w:val="-1"/>
        </w:rPr>
        <w:t>R</w:t>
      </w:r>
      <w:r w:rsidRPr="006900D5">
        <w:rPr>
          <w:rFonts w:ascii="Arial" w:hAnsi="Arial" w:cs="Arial"/>
        </w:rPr>
        <w:t>e</w:t>
      </w:r>
      <w:r w:rsidRPr="006900D5">
        <w:rPr>
          <w:rFonts w:ascii="Arial" w:hAnsi="Arial" w:cs="Arial"/>
          <w:spacing w:val="1"/>
        </w:rPr>
        <w:t>v</w:t>
      </w:r>
      <w:r w:rsidRPr="006900D5">
        <w:rPr>
          <w:rFonts w:ascii="Arial" w:hAnsi="Arial" w:cs="Arial"/>
          <w:spacing w:val="-2"/>
        </w:rPr>
        <w:t>e</w:t>
      </w:r>
      <w:r w:rsidRPr="006900D5">
        <w:rPr>
          <w:rFonts w:ascii="Arial" w:hAnsi="Arial" w:cs="Arial"/>
        </w:rPr>
        <w:t xml:space="preserve">nue </w:t>
      </w:r>
      <w:r w:rsidRPr="006900D5">
        <w:rPr>
          <w:rFonts w:ascii="Arial" w:hAnsi="Arial" w:cs="Arial"/>
          <w:spacing w:val="-1"/>
        </w:rPr>
        <w:t>w</w:t>
      </w:r>
      <w:r w:rsidRPr="006900D5">
        <w:rPr>
          <w:rFonts w:ascii="Arial" w:hAnsi="Arial" w:cs="Arial"/>
        </w:rPr>
        <w:t>as</w:t>
      </w:r>
      <w:r w:rsidRPr="006900D5">
        <w:rPr>
          <w:rFonts w:ascii="Arial" w:hAnsi="Arial" w:cs="Arial"/>
          <w:spacing w:val="-1"/>
        </w:rPr>
        <w:t xml:space="preserve"> between 10 million </w:t>
      </w:r>
      <w:r w:rsidRPr="006900D5">
        <w:rPr>
          <w:rFonts w:ascii="Arial" w:hAnsi="Arial" w:cs="Arial"/>
        </w:rPr>
        <w:t>(ten</w:t>
      </w:r>
      <w:r w:rsidRPr="006900D5">
        <w:rPr>
          <w:rFonts w:ascii="Arial" w:hAnsi="Arial" w:cs="Arial"/>
          <w:spacing w:val="-2"/>
        </w:rPr>
        <w:t xml:space="preserve"> </w:t>
      </w:r>
      <w:r w:rsidRPr="006900D5">
        <w:rPr>
          <w:rFonts w:ascii="Arial" w:hAnsi="Arial" w:cs="Arial"/>
        </w:rPr>
        <w:t>M</w:t>
      </w:r>
      <w:r w:rsidRPr="006900D5">
        <w:rPr>
          <w:rFonts w:ascii="Arial" w:hAnsi="Arial" w:cs="Arial"/>
          <w:spacing w:val="-1"/>
        </w:rPr>
        <w:t>i</w:t>
      </w:r>
      <w:r w:rsidRPr="006900D5">
        <w:rPr>
          <w:rFonts w:ascii="Arial" w:hAnsi="Arial" w:cs="Arial"/>
        </w:rPr>
        <w:t>l</w:t>
      </w:r>
      <w:r w:rsidRPr="006900D5">
        <w:rPr>
          <w:rFonts w:ascii="Arial" w:hAnsi="Arial" w:cs="Arial"/>
          <w:spacing w:val="1"/>
        </w:rPr>
        <w:t>l</w:t>
      </w:r>
      <w:r w:rsidRPr="006900D5">
        <w:rPr>
          <w:rFonts w:ascii="Arial" w:hAnsi="Arial" w:cs="Arial"/>
        </w:rPr>
        <w:t>i</w:t>
      </w:r>
      <w:r w:rsidRPr="006900D5">
        <w:rPr>
          <w:rFonts w:ascii="Arial" w:hAnsi="Arial" w:cs="Arial"/>
          <w:spacing w:val="-2"/>
        </w:rPr>
        <w:t>o</w:t>
      </w:r>
      <w:r w:rsidRPr="006900D5">
        <w:rPr>
          <w:rFonts w:ascii="Arial" w:hAnsi="Arial" w:cs="Arial"/>
        </w:rPr>
        <w:t xml:space="preserve">n </w:t>
      </w:r>
      <w:proofErr w:type="spellStart"/>
      <w:r w:rsidRPr="006900D5">
        <w:rPr>
          <w:rFonts w:ascii="Arial" w:hAnsi="Arial" w:cs="Arial"/>
          <w:spacing w:val="-1"/>
        </w:rPr>
        <w:t>R</w:t>
      </w:r>
      <w:r w:rsidRPr="006900D5">
        <w:rPr>
          <w:rFonts w:ascii="Arial" w:hAnsi="Arial" w:cs="Arial"/>
        </w:rPr>
        <w:t>and</w:t>
      </w:r>
      <w:r w:rsidRPr="006900D5">
        <w:rPr>
          <w:rFonts w:ascii="Arial" w:hAnsi="Arial" w:cs="Arial"/>
          <w:spacing w:val="1"/>
        </w:rPr>
        <w:t>s</w:t>
      </w:r>
      <w:proofErr w:type="spellEnd"/>
      <w:r w:rsidRPr="006900D5">
        <w:rPr>
          <w:rFonts w:ascii="Arial" w:hAnsi="Arial" w:cs="Arial"/>
          <w:spacing w:val="-1"/>
        </w:rPr>
        <w:t>) and less than R50</w:t>
      </w:r>
      <w:r w:rsidRPr="006900D5">
        <w:rPr>
          <w:rFonts w:ascii="Arial" w:hAnsi="Arial" w:cs="Arial"/>
        </w:rPr>
        <w:t>,000,00</w:t>
      </w:r>
      <w:r w:rsidRPr="006900D5">
        <w:rPr>
          <w:rFonts w:ascii="Arial" w:hAnsi="Arial" w:cs="Arial"/>
          <w:spacing w:val="-2"/>
        </w:rPr>
        <w:t>0</w:t>
      </w:r>
      <w:r w:rsidRPr="006900D5">
        <w:rPr>
          <w:rFonts w:ascii="Arial" w:hAnsi="Arial" w:cs="Arial"/>
        </w:rPr>
        <w:t>.00 (fifty</w:t>
      </w:r>
      <w:r w:rsidRPr="006900D5">
        <w:rPr>
          <w:rFonts w:ascii="Arial" w:hAnsi="Arial" w:cs="Arial"/>
          <w:spacing w:val="-2"/>
        </w:rPr>
        <w:t xml:space="preserve"> </w:t>
      </w:r>
      <w:r w:rsidRPr="006900D5">
        <w:rPr>
          <w:rFonts w:ascii="Arial" w:hAnsi="Arial" w:cs="Arial"/>
        </w:rPr>
        <w:t>M</w:t>
      </w:r>
      <w:r w:rsidRPr="006900D5">
        <w:rPr>
          <w:rFonts w:ascii="Arial" w:hAnsi="Arial" w:cs="Arial"/>
          <w:spacing w:val="-1"/>
        </w:rPr>
        <w:t>i</w:t>
      </w:r>
      <w:r w:rsidRPr="006900D5">
        <w:rPr>
          <w:rFonts w:ascii="Arial" w:hAnsi="Arial" w:cs="Arial"/>
        </w:rPr>
        <w:t>l</w:t>
      </w:r>
      <w:r w:rsidRPr="006900D5">
        <w:rPr>
          <w:rFonts w:ascii="Arial" w:hAnsi="Arial" w:cs="Arial"/>
          <w:spacing w:val="1"/>
        </w:rPr>
        <w:t>l</w:t>
      </w:r>
      <w:r w:rsidRPr="006900D5">
        <w:rPr>
          <w:rFonts w:ascii="Arial" w:hAnsi="Arial" w:cs="Arial"/>
        </w:rPr>
        <w:t>i</w:t>
      </w:r>
      <w:r w:rsidRPr="006900D5">
        <w:rPr>
          <w:rFonts w:ascii="Arial" w:hAnsi="Arial" w:cs="Arial"/>
          <w:spacing w:val="-2"/>
        </w:rPr>
        <w:t>o</w:t>
      </w:r>
      <w:r w:rsidRPr="006900D5">
        <w:rPr>
          <w:rFonts w:ascii="Arial" w:hAnsi="Arial" w:cs="Arial"/>
        </w:rPr>
        <w:t xml:space="preserve">n </w:t>
      </w:r>
      <w:proofErr w:type="spellStart"/>
      <w:r w:rsidRPr="006900D5">
        <w:rPr>
          <w:rFonts w:ascii="Arial" w:hAnsi="Arial" w:cs="Arial"/>
          <w:spacing w:val="-1"/>
        </w:rPr>
        <w:t>R</w:t>
      </w:r>
      <w:r w:rsidRPr="006900D5">
        <w:rPr>
          <w:rFonts w:ascii="Arial" w:hAnsi="Arial" w:cs="Arial"/>
        </w:rPr>
        <w:t>and</w:t>
      </w:r>
      <w:r w:rsidRPr="006900D5">
        <w:rPr>
          <w:rFonts w:ascii="Arial" w:hAnsi="Arial" w:cs="Arial"/>
          <w:spacing w:val="1"/>
        </w:rPr>
        <w:t>s</w:t>
      </w:r>
      <w:proofErr w:type="spellEnd"/>
      <w:r w:rsidRPr="006900D5">
        <w:rPr>
          <w:rFonts w:ascii="Arial" w:hAnsi="Arial" w:cs="Arial"/>
        </w:rPr>
        <w:t>).</w:t>
      </w:r>
    </w:p>
    <w:p w:rsidR="0044481A" w:rsidRPr="006900D5" w:rsidRDefault="0044481A" w:rsidP="0044481A">
      <w:pPr>
        <w:widowControl w:val="0"/>
        <w:tabs>
          <w:tab w:val="left" w:pos="940"/>
        </w:tabs>
        <w:autoSpaceDE w:val="0"/>
        <w:autoSpaceDN w:val="0"/>
        <w:adjustRightInd w:val="0"/>
        <w:spacing w:before="57" w:line="239" w:lineRule="auto"/>
        <w:ind w:left="940" w:right="1361" w:hanging="360"/>
        <w:rPr>
          <w:rFonts w:ascii="Arial" w:hAnsi="Arial" w:cs="Arial"/>
        </w:rPr>
      </w:pPr>
    </w:p>
    <w:p w:rsidR="0044481A" w:rsidRPr="006900D5" w:rsidRDefault="0044481A" w:rsidP="0044481A">
      <w:pPr>
        <w:widowControl w:val="0"/>
        <w:tabs>
          <w:tab w:val="left" w:pos="940"/>
        </w:tabs>
        <w:autoSpaceDE w:val="0"/>
        <w:autoSpaceDN w:val="0"/>
        <w:adjustRightInd w:val="0"/>
        <w:spacing w:line="252" w:lineRule="exact"/>
        <w:ind w:left="940" w:right="1279" w:hanging="360"/>
        <w:rPr>
          <w:rFonts w:ascii="Arial" w:hAnsi="Arial" w:cs="Arial"/>
        </w:rPr>
      </w:pPr>
      <w:r w:rsidRPr="006900D5">
        <w:rPr>
          <w:rFonts w:ascii="Arial" w:hAnsi="Arial" w:cs="Arial"/>
        </w:rPr>
        <w:t></w:t>
      </w:r>
      <w:r w:rsidRPr="006900D5">
        <w:rPr>
          <w:rFonts w:ascii="Arial" w:hAnsi="Arial" w:cs="Arial"/>
        </w:rPr>
        <w:tab/>
      </w:r>
      <w:r w:rsidRPr="006900D5">
        <w:rPr>
          <w:rFonts w:ascii="Arial" w:hAnsi="Arial" w:cs="Arial"/>
          <w:spacing w:val="-1"/>
        </w:rPr>
        <w:t>P</w:t>
      </w:r>
      <w:r w:rsidRPr="006900D5">
        <w:rPr>
          <w:rFonts w:ascii="Arial" w:hAnsi="Arial" w:cs="Arial"/>
        </w:rPr>
        <w:t>lea</w:t>
      </w:r>
      <w:r w:rsidRPr="006900D5">
        <w:rPr>
          <w:rFonts w:ascii="Arial" w:hAnsi="Arial" w:cs="Arial"/>
          <w:spacing w:val="1"/>
        </w:rPr>
        <w:t>s</w:t>
      </w:r>
      <w:r w:rsidRPr="006900D5">
        <w:rPr>
          <w:rFonts w:ascii="Arial" w:hAnsi="Arial" w:cs="Arial"/>
        </w:rPr>
        <w:t>e</w:t>
      </w:r>
      <w:r w:rsidRPr="006900D5">
        <w:rPr>
          <w:rFonts w:ascii="Arial" w:hAnsi="Arial" w:cs="Arial"/>
          <w:spacing w:val="25"/>
        </w:rPr>
        <w:t xml:space="preserve"> </w:t>
      </w:r>
      <w:r w:rsidRPr="006900D5">
        <w:rPr>
          <w:rFonts w:ascii="Arial" w:hAnsi="Arial" w:cs="Arial"/>
          <w:spacing w:val="-2"/>
        </w:rPr>
        <w:t>c</w:t>
      </w:r>
      <w:r w:rsidRPr="006900D5">
        <w:rPr>
          <w:rFonts w:ascii="Arial" w:hAnsi="Arial" w:cs="Arial"/>
        </w:rPr>
        <w:t>onf</w:t>
      </w:r>
      <w:r w:rsidRPr="006900D5">
        <w:rPr>
          <w:rFonts w:ascii="Arial" w:hAnsi="Arial" w:cs="Arial"/>
          <w:spacing w:val="1"/>
        </w:rPr>
        <w:t>i</w:t>
      </w:r>
      <w:r w:rsidRPr="006900D5">
        <w:rPr>
          <w:rFonts w:ascii="Arial" w:hAnsi="Arial" w:cs="Arial"/>
          <w:spacing w:val="-3"/>
        </w:rPr>
        <w:t>r</w:t>
      </w:r>
      <w:r w:rsidRPr="006900D5">
        <w:rPr>
          <w:rFonts w:ascii="Arial" w:hAnsi="Arial" w:cs="Arial"/>
        </w:rPr>
        <w:t>m</w:t>
      </w:r>
      <w:r w:rsidRPr="006900D5">
        <w:rPr>
          <w:rFonts w:ascii="Arial" w:hAnsi="Arial" w:cs="Arial"/>
          <w:spacing w:val="24"/>
        </w:rPr>
        <w:t xml:space="preserve"> </w:t>
      </w:r>
      <w:r w:rsidRPr="006900D5">
        <w:rPr>
          <w:rFonts w:ascii="Arial" w:hAnsi="Arial" w:cs="Arial"/>
        </w:rPr>
        <w:t>on</w:t>
      </w:r>
      <w:r w:rsidRPr="006900D5">
        <w:rPr>
          <w:rFonts w:ascii="Arial" w:hAnsi="Arial" w:cs="Arial"/>
          <w:spacing w:val="24"/>
        </w:rPr>
        <w:t xml:space="preserve"> </w:t>
      </w:r>
      <w:r w:rsidRPr="006900D5">
        <w:rPr>
          <w:rFonts w:ascii="Arial" w:hAnsi="Arial" w:cs="Arial"/>
        </w:rPr>
        <w:t>the</w:t>
      </w:r>
      <w:r w:rsidRPr="006900D5">
        <w:rPr>
          <w:rFonts w:ascii="Arial" w:hAnsi="Arial" w:cs="Arial"/>
          <w:spacing w:val="26"/>
        </w:rPr>
        <w:t xml:space="preserve"> </w:t>
      </w:r>
      <w:r w:rsidRPr="006900D5">
        <w:rPr>
          <w:rFonts w:ascii="Arial" w:hAnsi="Arial" w:cs="Arial"/>
        </w:rPr>
        <w:t>ta</w:t>
      </w:r>
      <w:r w:rsidRPr="006900D5">
        <w:rPr>
          <w:rFonts w:ascii="Arial" w:hAnsi="Arial" w:cs="Arial"/>
          <w:spacing w:val="-2"/>
        </w:rPr>
        <w:t>b</w:t>
      </w:r>
      <w:r w:rsidRPr="006900D5">
        <w:rPr>
          <w:rFonts w:ascii="Arial" w:hAnsi="Arial" w:cs="Arial"/>
        </w:rPr>
        <w:t>le</w:t>
      </w:r>
      <w:r w:rsidRPr="006900D5">
        <w:rPr>
          <w:rFonts w:ascii="Arial" w:hAnsi="Arial" w:cs="Arial"/>
          <w:spacing w:val="23"/>
        </w:rPr>
        <w:t xml:space="preserve"> </w:t>
      </w:r>
      <w:r w:rsidRPr="006900D5">
        <w:rPr>
          <w:rFonts w:ascii="Arial" w:hAnsi="Arial" w:cs="Arial"/>
        </w:rPr>
        <w:t>be</w:t>
      </w:r>
      <w:r w:rsidRPr="006900D5">
        <w:rPr>
          <w:rFonts w:ascii="Arial" w:hAnsi="Arial" w:cs="Arial"/>
          <w:spacing w:val="1"/>
        </w:rPr>
        <w:t>l</w:t>
      </w:r>
      <w:r w:rsidRPr="006900D5">
        <w:rPr>
          <w:rFonts w:ascii="Arial" w:hAnsi="Arial" w:cs="Arial"/>
        </w:rPr>
        <w:t>ow</w:t>
      </w:r>
      <w:r w:rsidRPr="006900D5">
        <w:rPr>
          <w:rFonts w:ascii="Arial" w:hAnsi="Arial" w:cs="Arial"/>
          <w:spacing w:val="23"/>
        </w:rPr>
        <w:t xml:space="preserve"> </w:t>
      </w:r>
      <w:r w:rsidRPr="006900D5">
        <w:rPr>
          <w:rFonts w:ascii="Arial" w:hAnsi="Arial" w:cs="Arial"/>
        </w:rPr>
        <w:t>the</w:t>
      </w:r>
      <w:r w:rsidRPr="006900D5">
        <w:rPr>
          <w:rFonts w:ascii="Arial" w:hAnsi="Arial" w:cs="Arial"/>
          <w:spacing w:val="24"/>
        </w:rPr>
        <w:t xml:space="preserve"> </w:t>
      </w:r>
      <w:r w:rsidRPr="006900D5">
        <w:rPr>
          <w:rFonts w:ascii="Arial" w:hAnsi="Arial" w:cs="Arial"/>
        </w:rPr>
        <w:t>B-</w:t>
      </w:r>
      <w:r w:rsidRPr="006900D5">
        <w:rPr>
          <w:rFonts w:ascii="Arial" w:hAnsi="Arial" w:cs="Arial"/>
          <w:spacing w:val="-1"/>
        </w:rPr>
        <w:t>BBE</w:t>
      </w:r>
      <w:r w:rsidRPr="006900D5">
        <w:rPr>
          <w:rFonts w:ascii="Arial" w:hAnsi="Arial" w:cs="Arial"/>
        </w:rPr>
        <w:t>E</w:t>
      </w:r>
      <w:r w:rsidRPr="006900D5">
        <w:rPr>
          <w:rFonts w:ascii="Arial" w:hAnsi="Arial" w:cs="Arial"/>
          <w:spacing w:val="24"/>
        </w:rPr>
        <w:t xml:space="preserve"> </w:t>
      </w:r>
      <w:r w:rsidRPr="006900D5">
        <w:rPr>
          <w:rFonts w:ascii="Arial" w:hAnsi="Arial" w:cs="Arial"/>
          <w:spacing w:val="1"/>
        </w:rPr>
        <w:t>l</w:t>
      </w:r>
      <w:r w:rsidRPr="006900D5">
        <w:rPr>
          <w:rFonts w:ascii="Arial" w:hAnsi="Arial" w:cs="Arial"/>
        </w:rPr>
        <w:t>e</w:t>
      </w:r>
      <w:r w:rsidRPr="006900D5">
        <w:rPr>
          <w:rFonts w:ascii="Arial" w:hAnsi="Arial" w:cs="Arial"/>
          <w:spacing w:val="1"/>
        </w:rPr>
        <w:t>v</w:t>
      </w:r>
      <w:r w:rsidRPr="006900D5">
        <w:rPr>
          <w:rFonts w:ascii="Arial" w:hAnsi="Arial" w:cs="Arial"/>
        </w:rPr>
        <w:t>el</w:t>
      </w:r>
      <w:r w:rsidRPr="006900D5">
        <w:rPr>
          <w:rFonts w:ascii="Arial" w:hAnsi="Arial" w:cs="Arial"/>
          <w:spacing w:val="23"/>
        </w:rPr>
        <w:t xml:space="preserve"> </w:t>
      </w:r>
      <w:r w:rsidRPr="006900D5">
        <w:rPr>
          <w:rFonts w:ascii="Arial" w:hAnsi="Arial" w:cs="Arial"/>
          <w:spacing w:val="1"/>
        </w:rPr>
        <w:t>c</w:t>
      </w:r>
      <w:r w:rsidRPr="006900D5">
        <w:rPr>
          <w:rFonts w:ascii="Arial" w:hAnsi="Arial" w:cs="Arial"/>
        </w:rPr>
        <w:t>ont</w:t>
      </w:r>
      <w:r w:rsidRPr="006900D5">
        <w:rPr>
          <w:rFonts w:ascii="Arial" w:hAnsi="Arial" w:cs="Arial"/>
          <w:spacing w:val="-2"/>
        </w:rPr>
        <w:t>r</w:t>
      </w:r>
      <w:r w:rsidRPr="006900D5">
        <w:rPr>
          <w:rFonts w:ascii="Arial" w:hAnsi="Arial" w:cs="Arial"/>
        </w:rPr>
        <w:t>ibutor,</w:t>
      </w:r>
      <w:r w:rsidRPr="006900D5">
        <w:rPr>
          <w:rFonts w:ascii="Arial" w:hAnsi="Arial" w:cs="Arial"/>
          <w:spacing w:val="25"/>
        </w:rPr>
        <w:t xml:space="preserve"> </w:t>
      </w:r>
      <w:r w:rsidRPr="006900D5">
        <w:rPr>
          <w:rFonts w:ascii="Arial" w:hAnsi="Arial" w:cs="Arial"/>
          <w:b/>
          <w:bCs/>
        </w:rPr>
        <w:t>by</w:t>
      </w:r>
      <w:r w:rsidRPr="006900D5">
        <w:rPr>
          <w:rFonts w:ascii="Arial" w:hAnsi="Arial" w:cs="Arial"/>
          <w:b/>
          <w:bCs/>
          <w:spacing w:val="31"/>
        </w:rPr>
        <w:t xml:space="preserve"> </w:t>
      </w:r>
      <w:r w:rsidRPr="006900D5">
        <w:rPr>
          <w:rFonts w:ascii="Arial" w:hAnsi="Arial" w:cs="Arial"/>
          <w:b/>
          <w:bCs/>
        </w:rPr>
        <w:t>t</w:t>
      </w:r>
      <w:r w:rsidRPr="006900D5">
        <w:rPr>
          <w:rFonts w:ascii="Arial" w:hAnsi="Arial" w:cs="Arial"/>
          <w:b/>
          <w:bCs/>
          <w:spacing w:val="-3"/>
        </w:rPr>
        <w:t>i</w:t>
      </w:r>
      <w:r w:rsidRPr="006900D5">
        <w:rPr>
          <w:rFonts w:ascii="Arial" w:hAnsi="Arial" w:cs="Arial"/>
          <w:b/>
          <w:bCs/>
        </w:rPr>
        <w:t>cking</w:t>
      </w:r>
      <w:r w:rsidRPr="006900D5">
        <w:rPr>
          <w:rFonts w:ascii="Arial" w:hAnsi="Arial" w:cs="Arial"/>
          <w:b/>
          <w:bCs/>
          <w:spacing w:val="31"/>
        </w:rPr>
        <w:t xml:space="preserve"> </w:t>
      </w:r>
      <w:r w:rsidRPr="006900D5">
        <w:rPr>
          <w:rFonts w:ascii="Arial" w:hAnsi="Arial" w:cs="Arial"/>
          <w:b/>
          <w:bCs/>
        </w:rPr>
        <w:t>the</w:t>
      </w:r>
      <w:r w:rsidRPr="006900D5">
        <w:rPr>
          <w:rFonts w:ascii="Arial" w:hAnsi="Arial" w:cs="Arial"/>
          <w:b/>
          <w:bCs/>
          <w:spacing w:val="28"/>
        </w:rPr>
        <w:t xml:space="preserve"> </w:t>
      </w:r>
      <w:r w:rsidRPr="006900D5">
        <w:rPr>
          <w:rFonts w:ascii="Arial" w:hAnsi="Arial" w:cs="Arial"/>
          <w:b/>
          <w:bCs/>
        </w:rPr>
        <w:t>appli</w:t>
      </w:r>
      <w:r w:rsidRPr="006900D5">
        <w:rPr>
          <w:rFonts w:ascii="Arial" w:hAnsi="Arial" w:cs="Arial"/>
          <w:b/>
          <w:bCs/>
          <w:spacing w:val="-2"/>
        </w:rPr>
        <w:t>c</w:t>
      </w:r>
      <w:r w:rsidRPr="006900D5">
        <w:rPr>
          <w:rFonts w:ascii="Arial" w:hAnsi="Arial" w:cs="Arial"/>
          <w:b/>
          <w:bCs/>
        </w:rPr>
        <w:t>able box.</w:t>
      </w:r>
    </w:p>
    <w:p w:rsidR="0044481A" w:rsidRDefault="0044481A" w:rsidP="0044481A">
      <w:pPr>
        <w:widowControl w:val="0"/>
        <w:autoSpaceDE w:val="0"/>
        <w:autoSpaceDN w:val="0"/>
        <w:adjustRightInd w:val="0"/>
        <w:spacing w:before="6" w:line="240" w:lineRule="exact"/>
        <w:rPr>
          <w:rFonts w:ascii="Arial Narrow" w:hAnsi="Arial Narrow" w:cs="Arial Narrow"/>
          <w:sz w:val="24"/>
          <w:szCs w:val="24"/>
        </w:rPr>
      </w:pPr>
    </w:p>
    <w:tbl>
      <w:tblPr>
        <w:tblW w:w="8380" w:type="dxa"/>
        <w:tblInd w:w="112" w:type="dxa"/>
        <w:tblLayout w:type="fixed"/>
        <w:tblCellMar>
          <w:left w:w="0" w:type="dxa"/>
          <w:right w:w="0" w:type="dxa"/>
        </w:tblCellMar>
        <w:tblLook w:val="0000" w:firstRow="0" w:lastRow="0" w:firstColumn="0" w:lastColumn="0" w:noHBand="0" w:noVBand="0"/>
      </w:tblPr>
      <w:tblGrid>
        <w:gridCol w:w="2939"/>
        <w:gridCol w:w="4174"/>
        <w:gridCol w:w="1267"/>
      </w:tblGrid>
      <w:tr w:rsidR="0044481A" w:rsidRPr="00892E4D" w:rsidTr="00B554AD">
        <w:trPr>
          <w:trHeight w:hRule="exact" w:val="496"/>
        </w:trPr>
        <w:tc>
          <w:tcPr>
            <w:tcW w:w="2939" w:type="dxa"/>
            <w:tcBorders>
              <w:top w:val="single" w:sz="4" w:space="0" w:color="000000"/>
              <w:left w:val="single" w:sz="4" w:space="0" w:color="000000"/>
              <w:bottom w:val="single" w:sz="4" w:space="0" w:color="000000"/>
              <w:right w:val="single" w:sz="4" w:space="0" w:color="000000"/>
            </w:tcBorders>
          </w:tcPr>
          <w:p w:rsidR="0044481A" w:rsidRPr="006900D5" w:rsidRDefault="0044481A" w:rsidP="00B554AD">
            <w:pPr>
              <w:widowControl w:val="0"/>
              <w:autoSpaceDE w:val="0"/>
              <w:autoSpaceDN w:val="0"/>
              <w:adjustRightInd w:val="0"/>
              <w:spacing w:line="249" w:lineRule="exact"/>
              <w:ind w:left="102"/>
              <w:rPr>
                <w:rFonts w:ascii="Arial" w:hAnsi="Arial" w:cs="Arial"/>
              </w:rPr>
            </w:pPr>
            <w:r w:rsidRPr="006900D5">
              <w:rPr>
                <w:rFonts w:ascii="Arial" w:hAnsi="Arial" w:cs="Arial"/>
              </w:rPr>
              <w:t>10</w:t>
            </w:r>
            <w:r w:rsidRPr="006900D5">
              <w:rPr>
                <w:rFonts w:ascii="Arial" w:hAnsi="Arial" w:cs="Arial"/>
                <w:spacing w:val="-2"/>
              </w:rPr>
              <w:t>0</w:t>
            </w:r>
            <w:r w:rsidRPr="006900D5">
              <w:rPr>
                <w:rFonts w:ascii="Arial" w:hAnsi="Arial" w:cs="Arial"/>
              </w:rPr>
              <w:t>%</w:t>
            </w:r>
            <w:r w:rsidRPr="006900D5">
              <w:rPr>
                <w:rFonts w:ascii="Arial" w:hAnsi="Arial" w:cs="Arial"/>
                <w:spacing w:val="2"/>
              </w:rPr>
              <w:t xml:space="preserve"> </w:t>
            </w:r>
            <w:r w:rsidRPr="006900D5">
              <w:rPr>
                <w:rFonts w:ascii="Arial" w:hAnsi="Arial" w:cs="Arial"/>
                <w:spacing w:val="-1"/>
              </w:rPr>
              <w:t>B</w:t>
            </w:r>
            <w:r w:rsidRPr="006900D5">
              <w:rPr>
                <w:rFonts w:ascii="Arial" w:hAnsi="Arial" w:cs="Arial"/>
              </w:rPr>
              <w:t>l</w:t>
            </w:r>
            <w:r w:rsidRPr="006900D5">
              <w:rPr>
                <w:rFonts w:ascii="Arial" w:hAnsi="Arial" w:cs="Arial"/>
                <w:spacing w:val="-2"/>
              </w:rPr>
              <w:t>a</w:t>
            </w:r>
            <w:r w:rsidRPr="006900D5">
              <w:rPr>
                <w:rFonts w:ascii="Arial" w:hAnsi="Arial" w:cs="Arial"/>
              </w:rPr>
              <w:t>ck</w:t>
            </w:r>
            <w:r w:rsidRPr="006900D5">
              <w:rPr>
                <w:rFonts w:ascii="Arial" w:hAnsi="Arial" w:cs="Arial"/>
                <w:spacing w:val="-2"/>
              </w:rPr>
              <w:t xml:space="preserve"> </w:t>
            </w:r>
            <w:r w:rsidRPr="006900D5">
              <w:rPr>
                <w:rFonts w:ascii="Arial" w:hAnsi="Arial" w:cs="Arial"/>
              </w:rPr>
              <w:t>O</w:t>
            </w:r>
            <w:r w:rsidRPr="006900D5">
              <w:rPr>
                <w:rFonts w:ascii="Arial" w:hAnsi="Arial" w:cs="Arial"/>
                <w:spacing w:val="-1"/>
              </w:rPr>
              <w:t>w</w:t>
            </w:r>
            <w:r w:rsidRPr="006900D5">
              <w:rPr>
                <w:rFonts w:ascii="Arial" w:hAnsi="Arial" w:cs="Arial"/>
              </w:rPr>
              <w:t>ned</w:t>
            </w:r>
          </w:p>
        </w:tc>
        <w:tc>
          <w:tcPr>
            <w:tcW w:w="4174" w:type="dxa"/>
            <w:tcBorders>
              <w:top w:val="single" w:sz="4" w:space="0" w:color="000000"/>
              <w:left w:val="single" w:sz="4" w:space="0" w:color="000000"/>
              <w:bottom w:val="single" w:sz="4" w:space="0" w:color="000000"/>
              <w:right w:val="single" w:sz="4" w:space="0" w:color="000000"/>
            </w:tcBorders>
          </w:tcPr>
          <w:p w:rsidR="0044481A" w:rsidRPr="006900D5" w:rsidRDefault="0044481A" w:rsidP="00B554AD">
            <w:pPr>
              <w:widowControl w:val="0"/>
              <w:autoSpaceDE w:val="0"/>
              <w:autoSpaceDN w:val="0"/>
              <w:adjustRightInd w:val="0"/>
              <w:spacing w:line="249" w:lineRule="exact"/>
              <w:ind w:left="102"/>
              <w:rPr>
                <w:rFonts w:ascii="Arial" w:hAnsi="Arial" w:cs="Arial"/>
              </w:rPr>
            </w:pPr>
            <w:r w:rsidRPr="006900D5">
              <w:rPr>
                <w:rFonts w:ascii="Arial" w:hAnsi="Arial" w:cs="Arial"/>
                <w:b/>
                <w:bCs/>
              </w:rPr>
              <w:t xml:space="preserve">Level </w:t>
            </w:r>
            <w:r w:rsidRPr="006900D5">
              <w:rPr>
                <w:rFonts w:ascii="Arial" w:hAnsi="Arial" w:cs="Arial"/>
                <w:b/>
                <w:bCs/>
                <w:spacing w:val="1"/>
              </w:rPr>
              <w:t>O</w:t>
            </w:r>
            <w:r w:rsidRPr="006900D5">
              <w:rPr>
                <w:rFonts w:ascii="Arial" w:hAnsi="Arial" w:cs="Arial"/>
                <w:b/>
                <w:bCs/>
                <w:spacing w:val="-3"/>
              </w:rPr>
              <w:t>n</w:t>
            </w:r>
            <w:r w:rsidRPr="006900D5">
              <w:rPr>
                <w:rFonts w:ascii="Arial" w:hAnsi="Arial" w:cs="Arial"/>
                <w:b/>
                <w:bCs/>
              </w:rPr>
              <w:t>e</w:t>
            </w:r>
            <w:r w:rsidRPr="006900D5">
              <w:rPr>
                <w:rFonts w:ascii="Arial" w:hAnsi="Arial" w:cs="Arial"/>
                <w:b/>
                <w:bCs/>
                <w:spacing w:val="1"/>
              </w:rPr>
              <w:t xml:space="preserve"> </w:t>
            </w:r>
            <w:r w:rsidRPr="006900D5">
              <w:rPr>
                <w:rFonts w:ascii="Arial" w:hAnsi="Arial" w:cs="Arial"/>
              </w:rPr>
              <w:t>(13</w:t>
            </w:r>
            <w:r w:rsidRPr="006900D5">
              <w:rPr>
                <w:rFonts w:ascii="Arial" w:hAnsi="Arial" w:cs="Arial"/>
                <w:spacing w:val="-2"/>
              </w:rPr>
              <w:t>5</w:t>
            </w:r>
            <w:r w:rsidRPr="006900D5">
              <w:rPr>
                <w:rFonts w:ascii="Arial" w:hAnsi="Arial" w:cs="Arial"/>
              </w:rPr>
              <w:t>%</w:t>
            </w:r>
            <w:r w:rsidRPr="006900D5">
              <w:rPr>
                <w:rFonts w:ascii="Arial" w:hAnsi="Arial" w:cs="Arial"/>
                <w:spacing w:val="3"/>
              </w:rPr>
              <w:t xml:space="preserve"> </w:t>
            </w:r>
            <w:r w:rsidRPr="006900D5">
              <w:rPr>
                <w:rFonts w:ascii="Arial" w:hAnsi="Arial" w:cs="Arial"/>
                <w:spacing w:val="-1"/>
              </w:rPr>
              <w:t>B</w:t>
            </w:r>
            <w:r w:rsidRPr="006900D5">
              <w:rPr>
                <w:rFonts w:ascii="Arial" w:hAnsi="Arial" w:cs="Arial"/>
              </w:rPr>
              <w:t>-</w:t>
            </w:r>
            <w:r w:rsidRPr="006900D5">
              <w:rPr>
                <w:rFonts w:ascii="Arial" w:hAnsi="Arial" w:cs="Arial"/>
                <w:spacing w:val="-1"/>
              </w:rPr>
              <w:t>BBE</w:t>
            </w:r>
            <w:r w:rsidRPr="006900D5">
              <w:rPr>
                <w:rFonts w:ascii="Arial" w:hAnsi="Arial" w:cs="Arial"/>
              </w:rPr>
              <w:t>E</w:t>
            </w:r>
            <w:r w:rsidRPr="006900D5">
              <w:rPr>
                <w:rFonts w:ascii="Arial" w:hAnsi="Arial" w:cs="Arial"/>
                <w:spacing w:val="-1"/>
              </w:rPr>
              <w:t xml:space="preserve"> </w:t>
            </w:r>
            <w:r w:rsidRPr="006900D5">
              <w:rPr>
                <w:rFonts w:ascii="Arial" w:hAnsi="Arial" w:cs="Arial"/>
              </w:rPr>
              <w:t>p</w:t>
            </w:r>
            <w:r w:rsidRPr="006900D5">
              <w:rPr>
                <w:rFonts w:ascii="Arial" w:hAnsi="Arial" w:cs="Arial"/>
                <w:spacing w:val="-2"/>
              </w:rPr>
              <w:t>r</w:t>
            </w:r>
            <w:r w:rsidRPr="006900D5">
              <w:rPr>
                <w:rFonts w:ascii="Arial" w:hAnsi="Arial" w:cs="Arial"/>
              </w:rPr>
              <w:t>o</w:t>
            </w:r>
            <w:r w:rsidRPr="006900D5">
              <w:rPr>
                <w:rFonts w:ascii="Arial" w:hAnsi="Arial" w:cs="Arial"/>
                <w:spacing w:val="1"/>
              </w:rPr>
              <w:t>c</w:t>
            </w:r>
            <w:r w:rsidRPr="006900D5">
              <w:rPr>
                <w:rFonts w:ascii="Arial" w:hAnsi="Arial" w:cs="Arial"/>
              </w:rPr>
              <w:t>ure</w:t>
            </w:r>
            <w:r w:rsidRPr="006900D5">
              <w:rPr>
                <w:rFonts w:ascii="Arial" w:hAnsi="Arial" w:cs="Arial"/>
                <w:spacing w:val="-2"/>
              </w:rPr>
              <w:t>m</w:t>
            </w:r>
            <w:r w:rsidRPr="006900D5">
              <w:rPr>
                <w:rFonts w:ascii="Arial" w:hAnsi="Arial" w:cs="Arial"/>
              </w:rPr>
              <w:t>ent re</w:t>
            </w:r>
            <w:r w:rsidRPr="006900D5">
              <w:rPr>
                <w:rFonts w:ascii="Arial" w:hAnsi="Arial" w:cs="Arial"/>
                <w:spacing w:val="-2"/>
              </w:rPr>
              <w:t>c</w:t>
            </w:r>
            <w:r w:rsidRPr="006900D5">
              <w:rPr>
                <w:rFonts w:ascii="Arial" w:hAnsi="Arial" w:cs="Arial"/>
              </w:rPr>
              <w:t>ogn</w:t>
            </w:r>
            <w:r w:rsidRPr="006900D5">
              <w:rPr>
                <w:rFonts w:ascii="Arial" w:hAnsi="Arial" w:cs="Arial"/>
                <w:spacing w:val="1"/>
              </w:rPr>
              <w:t>i</w:t>
            </w:r>
            <w:r w:rsidRPr="006900D5">
              <w:rPr>
                <w:rFonts w:ascii="Arial" w:hAnsi="Arial" w:cs="Arial"/>
                <w:spacing w:val="-2"/>
              </w:rPr>
              <w:t>t</w:t>
            </w:r>
            <w:r w:rsidRPr="006900D5">
              <w:rPr>
                <w:rFonts w:ascii="Arial" w:hAnsi="Arial" w:cs="Arial"/>
              </w:rPr>
              <w:t>ion lev</w:t>
            </w:r>
            <w:r w:rsidRPr="006900D5">
              <w:rPr>
                <w:rFonts w:ascii="Arial" w:hAnsi="Arial" w:cs="Arial"/>
                <w:spacing w:val="-2"/>
              </w:rPr>
              <w:t>e</w:t>
            </w:r>
            <w:r w:rsidRPr="006900D5">
              <w:rPr>
                <w:rFonts w:ascii="Arial" w:hAnsi="Arial" w:cs="Arial"/>
                <w:spacing w:val="1"/>
              </w:rPr>
              <w:t>l</w:t>
            </w:r>
            <w:r w:rsidRPr="006900D5">
              <w:rPr>
                <w:rFonts w:ascii="Arial" w:hAnsi="Arial" w:cs="Arial"/>
              </w:rPr>
              <w:t>)</w:t>
            </w:r>
          </w:p>
        </w:tc>
        <w:tc>
          <w:tcPr>
            <w:tcW w:w="1267" w:type="dxa"/>
            <w:tcBorders>
              <w:top w:val="single" w:sz="4" w:space="0" w:color="000000"/>
              <w:left w:val="single" w:sz="4" w:space="0" w:color="000000"/>
              <w:bottom w:val="single" w:sz="4" w:space="0" w:color="000000"/>
              <w:right w:val="single" w:sz="4" w:space="0" w:color="000000"/>
            </w:tcBorders>
          </w:tcPr>
          <w:p w:rsidR="0044481A" w:rsidRPr="006900D5" w:rsidRDefault="0044481A" w:rsidP="00B554AD">
            <w:pPr>
              <w:widowControl w:val="0"/>
              <w:autoSpaceDE w:val="0"/>
              <w:autoSpaceDN w:val="0"/>
              <w:adjustRightInd w:val="0"/>
              <w:rPr>
                <w:rFonts w:ascii="Arial" w:hAnsi="Arial" w:cs="Arial"/>
              </w:rPr>
            </w:pPr>
          </w:p>
        </w:tc>
      </w:tr>
      <w:tr w:rsidR="0044481A" w:rsidRPr="00892E4D" w:rsidTr="00B554AD">
        <w:trPr>
          <w:trHeight w:hRule="exact" w:val="629"/>
        </w:trPr>
        <w:tc>
          <w:tcPr>
            <w:tcW w:w="2939" w:type="dxa"/>
            <w:tcBorders>
              <w:top w:val="single" w:sz="4" w:space="0" w:color="000000"/>
              <w:left w:val="single" w:sz="4" w:space="0" w:color="000000"/>
              <w:bottom w:val="single" w:sz="4" w:space="0" w:color="000000"/>
              <w:right w:val="single" w:sz="4" w:space="0" w:color="000000"/>
            </w:tcBorders>
          </w:tcPr>
          <w:p w:rsidR="0044481A" w:rsidRPr="006900D5" w:rsidRDefault="0044481A" w:rsidP="00B554AD">
            <w:pPr>
              <w:widowControl w:val="0"/>
              <w:autoSpaceDE w:val="0"/>
              <w:autoSpaceDN w:val="0"/>
              <w:adjustRightInd w:val="0"/>
              <w:spacing w:line="249" w:lineRule="exact"/>
              <w:ind w:left="136"/>
              <w:rPr>
                <w:rFonts w:ascii="Arial" w:hAnsi="Arial" w:cs="Arial"/>
              </w:rPr>
            </w:pPr>
            <w:r w:rsidRPr="006900D5">
              <w:rPr>
                <w:rFonts w:ascii="Arial" w:hAnsi="Arial" w:cs="Arial"/>
                <w:spacing w:val="-1"/>
              </w:rPr>
              <w:t>A</w:t>
            </w:r>
            <w:r w:rsidRPr="006900D5">
              <w:rPr>
                <w:rFonts w:ascii="Arial" w:hAnsi="Arial" w:cs="Arial"/>
              </w:rPr>
              <w:t>t lea</w:t>
            </w:r>
            <w:r w:rsidRPr="006900D5">
              <w:rPr>
                <w:rFonts w:ascii="Arial" w:hAnsi="Arial" w:cs="Arial"/>
                <w:spacing w:val="1"/>
              </w:rPr>
              <w:t>s</w:t>
            </w:r>
            <w:r w:rsidRPr="006900D5">
              <w:rPr>
                <w:rFonts w:ascii="Arial" w:hAnsi="Arial" w:cs="Arial"/>
              </w:rPr>
              <w:t>t</w:t>
            </w:r>
            <w:r w:rsidRPr="006900D5">
              <w:rPr>
                <w:rFonts w:ascii="Arial" w:hAnsi="Arial" w:cs="Arial"/>
                <w:spacing w:val="1"/>
              </w:rPr>
              <w:t xml:space="preserve"> </w:t>
            </w:r>
            <w:r w:rsidRPr="006900D5">
              <w:rPr>
                <w:rFonts w:ascii="Arial" w:hAnsi="Arial" w:cs="Arial"/>
                <w:spacing w:val="-2"/>
              </w:rPr>
              <w:t>51</w:t>
            </w:r>
            <w:r w:rsidRPr="006900D5">
              <w:rPr>
                <w:rFonts w:ascii="Arial" w:hAnsi="Arial" w:cs="Arial"/>
              </w:rPr>
              <w:t>%</w:t>
            </w:r>
            <w:r w:rsidRPr="006900D5">
              <w:rPr>
                <w:rFonts w:ascii="Arial" w:hAnsi="Arial" w:cs="Arial"/>
                <w:spacing w:val="2"/>
              </w:rPr>
              <w:t xml:space="preserve"> </w:t>
            </w:r>
            <w:r w:rsidRPr="006900D5">
              <w:rPr>
                <w:rFonts w:ascii="Arial" w:hAnsi="Arial" w:cs="Arial"/>
              </w:rPr>
              <w:t xml:space="preserve">Black Owned </w:t>
            </w:r>
            <w:r w:rsidRPr="006900D5">
              <w:rPr>
                <w:rFonts w:ascii="Arial" w:hAnsi="Arial" w:cs="Arial"/>
                <w:spacing w:val="2"/>
              </w:rPr>
              <w:t xml:space="preserve">but less than 100% </w:t>
            </w:r>
            <w:r w:rsidRPr="006900D5">
              <w:rPr>
                <w:rFonts w:ascii="Arial" w:hAnsi="Arial" w:cs="Arial"/>
              </w:rPr>
              <w:t>b</w:t>
            </w:r>
            <w:r w:rsidRPr="006900D5">
              <w:rPr>
                <w:rFonts w:ascii="Arial" w:hAnsi="Arial" w:cs="Arial"/>
                <w:spacing w:val="-2"/>
              </w:rPr>
              <w:t>l</w:t>
            </w:r>
            <w:r w:rsidRPr="006900D5">
              <w:rPr>
                <w:rFonts w:ascii="Arial" w:hAnsi="Arial" w:cs="Arial"/>
              </w:rPr>
              <w:t>a</w:t>
            </w:r>
            <w:r w:rsidRPr="006900D5">
              <w:rPr>
                <w:rFonts w:ascii="Arial" w:hAnsi="Arial" w:cs="Arial"/>
                <w:spacing w:val="1"/>
              </w:rPr>
              <w:t>c</w:t>
            </w:r>
            <w:r w:rsidRPr="006900D5">
              <w:rPr>
                <w:rFonts w:ascii="Arial" w:hAnsi="Arial" w:cs="Arial"/>
              </w:rPr>
              <w:t>k</w:t>
            </w:r>
            <w:r w:rsidRPr="006900D5">
              <w:rPr>
                <w:rFonts w:ascii="Arial" w:hAnsi="Arial" w:cs="Arial"/>
                <w:spacing w:val="-1"/>
              </w:rPr>
              <w:t xml:space="preserve"> </w:t>
            </w:r>
            <w:r w:rsidRPr="006900D5">
              <w:rPr>
                <w:rFonts w:ascii="Arial" w:hAnsi="Arial" w:cs="Arial"/>
              </w:rPr>
              <w:t>o</w:t>
            </w:r>
            <w:r w:rsidRPr="006900D5">
              <w:rPr>
                <w:rFonts w:ascii="Arial" w:hAnsi="Arial" w:cs="Arial"/>
                <w:spacing w:val="-1"/>
              </w:rPr>
              <w:t>w</w:t>
            </w:r>
            <w:r w:rsidRPr="006900D5">
              <w:rPr>
                <w:rFonts w:ascii="Arial" w:hAnsi="Arial" w:cs="Arial"/>
              </w:rPr>
              <w:t>ned</w:t>
            </w:r>
          </w:p>
        </w:tc>
        <w:tc>
          <w:tcPr>
            <w:tcW w:w="4174" w:type="dxa"/>
            <w:tcBorders>
              <w:top w:val="single" w:sz="4" w:space="0" w:color="000000"/>
              <w:left w:val="single" w:sz="4" w:space="0" w:color="000000"/>
              <w:bottom w:val="single" w:sz="4" w:space="0" w:color="000000"/>
              <w:right w:val="single" w:sz="4" w:space="0" w:color="000000"/>
            </w:tcBorders>
          </w:tcPr>
          <w:p w:rsidR="0044481A" w:rsidRPr="006900D5" w:rsidRDefault="0044481A" w:rsidP="00B554AD">
            <w:pPr>
              <w:widowControl w:val="0"/>
              <w:autoSpaceDE w:val="0"/>
              <w:autoSpaceDN w:val="0"/>
              <w:adjustRightInd w:val="0"/>
              <w:spacing w:line="249" w:lineRule="exact"/>
              <w:ind w:left="102"/>
              <w:rPr>
                <w:rFonts w:ascii="Arial" w:hAnsi="Arial" w:cs="Arial"/>
              </w:rPr>
            </w:pPr>
            <w:r w:rsidRPr="006900D5">
              <w:rPr>
                <w:rFonts w:ascii="Arial" w:hAnsi="Arial" w:cs="Arial"/>
                <w:b/>
                <w:bCs/>
              </w:rPr>
              <w:t>Level</w:t>
            </w:r>
            <w:r w:rsidRPr="006900D5">
              <w:rPr>
                <w:rFonts w:ascii="Arial" w:hAnsi="Arial" w:cs="Arial"/>
                <w:b/>
                <w:bCs/>
                <w:spacing w:val="50"/>
              </w:rPr>
              <w:t xml:space="preserve"> </w:t>
            </w:r>
            <w:r w:rsidRPr="006900D5">
              <w:rPr>
                <w:rFonts w:ascii="Arial" w:hAnsi="Arial" w:cs="Arial"/>
                <w:b/>
                <w:bCs/>
                <w:spacing w:val="-2"/>
              </w:rPr>
              <w:t>T</w:t>
            </w:r>
            <w:r w:rsidRPr="006900D5">
              <w:rPr>
                <w:rFonts w:ascii="Arial" w:hAnsi="Arial" w:cs="Arial"/>
                <w:b/>
                <w:bCs/>
              </w:rPr>
              <w:t xml:space="preserve">wo </w:t>
            </w:r>
            <w:r w:rsidRPr="006900D5">
              <w:rPr>
                <w:rFonts w:ascii="Arial" w:hAnsi="Arial" w:cs="Arial"/>
                <w:b/>
                <w:bCs/>
                <w:spacing w:val="1"/>
              </w:rPr>
              <w:t xml:space="preserve"> </w:t>
            </w:r>
            <w:r w:rsidRPr="006900D5">
              <w:rPr>
                <w:rFonts w:ascii="Arial" w:hAnsi="Arial" w:cs="Arial"/>
              </w:rPr>
              <w:t>(12</w:t>
            </w:r>
            <w:r w:rsidRPr="006900D5">
              <w:rPr>
                <w:rFonts w:ascii="Arial" w:hAnsi="Arial" w:cs="Arial"/>
                <w:spacing w:val="-2"/>
              </w:rPr>
              <w:t>5</w:t>
            </w:r>
            <w:r w:rsidRPr="006900D5">
              <w:rPr>
                <w:rFonts w:ascii="Arial" w:hAnsi="Arial" w:cs="Arial"/>
              </w:rPr>
              <w:t>%</w:t>
            </w:r>
            <w:r w:rsidRPr="006900D5">
              <w:rPr>
                <w:rFonts w:ascii="Arial" w:hAnsi="Arial" w:cs="Arial"/>
                <w:spacing w:val="50"/>
              </w:rPr>
              <w:t xml:space="preserve"> </w:t>
            </w:r>
            <w:r w:rsidRPr="006900D5">
              <w:rPr>
                <w:rFonts w:ascii="Arial" w:hAnsi="Arial" w:cs="Arial"/>
              </w:rPr>
              <w:t>B-</w:t>
            </w:r>
            <w:r w:rsidRPr="006900D5">
              <w:rPr>
                <w:rFonts w:ascii="Arial" w:hAnsi="Arial" w:cs="Arial"/>
                <w:spacing w:val="-1"/>
              </w:rPr>
              <w:t>BBE</w:t>
            </w:r>
            <w:r w:rsidRPr="006900D5">
              <w:rPr>
                <w:rFonts w:ascii="Arial" w:hAnsi="Arial" w:cs="Arial"/>
              </w:rPr>
              <w:t>E</w:t>
            </w:r>
            <w:r w:rsidRPr="006900D5">
              <w:rPr>
                <w:rFonts w:ascii="Arial" w:hAnsi="Arial" w:cs="Arial"/>
                <w:spacing w:val="-1"/>
              </w:rPr>
              <w:t xml:space="preserve"> </w:t>
            </w:r>
            <w:r w:rsidRPr="006900D5">
              <w:rPr>
                <w:rFonts w:ascii="Arial" w:hAnsi="Arial" w:cs="Arial"/>
              </w:rPr>
              <w:t>procure</w:t>
            </w:r>
            <w:r w:rsidRPr="006900D5">
              <w:rPr>
                <w:rFonts w:ascii="Arial" w:hAnsi="Arial" w:cs="Arial"/>
                <w:spacing w:val="-2"/>
              </w:rPr>
              <w:t>m</w:t>
            </w:r>
            <w:r w:rsidRPr="006900D5">
              <w:rPr>
                <w:rFonts w:ascii="Arial" w:hAnsi="Arial" w:cs="Arial"/>
              </w:rPr>
              <w:t>ent r</w:t>
            </w:r>
            <w:r w:rsidRPr="006900D5">
              <w:rPr>
                <w:rFonts w:ascii="Arial" w:hAnsi="Arial" w:cs="Arial"/>
                <w:spacing w:val="-2"/>
              </w:rPr>
              <w:t>e</w:t>
            </w:r>
            <w:r w:rsidRPr="006900D5">
              <w:rPr>
                <w:rFonts w:ascii="Arial" w:hAnsi="Arial" w:cs="Arial"/>
              </w:rPr>
              <w:t>cog</w:t>
            </w:r>
            <w:r w:rsidRPr="006900D5">
              <w:rPr>
                <w:rFonts w:ascii="Arial" w:hAnsi="Arial" w:cs="Arial"/>
                <w:spacing w:val="-2"/>
              </w:rPr>
              <w:t>n</w:t>
            </w:r>
            <w:r w:rsidRPr="006900D5">
              <w:rPr>
                <w:rFonts w:ascii="Arial" w:hAnsi="Arial" w:cs="Arial"/>
              </w:rPr>
              <w:t>ition lev</w:t>
            </w:r>
            <w:r w:rsidRPr="006900D5">
              <w:rPr>
                <w:rFonts w:ascii="Arial" w:hAnsi="Arial" w:cs="Arial"/>
                <w:spacing w:val="-2"/>
              </w:rPr>
              <w:t>e</w:t>
            </w:r>
            <w:r w:rsidRPr="006900D5">
              <w:rPr>
                <w:rFonts w:ascii="Arial" w:hAnsi="Arial" w:cs="Arial"/>
                <w:spacing w:val="1"/>
              </w:rPr>
              <w:t>l</w:t>
            </w:r>
            <w:r w:rsidRPr="006900D5">
              <w:rPr>
                <w:rFonts w:ascii="Arial" w:hAnsi="Arial" w:cs="Arial"/>
              </w:rPr>
              <w:t>)</w:t>
            </w:r>
          </w:p>
        </w:tc>
        <w:tc>
          <w:tcPr>
            <w:tcW w:w="1267" w:type="dxa"/>
            <w:tcBorders>
              <w:top w:val="single" w:sz="4" w:space="0" w:color="000000"/>
              <w:left w:val="single" w:sz="4" w:space="0" w:color="000000"/>
              <w:bottom w:val="single" w:sz="4" w:space="0" w:color="000000"/>
              <w:right w:val="single" w:sz="4" w:space="0" w:color="000000"/>
            </w:tcBorders>
          </w:tcPr>
          <w:p w:rsidR="0044481A" w:rsidRPr="006900D5" w:rsidRDefault="0044481A" w:rsidP="00B554AD">
            <w:pPr>
              <w:widowControl w:val="0"/>
              <w:autoSpaceDE w:val="0"/>
              <w:autoSpaceDN w:val="0"/>
              <w:adjustRightInd w:val="0"/>
              <w:rPr>
                <w:rFonts w:ascii="Arial" w:hAnsi="Arial" w:cs="Arial"/>
              </w:rPr>
            </w:pPr>
          </w:p>
        </w:tc>
      </w:tr>
    </w:tbl>
    <w:p w:rsidR="0044481A" w:rsidRPr="006900D5" w:rsidRDefault="0044481A" w:rsidP="0044481A">
      <w:pPr>
        <w:widowControl w:val="0"/>
        <w:tabs>
          <w:tab w:val="left" w:pos="940"/>
        </w:tabs>
        <w:autoSpaceDE w:val="0"/>
        <w:autoSpaceDN w:val="0"/>
        <w:adjustRightInd w:val="0"/>
        <w:spacing w:before="57" w:line="239" w:lineRule="auto"/>
        <w:ind w:left="940" w:right="1361" w:hanging="360"/>
        <w:rPr>
          <w:rFonts w:ascii="Arial" w:hAnsi="Arial" w:cs="Arial"/>
          <w:b/>
          <w:u w:val="single"/>
        </w:rPr>
      </w:pPr>
      <w:r w:rsidRPr="006900D5">
        <w:rPr>
          <w:rFonts w:ascii="Arial" w:hAnsi="Arial" w:cs="Arial"/>
          <w:b/>
          <w:u w:val="single"/>
        </w:rPr>
        <w:t>NB: KEY NOTES FOR QSE (extract from Gazette</w:t>
      </w:r>
      <w:r w:rsidRPr="006900D5">
        <w:rPr>
          <w:rFonts w:ascii="Arial" w:hAnsi="Arial" w:cs="Arial"/>
          <w:b/>
          <w:bCs/>
        </w:rPr>
        <w:t xml:space="preserve"> </w:t>
      </w:r>
      <w:r w:rsidRPr="006900D5">
        <w:rPr>
          <w:rFonts w:ascii="Arial" w:hAnsi="Arial" w:cs="Arial"/>
        </w:rPr>
        <w:t>No. 41287)</w:t>
      </w:r>
    </w:p>
    <w:p w:rsidR="0044481A" w:rsidRPr="006900D5" w:rsidRDefault="0044481A" w:rsidP="0044481A">
      <w:pPr>
        <w:widowControl w:val="0"/>
        <w:tabs>
          <w:tab w:val="left" w:pos="940"/>
        </w:tabs>
        <w:autoSpaceDE w:val="0"/>
        <w:autoSpaceDN w:val="0"/>
        <w:adjustRightInd w:val="0"/>
        <w:spacing w:before="57" w:line="239" w:lineRule="auto"/>
        <w:ind w:left="940" w:right="1361" w:hanging="360"/>
        <w:rPr>
          <w:rFonts w:ascii="Arial" w:hAnsi="Arial" w:cs="Arial"/>
          <w:b/>
          <w:u w:val="single"/>
        </w:rPr>
      </w:pPr>
    </w:p>
    <w:p w:rsidR="0044481A" w:rsidRPr="006900D5" w:rsidRDefault="0044481A" w:rsidP="00E502E4">
      <w:pPr>
        <w:pStyle w:val="ListParagraph"/>
        <w:numPr>
          <w:ilvl w:val="0"/>
          <w:numId w:val="40"/>
        </w:numPr>
        <w:autoSpaceDE w:val="0"/>
        <w:autoSpaceDN w:val="0"/>
        <w:adjustRightInd w:val="0"/>
        <w:spacing w:after="0" w:line="240" w:lineRule="auto"/>
        <w:rPr>
          <w:rFonts w:ascii="Arial" w:hAnsi="Arial" w:cs="Arial"/>
          <w:sz w:val="20"/>
          <w:szCs w:val="20"/>
        </w:rPr>
      </w:pPr>
      <w:r w:rsidRPr="006900D5">
        <w:rPr>
          <w:rFonts w:ascii="Arial" w:hAnsi="Arial" w:cs="Arial"/>
          <w:sz w:val="20"/>
          <w:szCs w:val="20"/>
        </w:rPr>
        <w:t>5.6.3 A QSE that is at least 51% Black Owned or 100% Black Owned that does not comply with paragraph 3.6.2.3 above, will be discounted by one level from that level awarded in paragraphs 5.3.1 and 5.3.2 respectively.</w:t>
      </w:r>
    </w:p>
    <w:p w:rsidR="0044481A" w:rsidRPr="006900D5" w:rsidRDefault="0044481A" w:rsidP="00E502E4">
      <w:pPr>
        <w:pStyle w:val="ListParagraph"/>
        <w:numPr>
          <w:ilvl w:val="0"/>
          <w:numId w:val="40"/>
        </w:numPr>
        <w:autoSpaceDE w:val="0"/>
        <w:autoSpaceDN w:val="0"/>
        <w:adjustRightInd w:val="0"/>
        <w:spacing w:after="0" w:line="240" w:lineRule="auto"/>
        <w:rPr>
          <w:rFonts w:ascii="Arial" w:hAnsi="Arial" w:cs="Arial"/>
          <w:sz w:val="20"/>
          <w:szCs w:val="20"/>
        </w:rPr>
      </w:pPr>
      <w:r w:rsidRPr="006900D5">
        <w:rPr>
          <w:rFonts w:ascii="Arial" w:hAnsi="Arial" w:cs="Arial"/>
          <w:sz w:val="20"/>
          <w:szCs w:val="20"/>
        </w:rPr>
        <w:t>5.3.4 Despite paragraphs 5.2, 5.3.1 and 5.3.2, an at least 51% Black Owned QSE’s BBBEE Status Level and corresponding B-BBEE Recognition Level will be enhanced by one level if it achieves full points (excluding the bonus points) for the Skills Development element of the QSE Scorecard (paragraphs 1.1, 1.2 and 1.3 of Statement CSC603) or the Preferential Procurement and Supplier Development element of the QSE Scorecard (paragraphs 1.1, 1.2, 1.3 and 2.1 of CSC604).</w:t>
      </w:r>
    </w:p>
    <w:p w:rsidR="0044481A" w:rsidRPr="006900D5" w:rsidRDefault="0044481A" w:rsidP="00E502E4">
      <w:pPr>
        <w:pStyle w:val="ListParagraph"/>
        <w:numPr>
          <w:ilvl w:val="0"/>
          <w:numId w:val="40"/>
        </w:numPr>
        <w:autoSpaceDE w:val="0"/>
        <w:autoSpaceDN w:val="0"/>
        <w:adjustRightInd w:val="0"/>
        <w:spacing w:after="0" w:line="240" w:lineRule="auto"/>
        <w:rPr>
          <w:rFonts w:ascii="Arial" w:hAnsi="Arial" w:cs="Arial"/>
          <w:sz w:val="20"/>
          <w:szCs w:val="20"/>
        </w:rPr>
      </w:pPr>
      <w:r w:rsidRPr="006900D5">
        <w:rPr>
          <w:rFonts w:ascii="Arial" w:hAnsi="Arial" w:cs="Arial"/>
          <w:sz w:val="20"/>
          <w:szCs w:val="20"/>
        </w:rPr>
        <w:t>5.3.5 For the avoidance of doubt, a Measured Entity that is measured in terms of the full QSE scorecard is not eligible for enhancement in terms of paragraph 5.3.4 above.</w:t>
      </w:r>
    </w:p>
    <w:p w:rsidR="0044481A" w:rsidRPr="006900D5" w:rsidRDefault="0044481A" w:rsidP="0044481A">
      <w:pPr>
        <w:pStyle w:val="ListParagraph"/>
        <w:autoSpaceDE w:val="0"/>
        <w:autoSpaceDN w:val="0"/>
        <w:adjustRightInd w:val="0"/>
        <w:spacing w:after="0" w:line="240" w:lineRule="auto"/>
        <w:ind w:left="1440"/>
        <w:rPr>
          <w:rFonts w:ascii="Arial" w:hAnsi="Arial" w:cs="Arial"/>
          <w:sz w:val="20"/>
          <w:szCs w:val="20"/>
        </w:rPr>
      </w:pPr>
    </w:p>
    <w:p w:rsidR="0044481A" w:rsidRPr="006900D5" w:rsidRDefault="0044481A" w:rsidP="00E502E4">
      <w:pPr>
        <w:pStyle w:val="ListParagraph"/>
        <w:widowControl w:val="0"/>
        <w:numPr>
          <w:ilvl w:val="0"/>
          <w:numId w:val="40"/>
        </w:numPr>
        <w:autoSpaceDE w:val="0"/>
        <w:autoSpaceDN w:val="0"/>
        <w:adjustRightInd w:val="0"/>
        <w:spacing w:before="13" w:after="0" w:line="200" w:lineRule="exact"/>
        <w:rPr>
          <w:rFonts w:ascii="Arial" w:hAnsi="Arial" w:cs="Arial"/>
          <w:sz w:val="20"/>
          <w:szCs w:val="20"/>
        </w:rPr>
      </w:pPr>
      <w:r w:rsidRPr="006900D5">
        <w:rPr>
          <w:rFonts w:ascii="Arial" w:hAnsi="Arial" w:cs="Arial"/>
          <w:sz w:val="20"/>
          <w:szCs w:val="20"/>
        </w:rPr>
        <w:t xml:space="preserve">Contractors and/Built Environment Professionals are encouraged to familiarize themselves with the Construction Sector Codes (CSC000) as issued through Government Gazette No. 41287, Board No. </w:t>
      </w:r>
      <w:r w:rsidRPr="006900D5">
        <w:rPr>
          <w:rFonts w:ascii="Arial" w:hAnsi="Arial" w:cs="Arial"/>
          <w:bCs/>
          <w:sz w:val="20"/>
          <w:szCs w:val="20"/>
        </w:rPr>
        <w:t>NOTICE 931 OF 2017.</w:t>
      </w:r>
    </w:p>
    <w:p w:rsidR="0044481A" w:rsidRDefault="0044481A" w:rsidP="0044481A">
      <w:pPr>
        <w:pStyle w:val="ListParagraph"/>
        <w:widowControl w:val="0"/>
        <w:autoSpaceDE w:val="0"/>
        <w:autoSpaceDN w:val="0"/>
        <w:adjustRightInd w:val="0"/>
        <w:spacing w:before="13" w:after="0" w:line="200" w:lineRule="exact"/>
        <w:rPr>
          <w:rFonts w:ascii="Arial" w:hAnsi="Arial" w:cs="Arial"/>
          <w:bCs/>
          <w:sz w:val="20"/>
          <w:szCs w:val="20"/>
        </w:rPr>
      </w:pPr>
      <w:r w:rsidRPr="006900D5">
        <w:rPr>
          <w:rFonts w:ascii="Arial" w:hAnsi="Arial" w:cs="Arial"/>
          <w:bCs/>
          <w:sz w:val="20"/>
          <w:szCs w:val="20"/>
        </w:rPr>
        <w:t xml:space="preserve">Details are available on: </w:t>
      </w:r>
      <w:hyperlink r:id="rId30" w:history="1">
        <w:r w:rsidRPr="006900D5">
          <w:rPr>
            <w:rStyle w:val="Hyperlink"/>
            <w:rFonts w:ascii="Arial" w:hAnsi="Arial" w:cs="Arial"/>
            <w:bCs/>
            <w:sz w:val="20"/>
            <w:szCs w:val="20"/>
          </w:rPr>
          <w:t>www.thedti.gov.za/economic_empowernment/bee_sector_charters.jsp</w:t>
        </w:r>
      </w:hyperlink>
      <w:r w:rsidRPr="006900D5">
        <w:rPr>
          <w:rFonts w:ascii="Arial" w:hAnsi="Arial" w:cs="Arial"/>
          <w:bCs/>
          <w:sz w:val="20"/>
          <w:szCs w:val="20"/>
        </w:rPr>
        <w:t xml:space="preserve"> </w:t>
      </w: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Default="00924FE3" w:rsidP="0044481A">
      <w:pPr>
        <w:pStyle w:val="ListParagraph"/>
        <w:widowControl w:val="0"/>
        <w:autoSpaceDE w:val="0"/>
        <w:autoSpaceDN w:val="0"/>
        <w:adjustRightInd w:val="0"/>
        <w:spacing w:before="13" w:after="0" w:line="200" w:lineRule="exact"/>
        <w:rPr>
          <w:rFonts w:ascii="Arial" w:hAnsi="Arial" w:cs="Arial"/>
          <w:bCs/>
          <w:sz w:val="20"/>
          <w:szCs w:val="20"/>
        </w:rPr>
      </w:pPr>
    </w:p>
    <w:p w:rsidR="00924FE3" w:rsidRPr="006900D5" w:rsidRDefault="00924FE3" w:rsidP="0044481A">
      <w:pPr>
        <w:pStyle w:val="ListParagraph"/>
        <w:widowControl w:val="0"/>
        <w:autoSpaceDE w:val="0"/>
        <w:autoSpaceDN w:val="0"/>
        <w:adjustRightInd w:val="0"/>
        <w:spacing w:before="13" w:after="0" w:line="200" w:lineRule="exact"/>
        <w:rPr>
          <w:rFonts w:ascii="Arial" w:hAnsi="Arial" w:cs="Arial"/>
          <w:sz w:val="20"/>
          <w:szCs w:val="20"/>
        </w:rPr>
      </w:pPr>
    </w:p>
    <w:p w:rsidR="0044481A" w:rsidRPr="006900D5" w:rsidRDefault="0044481A" w:rsidP="0044481A">
      <w:pPr>
        <w:pStyle w:val="ListParagraph"/>
        <w:widowControl w:val="0"/>
        <w:autoSpaceDE w:val="0"/>
        <w:autoSpaceDN w:val="0"/>
        <w:adjustRightInd w:val="0"/>
        <w:spacing w:before="13" w:after="0" w:line="200" w:lineRule="exact"/>
        <w:rPr>
          <w:rFonts w:ascii="Arial" w:hAnsi="Arial" w:cs="Arial"/>
          <w:sz w:val="20"/>
          <w:szCs w:val="20"/>
        </w:rPr>
      </w:pPr>
    </w:p>
    <w:p w:rsidR="0044481A" w:rsidRPr="006900D5" w:rsidRDefault="0044481A" w:rsidP="00E502E4">
      <w:pPr>
        <w:pStyle w:val="ListParagraph"/>
        <w:widowControl w:val="0"/>
        <w:numPr>
          <w:ilvl w:val="0"/>
          <w:numId w:val="40"/>
        </w:numPr>
        <w:autoSpaceDE w:val="0"/>
        <w:autoSpaceDN w:val="0"/>
        <w:adjustRightInd w:val="0"/>
        <w:spacing w:before="13" w:after="0" w:line="200" w:lineRule="exact"/>
        <w:rPr>
          <w:rFonts w:ascii="Arial" w:hAnsi="Arial" w:cs="Arial"/>
          <w:sz w:val="20"/>
          <w:szCs w:val="20"/>
        </w:rPr>
      </w:pPr>
      <w:r w:rsidRPr="006900D5">
        <w:rPr>
          <w:rFonts w:ascii="Arial" w:hAnsi="Arial" w:cs="Arial"/>
          <w:bCs/>
          <w:sz w:val="20"/>
          <w:szCs w:val="20"/>
        </w:rPr>
        <w:t>An electronic copy can also be requested through DRPW offices (Supply Chain Offices)</w:t>
      </w:r>
    </w:p>
    <w:p w:rsidR="0044481A" w:rsidRPr="006900D5" w:rsidRDefault="0044481A" w:rsidP="0044481A">
      <w:pPr>
        <w:pStyle w:val="ListParagraph"/>
        <w:widowControl w:val="0"/>
        <w:autoSpaceDE w:val="0"/>
        <w:autoSpaceDN w:val="0"/>
        <w:adjustRightInd w:val="0"/>
        <w:spacing w:before="13" w:after="0" w:line="200" w:lineRule="exact"/>
        <w:rPr>
          <w:rFonts w:ascii="Arial" w:hAnsi="Arial" w:cs="Arial"/>
          <w:sz w:val="20"/>
          <w:szCs w:val="20"/>
        </w:rPr>
      </w:pPr>
    </w:p>
    <w:p w:rsidR="0044481A" w:rsidRPr="006900D5" w:rsidRDefault="0044481A" w:rsidP="0044481A">
      <w:pPr>
        <w:widowControl w:val="0"/>
        <w:tabs>
          <w:tab w:val="left" w:pos="940"/>
        </w:tabs>
        <w:autoSpaceDE w:val="0"/>
        <w:autoSpaceDN w:val="0"/>
        <w:adjustRightInd w:val="0"/>
        <w:spacing w:before="34" w:line="239" w:lineRule="auto"/>
        <w:ind w:left="940" w:right="1665" w:hanging="360"/>
        <w:rPr>
          <w:rFonts w:ascii="Arial" w:hAnsi="Arial" w:cs="Arial"/>
        </w:rPr>
      </w:pPr>
      <w:r w:rsidRPr="006900D5">
        <w:rPr>
          <w:rFonts w:ascii="Arial" w:hAnsi="Arial" w:cs="Arial"/>
        </w:rPr>
        <w:t>4.</w:t>
      </w:r>
      <w:r w:rsidRPr="006900D5">
        <w:rPr>
          <w:rFonts w:ascii="Arial" w:hAnsi="Arial" w:cs="Arial"/>
        </w:rPr>
        <w:tab/>
        <w:t xml:space="preserve">I </w:t>
      </w:r>
      <w:r w:rsidRPr="006900D5">
        <w:rPr>
          <w:rFonts w:ascii="Arial" w:hAnsi="Arial" w:cs="Arial"/>
          <w:spacing w:val="1"/>
        </w:rPr>
        <w:t>k</w:t>
      </w:r>
      <w:r w:rsidRPr="006900D5">
        <w:rPr>
          <w:rFonts w:ascii="Arial" w:hAnsi="Arial" w:cs="Arial"/>
        </w:rPr>
        <w:t>now</w:t>
      </w:r>
      <w:r w:rsidRPr="006900D5">
        <w:rPr>
          <w:rFonts w:ascii="Arial" w:hAnsi="Arial" w:cs="Arial"/>
          <w:spacing w:val="-1"/>
        </w:rPr>
        <w:t xml:space="preserve"> </w:t>
      </w:r>
      <w:r w:rsidRPr="006900D5">
        <w:rPr>
          <w:rFonts w:ascii="Arial" w:hAnsi="Arial" w:cs="Arial"/>
        </w:rPr>
        <w:t>and</w:t>
      </w:r>
      <w:r w:rsidRPr="006900D5">
        <w:rPr>
          <w:rFonts w:ascii="Arial" w:hAnsi="Arial" w:cs="Arial"/>
          <w:spacing w:val="-2"/>
        </w:rPr>
        <w:t xml:space="preserve"> </w:t>
      </w:r>
      <w:r w:rsidRPr="006900D5">
        <w:rPr>
          <w:rFonts w:ascii="Arial" w:hAnsi="Arial" w:cs="Arial"/>
        </w:rPr>
        <w:t>unde</w:t>
      </w:r>
      <w:r w:rsidRPr="006900D5">
        <w:rPr>
          <w:rFonts w:ascii="Arial" w:hAnsi="Arial" w:cs="Arial"/>
          <w:spacing w:val="-2"/>
        </w:rPr>
        <w:t>r</w:t>
      </w:r>
      <w:r w:rsidRPr="006900D5">
        <w:rPr>
          <w:rFonts w:ascii="Arial" w:hAnsi="Arial" w:cs="Arial"/>
        </w:rPr>
        <w:t xml:space="preserve">stand </w:t>
      </w:r>
      <w:r w:rsidRPr="006900D5">
        <w:rPr>
          <w:rFonts w:ascii="Arial" w:hAnsi="Arial" w:cs="Arial"/>
          <w:spacing w:val="-2"/>
        </w:rPr>
        <w:t>t</w:t>
      </w:r>
      <w:r w:rsidRPr="006900D5">
        <w:rPr>
          <w:rFonts w:ascii="Arial" w:hAnsi="Arial" w:cs="Arial"/>
        </w:rPr>
        <w:t>he</w:t>
      </w:r>
      <w:r w:rsidRPr="006900D5">
        <w:rPr>
          <w:rFonts w:ascii="Arial" w:hAnsi="Arial" w:cs="Arial"/>
          <w:spacing w:val="2"/>
        </w:rPr>
        <w:t xml:space="preserve"> </w:t>
      </w:r>
      <w:r w:rsidRPr="006900D5">
        <w:rPr>
          <w:rFonts w:ascii="Arial" w:hAnsi="Arial" w:cs="Arial"/>
          <w:spacing w:val="-2"/>
        </w:rPr>
        <w:t>co</w:t>
      </w:r>
      <w:r w:rsidRPr="006900D5">
        <w:rPr>
          <w:rFonts w:ascii="Arial" w:hAnsi="Arial" w:cs="Arial"/>
        </w:rPr>
        <w:t>ntents</w:t>
      </w:r>
      <w:r w:rsidRPr="006900D5">
        <w:rPr>
          <w:rFonts w:ascii="Arial" w:hAnsi="Arial" w:cs="Arial"/>
          <w:spacing w:val="1"/>
        </w:rPr>
        <w:t xml:space="preserve"> </w:t>
      </w:r>
      <w:r w:rsidRPr="006900D5">
        <w:rPr>
          <w:rFonts w:ascii="Arial" w:hAnsi="Arial" w:cs="Arial"/>
          <w:spacing w:val="-2"/>
        </w:rPr>
        <w:t>o</w:t>
      </w:r>
      <w:r w:rsidRPr="006900D5">
        <w:rPr>
          <w:rFonts w:ascii="Arial" w:hAnsi="Arial" w:cs="Arial"/>
        </w:rPr>
        <w:t>f th</w:t>
      </w:r>
      <w:r w:rsidRPr="006900D5">
        <w:rPr>
          <w:rFonts w:ascii="Arial" w:hAnsi="Arial" w:cs="Arial"/>
          <w:spacing w:val="-2"/>
        </w:rPr>
        <w:t>i</w:t>
      </w:r>
      <w:r w:rsidRPr="006900D5">
        <w:rPr>
          <w:rFonts w:ascii="Arial" w:hAnsi="Arial" w:cs="Arial"/>
        </w:rPr>
        <w:t>s</w:t>
      </w:r>
      <w:r w:rsidRPr="006900D5">
        <w:rPr>
          <w:rFonts w:ascii="Arial" w:hAnsi="Arial" w:cs="Arial"/>
          <w:spacing w:val="1"/>
        </w:rPr>
        <w:t xml:space="preserve"> </w:t>
      </w:r>
      <w:r w:rsidRPr="006900D5">
        <w:rPr>
          <w:rFonts w:ascii="Arial" w:hAnsi="Arial" w:cs="Arial"/>
        </w:rPr>
        <w:t>aff</w:t>
      </w:r>
      <w:r w:rsidRPr="006900D5">
        <w:rPr>
          <w:rFonts w:ascii="Arial" w:hAnsi="Arial" w:cs="Arial"/>
          <w:spacing w:val="-2"/>
        </w:rPr>
        <w:t>i</w:t>
      </w:r>
      <w:r w:rsidRPr="006900D5">
        <w:rPr>
          <w:rFonts w:ascii="Arial" w:hAnsi="Arial" w:cs="Arial"/>
        </w:rPr>
        <w:t>da</w:t>
      </w:r>
      <w:r w:rsidRPr="006900D5">
        <w:rPr>
          <w:rFonts w:ascii="Arial" w:hAnsi="Arial" w:cs="Arial"/>
          <w:spacing w:val="-2"/>
        </w:rPr>
        <w:t>v</w:t>
      </w:r>
      <w:r w:rsidRPr="006900D5">
        <w:rPr>
          <w:rFonts w:ascii="Arial" w:hAnsi="Arial" w:cs="Arial"/>
        </w:rPr>
        <w:t>it</w:t>
      </w:r>
      <w:r w:rsidRPr="006900D5">
        <w:rPr>
          <w:rFonts w:ascii="Arial" w:hAnsi="Arial" w:cs="Arial"/>
          <w:spacing w:val="1"/>
        </w:rPr>
        <w:t xml:space="preserve"> </w:t>
      </w:r>
      <w:r w:rsidRPr="006900D5">
        <w:rPr>
          <w:rFonts w:ascii="Arial" w:hAnsi="Arial" w:cs="Arial"/>
        </w:rPr>
        <w:t>and I</w:t>
      </w:r>
      <w:r w:rsidRPr="006900D5">
        <w:rPr>
          <w:rFonts w:ascii="Arial" w:hAnsi="Arial" w:cs="Arial"/>
          <w:spacing w:val="-2"/>
        </w:rPr>
        <w:t xml:space="preserve"> </w:t>
      </w:r>
      <w:r w:rsidRPr="006900D5">
        <w:rPr>
          <w:rFonts w:ascii="Arial" w:hAnsi="Arial" w:cs="Arial"/>
        </w:rPr>
        <w:t>h</w:t>
      </w:r>
      <w:r w:rsidRPr="006900D5">
        <w:rPr>
          <w:rFonts w:ascii="Arial" w:hAnsi="Arial" w:cs="Arial"/>
          <w:spacing w:val="-2"/>
        </w:rPr>
        <w:t>a</w:t>
      </w:r>
      <w:r w:rsidRPr="006900D5">
        <w:rPr>
          <w:rFonts w:ascii="Arial" w:hAnsi="Arial" w:cs="Arial"/>
        </w:rPr>
        <w:t xml:space="preserve">ve no </w:t>
      </w:r>
      <w:r w:rsidRPr="006900D5">
        <w:rPr>
          <w:rFonts w:ascii="Arial" w:hAnsi="Arial" w:cs="Arial"/>
          <w:spacing w:val="-2"/>
        </w:rPr>
        <w:t>o</w:t>
      </w:r>
      <w:r w:rsidRPr="006900D5">
        <w:rPr>
          <w:rFonts w:ascii="Arial" w:hAnsi="Arial" w:cs="Arial"/>
        </w:rPr>
        <w:t>bje</w:t>
      </w:r>
      <w:r w:rsidRPr="006900D5">
        <w:rPr>
          <w:rFonts w:ascii="Arial" w:hAnsi="Arial" w:cs="Arial"/>
          <w:spacing w:val="-2"/>
        </w:rPr>
        <w:t>c</w:t>
      </w:r>
      <w:r w:rsidRPr="006900D5">
        <w:rPr>
          <w:rFonts w:ascii="Arial" w:hAnsi="Arial" w:cs="Arial"/>
        </w:rPr>
        <w:t xml:space="preserve">tion </w:t>
      </w:r>
      <w:r w:rsidRPr="006900D5">
        <w:rPr>
          <w:rFonts w:ascii="Arial" w:hAnsi="Arial" w:cs="Arial"/>
          <w:spacing w:val="-2"/>
        </w:rPr>
        <w:t>t</w:t>
      </w:r>
      <w:r w:rsidRPr="006900D5">
        <w:rPr>
          <w:rFonts w:ascii="Arial" w:hAnsi="Arial" w:cs="Arial"/>
        </w:rPr>
        <w:t>o ta</w:t>
      </w:r>
      <w:r w:rsidRPr="006900D5">
        <w:rPr>
          <w:rFonts w:ascii="Arial" w:hAnsi="Arial" w:cs="Arial"/>
          <w:spacing w:val="-1"/>
        </w:rPr>
        <w:t>k</w:t>
      </w:r>
      <w:r w:rsidRPr="006900D5">
        <w:rPr>
          <w:rFonts w:ascii="Arial" w:hAnsi="Arial" w:cs="Arial"/>
        </w:rPr>
        <w:t>e the pres</w:t>
      </w:r>
      <w:r w:rsidRPr="006900D5">
        <w:rPr>
          <w:rFonts w:ascii="Arial" w:hAnsi="Arial" w:cs="Arial"/>
          <w:spacing w:val="1"/>
        </w:rPr>
        <w:t>c</w:t>
      </w:r>
      <w:r w:rsidRPr="006900D5">
        <w:rPr>
          <w:rFonts w:ascii="Arial" w:hAnsi="Arial" w:cs="Arial"/>
        </w:rPr>
        <w:t>r</w:t>
      </w:r>
      <w:r w:rsidRPr="006900D5">
        <w:rPr>
          <w:rFonts w:ascii="Arial" w:hAnsi="Arial" w:cs="Arial"/>
          <w:spacing w:val="-2"/>
        </w:rPr>
        <w:t>i</w:t>
      </w:r>
      <w:r w:rsidRPr="006900D5">
        <w:rPr>
          <w:rFonts w:ascii="Arial" w:hAnsi="Arial" w:cs="Arial"/>
        </w:rPr>
        <w:t>bed o</w:t>
      </w:r>
      <w:r w:rsidRPr="006900D5">
        <w:rPr>
          <w:rFonts w:ascii="Arial" w:hAnsi="Arial" w:cs="Arial"/>
          <w:spacing w:val="-2"/>
        </w:rPr>
        <w:t>a</w:t>
      </w:r>
      <w:r w:rsidRPr="006900D5">
        <w:rPr>
          <w:rFonts w:ascii="Arial" w:hAnsi="Arial" w:cs="Arial"/>
        </w:rPr>
        <w:t>th and</w:t>
      </w:r>
      <w:r w:rsidRPr="006900D5">
        <w:rPr>
          <w:rFonts w:ascii="Arial" w:hAnsi="Arial" w:cs="Arial"/>
          <w:spacing w:val="-1"/>
        </w:rPr>
        <w:t xml:space="preserve"> </w:t>
      </w:r>
      <w:r w:rsidRPr="006900D5">
        <w:rPr>
          <w:rFonts w:ascii="Arial" w:hAnsi="Arial" w:cs="Arial"/>
        </w:rPr>
        <w:t>co</w:t>
      </w:r>
      <w:r w:rsidRPr="006900D5">
        <w:rPr>
          <w:rFonts w:ascii="Arial" w:hAnsi="Arial" w:cs="Arial"/>
          <w:spacing w:val="-2"/>
        </w:rPr>
        <w:t>n</w:t>
      </w:r>
      <w:r w:rsidRPr="006900D5">
        <w:rPr>
          <w:rFonts w:ascii="Arial" w:hAnsi="Arial" w:cs="Arial"/>
        </w:rPr>
        <w:t>sider</w:t>
      </w:r>
      <w:r w:rsidRPr="006900D5">
        <w:rPr>
          <w:rFonts w:ascii="Arial" w:hAnsi="Arial" w:cs="Arial"/>
          <w:spacing w:val="-2"/>
        </w:rPr>
        <w:t xml:space="preserve"> t</w:t>
      </w:r>
      <w:r w:rsidRPr="006900D5">
        <w:rPr>
          <w:rFonts w:ascii="Arial" w:hAnsi="Arial" w:cs="Arial"/>
        </w:rPr>
        <w:t>he oath</w:t>
      </w:r>
      <w:r w:rsidRPr="006900D5">
        <w:rPr>
          <w:rFonts w:ascii="Arial" w:hAnsi="Arial" w:cs="Arial"/>
          <w:spacing w:val="1"/>
        </w:rPr>
        <w:t xml:space="preserve"> </w:t>
      </w:r>
      <w:r w:rsidRPr="006900D5">
        <w:rPr>
          <w:rFonts w:ascii="Arial" w:hAnsi="Arial" w:cs="Arial"/>
          <w:spacing w:val="-2"/>
        </w:rPr>
        <w:t>b</w:t>
      </w:r>
      <w:r w:rsidRPr="006900D5">
        <w:rPr>
          <w:rFonts w:ascii="Arial" w:hAnsi="Arial" w:cs="Arial"/>
        </w:rPr>
        <w:t>ind</w:t>
      </w:r>
      <w:r w:rsidRPr="006900D5">
        <w:rPr>
          <w:rFonts w:ascii="Arial" w:hAnsi="Arial" w:cs="Arial"/>
          <w:spacing w:val="-2"/>
        </w:rPr>
        <w:t>i</w:t>
      </w:r>
      <w:r w:rsidRPr="006900D5">
        <w:rPr>
          <w:rFonts w:ascii="Arial" w:hAnsi="Arial" w:cs="Arial"/>
        </w:rPr>
        <w:t>ng on</w:t>
      </w:r>
      <w:r w:rsidRPr="006900D5">
        <w:rPr>
          <w:rFonts w:ascii="Arial" w:hAnsi="Arial" w:cs="Arial"/>
          <w:spacing w:val="-2"/>
        </w:rPr>
        <w:t xml:space="preserve"> </w:t>
      </w:r>
      <w:r w:rsidRPr="006900D5">
        <w:rPr>
          <w:rFonts w:ascii="Arial" w:hAnsi="Arial" w:cs="Arial"/>
        </w:rPr>
        <w:t>my</w:t>
      </w:r>
      <w:r w:rsidRPr="006900D5">
        <w:rPr>
          <w:rFonts w:ascii="Arial" w:hAnsi="Arial" w:cs="Arial"/>
          <w:spacing w:val="-1"/>
        </w:rPr>
        <w:t xml:space="preserve"> </w:t>
      </w:r>
      <w:r w:rsidRPr="006900D5">
        <w:rPr>
          <w:rFonts w:ascii="Arial" w:hAnsi="Arial" w:cs="Arial"/>
        </w:rPr>
        <w:t>con</w:t>
      </w:r>
      <w:r w:rsidRPr="006900D5">
        <w:rPr>
          <w:rFonts w:ascii="Arial" w:hAnsi="Arial" w:cs="Arial"/>
          <w:spacing w:val="-2"/>
        </w:rPr>
        <w:t>s</w:t>
      </w:r>
      <w:r w:rsidRPr="006900D5">
        <w:rPr>
          <w:rFonts w:ascii="Arial" w:hAnsi="Arial" w:cs="Arial"/>
        </w:rPr>
        <w:t>ci</w:t>
      </w:r>
      <w:r w:rsidRPr="006900D5">
        <w:rPr>
          <w:rFonts w:ascii="Arial" w:hAnsi="Arial" w:cs="Arial"/>
          <w:spacing w:val="-2"/>
        </w:rPr>
        <w:t>e</w:t>
      </w:r>
      <w:r w:rsidRPr="006900D5">
        <w:rPr>
          <w:rFonts w:ascii="Arial" w:hAnsi="Arial" w:cs="Arial"/>
        </w:rPr>
        <w:t>n</w:t>
      </w:r>
      <w:r w:rsidRPr="006900D5">
        <w:rPr>
          <w:rFonts w:ascii="Arial" w:hAnsi="Arial" w:cs="Arial"/>
          <w:spacing w:val="1"/>
        </w:rPr>
        <w:t>c</w:t>
      </w:r>
      <w:r w:rsidRPr="006900D5">
        <w:rPr>
          <w:rFonts w:ascii="Arial" w:hAnsi="Arial" w:cs="Arial"/>
        </w:rPr>
        <w:t>e and</w:t>
      </w:r>
      <w:r w:rsidRPr="006900D5">
        <w:rPr>
          <w:rFonts w:ascii="Arial" w:hAnsi="Arial" w:cs="Arial"/>
          <w:spacing w:val="-2"/>
        </w:rPr>
        <w:t xml:space="preserve"> </w:t>
      </w:r>
      <w:r w:rsidRPr="006900D5">
        <w:rPr>
          <w:rFonts w:ascii="Arial" w:hAnsi="Arial" w:cs="Arial"/>
        </w:rPr>
        <w:t>on t</w:t>
      </w:r>
      <w:r w:rsidRPr="006900D5">
        <w:rPr>
          <w:rFonts w:ascii="Arial" w:hAnsi="Arial" w:cs="Arial"/>
          <w:spacing w:val="-2"/>
        </w:rPr>
        <w:t>h</w:t>
      </w:r>
      <w:r w:rsidRPr="006900D5">
        <w:rPr>
          <w:rFonts w:ascii="Arial" w:hAnsi="Arial" w:cs="Arial"/>
        </w:rPr>
        <w:t>e</w:t>
      </w:r>
      <w:r w:rsidRPr="006900D5">
        <w:rPr>
          <w:rFonts w:ascii="Arial" w:hAnsi="Arial" w:cs="Arial"/>
          <w:spacing w:val="3"/>
        </w:rPr>
        <w:t xml:space="preserve"> </w:t>
      </w:r>
      <w:r w:rsidRPr="006900D5">
        <w:rPr>
          <w:rFonts w:ascii="Arial" w:hAnsi="Arial" w:cs="Arial"/>
          <w:spacing w:val="1"/>
        </w:rPr>
        <w:t>o</w:t>
      </w:r>
      <w:r w:rsidRPr="006900D5">
        <w:rPr>
          <w:rFonts w:ascii="Arial" w:hAnsi="Arial" w:cs="Arial"/>
          <w:spacing w:val="-1"/>
        </w:rPr>
        <w:t>w</w:t>
      </w:r>
      <w:r w:rsidRPr="006900D5">
        <w:rPr>
          <w:rFonts w:ascii="Arial" w:hAnsi="Arial" w:cs="Arial"/>
        </w:rPr>
        <w:t>ners</w:t>
      </w:r>
      <w:r w:rsidRPr="006900D5">
        <w:rPr>
          <w:rFonts w:ascii="Arial" w:hAnsi="Arial" w:cs="Arial"/>
          <w:spacing w:val="-2"/>
        </w:rPr>
        <w:t xml:space="preserve"> </w:t>
      </w:r>
      <w:r w:rsidRPr="006900D5">
        <w:rPr>
          <w:rFonts w:ascii="Arial" w:hAnsi="Arial" w:cs="Arial"/>
        </w:rPr>
        <w:t>of the enterpr</w:t>
      </w:r>
      <w:r w:rsidRPr="006900D5">
        <w:rPr>
          <w:rFonts w:ascii="Arial" w:hAnsi="Arial" w:cs="Arial"/>
          <w:spacing w:val="-2"/>
        </w:rPr>
        <w:t>i</w:t>
      </w:r>
      <w:r w:rsidRPr="006900D5">
        <w:rPr>
          <w:rFonts w:ascii="Arial" w:hAnsi="Arial" w:cs="Arial"/>
        </w:rPr>
        <w:t xml:space="preserve">se </w:t>
      </w:r>
      <w:r w:rsidRPr="006900D5">
        <w:rPr>
          <w:rFonts w:ascii="Arial" w:hAnsi="Arial" w:cs="Arial"/>
          <w:spacing w:val="-1"/>
        </w:rPr>
        <w:t>w</w:t>
      </w:r>
      <w:r w:rsidRPr="006900D5">
        <w:rPr>
          <w:rFonts w:ascii="Arial" w:hAnsi="Arial" w:cs="Arial"/>
        </w:rPr>
        <w:t>hi</w:t>
      </w:r>
      <w:r w:rsidRPr="006900D5">
        <w:rPr>
          <w:rFonts w:ascii="Arial" w:hAnsi="Arial" w:cs="Arial"/>
          <w:spacing w:val="-2"/>
        </w:rPr>
        <w:t>c</w:t>
      </w:r>
      <w:r w:rsidRPr="006900D5">
        <w:rPr>
          <w:rFonts w:ascii="Arial" w:hAnsi="Arial" w:cs="Arial"/>
        </w:rPr>
        <w:t>h I repr</w:t>
      </w:r>
      <w:r w:rsidRPr="006900D5">
        <w:rPr>
          <w:rFonts w:ascii="Arial" w:hAnsi="Arial" w:cs="Arial"/>
          <w:spacing w:val="-2"/>
        </w:rPr>
        <w:t>e</w:t>
      </w:r>
      <w:r w:rsidRPr="006900D5">
        <w:rPr>
          <w:rFonts w:ascii="Arial" w:hAnsi="Arial" w:cs="Arial"/>
        </w:rPr>
        <w:t>sent</w:t>
      </w:r>
      <w:r w:rsidRPr="006900D5">
        <w:rPr>
          <w:rFonts w:ascii="Arial" w:hAnsi="Arial" w:cs="Arial"/>
          <w:spacing w:val="-2"/>
        </w:rPr>
        <w:t xml:space="preserve"> </w:t>
      </w:r>
      <w:r w:rsidRPr="006900D5">
        <w:rPr>
          <w:rFonts w:ascii="Arial" w:hAnsi="Arial" w:cs="Arial"/>
        </w:rPr>
        <w:t>in</w:t>
      </w:r>
      <w:r w:rsidRPr="006900D5">
        <w:rPr>
          <w:rFonts w:ascii="Arial" w:hAnsi="Arial" w:cs="Arial"/>
          <w:spacing w:val="-2"/>
        </w:rPr>
        <w:t xml:space="preserve"> </w:t>
      </w:r>
      <w:r w:rsidRPr="006900D5">
        <w:rPr>
          <w:rFonts w:ascii="Arial" w:hAnsi="Arial" w:cs="Arial"/>
        </w:rPr>
        <w:t>th</w:t>
      </w:r>
      <w:r w:rsidRPr="006900D5">
        <w:rPr>
          <w:rFonts w:ascii="Arial" w:hAnsi="Arial" w:cs="Arial"/>
          <w:spacing w:val="1"/>
        </w:rPr>
        <w:t>i</w:t>
      </w:r>
      <w:r w:rsidRPr="006900D5">
        <w:rPr>
          <w:rFonts w:ascii="Arial" w:hAnsi="Arial" w:cs="Arial"/>
        </w:rPr>
        <w:t>s matter.</w:t>
      </w:r>
    </w:p>
    <w:p w:rsidR="0044481A" w:rsidRPr="006900D5" w:rsidRDefault="0044481A" w:rsidP="0044481A">
      <w:pPr>
        <w:widowControl w:val="0"/>
        <w:autoSpaceDE w:val="0"/>
        <w:autoSpaceDN w:val="0"/>
        <w:adjustRightInd w:val="0"/>
        <w:spacing w:before="12" w:line="240" w:lineRule="exact"/>
        <w:rPr>
          <w:rFonts w:ascii="Arial" w:hAnsi="Arial" w:cs="Arial"/>
        </w:rPr>
      </w:pPr>
    </w:p>
    <w:p w:rsidR="0044481A" w:rsidRPr="006900D5" w:rsidRDefault="0044481A" w:rsidP="0044481A">
      <w:pPr>
        <w:widowControl w:val="0"/>
        <w:tabs>
          <w:tab w:val="left" w:pos="940"/>
        </w:tabs>
        <w:autoSpaceDE w:val="0"/>
        <w:autoSpaceDN w:val="0"/>
        <w:adjustRightInd w:val="0"/>
        <w:spacing w:line="241" w:lineRule="auto"/>
        <w:ind w:left="940" w:right="2381" w:hanging="360"/>
        <w:rPr>
          <w:rFonts w:ascii="Arial" w:hAnsi="Arial" w:cs="Arial"/>
        </w:rPr>
      </w:pPr>
      <w:r w:rsidRPr="006900D5">
        <w:rPr>
          <w:rFonts w:ascii="Arial" w:hAnsi="Arial" w:cs="Arial"/>
        </w:rPr>
        <w:t>5.</w:t>
      </w:r>
      <w:r w:rsidRPr="006900D5">
        <w:rPr>
          <w:rFonts w:ascii="Arial" w:hAnsi="Arial" w:cs="Arial"/>
        </w:rPr>
        <w:tab/>
        <w:t>The s</w:t>
      </w:r>
      <w:r w:rsidRPr="006900D5">
        <w:rPr>
          <w:rFonts w:ascii="Arial" w:hAnsi="Arial" w:cs="Arial"/>
          <w:spacing w:val="-1"/>
        </w:rPr>
        <w:t>w</w:t>
      </w:r>
      <w:r w:rsidRPr="006900D5">
        <w:rPr>
          <w:rFonts w:ascii="Arial" w:hAnsi="Arial" w:cs="Arial"/>
        </w:rPr>
        <w:t>orn a</w:t>
      </w:r>
      <w:r w:rsidRPr="006900D5">
        <w:rPr>
          <w:rFonts w:ascii="Arial" w:hAnsi="Arial" w:cs="Arial"/>
          <w:spacing w:val="-2"/>
        </w:rPr>
        <w:t>f</w:t>
      </w:r>
      <w:r w:rsidRPr="006900D5">
        <w:rPr>
          <w:rFonts w:ascii="Arial" w:hAnsi="Arial" w:cs="Arial"/>
        </w:rPr>
        <w:t>fid</w:t>
      </w:r>
      <w:r w:rsidRPr="006900D5">
        <w:rPr>
          <w:rFonts w:ascii="Arial" w:hAnsi="Arial" w:cs="Arial"/>
          <w:spacing w:val="-2"/>
        </w:rPr>
        <w:t>a</w:t>
      </w:r>
      <w:r w:rsidRPr="006900D5">
        <w:rPr>
          <w:rFonts w:ascii="Arial" w:hAnsi="Arial" w:cs="Arial"/>
        </w:rPr>
        <w:t>vit</w:t>
      </w:r>
      <w:r w:rsidRPr="006900D5">
        <w:rPr>
          <w:rFonts w:ascii="Arial" w:hAnsi="Arial" w:cs="Arial"/>
          <w:spacing w:val="1"/>
        </w:rPr>
        <w:t xml:space="preserve"> </w:t>
      </w:r>
      <w:r w:rsidRPr="006900D5">
        <w:rPr>
          <w:rFonts w:ascii="Arial" w:hAnsi="Arial" w:cs="Arial"/>
          <w:spacing w:val="-1"/>
        </w:rPr>
        <w:t>w</w:t>
      </w:r>
      <w:r w:rsidRPr="006900D5">
        <w:rPr>
          <w:rFonts w:ascii="Arial" w:hAnsi="Arial" w:cs="Arial"/>
        </w:rPr>
        <w:t>i</w:t>
      </w:r>
      <w:r w:rsidRPr="006900D5">
        <w:rPr>
          <w:rFonts w:ascii="Arial" w:hAnsi="Arial" w:cs="Arial"/>
          <w:spacing w:val="-1"/>
        </w:rPr>
        <w:t>l</w:t>
      </w:r>
      <w:r w:rsidRPr="006900D5">
        <w:rPr>
          <w:rFonts w:ascii="Arial" w:hAnsi="Arial" w:cs="Arial"/>
        </w:rPr>
        <w:t>l</w:t>
      </w:r>
      <w:r w:rsidRPr="006900D5">
        <w:rPr>
          <w:rFonts w:ascii="Arial" w:hAnsi="Arial" w:cs="Arial"/>
          <w:spacing w:val="1"/>
        </w:rPr>
        <w:t xml:space="preserve"> </w:t>
      </w:r>
      <w:r w:rsidRPr="006900D5">
        <w:rPr>
          <w:rFonts w:ascii="Arial" w:hAnsi="Arial" w:cs="Arial"/>
        </w:rPr>
        <w:t>be</w:t>
      </w:r>
      <w:r w:rsidRPr="006900D5">
        <w:rPr>
          <w:rFonts w:ascii="Arial" w:hAnsi="Arial" w:cs="Arial"/>
          <w:spacing w:val="-2"/>
        </w:rPr>
        <w:t xml:space="preserve"> </w:t>
      </w:r>
      <w:r w:rsidRPr="006900D5">
        <w:rPr>
          <w:rFonts w:ascii="Arial" w:hAnsi="Arial" w:cs="Arial"/>
        </w:rPr>
        <w:t>va</w:t>
      </w:r>
      <w:r w:rsidRPr="006900D5">
        <w:rPr>
          <w:rFonts w:ascii="Arial" w:hAnsi="Arial" w:cs="Arial"/>
          <w:spacing w:val="-2"/>
        </w:rPr>
        <w:t>li</w:t>
      </w:r>
      <w:r w:rsidRPr="006900D5">
        <w:rPr>
          <w:rFonts w:ascii="Arial" w:hAnsi="Arial" w:cs="Arial"/>
        </w:rPr>
        <w:t>d for a pe</w:t>
      </w:r>
      <w:r w:rsidRPr="006900D5">
        <w:rPr>
          <w:rFonts w:ascii="Arial" w:hAnsi="Arial" w:cs="Arial"/>
          <w:spacing w:val="-2"/>
        </w:rPr>
        <w:t>r</w:t>
      </w:r>
      <w:r w:rsidRPr="006900D5">
        <w:rPr>
          <w:rFonts w:ascii="Arial" w:hAnsi="Arial" w:cs="Arial"/>
        </w:rPr>
        <w:t>iod of</w:t>
      </w:r>
      <w:r w:rsidRPr="006900D5">
        <w:rPr>
          <w:rFonts w:ascii="Arial" w:hAnsi="Arial" w:cs="Arial"/>
          <w:spacing w:val="-2"/>
        </w:rPr>
        <w:t xml:space="preserve"> </w:t>
      </w:r>
      <w:r w:rsidRPr="006900D5">
        <w:rPr>
          <w:rFonts w:ascii="Arial" w:hAnsi="Arial" w:cs="Arial"/>
        </w:rPr>
        <w:t xml:space="preserve">12 </w:t>
      </w:r>
      <w:r w:rsidRPr="006900D5">
        <w:rPr>
          <w:rFonts w:ascii="Arial" w:hAnsi="Arial" w:cs="Arial"/>
          <w:spacing w:val="-2"/>
        </w:rPr>
        <w:t>m</w:t>
      </w:r>
      <w:r w:rsidRPr="006900D5">
        <w:rPr>
          <w:rFonts w:ascii="Arial" w:hAnsi="Arial" w:cs="Arial"/>
        </w:rPr>
        <w:t>onths</w:t>
      </w:r>
      <w:r w:rsidRPr="006900D5">
        <w:rPr>
          <w:rFonts w:ascii="Arial" w:hAnsi="Arial" w:cs="Arial"/>
          <w:spacing w:val="2"/>
        </w:rPr>
        <w:t xml:space="preserve"> </w:t>
      </w:r>
      <w:r w:rsidRPr="006900D5">
        <w:rPr>
          <w:rFonts w:ascii="Arial" w:hAnsi="Arial" w:cs="Arial"/>
        </w:rPr>
        <w:t>fr</w:t>
      </w:r>
      <w:r w:rsidRPr="006900D5">
        <w:rPr>
          <w:rFonts w:ascii="Arial" w:hAnsi="Arial" w:cs="Arial"/>
          <w:spacing w:val="-2"/>
        </w:rPr>
        <w:t>o</w:t>
      </w:r>
      <w:r w:rsidRPr="006900D5">
        <w:rPr>
          <w:rFonts w:ascii="Arial" w:hAnsi="Arial" w:cs="Arial"/>
        </w:rPr>
        <w:t>m the</w:t>
      </w:r>
      <w:r w:rsidRPr="006900D5">
        <w:rPr>
          <w:rFonts w:ascii="Arial" w:hAnsi="Arial" w:cs="Arial"/>
          <w:spacing w:val="1"/>
        </w:rPr>
        <w:t xml:space="preserve"> </w:t>
      </w:r>
      <w:r w:rsidRPr="006900D5">
        <w:rPr>
          <w:rFonts w:ascii="Arial" w:hAnsi="Arial" w:cs="Arial"/>
        </w:rPr>
        <w:t>d</w:t>
      </w:r>
      <w:r w:rsidRPr="006900D5">
        <w:rPr>
          <w:rFonts w:ascii="Arial" w:hAnsi="Arial" w:cs="Arial"/>
          <w:spacing w:val="-2"/>
        </w:rPr>
        <w:t>a</w:t>
      </w:r>
      <w:r w:rsidRPr="006900D5">
        <w:rPr>
          <w:rFonts w:ascii="Arial" w:hAnsi="Arial" w:cs="Arial"/>
        </w:rPr>
        <w:t xml:space="preserve">te </w:t>
      </w:r>
      <w:r w:rsidRPr="006900D5">
        <w:rPr>
          <w:rFonts w:ascii="Arial" w:hAnsi="Arial" w:cs="Arial"/>
          <w:spacing w:val="-2"/>
        </w:rPr>
        <w:t>s</w:t>
      </w:r>
      <w:r w:rsidRPr="006900D5">
        <w:rPr>
          <w:rFonts w:ascii="Arial" w:hAnsi="Arial" w:cs="Arial"/>
        </w:rPr>
        <w:t>igned</w:t>
      </w:r>
      <w:r w:rsidRPr="006900D5">
        <w:rPr>
          <w:rFonts w:ascii="Arial" w:hAnsi="Arial" w:cs="Arial"/>
          <w:spacing w:val="-2"/>
        </w:rPr>
        <w:t xml:space="preserve"> </w:t>
      </w:r>
      <w:r w:rsidRPr="006900D5">
        <w:rPr>
          <w:rFonts w:ascii="Arial" w:hAnsi="Arial" w:cs="Arial"/>
        </w:rPr>
        <w:t>by com</w:t>
      </w:r>
      <w:r w:rsidRPr="006900D5">
        <w:rPr>
          <w:rFonts w:ascii="Arial" w:hAnsi="Arial" w:cs="Arial"/>
          <w:spacing w:val="-2"/>
        </w:rPr>
        <w:t>m</w:t>
      </w:r>
      <w:r w:rsidRPr="006900D5">
        <w:rPr>
          <w:rFonts w:ascii="Arial" w:hAnsi="Arial" w:cs="Arial"/>
        </w:rPr>
        <w:t>i</w:t>
      </w:r>
      <w:r w:rsidRPr="006900D5">
        <w:rPr>
          <w:rFonts w:ascii="Arial" w:hAnsi="Arial" w:cs="Arial"/>
          <w:spacing w:val="1"/>
        </w:rPr>
        <w:t>s</w:t>
      </w:r>
      <w:r w:rsidRPr="006900D5">
        <w:rPr>
          <w:rFonts w:ascii="Arial" w:hAnsi="Arial" w:cs="Arial"/>
          <w:spacing w:val="-2"/>
        </w:rPr>
        <w:t>s</w:t>
      </w:r>
      <w:r w:rsidRPr="006900D5">
        <w:rPr>
          <w:rFonts w:ascii="Arial" w:hAnsi="Arial" w:cs="Arial"/>
        </w:rPr>
        <w:t>io</w:t>
      </w:r>
      <w:r w:rsidRPr="006900D5">
        <w:rPr>
          <w:rFonts w:ascii="Arial" w:hAnsi="Arial" w:cs="Arial"/>
          <w:spacing w:val="1"/>
        </w:rPr>
        <w:t>n</w:t>
      </w:r>
      <w:r w:rsidRPr="006900D5">
        <w:rPr>
          <w:rFonts w:ascii="Arial" w:hAnsi="Arial" w:cs="Arial"/>
        </w:rPr>
        <w:t>er.</w:t>
      </w:r>
    </w:p>
    <w:p w:rsidR="0044481A" w:rsidRDefault="0044481A" w:rsidP="0044481A">
      <w:pPr>
        <w:widowControl w:val="0"/>
        <w:autoSpaceDE w:val="0"/>
        <w:autoSpaceDN w:val="0"/>
        <w:adjustRightInd w:val="0"/>
        <w:spacing w:before="2" w:line="100" w:lineRule="exact"/>
        <w:rPr>
          <w:rFonts w:ascii="Arial Narrow" w:hAnsi="Arial Narrow" w:cs="Arial Narrow"/>
          <w:sz w:val="10"/>
          <w:szCs w:val="10"/>
        </w:rPr>
      </w:pPr>
    </w:p>
    <w:p w:rsidR="0044481A" w:rsidRDefault="0044481A" w:rsidP="0044481A">
      <w:pPr>
        <w:widowControl w:val="0"/>
        <w:autoSpaceDE w:val="0"/>
        <w:autoSpaceDN w:val="0"/>
        <w:adjustRightInd w:val="0"/>
        <w:spacing w:line="200" w:lineRule="exact"/>
        <w:rPr>
          <w:rFonts w:ascii="Arial Narrow" w:hAnsi="Arial Narrow" w:cs="Arial Narrow"/>
        </w:rPr>
      </w:pPr>
    </w:p>
    <w:p w:rsidR="0044481A" w:rsidRDefault="0044481A" w:rsidP="0044481A">
      <w:pPr>
        <w:widowControl w:val="0"/>
        <w:autoSpaceDE w:val="0"/>
        <w:autoSpaceDN w:val="0"/>
        <w:adjustRightInd w:val="0"/>
        <w:spacing w:line="200" w:lineRule="exact"/>
        <w:rPr>
          <w:rFonts w:ascii="Arial Narrow" w:hAnsi="Arial Narrow" w:cs="Arial Narrow"/>
        </w:rPr>
      </w:pPr>
    </w:p>
    <w:p w:rsidR="0044481A" w:rsidRPr="006900D5" w:rsidRDefault="0044481A" w:rsidP="0044481A">
      <w:pPr>
        <w:widowControl w:val="0"/>
        <w:tabs>
          <w:tab w:val="left" w:pos="8520"/>
        </w:tabs>
        <w:autoSpaceDE w:val="0"/>
        <w:autoSpaceDN w:val="0"/>
        <w:adjustRightInd w:val="0"/>
        <w:spacing w:line="247" w:lineRule="exact"/>
        <w:ind w:left="4200"/>
        <w:rPr>
          <w:rFonts w:ascii="Arial Narrow" w:hAnsi="Arial Narrow" w:cs="Arial Narrow"/>
        </w:rPr>
      </w:pPr>
      <w:r w:rsidRPr="006900D5">
        <w:rPr>
          <w:rFonts w:ascii="Arial Narrow" w:hAnsi="Arial Narrow" w:cs="Arial Narrow"/>
          <w:spacing w:val="-1"/>
          <w:position w:val="-1"/>
        </w:rPr>
        <w:t>D</w:t>
      </w:r>
      <w:r w:rsidRPr="006900D5">
        <w:rPr>
          <w:rFonts w:ascii="Arial Narrow" w:hAnsi="Arial Narrow" w:cs="Arial Narrow"/>
          <w:position w:val="-1"/>
        </w:rPr>
        <w:t>eponent</w:t>
      </w:r>
      <w:r w:rsidRPr="006900D5">
        <w:rPr>
          <w:rFonts w:ascii="Arial Narrow" w:hAnsi="Arial Narrow" w:cs="Arial Narrow"/>
          <w:spacing w:val="1"/>
          <w:position w:val="-1"/>
        </w:rPr>
        <w:t xml:space="preserve"> </w:t>
      </w:r>
      <w:r w:rsidRPr="006900D5">
        <w:rPr>
          <w:rFonts w:ascii="Arial Narrow" w:hAnsi="Arial Narrow" w:cs="Arial Narrow"/>
          <w:spacing w:val="-1"/>
          <w:position w:val="-1"/>
        </w:rPr>
        <w:t>S</w:t>
      </w:r>
      <w:r w:rsidRPr="006900D5">
        <w:rPr>
          <w:rFonts w:ascii="Arial Narrow" w:hAnsi="Arial Narrow" w:cs="Arial Narrow"/>
          <w:position w:val="-1"/>
        </w:rPr>
        <w:t>i</w:t>
      </w:r>
      <w:r w:rsidRPr="006900D5">
        <w:rPr>
          <w:rFonts w:ascii="Arial Narrow" w:hAnsi="Arial Narrow" w:cs="Arial Narrow"/>
          <w:spacing w:val="-2"/>
          <w:position w:val="-1"/>
        </w:rPr>
        <w:t>g</w:t>
      </w:r>
      <w:r w:rsidRPr="006900D5">
        <w:rPr>
          <w:rFonts w:ascii="Arial Narrow" w:hAnsi="Arial Narrow" w:cs="Arial Narrow"/>
          <w:position w:val="-1"/>
        </w:rPr>
        <w:t>nature:</w:t>
      </w:r>
      <w:r w:rsidRPr="006900D5">
        <w:rPr>
          <w:rFonts w:ascii="Arial Narrow" w:hAnsi="Arial Narrow" w:cs="Arial Narrow"/>
          <w:spacing w:val="-2"/>
          <w:position w:val="-1"/>
        </w:rPr>
        <w:t xml:space="preserve"> </w:t>
      </w:r>
      <w:r w:rsidRPr="006900D5">
        <w:rPr>
          <w:rFonts w:ascii="Arial Narrow" w:hAnsi="Arial Narrow" w:cs="Arial Narrow"/>
          <w:position w:val="-1"/>
          <w:u w:val="single"/>
        </w:rPr>
        <w:t xml:space="preserve"> </w:t>
      </w:r>
      <w:r w:rsidRPr="006900D5">
        <w:rPr>
          <w:rFonts w:ascii="Arial Narrow" w:hAnsi="Arial Narrow" w:cs="Arial Narrow"/>
          <w:position w:val="-1"/>
          <w:u w:val="single"/>
        </w:rPr>
        <w:tab/>
      </w:r>
    </w:p>
    <w:p w:rsidR="0044481A" w:rsidRPr="006900D5" w:rsidRDefault="0044481A" w:rsidP="0044481A">
      <w:pPr>
        <w:widowControl w:val="0"/>
        <w:autoSpaceDE w:val="0"/>
        <w:autoSpaceDN w:val="0"/>
        <w:adjustRightInd w:val="0"/>
        <w:spacing w:before="6" w:line="220" w:lineRule="exact"/>
        <w:rPr>
          <w:rFonts w:ascii="Arial Narrow" w:hAnsi="Arial Narrow" w:cs="Arial Narrow"/>
        </w:rPr>
      </w:pPr>
    </w:p>
    <w:p w:rsidR="0044481A" w:rsidRPr="006900D5" w:rsidRDefault="0044481A" w:rsidP="0044481A">
      <w:pPr>
        <w:widowControl w:val="0"/>
        <w:tabs>
          <w:tab w:val="left" w:pos="8520"/>
        </w:tabs>
        <w:autoSpaceDE w:val="0"/>
        <w:autoSpaceDN w:val="0"/>
        <w:adjustRightInd w:val="0"/>
        <w:spacing w:before="34" w:line="247" w:lineRule="exact"/>
        <w:ind w:left="4921"/>
        <w:rPr>
          <w:rFonts w:ascii="Arial Narrow" w:hAnsi="Arial Narrow" w:cs="Arial Narrow"/>
        </w:rPr>
      </w:pPr>
      <w:r w:rsidRPr="006900D5">
        <w:rPr>
          <w:rFonts w:ascii="Arial Narrow" w:hAnsi="Arial Narrow" w:cs="Arial Narrow"/>
          <w:spacing w:val="-1"/>
          <w:position w:val="-1"/>
        </w:rPr>
        <w:t>D</w:t>
      </w:r>
      <w:r w:rsidRPr="006900D5">
        <w:rPr>
          <w:rFonts w:ascii="Arial Narrow" w:hAnsi="Arial Narrow" w:cs="Arial Narrow"/>
          <w:position w:val="-1"/>
        </w:rPr>
        <w:t>ate:</w:t>
      </w:r>
      <w:r w:rsidRPr="006900D5">
        <w:rPr>
          <w:rFonts w:ascii="Arial Narrow" w:hAnsi="Arial Narrow" w:cs="Arial Narrow"/>
          <w:position w:val="-1"/>
          <w:u w:val="single"/>
        </w:rPr>
        <w:t xml:space="preserve"> </w:t>
      </w:r>
      <w:r w:rsidRPr="006900D5">
        <w:rPr>
          <w:rFonts w:ascii="Arial Narrow" w:hAnsi="Arial Narrow" w:cs="Arial Narrow"/>
          <w:position w:val="-1"/>
          <w:u w:val="single"/>
        </w:rPr>
        <w:tab/>
      </w:r>
    </w:p>
    <w:p w:rsidR="0044481A" w:rsidRPr="006900D5" w:rsidRDefault="0044481A" w:rsidP="0044481A">
      <w:pPr>
        <w:widowControl w:val="0"/>
        <w:autoSpaceDE w:val="0"/>
        <w:autoSpaceDN w:val="0"/>
        <w:adjustRightInd w:val="0"/>
        <w:spacing w:line="200" w:lineRule="exact"/>
        <w:rPr>
          <w:rFonts w:ascii="Arial Narrow" w:hAnsi="Arial Narrow" w:cs="Arial Narrow"/>
        </w:rPr>
      </w:pPr>
    </w:p>
    <w:p w:rsidR="0044481A" w:rsidRPr="006900D5" w:rsidRDefault="0044481A" w:rsidP="0044481A">
      <w:pPr>
        <w:widowControl w:val="0"/>
        <w:autoSpaceDE w:val="0"/>
        <w:autoSpaceDN w:val="0"/>
        <w:adjustRightInd w:val="0"/>
        <w:spacing w:before="16" w:line="260" w:lineRule="exact"/>
        <w:rPr>
          <w:rFonts w:ascii="Arial Narrow" w:hAnsi="Arial Narrow" w:cs="Arial Narrow"/>
        </w:rPr>
      </w:pPr>
    </w:p>
    <w:p w:rsidR="0044481A" w:rsidRPr="006900D5" w:rsidRDefault="0044481A" w:rsidP="0044481A">
      <w:pPr>
        <w:widowControl w:val="0"/>
        <w:autoSpaceDE w:val="0"/>
        <w:autoSpaceDN w:val="0"/>
        <w:adjustRightInd w:val="0"/>
        <w:spacing w:before="34"/>
        <w:ind w:left="220"/>
        <w:rPr>
          <w:rFonts w:ascii="Arial Narrow" w:hAnsi="Arial Narrow" w:cs="Arial Narrow"/>
        </w:rPr>
      </w:pPr>
      <w:r w:rsidRPr="006900D5">
        <w:rPr>
          <w:noProof/>
          <w:lang w:val="en-ZA" w:eastAsia="en-ZA"/>
        </w:rPr>
        <mc:AlternateContent>
          <mc:Choice Requires="wps">
            <w:drawing>
              <wp:anchor distT="0" distB="0" distL="114300" distR="114300" simplePos="0" relativeHeight="251859456" behindDoc="1" locked="0" layoutInCell="0" allowOverlap="1" wp14:anchorId="2F1D2135" wp14:editId="0B8FABEC">
                <wp:simplePos x="0" y="0"/>
                <wp:positionH relativeFrom="page">
                  <wp:posOffset>1143000</wp:posOffset>
                </wp:positionH>
                <wp:positionV relativeFrom="paragraph">
                  <wp:posOffset>12700</wp:posOffset>
                </wp:positionV>
                <wp:extent cx="2286000" cy="0"/>
                <wp:effectExtent l="0" t="0" r="0" b="0"/>
                <wp:wrapNone/>
                <wp:docPr id="12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FD1FB1" id="Freeform 3" o:spid="_x0000_s1026" style="position:absolute;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pt,270pt,1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DC1wIAAD4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mFCiWQVFWlspMeVkhPlpajcDs8f6wSJDV380/JsDRXSmwYMDG7JpPhkBXtjOm5CTQ24rvAls&#10;ySGk/vmUennwhMPP4XAyjmOoED/qIjY7XuQ7599LE5yw/Ufn26oJkELORYf7Ce7nlYICvotITBoy&#10;Ap9diU82wPJkg/qeGYTcHp2y4hiHH3QXCCTCsLHjwKs2Dvlg1B5oMEJQf7CF6Je2EPUlhIWOvexV&#10;Swn06qYlUjOPyDAEiqTJaGCJPyqzl08mqPxFpiHIi1bpvlW43kfVquEGBoAyt0IIilh7xdBmXSoV&#10;qqE0QkmS6egmJMcZVQrUIhxnt5uFsmTPcAzDg2zA25mZNTstgrdCMrHqZM9K1cpgr0JyoWu6HGD/&#10;hDn7OY2nq8lqkg7S4Xg1SOPlcnC/XqSD8Tq5uV6OlovFMvmF0JJ0VpRCSI3ojjOfpH83U932aaf1&#10;NPVnLM7IrsPzmmx0DiPkArgcv22yjyPVzuDGiGcYL2vaJQZLF4TC2B+UNLDAMuq+75iVlKgPGjbE&#10;NElT3HjhkF7fDOFg+5pNX8M0B1cZ9RQ6HMWFb7fkrrbltoBISSirNvcw1nmJIxjmv0XVHWBJBQbd&#10;QsUt2D8Hq5e1P/8NAAD//wMAUEsDBBQABgAIAAAAIQDOFBkv2AAAAAcBAAAPAAAAZHJzL2Rvd25y&#10;ZXYueG1sTI/BasMwDIbvg72DUWG31WlpS8nilDDYYMdmewAnVuOssRxit3Hffuou20l8/OLXp+KQ&#10;3CCuOIXek4LVMgOB1HrTU6fg6/PteQ8iRE1GD55QwQ0DHMrHh0Lnxs90xGsdO8ElFHKtwMY45lKG&#10;1qLTYelHJM5OfnI6Mk6dNJOeudwNcp1lO+l0T3zB6hFfLbbn+uIUdB9NmFParr51Zd53G3ur6mOt&#10;1NMiVS8gIqb4twx3fVaHkp0afyETxMC8z/iXqGDNg/Pt5s7NL8uykP/9yx8AAAD//wMAUEsBAi0A&#10;FAAGAAgAAAAhALaDOJL+AAAA4QEAABMAAAAAAAAAAAAAAAAAAAAAAFtDb250ZW50X1R5cGVzXS54&#10;bWxQSwECLQAUAAYACAAAACEAOP0h/9YAAACUAQAACwAAAAAAAAAAAAAAAAAvAQAAX3JlbHMvLnJl&#10;bHNQSwECLQAUAAYACAAAACEAEMjAwtcCAAA+BgAADgAAAAAAAAAAAAAAAAAuAgAAZHJzL2Uyb0Rv&#10;Yy54bWxQSwECLQAUAAYACAAAACEAzhQZL9gAAAAHAQAADwAAAAAAAAAAAAAAAAAxBQAAZHJzL2Rv&#10;d25yZXYueG1sUEsFBgAAAAAEAAQA8wAAADYGAAAAAA==&#10;" o:allowincell="f" filled="f" strokeweight=".33158mm">
                <v:path arrowok="t" o:connecttype="custom" o:connectlocs="0,0;2286000,0" o:connectangles="0,0"/>
                <w10:wrap anchorx="page"/>
              </v:polyline>
            </w:pict>
          </mc:Fallback>
        </mc:AlternateContent>
      </w:r>
      <w:r w:rsidRPr="006900D5">
        <w:rPr>
          <w:rFonts w:ascii="Arial Narrow" w:hAnsi="Arial Narrow" w:cs="Arial Narrow"/>
          <w:spacing w:val="-1"/>
          <w:u w:val="single"/>
        </w:rPr>
        <w:t>C</w:t>
      </w:r>
      <w:r w:rsidRPr="006900D5">
        <w:rPr>
          <w:rFonts w:ascii="Arial Narrow" w:hAnsi="Arial Narrow" w:cs="Arial Narrow"/>
          <w:u w:val="single"/>
        </w:rPr>
        <w:t>om</w:t>
      </w:r>
      <w:r w:rsidRPr="006900D5">
        <w:rPr>
          <w:rFonts w:ascii="Arial Narrow" w:hAnsi="Arial Narrow" w:cs="Arial Narrow"/>
          <w:spacing w:val="1"/>
          <w:u w:val="single"/>
        </w:rPr>
        <w:t>m</w:t>
      </w:r>
      <w:r w:rsidRPr="006900D5">
        <w:rPr>
          <w:rFonts w:ascii="Arial Narrow" w:hAnsi="Arial Narrow" w:cs="Arial Narrow"/>
          <w:u w:val="single"/>
        </w:rPr>
        <w:t>i</w:t>
      </w:r>
      <w:r w:rsidRPr="006900D5">
        <w:rPr>
          <w:rFonts w:ascii="Arial Narrow" w:hAnsi="Arial Narrow" w:cs="Arial Narrow"/>
          <w:spacing w:val="-1"/>
          <w:u w:val="single"/>
        </w:rPr>
        <w:t>s</w:t>
      </w:r>
      <w:r w:rsidRPr="006900D5">
        <w:rPr>
          <w:rFonts w:ascii="Arial Narrow" w:hAnsi="Arial Narrow" w:cs="Arial Narrow"/>
          <w:u w:val="single"/>
        </w:rPr>
        <w:t>sio</w:t>
      </w:r>
      <w:r w:rsidRPr="006900D5">
        <w:rPr>
          <w:rFonts w:ascii="Arial Narrow" w:hAnsi="Arial Narrow" w:cs="Arial Narrow"/>
          <w:spacing w:val="-2"/>
          <w:u w:val="single"/>
        </w:rPr>
        <w:t>n</w:t>
      </w:r>
      <w:r w:rsidRPr="006900D5">
        <w:rPr>
          <w:rFonts w:ascii="Arial Narrow" w:hAnsi="Arial Narrow" w:cs="Arial Narrow"/>
          <w:u w:val="single"/>
        </w:rPr>
        <w:t>er of</w:t>
      </w:r>
      <w:r w:rsidRPr="006900D5">
        <w:rPr>
          <w:rFonts w:ascii="Arial Narrow" w:hAnsi="Arial Narrow" w:cs="Arial Narrow"/>
          <w:spacing w:val="-2"/>
          <w:u w:val="single"/>
        </w:rPr>
        <w:t xml:space="preserve"> </w:t>
      </w:r>
      <w:r w:rsidRPr="006900D5">
        <w:rPr>
          <w:rFonts w:ascii="Arial Narrow" w:hAnsi="Arial Narrow" w:cs="Arial Narrow"/>
          <w:u w:val="single"/>
        </w:rPr>
        <w:t>Oat</w:t>
      </w:r>
      <w:r w:rsidRPr="006900D5">
        <w:rPr>
          <w:rFonts w:ascii="Arial Narrow" w:hAnsi="Arial Narrow" w:cs="Arial Narrow"/>
          <w:spacing w:val="-2"/>
          <w:u w:val="single"/>
        </w:rPr>
        <w:t>h</w:t>
      </w:r>
      <w:r w:rsidRPr="006900D5">
        <w:rPr>
          <w:rFonts w:ascii="Arial Narrow" w:hAnsi="Arial Narrow" w:cs="Arial Narrow"/>
          <w:u w:val="single"/>
        </w:rPr>
        <w:t>s</w:t>
      </w:r>
    </w:p>
    <w:p w:rsidR="0044481A" w:rsidRPr="006900D5" w:rsidRDefault="0044481A" w:rsidP="0044481A">
      <w:pPr>
        <w:widowControl w:val="0"/>
        <w:autoSpaceDE w:val="0"/>
        <w:autoSpaceDN w:val="0"/>
        <w:adjustRightInd w:val="0"/>
        <w:spacing w:line="252" w:lineRule="exact"/>
        <w:ind w:left="220"/>
        <w:rPr>
          <w:rFonts w:ascii="Arial Narrow" w:hAnsi="Arial Narrow" w:cs="Arial Narrow"/>
        </w:rPr>
      </w:pPr>
      <w:r w:rsidRPr="006900D5">
        <w:rPr>
          <w:rFonts w:ascii="Arial Narrow" w:hAnsi="Arial Narrow" w:cs="Arial Narrow"/>
          <w:spacing w:val="-1"/>
          <w:u w:val="single"/>
        </w:rPr>
        <w:t>S</w:t>
      </w:r>
      <w:r w:rsidRPr="006900D5">
        <w:rPr>
          <w:rFonts w:ascii="Arial Narrow" w:hAnsi="Arial Narrow" w:cs="Arial Narrow"/>
          <w:u w:val="single"/>
        </w:rPr>
        <w:t>ignature &amp;</w:t>
      </w:r>
      <w:r w:rsidRPr="006900D5">
        <w:rPr>
          <w:rFonts w:ascii="Arial Narrow" w:hAnsi="Arial Narrow" w:cs="Arial Narrow"/>
          <w:spacing w:val="-3"/>
          <w:u w:val="single"/>
        </w:rPr>
        <w:t xml:space="preserve"> </w:t>
      </w:r>
      <w:r w:rsidRPr="006900D5">
        <w:rPr>
          <w:rFonts w:ascii="Arial Narrow" w:hAnsi="Arial Narrow" w:cs="Arial Narrow"/>
          <w:u w:val="single"/>
        </w:rPr>
        <w:t>sta</w:t>
      </w:r>
      <w:r w:rsidRPr="006900D5">
        <w:rPr>
          <w:rFonts w:ascii="Arial Narrow" w:hAnsi="Arial Narrow" w:cs="Arial Narrow"/>
          <w:spacing w:val="-2"/>
          <w:u w:val="single"/>
        </w:rPr>
        <w:t>m</w:t>
      </w:r>
      <w:r w:rsidRPr="006900D5">
        <w:rPr>
          <w:rFonts w:ascii="Arial Narrow" w:hAnsi="Arial Narrow" w:cs="Arial Narrow"/>
          <w:u w:val="single"/>
        </w:rPr>
        <w:t>p</w:t>
      </w:r>
    </w:p>
    <w:p w:rsidR="0044481A" w:rsidRDefault="0044481A" w:rsidP="00F22935">
      <w:pPr>
        <w:widowControl w:val="0"/>
        <w:tabs>
          <w:tab w:val="left" w:pos="940"/>
        </w:tabs>
        <w:autoSpaceDE w:val="0"/>
        <w:autoSpaceDN w:val="0"/>
        <w:adjustRightInd w:val="0"/>
        <w:spacing w:before="21" w:line="252" w:lineRule="exact"/>
        <w:ind w:left="940" w:right="457" w:hanging="360"/>
        <w:jc w:val="both"/>
        <w:rPr>
          <w:rFonts w:ascii="Arial Narrow" w:hAnsi="Arial Narrow" w:cs="Arial Narrow"/>
        </w:rPr>
        <w:sectPr w:rsidR="0044481A" w:rsidSect="00F22935">
          <w:pgSz w:w="11900" w:h="16860"/>
          <w:pgMar w:top="1360" w:right="1380" w:bottom="280" w:left="1580" w:header="720" w:footer="720" w:gutter="0"/>
          <w:cols w:space="720"/>
          <w:noEndnote/>
        </w:sectPr>
      </w:pPr>
    </w:p>
    <w:p w:rsidR="00F22935" w:rsidRDefault="00F22935" w:rsidP="008056DC">
      <w:pPr>
        <w:autoSpaceDE w:val="0"/>
        <w:autoSpaceDN w:val="0"/>
        <w:adjustRightInd w:val="0"/>
        <w:spacing w:line="360" w:lineRule="auto"/>
        <w:ind w:left="360"/>
        <w:contextualSpacing/>
        <w:jc w:val="both"/>
        <w:rPr>
          <w:rFonts w:ascii="Arial" w:eastAsia="Calibri" w:hAnsi="Arial"/>
          <w:color w:val="000000"/>
          <w:sz w:val="22"/>
          <w:szCs w:val="22"/>
        </w:rPr>
      </w:pPr>
    </w:p>
    <w:p w:rsidR="007E2CD2" w:rsidRDefault="007E2CD2" w:rsidP="008056DC">
      <w:pPr>
        <w:autoSpaceDE w:val="0"/>
        <w:autoSpaceDN w:val="0"/>
        <w:adjustRightInd w:val="0"/>
        <w:spacing w:line="360" w:lineRule="auto"/>
        <w:ind w:left="360"/>
        <w:contextualSpacing/>
        <w:jc w:val="both"/>
        <w:rPr>
          <w:rFonts w:ascii="Arial" w:eastAsia="Calibri" w:hAnsi="Arial"/>
          <w:color w:val="000000"/>
          <w:sz w:val="22"/>
          <w:szCs w:val="22"/>
        </w:rPr>
      </w:pPr>
    </w:p>
    <w:p w:rsidR="007E2CD2" w:rsidRDefault="007E2CD2" w:rsidP="008056DC">
      <w:pPr>
        <w:autoSpaceDE w:val="0"/>
        <w:autoSpaceDN w:val="0"/>
        <w:adjustRightInd w:val="0"/>
        <w:spacing w:line="360" w:lineRule="auto"/>
        <w:ind w:left="360"/>
        <w:contextualSpacing/>
        <w:jc w:val="both"/>
        <w:rPr>
          <w:rFonts w:ascii="Arial" w:eastAsia="Calibri" w:hAnsi="Arial"/>
          <w:color w:val="000000"/>
          <w:sz w:val="22"/>
          <w:szCs w:val="22"/>
        </w:rPr>
      </w:pPr>
    </w:p>
    <w:p w:rsidR="007E2CD2" w:rsidRDefault="007E2CD2"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DF3BF4">
      <w:pPr>
        <w:pStyle w:val="Heading2"/>
        <w:numPr>
          <w:ilvl w:val="0"/>
          <w:numId w:val="0"/>
        </w:numPr>
        <w:tabs>
          <w:tab w:val="left" w:pos="2201"/>
        </w:tabs>
        <w:spacing w:after="240"/>
        <w:rPr>
          <w:rFonts w:eastAsia="MS Gothic"/>
          <w:sz w:val="36"/>
          <w:szCs w:val="36"/>
        </w:rPr>
      </w:pPr>
    </w:p>
    <w:p w:rsidR="00DF3BF4" w:rsidRDefault="00DF3BF4" w:rsidP="00DF3BF4">
      <w:pPr>
        <w:pStyle w:val="Heading2"/>
        <w:numPr>
          <w:ilvl w:val="0"/>
          <w:numId w:val="0"/>
        </w:numPr>
        <w:tabs>
          <w:tab w:val="left" w:pos="2201"/>
        </w:tabs>
        <w:spacing w:after="240"/>
        <w:rPr>
          <w:rFonts w:eastAsia="MS Gothic"/>
          <w:sz w:val="36"/>
          <w:szCs w:val="36"/>
        </w:rPr>
      </w:pPr>
    </w:p>
    <w:p w:rsidR="00DF3BF4" w:rsidRDefault="00DF3BF4" w:rsidP="00DF3BF4">
      <w:pPr>
        <w:pStyle w:val="Heading2"/>
        <w:numPr>
          <w:ilvl w:val="0"/>
          <w:numId w:val="0"/>
        </w:numPr>
        <w:tabs>
          <w:tab w:val="left" w:pos="2201"/>
        </w:tabs>
        <w:spacing w:after="240"/>
        <w:rPr>
          <w:rFonts w:eastAsia="MS Gothic"/>
          <w:sz w:val="36"/>
          <w:szCs w:val="36"/>
        </w:rPr>
      </w:pPr>
    </w:p>
    <w:p w:rsidR="00DF3BF4" w:rsidRDefault="00DF3BF4" w:rsidP="00DF3BF4">
      <w:pPr>
        <w:pStyle w:val="Heading2"/>
        <w:numPr>
          <w:ilvl w:val="0"/>
          <w:numId w:val="0"/>
        </w:numPr>
        <w:tabs>
          <w:tab w:val="left" w:pos="2201"/>
        </w:tabs>
        <w:spacing w:after="240"/>
        <w:rPr>
          <w:rFonts w:eastAsia="MS Gothic"/>
          <w:sz w:val="36"/>
          <w:szCs w:val="36"/>
        </w:rPr>
      </w:pPr>
      <w:r>
        <w:rPr>
          <w:rFonts w:eastAsia="MS Gothic"/>
          <w:sz w:val="36"/>
          <w:szCs w:val="36"/>
        </w:rPr>
        <w:t>PROOF OF REGISTRATION ON THE NATIONAL TREASURY CENTRAL SUPPLIER DATABASE (CSD REPORT)</w:t>
      </w:r>
    </w:p>
    <w:p w:rsidR="00DF3BF4" w:rsidRDefault="00DF3BF4" w:rsidP="00DF3BF4">
      <w:pPr>
        <w:jc w:val="center"/>
        <w:rPr>
          <w:sz w:val="36"/>
          <w:szCs w:val="36"/>
          <w:lang w:val="en-GB"/>
        </w:rPr>
      </w:pPr>
    </w:p>
    <w:p w:rsidR="00DF3BF4" w:rsidRPr="0076049E" w:rsidRDefault="00DF3BF4" w:rsidP="00DF3BF4">
      <w:pPr>
        <w:jc w:val="center"/>
        <w:rPr>
          <w:sz w:val="36"/>
          <w:szCs w:val="36"/>
          <w:lang w:val="en-GB"/>
        </w:rPr>
      </w:pPr>
      <w:r w:rsidRPr="0076049E">
        <w:rPr>
          <w:sz w:val="36"/>
          <w:szCs w:val="36"/>
          <w:lang w:val="en-GB"/>
        </w:rPr>
        <w:t>(ATTACH HERE)</w:t>
      </w: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DF3BF4" w:rsidRDefault="00DF3BF4" w:rsidP="008056DC">
      <w:pPr>
        <w:autoSpaceDE w:val="0"/>
        <w:autoSpaceDN w:val="0"/>
        <w:adjustRightInd w:val="0"/>
        <w:spacing w:line="360" w:lineRule="auto"/>
        <w:ind w:left="360"/>
        <w:contextualSpacing/>
        <w:jc w:val="both"/>
        <w:rPr>
          <w:rFonts w:ascii="Arial" w:eastAsia="Calibri" w:hAnsi="Arial"/>
          <w:color w:val="000000"/>
          <w:sz w:val="22"/>
          <w:szCs w:val="22"/>
        </w:rPr>
      </w:pPr>
    </w:p>
    <w:p w:rsidR="007209D4" w:rsidRDefault="007209D4" w:rsidP="007209D4">
      <w:pPr>
        <w:widowControl w:val="0"/>
        <w:autoSpaceDE w:val="0"/>
        <w:autoSpaceDN w:val="0"/>
        <w:adjustRightInd w:val="0"/>
        <w:spacing w:before="77"/>
        <w:ind w:left="4128" w:right="3791"/>
        <w:rPr>
          <w:rFonts w:ascii="Arial" w:hAnsi="Arial" w:cs="Arial"/>
          <w:b/>
          <w:bCs/>
          <w:spacing w:val="-5"/>
          <w:sz w:val="24"/>
          <w:szCs w:val="24"/>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DF3BF4" w:rsidRPr="00DF3BF4" w:rsidRDefault="00DF3BF4" w:rsidP="00DF3BF4">
      <w:pPr>
        <w:pStyle w:val="Heading2"/>
        <w:numPr>
          <w:ilvl w:val="0"/>
          <w:numId w:val="0"/>
        </w:numPr>
        <w:tabs>
          <w:tab w:val="left" w:pos="2201"/>
        </w:tabs>
        <w:spacing w:after="240"/>
        <w:rPr>
          <w:rFonts w:eastAsia="MS Gothic"/>
          <w:sz w:val="36"/>
          <w:szCs w:val="36"/>
        </w:rPr>
      </w:pPr>
      <w:r w:rsidRPr="00DF3BF4">
        <w:rPr>
          <w:rFonts w:eastAsia="MS Gothic"/>
          <w:sz w:val="36"/>
          <w:szCs w:val="36"/>
        </w:rPr>
        <w:t>VALID CIDB CERTIFICATE OF A TENDERER</w:t>
      </w:r>
    </w:p>
    <w:p w:rsidR="003F7937" w:rsidRDefault="00DF3BF4" w:rsidP="00DF3BF4">
      <w:pPr>
        <w:jc w:val="center"/>
        <w:rPr>
          <w:b/>
          <w:sz w:val="36"/>
          <w:szCs w:val="36"/>
          <w:lang w:val="en-GB"/>
        </w:rPr>
      </w:pPr>
      <w:r w:rsidRPr="00CF7212">
        <w:rPr>
          <w:b/>
          <w:sz w:val="36"/>
          <w:szCs w:val="36"/>
          <w:lang w:val="en-GB"/>
        </w:rPr>
        <w:t>(ATTACH HERE)</w:t>
      </w:r>
    </w:p>
    <w:p w:rsidR="003F7937" w:rsidRDefault="003F7937">
      <w:pPr>
        <w:rPr>
          <w:b/>
          <w:sz w:val="36"/>
          <w:szCs w:val="36"/>
          <w:lang w:val="en-GB"/>
        </w:rPr>
      </w:pPr>
      <w:r>
        <w:rPr>
          <w:b/>
          <w:sz w:val="36"/>
          <w:szCs w:val="36"/>
          <w:lang w:val="en-GB"/>
        </w:rPr>
        <w:br w:type="page"/>
      </w:r>
    </w:p>
    <w:p w:rsidR="003F7937" w:rsidRPr="003F7937" w:rsidRDefault="003F7937" w:rsidP="00E502E4">
      <w:pPr>
        <w:numPr>
          <w:ilvl w:val="0"/>
          <w:numId w:val="89"/>
        </w:numPr>
        <w:tabs>
          <w:tab w:val="left" w:pos="284"/>
        </w:tabs>
        <w:spacing w:after="160" w:line="259" w:lineRule="auto"/>
        <w:ind w:left="142" w:hanging="142"/>
        <w:contextualSpacing/>
        <w:rPr>
          <w:rFonts w:ascii="Calibri" w:eastAsia="Calibri" w:hAnsi="Calibri"/>
          <w:b/>
          <w:sz w:val="22"/>
          <w:szCs w:val="22"/>
          <w:lang w:val="en-ZA"/>
        </w:rPr>
      </w:pPr>
      <w:r w:rsidRPr="003F7937">
        <w:rPr>
          <w:rFonts w:ascii="Calibri" w:eastAsia="Calibri" w:hAnsi="Calibri"/>
          <w:b/>
          <w:sz w:val="22"/>
          <w:szCs w:val="22"/>
          <w:lang w:val="en-ZA"/>
        </w:rPr>
        <w:lastRenderedPageBreak/>
        <w:t>EASTERN CAPE INFRASTRUCTURE INPUT MATERIAL</w:t>
      </w:r>
    </w:p>
    <w:tbl>
      <w:tblPr>
        <w:tblStyle w:val="TableGrid22"/>
        <w:tblW w:w="9860" w:type="dxa"/>
        <w:tblLook w:val="04A0" w:firstRow="1" w:lastRow="0" w:firstColumn="1" w:lastColumn="0" w:noHBand="0" w:noVBand="1"/>
      </w:tblPr>
      <w:tblGrid>
        <w:gridCol w:w="2689"/>
        <w:gridCol w:w="7171"/>
      </w:tblGrid>
      <w:tr w:rsidR="003F7937" w:rsidRPr="003F7937" w:rsidTr="003F7937">
        <w:trPr>
          <w:trHeight w:val="364"/>
        </w:trPr>
        <w:tc>
          <w:tcPr>
            <w:tcW w:w="2689" w:type="dxa"/>
            <w:shd w:val="pct5" w:color="auto" w:fill="auto"/>
          </w:tcPr>
          <w:p w:rsidR="003F7937" w:rsidRPr="003F7937" w:rsidRDefault="003F7937" w:rsidP="003F7937">
            <w:pPr>
              <w:rPr>
                <w:b/>
              </w:rPr>
            </w:pPr>
            <w:r w:rsidRPr="003F7937">
              <w:rPr>
                <w:b/>
              </w:rPr>
              <w:t>PROJECT NAME</w:t>
            </w:r>
          </w:p>
        </w:tc>
        <w:tc>
          <w:tcPr>
            <w:tcW w:w="7171" w:type="dxa"/>
          </w:tcPr>
          <w:p w:rsidR="003F7937" w:rsidRPr="003F7937" w:rsidRDefault="00AD2150" w:rsidP="003F7937">
            <w:pPr>
              <w:rPr>
                <w:b/>
                <w:szCs w:val="24"/>
              </w:rPr>
            </w:pPr>
            <w:r>
              <w:rPr>
                <w:b/>
                <w:szCs w:val="24"/>
              </w:rPr>
              <w:t>DESIGN AND CONSTRUCT SEPTIC TANK TO COGHLAN</w:t>
            </w:r>
          </w:p>
          <w:p w:rsidR="003F7937" w:rsidRPr="003F7937" w:rsidRDefault="003F7937" w:rsidP="003F7937">
            <w:pPr>
              <w:rPr>
                <w:b/>
              </w:rPr>
            </w:pPr>
          </w:p>
        </w:tc>
      </w:tr>
      <w:tr w:rsidR="003F7937" w:rsidRPr="003F7937" w:rsidTr="003F7937">
        <w:trPr>
          <w:trHeight w:val="344"/>
        </w:trPr>
        <w:tc>
          <w:tcPr>
            <w:tcW w:w="2689" w:type="dxa"/>
            <w:shd w:val="pct5" w:color="auto" w:fill="auto"/>
          </w:tcPr>
          <w:p w:rsidR="003F7937" w:rsidRPr="003F7937" w:rsidRDefault="003F7937" w:rsidP="003F7937">
            <w:pPr>
              <w:rPr>
                <w:b/>
              </w:rPr>
            </w:pPr>
            <w:r w:rsidRPr="003F7937">
              <w:rPr>
                <w:b/>
              </w:rPr>
              <w:t>PROJECT DESCRIPTION (SCOPE)</w:t>
            </w:r>
          </w:p>
        </w:tc>
        <w:tc>
          <w:tcPr>
            <w:tcW w:w="7171" w:type="dxa"/>
          </w:tcPr>
          <w:p w:rsidR="003F7937" w:rsidRPr="003F7937" w:rsidRDefault="00AD2150" w:rsidP="003F7937">
            <w:pPr>
              <w:rPr>
                <w:b/>
              </w:rPr>
            </w:pPr>
            <w:r w:rsidRPr="00AD2150">
              <w:rPr>
                <w:b/>
              </w:rPr>
              <w:t>Designed and Construct septic tank, soil drainage and face brick boundary wall</w:t>
            </w:r>
          </w:p>
        </w:tc>
      </w:tr>
      <w:tr w:rsidR="003F7937" w:rsidRPr="003F7937" w:rsidTr="003F7937">
        <w:trPr>
          <w:trHeight w:val="364"/>
        </w:trPr>
        <w:tc>
          <w:tcPr>
            <w:tcW w:w="2689" w:type="dxa"/>
            <w:shd w:val="pct5" w:color="auto" w:fill="auto"/>
          </w:tcPr>
          <w:p w:rsidR="003F7937" w:rsidRPr="003F7937" w:rsidRDefault="003F7937" w:rsidP="003F7937">
            <w:pPr>
              <w:rPr>
                <w:b/>
              </w:rPr>
            </w:pPr>
            <w:r w:rsidRPr="003F7937">
              <w:rPr>
                <w:b/>
              </w:rPr>
              <w:t>SCMU NUMBER</w:t>
            </w:r>
          </w:p>
        </w:tc>
        <w:tc>
          <w:tcPr>
            <w:tcW w:w="7171" w:type="dxa"/>
          </w:tcPr>
          <w:p w:rsidR="003F7937" w:rsidRPr="003F7937" w:rsidRDefault="00AD2150" w:rsidP="003F7937">
            <w:pPr>
              <w:rPr>
                <w:b/>
              </w:rPr>
            </w:pPr>
            <w:r>
              <w:rPr>
                <w:b/>
                <w:szCs w:val="24"/>
              </w:rPr>
              <w:t>SCMU5-18/19-0015</w:t>
            </w:r>
          </w:p>
        </w:tc>
      </w:tr>
      <w:tr w:rsidR="003F7937" w:rsidRPr="003F7937" w:rsidTr="003F7937">
        <w:trPr>
          <w:trHeight w:val="344"/>
        </w:trPr>
        <w:tc>
          <w:tcPr>
            <w:tcW w:w="2689" w:type="dxa"/>
            <w:shd w:val="pct5" w:color="auto" w:fill="auto"/>
          </w:tcPr>
          <w:p w:rsidR="003F7937" w:rsidRPr="003F7937" w:rsidRDefault="003F7937" w:rsidP="003F7937">
            <w:pPr>
              <w:rPr>
                <w:b/>
              </w:rPr>
            </w:pPr>
            <w:r w:rsidRPr="003F7937">
              <w:rPr>
                <w:b/>
              </w:rPr>
              <w:t>CONTRACTOR NAME:</w:t>
            </w:r>
          </w:p>
        </w:tc>
        <w:tc>
          <w:tcPr>
            <w:tcW w:w="7171" w:type="dxa"/>
          </w:tcPr>
          <w:p w:rsidR="003F7937" w:rsidRPr="003F7937" w:rsidRDefault="003F7937" w:rsidP="003F7937">
            <w:pPr>
              <w:rPr>
                <w:b/>
              </w:rPr>
            </w:pPr>
          </w:p>
        </w:tc>
      </w:tr>
    </w:tbl>
    <w:p w:rsidR="003F7937" w:rsidRPr="003F7937" w:rsidRDefault="003F7937" w:rsidP="00E502E4">
      <w:pPr>
        <w:numPr>
          <w:ilvl w:val="0"/>
          <w:numId w:val="90"/>
        </w:numPr>
        <w:spacing w:after="160" w:line="259" w:lineRule="auto"/>
        <w:contextualSpacing/>
        <w:rPr>
          <w:rFonts w:ascii="Calibri" w:eastAsia="Calibri" w:hAnsi="Calibri"/>
          <w:sz w:val="22"/>
          <w:szCs w:val="22"/>
          <w:lang w:val="en-ZA"/>
        </w:rPr>
      </w:pPr>
      <w:r w:rsidRPr="003F7937">
        <w:rPr>
          <w:rFonts w:ascii="Calibri" w:eastAsia="Calibri" w:hAnsi="Calibri"/>
          <w:sz w:val="22"/>
          <w:szCs w:val="22"/>
          <w:lang w:val="en-ZA"/>
        </w:rPr>
        <w:t xml:space="preserve">Below is the list of building material which must be sourced from Eastern Cape based suppliers, manufacturers or accredited agents. </w:t>
      </w:r>
    </w:p>
    <w:p w:rsidR="003F7937" w:rsidRPr="003F7937" w:rsidRDefault="003F7937" w:rsidP="00E502E4">
      <w:pPr>
        <w:numPr>
          <w:ilvl w:val="0"/>
          <w:numId w:val="90"/>
        </w:numPr>
        <w:spacing w:after="160" w:line="259" w:lineRule="auto"/>
        <w:contextualSpacing/>
        <w:rPr>
          <w:rFonts w:ascii="Calibri" w:eastAsia="Calibri" w:hAnsi="Calibri"/>
          <w:sz w:val="22"/>
          <w:szCs w:val="22"/>
          <w:lang w:val="en-ZA"/>
        </w:rPr>
      </w:pPr>
      <w:r w:rsidRPr="003F7937">
        <w:rPr>
          <w:rFonts w:ascii="Calibri" w:eastAsia="Calibri" w:hAnsi="Calibri"/>
          <w:sz w:val="22"/>
          <w:szCs w:val="22"/>
          <w:lang w:val="en-ZA"/>
        </w:rPr>
        <w:t xml:space="preserve">On monthly basis, the contractor will report the purchasing of any of this material. </w:t>
      </w:r>
    </w:p>
    <w:p w:rsidR="003F7937" w:rsidRPr="003F7937" w:rsidRDefault="003F7937" w:rsidP="00E502E4">
      <w:pPr>
        <w:numPr>
          <w:ilvl w:val="0"/>
          <w:numId w:val="90"/>
        </w:numPr>
        <w:spacing w:after="160" w:line="259" w:lineRule="auto"/>
        <w:contextualSpacing/>
        <w:rPr>
          <w:rFonts w:ascii="Calibri" w:eastAsia="Calibri" w:hAnsi="Calibri"/>
          <w:sz w:val="22"/>
          <w:szCs w:val="22"/>
          <w:lang w:val="en-ZA"/>
        </w:rPr>
      </w:pPr>
      <w:r w:rsidRPr="003F7937">
        <w:rPr>
          <w:rFonts w:ascii="Calibri" w:eastAsia="Calibri" w:hAnsi="Calibri"/>
          <w:sz w:val="22"/>
          <w:szCs w:val="22"/>
          <w:lang w:val="en-ZA"/>
        </w:rPr>
        <w:t>The report will then be communicated to PT &amp; OTP on quarterly basis or in whichever intervals, as prescribed by PT &amp; OTP.</w:t>
      </w:r>
    </w:p>
    <w:p w:rsidR="003F7937" w:rsidRPr="003F7937" w:rsidRDefault="003F7937" w:rsidP="003F7937">
      <w:pPr>
        <w:spacing w:after="160" w:line="259" w:lineRule="auto"/>
        <w:ind w:left="720"/>
        <w:contextualSpacing/>
        <w:rPr>
          <w:rFonts w:ascii="Calibri" w:eastAsia="Calibri" w:hAnsi="Calibri"/>
          <w:sz w:val="22"/>
          <w:szCs w:val="22"/>
          <w:lang w:val="en-ZA"/>
        </w:rPr>
      </w:pPr>
    </w:p>
    <w:p w:rsidR="003F7937" w:rsidRPr="00F85E14" w:rsidRDefault="00F85E14" w:rsidP="00E502E4">
      <w:pPr>
        <w:numPr>
          <w:ilvl w:val="0"/>
          <w:numId w:val="89"/>
        </w:numPr>
        <w:spacing w:after="160" w:line="259" w:lineRule="auto"/>
        <w:ind w:left="284" w:hanging="284"/>
        <w:contextualSpacing/>
        <w:rPr>
          <w:rFonts w:ascii="Calibri" w:eastAsia="Calibri" w:hAnsi="Calibri"/>
          <w:sz w:val="22"/>
          <w:szCs w:val="22"/>
          <w:lang w:val="en-ZA"/>
        </w:rPr>
      </w:pPr>
      <w:r>
        <w:rPr>
          <w:rFonts w:ascii="Calibri" w:eastAsia="Calibri" w:hAnsi="Calibri"/>
          <w:b/>
          <w:sz w:val="22"/>
          <w:szCs w:val="22"/>
          <w:lang w:val="en-ZA"/>
        </w:rPr>
        <w:t>BUILDING MATERIAL LISTS</w:t>
      </w:r>
    </w:p>
    <w:p w:rsidR="00F85E14" w:rsidRPr="003F7937" w:rsidRDefault="00F85E14" w:rsidP="00F85E14">
      <w:pPr>
        <w:spacing w:after="160" w:line="259" w:lineRule="auto"/>
        <w:ind w:left="284"/>
        <w:contextualSpacing/>
        <w:rPr>
          <w:rFonts w:ascii="Calibri" w:eastAsia="Calibri" w:hAnsi="Calibri"/>
          <w:sz w:val="22"/>
          <w:szCs w:val="22"/>
          <w:lang w:val="en-ZA"/>
        </w:rPr>
      </w:pPr>
    </w:p>
    <w:tbl>
      <w:tblPr>
        <w:tblStyle w:val="TableGrid22"/>
        <w:tblW w:w="9781" w:type="dxa"/>
        <w:tblInd w:w="-5" w:type="dxa"/>
        <w:tblLook w:val="04A0" w:firstRow="1" w:lastRow="0" w:firstColumn="1" w:lastColumn="0" w:noHBand="0" w:noVBand="1"/>
      </w:tblPr>
      <w:tblGrid>
        <w:gridCol w:w="883"/>
        <w:gridCol w:w="4553"/>
        <w:gridCol w:w="1840"/>
        <w:gridCol w:w="2505"/>
      </w:tblGrid>
      <w:tr w:rsidR="003F7937" w:rsidRPr="003F7937" w:rsidTr="003F7937">
        <w:tc>
          <w:tcPr>
            <w:tcW w:w="883" w:type="dxa"/>
            <w:shd w:val="clear" w:color="auto" w:fill="F2F2F2" w:themeFill="background1" w:themeFillShade="F2"/>
          </w:tcPr>
          <w:p w:rsidR="003F7937" w:rsidRPr="003F7937" w:rsidRDefault="003F7937" w:rsidP="003F7937">
            <w:pPr>
              <w:contextualSpacing/>
              <w:rPr>
                <w:b/>
                <w:sz w:val="20"/>
              </w:rPr>
            </w:pPr>
            <w:r w:rsidRPr="003F7937">
              <w:rPr>
                <w:b/>
                <w:sz w:val="20"/>
              </w:rPr>
              <w:t>ITEM</w:t>
            </w:r>
          </w:p>
        </w:tc>
        <w:tc>
          <w:tcPr>
            <w:tcW w:w="4553" w:type="dxa"/>
            <w:shd w:val="clear" w:color="auto" w:fill="F2F2F2" w:themeFill="background1" w:themeFillShade="F2"/>
          </w:tcPr>
          <w:p w:rsidR="003F7937" w:rsidRPr="003F7937" w:rsidRDefault="003F7937" w:rsidP="003F7937">
            <w:pPr>
              <w:contextualSpacing/>
              <w:rPr>
                <w:b/>
                <w:sz w:val="20"/>
              </w:rPr>
            </w:pPr>
            <w:r w:rsidRPr="003F7937">
              <w:rPr>
                <w:b/>
                <w:sz w:val="20"/>
              </w:rPr>
              <w:t>BUILDING MATERIAL  (TYPE)</w:t>
            </w:r>
          </w:p>
        </w:tc>
        <w:tc>
          <w:tcPr>
            <w:tcW w:w="1840" w:type="dxa"/>
            <w:shd w:val="clear" w:color="auto" w:fill="F2F2F2" w:themeFill="background1" w:themeFillShade="F2"/>
          </w:tcPr>
          <w:p w:rsidR="003F7937" w:rsidRPr="003F7937" w:rsidRDefault="003F7937" w:rsidP="003F7937">
            <w:pPr>
              <w:contextualSpacing/>
              <w:rPr>
                <w:b/>
                <w:sz w:val="20"/>
              </w:rPr>
            </w:pPr>
            <w:r w:rsidRPr="003F7937">
              <w:rPr>
                <w:b/>
                <w:sz w:val="20"/>
              </w:rPr>
              <w:t>QUANTITY</w:t>
            </w:r>
          </w:p>
        </w:tc>
        <w:tc>
          <w:tcPr>
            <w:tcW w:w="2505" w:type="dxa"/>
            <w:shd w:val="clear" w:color="auto" w:fill="F2F2F2" w:themeFill="background1" w:themeFillShade="F2"/>
          </w:tcPr>
          <w:p w:rsidR="003F7937" w:rsidRPr="003F7937" w:rsidRDefault="003F7937" w:rsidP="003F7937">
            <w:pPr>
              <w:contextualSpacing/>
              <w:rPr>
                <w:b/>
                <w:sz w:val="20"/>
              </w:rPr>
            </w:pPr>
            <w:r w:rsidRPr="003F7937">
              <w:rPr>
                <w:b/>
                <w:sz w:val="20"/>
              </w:rPr>
              <w:t xml:space="preserve">ESTIMATE AMOUNT </w:t>
            </w:r>
            <w:r w:rsidRPr="003F7937">
              <w:rPr>
                <w:b/>
                <w:sz w:val="16"/>
                <w:szCs w:val="16"/>
              </w:rPr>
              <w:t>(</w:t>
            </w:r>
            <w:proofErr w:type="spellStart"/>
            <w:r w:rsidRPr="003F7937">
              <w:rPr>
                <w:b/>
                <w:sz w:val="16"/>
                <w:szCs w:val="16"/>
              </w:rPr>
              <w:t>Rands</w:t>
            </w:r>
            <w:proofErr w:type="spellEnd"/>
            <w:r w:rsidRPr="003F7937">
              <w:rPr>
                <w:b/>
                <w:sz w:val="16"/>
                <w:szCs w:val="16"/>
              </w:rPr>
              <w:t>)</w:t>
            </w:r>
          </w:p>
        </w:tc>
      </w:tr>
      <w:tr w:rsidR="0095602F" w:rsidRPr="003F7937" w:rsidTr="0095602F">
        <w:tc>
          <w:tcPr>
            <w:tcW w:w="883" w:type="dxa"/>
            <w:shd w:val="clear" w:color="auto" w:fill="FFFFFF" w:themeFill="background1"/>
          </w:tcPr>
          <w:p w:rsidR="0095602F" w:rsidRPr="0095602F" w:rsidRDefault="0095602F" w:rsidP="003F7937">
            <w:pPr>
              <w:contextualSpacing/>
              <w:rPr>
                <w:sz w:val="18"/>
                <w:szCs w:val="18"/>
              </w:rPr>
            </w:pPr>
            <w:r w:rsidRPr="0095602F">
              <w:rPr>
                <w:sz w:val="18"/>
                <w:szCs w:val="18"/>
              </w:rPr>
              <w:t>1</w:t>
            </w:r>
          </w:p>
        </w:tc>
        <w:tc>
          <w:tcPr>
            <w:tcW w:w="4553" w:type="dxa"/>
            <w:shd w:val="clear" w:color="auto" w:fill="FFFFFF" w:themeFill="background1"/>
          </w:tcPr>
          <w:p w:rsidR="0095602F" w:rsidRPr="0095602F" w:rsidRDefault="0095602F" w:rsidP="003F7937">
            <w:pPr>
              <w:contextualSpacing/>
              <w:rPr>
                <w:rFonts w:asciiTheme="minorHAnsi" w:hAnsiTheme="minorHAnsi"/>
                <w:b/>
              </w:rPr>
            </w:pPr>
            <w:r w:rsidRPr="0095602F">
              <w:rPr>
                <w:rFonts w:asciiTheme="minorHAnsi" w:hAnsiTheme="minorHAnsi" w:cs="Arial"/>
                <w:color w:val="000000"/>
                <w:sz w:val="18"/>
                <w:szCs w:val="18"/>
                <w:lang w:eastAsia="en-ZA"/>
              </w:rPr>
              <w:t>Metal Products,</w:t>
            </w:r>
          </w:p>
        </w:tc>
        <w:tc>
          <w:tcPr>
            <w:tcW w:w="1840" w:type="dxa"/>
            <w:shd w:val="clear" w:color="auto" w:fill="FFFFFF" w:themeFill="background1"/>
          </w:tcPr>
          <w:p w:rsidR="0095602F" w:rsidRPr="0095602F" w:rsidRDefault="0095602F" w:rsidP="003F7937">
            <w:pPr>
              <w:contextualSpacing/>
              <w:rPr>
                <w:sz w:val="18"/>
                <w:szCs w:val="18"/>
              </w:rPr>
            </w:pPr>
            <w:r w:rsidRPr="0095602F">
              <w:rPr>
                <w:sz w:val="18"/>
                <w:szCs w:val="18"/>
              </w:rPr>
              <w:t>No 1</w:t>
            </w:r>
          </w:p>
        </w:tc>
        <w:tc>
          <w:tcPr>
            <w:tcW w:w="2505" w:type="dxa"/>
            <w:shd w:val="clear" w:color="auto" w:fill="FFFFFF" w:themeFill="background1"/>
          </w:tcPr>
          <w:p w:rsidR="0095602F" w:rsidRPr="003F7937" w:rsidRDefault="0095602F" w:rsidP="003F7937">
            <w:pPr>
              <w:contextualSpacing/>
              <w:rPr>
                <w:b/>
              </w:rPr>
            </w:pPr>
          </w:p>
        </w:tc>
      </w:tr>
      <w:tr w:rsidR="003F7937" w:rsidRPr="003F7937" w:rsidTr="003F7937">
        <w:tc>
          <w:tcPr>
            <w:tcW w:w="883" w:type="dxa"/>
          </w:tcPr>
          <w:p w:rsidR="003F7937" w:rsidRPr="003F7937" w:rsidRDefault="00F632FD" w:rsidP="003F7937">
            <w:pPr>
              <w:rPr>
                <w:color w:val="000000"/>
                <w:sz w:val="18"/>
                <w:szCs w:val="18"/>
                <w:lang w:eastAsia="en-ZA"/>
              </w:rPr>
            </w:pPr>
            <w:r>
              <w:rPr>
                <w:color w:val="000000"/>
                <w:sz w:val="18"/>
                <w:szCs w:val="18"/>
                <w:lang w:eastAsia="en-ZA"/>
              </w:rPr>
              <w:t>2</w:t>
            </w:r>
          </w:p>
        </w:tc>
        <w:tc>
          <w:tcPr>
            <w:tcW w:w="4553" w:type="dxa"/>
          </w:tcPr>
          <w:p w:rsidR="003F7937" w:rsidRPr="003F7937" w:rsidRDefault="003F7937" w:rsidP="003F7937">
            <w:pPr>
              <w:rPr>
                <w:sz w:val="18"/>
                <w:szCs w:val="18"/>
              </w:rPr>
            </w:pPr>
            <w:r w:rsidRPr="003F7937">
              <w:rPr>
                <w:color w:val="000000"/>
                <w:sz w:val="18"/>
                <w:szCs w:val="18"/>
                <w:lang w:eastAsia="en-ZA"/>
              </w:rPr>
              <w:t xml:space="preserve">Bricks (all kinds), </w:t>
            </w:r>
          </w:p>
          <w:p w:rsidR="003F7937" w:rsidRPr="003F7937" w:rsidRDefault="003F7937" w:rsidP="003F7937">
            <w:pPr>
              <w:contextualSpacing/>
              <w:rPr>
                <w:sz w:val="18"/>
                <w:szCs w:val="18"/>
              </w:rPr>
            </w:pPr>
          </w:p>
        </w:tc>
        <w:tc>
          <w:tcPr>
            <w:tcW w:w="1840" w:type="dxa"/>
          </w:tcPr>
          <w:p w:rsidR="003F7937" w:rsidRPr="00F40030" w:rsidRDefault="0095602F" w:rsidP="003F7937">
            <w:pPr>
              <w:contextualSpacing/>
              <w:rPr>
                <w:sz w:val="18"/>
                <w:szCs w:val="18"/>
              </w:rPr>
            </w:pPr>
            <w:r>
              <w:rPr>
                <w:sz w:val="18"/>
                <w:szCs w:val="18"/>
              </w:rPr>
              <w:t>139</w:t>
            </w:r>
            <w:r w:rsidR="00F632FD" w:rsidRPr="00F40030">
              <w:rPr>
                <w:sz w:val="18"/>
                <w:szCs w:val="18"/>
              </w:rPr>
              <w:t>m</w:t>
            </w:r>
            <w:r w:rsidR="00F632FD" w:rsidRPr="00F40030">
              <w:rPr>
                <w:rFonts w:cs="Calibri"/>
                <w:sz w:val="18"/>
                <w:szCs w:val="18"/>
              </w:rPr>
              <w:t>²</w:t>
            </w:r>
          </w:p>
        </w:tc>
        <w:tc>
          <w:tcPr>
            <w:tcW w:w="2505" w:type="dxa"/>
          </w:tcPr>
          <w:p w:rsidR="003F7937" w:rsidRPr="003F7937" w:rsidRDefault="003F7937" w:rsidP="003F7937">
            <w:pPr>
              <w:contextualSpacing/>
              <w:rPr>
                <w:sz w:val="18"/>
                <w:szCs w:val="18"/>
              </w:rPr>
            </w:pPr>
          </w:p>
        </w:tc>
      </w:tr>
      <w:tr w:rsidR="003F7937" w:rsidRPr="003F7937" w:rsidTr="003F7937">
        <w:tc>
          <w:tcPr>
            <w:tcW w:w="883" w:type="dxa"/>
          </w:tcPr>
          <w:p w:rsidR="003F7937" w:rsidRPr="003F7937" w:rsidRDefault="00F632FD" w:rsidP="003F7937">
            <w:pPr>
              <w:rPr>
                <w:color w:val="000000"/>
                <w:sz w:val="18"/>
                <w:szCs w:val="18"/>
                <w:lang w:eastAsia="en-ZA"/>
              </w:rPr>
            </w:pPr>
            <w:r>
              <w:rPr>
                <w:color w:val="000000"/>
                <w:sz w:val="18"/>
                <w:szCs w:val="18"/>
                <w:lang w:eastAsia="en-ZA"/>
              </w:rPr>
              <w:t>3</w:t>
            </w:r>
          </w:p>
        </w:tc>
        <w:tc>
          <w:tcPr>
            <w:tcW w:w="4553" w:type="dxa"/>
          </w:tcPr>
          <w:p w:rsidR="003F7937" w:rsidRPr="003F7937" w:rsidRDefault="003F7937" w:rsidP="003F7937">
            <w:pPr>
              <w:rPr>
                <w:sz w:val="18"/>
                <w:szCs w:val="18"/>
              </w:rPr>
            </w:pPr>
            <w:r w:rsidRPr="003F7937">
              <w:rPr>
                <w:color w:val="000000"/>
                <w:sz w:val="18"/>
                <w:szCs w:val="18"/>
                <w:lang w:eastAsia="en-ZA"/>
              </w:rPr>
              <w:t xml:space="preserve">Plumbing material (except Hi-Tech material which cannot be found in EC), </w:t>
            </w:r>
          </w:p>
          <w:p w:rsidR="003F7937" w:rsidRPr="003F7937" w:rsidRDefault="003F7937" w:rsidP="003F7937">
            <w:pPr>
              <w:contextualSpacing/>
              <w:rPr>
                <w:sz w:val="18"/>
                <w:szCs w:val="18"/>
              </w:rPr>
            </w:pPr>
          </w:p>
        </w:tc>
        <w:tc>
          <w:tcPr>
            <w:tcW w:w="1840" w:type="dxa"/>
          </w:tcPr>
          <w:p w:rsidR="003F7937" w:rsidRPr="003F7937" w:rsidRDefault="00DD30F6" w:rsidP="003F7937">
            <w:pPr>
              <w:contextualSpacing/>
              <w:rPr>
                <w:sz w:val="18"/>
                <w:szCs w:val="18"/>
              </w:rPr>
            </w:pPr>
            <w:r>
              <w:rPr>
                <w:sz w:val="18"/>
                <w:szCs w:val="18"/>
              </w:rPr>
              <w:t>100m</w:t>
            </w:r>
          </w:p>
        </w:tc>
        <w:tc>
          <w:tcPr>
            <w:tcW w:w="2505" w:type="dxa"/>
          </w:tcPr>
          <w:p w:rsidR="003F7937" w:rsidRPr="003F7937" w:rsidRDefault="003F7937" w:rsidP="003F7937">
            <w:pPr>
              <w:contextualSpacing/>
              <w:rPr>
                <w:sz w:val="18"/>
                <w:szCs w:val="18"/>
              </w:rPr>
            </w:pPr>
          </w:p>
        </w:tc>
      </w:tr>
      <w:tr w:rsidR="003F7937" w:rsidRPr="003F7937" w:rsidTr="003F7937">
        <w:tc>
          <w:tcPr>
            <w:tcW w:w="7276" w:type="dxa"/>
            <w:gridSpan w:val="3"/>
          </w:tcPr>
          <w:p w:rsidR="003F7937" w:rsidRPr="003F7937" w:rsidRDefault="003F7937" w:rsidP="003F7937">
            <w:pPr>
              <w:contextualSpacing/>
              <w:rPr>
                <w:b/>
                <w:sz w:val="18"/>
                <w:szCs w:val="18"/>
              </w:rPr>
            </w:pPr>
            <w:r w:rsidRPr="003F7937">
              <w:rPr>
                <w:b/>
                <w:color w:val="000000"/>
                <w:sz w:val="18"/>
                <w:szCs w:val="18"/>
                <w:lang w:eastAsia="en-ZA"/>
              </w:rPr>
              <w:t>TOTAL</w:t>
            </w:r>
          </w:p>
        </w:tc>
        <w:tc>
          <w:tcPr>
            <w:tcW w:w="2505" w:type="dxa"/>
          </w:tcPr>
          <w:p w:rsidR="003F7937" w:rsidRPr="003F7937" w:rsidRDefault="003F7937" w:rsidP="003F7937">
            <w:pPr>
              <w:contextualSpacing/>
              <w:rPr>
                <w:b/>
                <w:sz w:val="18"/>
                <w:szCs w:val="18"/>
              </w:rPr>
            </w:pPr>
          </w:p>
        </w:tc>
      </w:tr>
    </w:tbl>
    <w:p w:rsidR="003F7937" w:rsidRDefault="003F7937" w:rsidP="003F7937">
      <w:pPr>
        <w:spacing w:after="160" w:line="259" w:lineRule="auto"/>
        <w:rPr>
          <w:rFonts w:ascii="Calibri" w:eastAsia="Calibri" w:hAnsi="Calibri"/>
          <w:sz w:val="22"/>
          <w:szCs w:val="22"/>
          <w:lang w:val="en-ZA"/>
        </w:rPr>
      </w:pPr>
    </w:p>
    <w:p w:rsidR="00F40030" w:rsidRPr="003F7937" w:rsidRDefault="00F40030" w:rsidP="003F7937">
      <w:pPr>
        <w:spacing w:after="160" w:line="259" w:lineRule="auto"/>
        <w:rPr>
          <w:rFonts w:ascii="Calibri" w:eastAsia="Calibri" w:hAnsi="Calibri"/>
          <w:sz w:val="22"/>
          <w:szCs w:val="22"/>
          <w:lang w:val="en-ZA"/>
        </w:rPr>
      </w:pPr>
    </w:p>
    <w:p w:rsidR="003F7937" w:rsidRPr="003F7937" w:rsidRDefault="003F7937" w:rsidP="00E502E4">
      <w:pPr>
        <w:numPr>
          <w:ilvl w:val="0"/>
          <w:numId w:val="89"/>
        </w:numPr>
        <w:spacing w:after="160" w:line="259" w:lineRule="auto"/>
        <w:ind w:left="284" w:hanging="284"/>
        <w:contextualSpacing/>
        <w:rPr>
          <w:rFonts w:ascii="Calibri" w:eastAsia="Calibri" w:hAnsi="Calibri"/>
          <w:b/>
          <w:sz w:val="22"/>
          <w:szCs w:val="22"/>
          <w:lang w:val="en-ZA"/>
        </w:rPr>
      </w:pPr>
      <w:r w:rsidRPr="003F7937">
        <w:rPr>
          <w:rFonts w:ascii="Calibri" w:eastAsia="Calibri" w:hAnsi="Calibri"/>
          <w:b/>
          <w:sz w:val="22"/>
          <w:szCs w:val="22"/>
          <w:lang w:val="en-ZA"/>
        </w:rPr>
        <w:t>CONFIRMATION</w:t>
      </w:r>
    </w:p>
    <w:p w:rsidR="003F7937" w:rsidRPr="003F7937" w:rsidRDefault="003F7937" w:rsidP="003F7937">
      <w:pPr>
        <w:spacing w:after="160" w:line="259" w:lineRule="auto"/>
        <w:ind w:left="284"/>
        <w:contextualSpacing/>
        <w:rPr>
          <w:rFonts w:ascii="Calibri" w:eastAsia="Calibri" w:hAnsi="Calibri"/>
          <w:b/>
          <w:sz w:val="22"/>
          <w:szCs w:val="22"/>
          <w:lang w:val="en-ZA"/>
        </w:rPr>
      </w:pPr>
    </w:p>
    <w:p w:rsidR="003F7937" w:rsidRPr="003F7937" w:rsidRDefault="003F7937" w:rsidP="00E502E4">
      <w:pPr>
        <w:numPr>
          <w:ilvl w:val="0"/>
          <w:numId w:val="91"/>
        </w:numPr>
        <w:spacing w:after="160" w:line="259" w:lineRule="auto"/>
        <w:ind w:left="426" w:hanging="426"/>
        <w:contextualSpacing/>
        <w:rPr>
          <w:rFonts w:ascii="Calibri" w:eastAsia="Calibri" w:hAnsi="Calibri"/>
          <w:sz w:val="22"/>
          <w:szCs w:val="22"/>
          <w:lang w:val="en-ZA"/>
        </w:rPr>
      </w:pPr>
      <w:r w:rsidRPr="003F7937">
        <w:rPr>
          <w:rFonts w:ascii="Calibri" w:eastAsia="Calibri" w:hAnsi="Calibri"/>
          <w:sz w:val="22"/>
          <w:szCs w:val="22"/>
          <w:lang w:val="en-ZA"/>
        </w:rPr>
        <w:t>I……………………………………………………………………………………</w:t>
      </w:r>
      <w:proofErr w:type="gramStart"/>
      <w:r w:rsidRPr="003F7937">
        <w:rPr>
          <w:rFonts w:ascii="Calibri" w:eastAsia="Calibri" w:hAnsi="Calibri"/>
          <w:sz w:val="22"/>
          <w:szCs w:val="22"/>
          <w:lang w:val="en-ZA"/>
        </w:rPr>
        <w:t>…(</w:t>
      </w:r>
      <w:proofErr w:type="gramEnd"/>
      <w:r w:rsidRPr="003F7937">
        <w:rPr>
          <w:rFonts w:ascii="Calibri" w:eastAsia="Calibri" w:hAnsi="Calibri"/>
          <w:b/>
          <w:i/>
          <w:sz w:val="22"/>
          <w:szCs w:val="22"/>
          <w:lang w:val="en-ZA"/>
        </w:rPr>
        <w:t>Contractor name</w:t>
      </w:r>
      <w:r w:rsidRPr="003F7937">
        <w:rPr>
          <w:rFonts w:ascii="Calibri" w:eastAsia="Calibri" w:hAnsi="Calibri"/>
          <w:sz w:val="22"/>
          <w:szCs w:val="22"/>
          <w:lang w:val="en-ZA"/>
        </w:rPr>
        <w:t xml:space="preserve">) acknowledge and confirm the above mentioned material will be sourced in the Eastern Cape Province, from Eastern Cape based material suppliers and manufacturers. </w:t>
      </w:r>
    </w:p>
    <w:p w:rsidR="003F7937" w:rsidRPr="003F7937" w:rsidRDefault="003F7937" w:rsidP="00E502E4">
      <w:pPr>
        <w:numPr>
          <w:ilvl w:val="0"/>
          <w:numId w:val="91"/>
        </w:numPr>
        <w:spacing w:after="160" w:line="259" w:lineRule="auto"/>
        <w:ind w:left="426" w:hanging="426"/>
        <w:contextualSpacing/>
        <w:rPr>
          <w:rFonts w:ascii="Calibri" w:eastAsia="Calibri" w:hAnsi="Calibri"/>
          <w:sz w:val="22"/>
          <w:szCs w:val="22"/>
          <w:lang w:val="en-ZA"/>
        </w:rPr>
      </w:pPr>
      <w:r w:rsidRPr="003F7937">
        <w:rPr>
          <w:rFonts w:ascii="Arial" w:eastAsia="Calibri" w:hAnsi="Arial" w:cs="Arial"/>
          <w:sz w:val="22"/>
          <w:szCs w:val="22"/>
          <w:lang w:val="en-ZA"/>
        </w:rPr>
        <w:t>I confirm that on monthly basis I will produce a proof of purchase of this material used or to be used, either in the form of delivery notes, tax invoices or any formal document which verifies that the material or goods were sourced from an Eastern Cape based supplier or manufacturer.</w:t>
      </w:r>
    </w:p>
    <w:p w:rsidR="003F7937" w:rsidRPr="003F7937" w:rsidRDefault="003F7937" w:rsidP="003F7937">
      <w:pPr>
        <w:spacing w:after="160" w:line="259" w:lineRule="auto"/>
        <w:ind w:left="426"/>
        <w:contextualSpacing/>
        <w:rPr>
          <w:rFonts w:ascii="Calibri" w:eastAsia="Calibri" w:hAnsi="Calibri"/>
          <w:sz w:val="22"/>
          <w:szCs w:val="22"/>
          <w:lang w:val="en-ZA"/>
        </w:rPr>
      </w:pPr>
    </w:p>
    <w:p w:rsidR="003F7937" w:rsidRPr="003F7937" w:rsidRDefault="003F7937" w:rsidP="003F7937">
      <w:pPr>
        <w:spacing w:after="160" w:line="259" w:lineRule="auto"/>
        <w:rPr>
          <w:rFonts w:ascii="Calibri" w:eastAsia="Calibri" w:hAnsi="Calibri"/>
          <w:b/>
          <w:sz w:val="22"/>
          <w:szCs w:val="22"/>
          <w:lang w:val="en-ZA"/>
        </w:rPr>
      </w:pPr>
      <w:r w:rsidRPr="003F7937">
        <w:rPr>
          <w:rFonts w:ascii="Calibri" w:eastAsia="Calibri" w:hAnsi="Calibri"/>
          <w:b/>
          <w:sz w:val="22"/>
          <w:szCs w:val="22"/>
          <w:lang w:val="en-ZA"/>
        </w:rPr>
        <w:t>-------------------------------------</w:t>
      </w:r>
      <w:r w:rsidRPr="003F7937">
        <w:rPr>
          <w:rFonts w:ascii="Calibri" w:eastAsia="Calibri" w:hAnsi="Calibri"/>
          <w:b/>
          <w:sz w:val="22"/>
          <w:szCs w:val="22"/>
          <w:lang w:val="en-ZA"/>
        </w:rPr>
        <w:tab/>
      </w:r>
      <w:r w:rsidRPr="003F7937">
        <w:rPr>
          <w:rFonts w:ascii="Calibri" w:eastAsia="Calibri" w:hAnsi="Calibri"/>
          <w:b/>
          <w:sz w:val="22"/>
          <w:szCs w:val="22"/>
          <w:lang w:val="en-ZA"/>
        </w:rPr>
        <w:tab/>
      </w:r>
      <w:r w:rsidRPr="003F7937">
        <w:rPr>
          <w:rFonts w:ascii="Calibri" w:eastAsia="Calibri" w:hAnsi="Calibri"/>
          <w:b/>
          <w:sz w:val="22"/>
          <w:szCs w:val="22"/>
          <w:lang w:val="en-ZA"/>
        </w:rPr>
        <w:tab/>
        <w:t>--------------------------</w:t>
      </w:r>
      <w:r w:rsidRPr="003F7937">
        <w:rPr>
          <w:rFonts w:ascii="Calibri" w:eastAsia="Calibri" w:hAnsi="Calibri"/>
          <w:b/>
          <w:sz w:val="22"/>
          <w:szCs w:val="22"/>
          <w:lang w:val="en-ZA"/>
        </w:rPr>
        <w:tab/>
      </w:r>
      <w:r w:rsidRPr="003F7937">
        <w:rPr>
          <w:rFonts w:ascii="Calibri" w:eastAsia="Calibri" w:hAnsi="Calibri"/>
          <w:b/>
          <w:sz w:val="22"/>
          <w:szCs w:val="22"/>
          <w:lang w:val="en-ZA"/>
        </w:rPr>
        <w:tab/>
        <w:t>-------------------------</w:t>
      </w:r>
    </w:p>
    <w:p w:rsidR="003F7937" w:rsidRPr="003F7937" w:rsidRDefault="003F7937" w:rsidP="003F7937">
      <w:pPr>
        <w:spacing w:after="160" w:line="259" w:lineRule="auto"/>
        <w:rPr>
          <w:rFonts w:eastAsia="Calibri"/>
          <w:b/>
          <w:i/>
          <w:sz w:val="22"/>
          <w:szCs w:val="22"/>
          <w:lang w:val="en-ZA"/>
        </w:rPr>
      </w:pPr>
      <w:r w:rsidRPr="003F7937">
        <w:rPr>
          <w:rFonts w:eastAsia="Calibri"/>
          <w:b/>
          <w:i/>
          <w:sz w:val="22"/>
          <w:szCs w:val="22"/>
          <w:lang w:val="en-ZA"/>
        </w:rPr>
        <w:t>Representative of the Contractor (Name)</w:t>
      </w:r>
      <w:r w:rsidRPr="003F7937">
        <w:rPr>
          <w:rFonts w:eastAsia="Calibri"/>
          <w:b/>
          <w:i/>
          <w:sz w:val="22"/>
          <w:szCs w:val="22"/>
          <w:lang w:val="en-ZA"/>
        </w:rPr>
        <w:tab/>
        <w:t>Signature</w:t>
      </w:r>
      <w:r w:rsidRPr="003F7937">
        <w:rPr>
          <w:rFonts w:eastAsia="Calibri"/>
          <w:b/>
          <w:i/>
          <w:sz w:val="22"/>
          <w:szCs w:val="22"/>
          <w:lang w:val="en-ZA"/>
        </w:rPr>
        <w:tab/>
      </w:r>
      <w:r w:rsidRPr="003F7937">
        <w:rPr>
          <w:rFonts w:eastAsia="Calibri"/>
          <w:b/>
          <w:i/>
          <w:sz w:val="22"/>
          <w:szCs w:val="22"/>
          <w:lang w:val="en-ZA"/>
        </w:rPr>
        <w:tab/>
      </w:r>
      <w:r w:rsidRPr="003F7937">
        <w:rPr>
          <w:rFonts w:eastAsia="Calibri"/>
          <w:b/>
          <w:i/>
          <w:sz w:val="22"/>
          <w:szCs w:val="22"/>
          <w:lang w:val="en-ZA"/>
        </w:rPr>
        <w:tab/>
        <w:t>Date</w:t>
      </w:r>
    </w:p>
    <w:p w:rsidR="003F7937" w:rsidRPr="003F7937" w:rsidRDefault="003F7937" w:rsidP="003F7937">
      <w:pPr>
        <w:rPr>
          <w:rFonts w:ascii="Arial" w:hAnsi="Arial" w:cs="Arial"/>
        </w:rPr>
      </w:pPr>
    </w:p>
    <w:p w:rsidR="003F7937" w:rsidRPr="003F7937" w:rsidRDefault="003F7937" w:rsidP="003F7937">
      <w:pPr>
        <w:rPr>
          <w:rFonts w:ascii="Arial" w:hAnsi="Arial" w:cs="Arial"/>
        </w:rPr>
      </w:pPr>
    </w:p>
    <w:p w:rsidR="003F7937" w:rsidRPr="003F7937" w:rsidRDefault="003F7937" w:rsidP="003F7937">
      <w:pPr>
        <w:rPr>
          <w:rFonts w:ascii="Arial" w:hAnsi="Arial" w:cs="Arial"/>
        </w:rPr>
      </w:pPr>
    </w:p>
    <w:p w:rsidR="003F7937" w:rsidRPr="003F7937" w:rsidRDefault="003F7937" w:rsidP="003F7937">
      <w:pPr>
        <w:rPr>
          <w:rFonts w:ascii="Arial" w:hAnsi="Arial" w:cs="Arial"/>
        </w:rPr>
      </w:pPr>
    </w:p>
    <w:p w:rsidR="003F7937" w:rsidRPr="003F7937" w:rsidRDefault="003F7937" w:rsidP="003F7937">
      <w:pPr>
        <w:rPr>
          <w:rFonts w:ascii="Arial" w:hAnsi="Arial" w:cs="Arial"/>
        </w:rPr>
      </w:pPr>
    </w:p>
    <w:p w:rsidR="003F7937" w:rsidRPr="003F7937" w:rsidRDefault="003F7937" w:rsidP="003F7937">
      <w:pPr>
        <w:rPr>
          <w:rFonts w:ascii="Arial" w:hAnsi="Arial" w:cs="Arial"/>
        </w:rPr>
      </w:pPr>
    </w:p>
    <w:p w:rsidR="003F7937" w:rsidRPr="003F7937" w:rsidRDefault="003F7937" w:rsidP="003F7937">
      <w:pPr>
        <w:rPr>
          <w:rFonts w:ascii="Arial" w:hAnsi="Arial" w:cs="Arial"/>
        </w:rPr>
      </w:pPr>
    </w:p>
    <w:p w:rsidR="00DF3BF4" w:rsidRPr="003F7937" w:rsidRDefault="00DF3BF4" w:rsidP="003F7937">
      <w:pPr>
        <w:rPr>
          <w:b/>
          <w:sz w:val="36"/>
          <w:szCs w:val="36"/>
          <w:lang w:val="en-GB"/>
        </w:rPr>
      </w:pPr>
    </w:p>
    <w:p w:rsidR="00DF3BF4" w:rsidRDefault="00DF3BF4" w:rsidP="007209D4">
      <w:pPr>
        <w:widowControl w:val="0"/>
        <w:autoSpaceDE w:val="0"/>
        <w:autoSpaceDN w:val="0"/>
        <w:adjustRightInd w:val="0"/>
        <w:spacing w:before="77"/>
        <w:ind w:left="4128" w:right="3791"/>
        <w:rPr>
          <w:rFonts w:ascii="Arial" w:hAnsi="Arial" w:cs="Arial"/>
          <w:b/>
          <w:bCs/>
          <w:spacing w:val="-5"/>
          <w:sz w:val="24"/>
          <w:szCs w:val="24"/>
        </w:rPr>
      </w:pPr>
    </w:p>
    <w:p w:rsidR="0024393D" w:rsidRDefault="00D2712E" w:rsidP="00A07BB1">
      <w:pPr>
        <w:widowControl w:val="0"/>
        <w:autoSpaceDE w:val="0"/>
        <w:autoSpaceDN w:val="0"/>
        <w:adjustRightInd w:val="0"/>
        <w:spacing w:before="77"/>
        <w:ind w:left="4128" w:right="3791"/>
        <w:rPr>
          <w:rFonts w:ascii="Arial" w:hAnsi="Arial" w:cs="Arial"/>
          <w:b/>
          <w:bCs/>
          <w:spacing w:val="-5"/>
          <w:sz w:val="24"/>
          <w:szCs w:val="24"/>
        </w:rPr>
      </w:pPr>
      <w:r>
        <w:rPr>
          <w:noProof/>
          <w:lang w:val="en-ZA" w:eastAsia="en-ZA"/>
        </w:rPr>
        <mc:AlternateContent>
          <mc:Choice Requires="wps">
            <w:drawing>
              <wp:anchor distT="0" distB="0" distL="114300" distR="114300" simplePos="0" relativeHeight="251722240" behindDoc="0" locked="0" layoutInCell="1" allowOverlap="1" wp14:anchorId="65F6716C" wp14:editId="3A6A24AF">
                <wp:simplePos x="0" y="0"/>
                <wp:positionH relativeFrom="column">
                  <wp:posOffset>3197860</wp:posOffset>
                </wp:positionH>
                <wp:positionV relativeFrom="paragraph">
                  <wp:posOffset>-349885</wp:posOffset>
                </wp:positionV>
                <wp:extent cx="3352800" cy="4127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3352800" cy="412750"/>
                        </a:xfrm>
                        <a:prstGeom prst="rect">
                          <a:avLst/>
                        </a:prstGeom>
                        <a:noFill/>
                        <a:ln>
                          <a:noFill/>
                        </a:ln>
                        <a:effectLst/>
                      </wps:spPr>
                      <wps:txbx>
                        <w:txbxContent>
                          <w:p w:rsidR="00577C42" w:rsidRPr="000C3167" w:rsidRDefault="00577C42" w:rsidP="0024393D">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167">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 of Offer and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6716C" id="Text Box 21" o:spid="_x0000_s1034" type="#_x0000_t202" style="position:absolute;left:0;text-align:left;margin-left:251.8pt;margin-top:-27.55pt;width:264pt;height:3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I9LQIAAF8EAAAOAAAAZHJzL2Uyb0RvYy54bWysVF1v2jAUfZ+0/2D5fQRSWCkiVKwV0yTU&#10;VoKpz8ZxIFLi69mGhP36HTtAWbenaS/mfuX63nOOmd63dcUOyrqSdMYHvT5nSkvKS73N+Pf14tOY&#10;M+eFzkVFWmX8qBy/n338MG3MRKW0oypXlqGJdpPGZHznvZkkiZM7VQvXI6M0kgXZWni4dpvkVjTo&#10;XldJ2u9/ThqyubEklXOIPnZJPov9i0JJ/1wUTnlWZRyz+XjaeG7CmcymYrK1wuxKeRpD/MMUtSg1&#10;Lr20ehResL0t/2hVl9KSo8L3JNUJFUUpVdwB2wz677ZZ7YRRcReA48wFJvf/2sqnw4tlZZ7xdMCZ&#10;FjU4WqvWsy/UMoSAT2PcBGUrg0LfIg6ez3GHYFi7LWwdfrEQQx5IHy/ohm4SwZubUTruIyWRGw7S&#10;21GEP3n72ljnvyqqWTAybsFeBFUcls5jEpSeS8JlmhZlVUUGK/1bAIVdREUJnL4Oi3QDB8u3mzYu&#10;Pj4vs6H8iB0tdSpxRi5KDLIUzr8IC1lgdkjdP+MoKmoyTieLsx3Zn3+Lh3qwhSxnDWSWcfdjL6zi&#10;rPqmwePdYDgMuozOcHSbwrHXmc11Ru/rB4KSQRWmi2ao99XZLCzVr3gR83ArUkJL3J1xfzYffCd+&#10;vCip5vNYBCUa4Zd6ZWRoHZAMMK/bV2HNiQsPFp/oLEgxeUdJV9txMN97KsrIV8C5QxXkBQcqjjSe&#10;Xlx4Jtd+rHr7X5j9AgAA//8DAFBLAwQUAAYACAAAACEA0drM9t4AAAAKAQAADwAAAGRycy9kb3du&#10;cmV2LnhtbEyPTU/DMAyG70j7D5EncduSbnSipe40gbiCGB8St6zx2orGqZpsLf+e7MSOth+9ft5i&#10;O9lOnGnwrWOEZKlAEFfOtFwjfLw/L+5B+KDZ6M4xIfySh205uyl0btzIb3Teh1rEEPa5RmhC6HMp&#10;fdWQ1X7peuJ4O7rB6hDHoZZm0GMMt51cKbWRVrccPzS6p8eGqp/9ySJ8vhy/v+7Ua/1k0350k5Js&#10;M4l4O592DyACTeEfhot+VIcyOh3ciY0XHUKq1puIIizSNAFxIdQ6iasDQpaBLAt5XaH8AwAA//8D&#10;AFBLAQItABQABgAIAAAAIQC2gziS/gAAAOEBAAATAAAAAAAAAAAAAAAAAAAAAABbQ29udGVudF9U&#10;eXBlc10ueG1sUEsBAi0AFAAGAAgAAAAhADj9If/WAAAAlAEAAAsAAAAAAAAAAAAAAAAALwEAAF9y&#10;ZWxzLy5yZWxzUEsBAi0AFAAGAAgAAAAhAOlTEj0tAgAAXwQAAA4AAAAAAAAAAAAAAAAALgIAAGRy&#10;cy9lMm9Eb2MueG1sUEsBAi0AFAAGAAgAAAAhANHazPbeAAAACgEAAA8AAAAAAAAAAAAAAAAAhwQA&#10;AGRycy9kb3ducmV2LnhtbFBLBQYAAAAABAAEAPMAAACSBQAAAAA=&#10;" filled="f" stroked="f">
                <v:textbox>
                  <w:txbxContent>
                    <w:p w:rsidR="00577C42" w:rsidRPr="000C3167" w:rsidRDefault="00577C42" w:rsidP="0024393D">
                      <w:pPr>
                        <w:pStyle w:val="Title"/>
                        <w:jc w:val="center"/>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167">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 of Offer and Acceptance</w:t>
                      </w:r>
                    </w:p>
                  </w:txbxContent>
                </v:textbox>
              </v:shape>
            </w:pict>
          </mc:Fallback>
        </mc:AlternateContent>
      </w:r>
    </w:p>
    <w:p w:rsidR="007209D4" w:rsidRDefault="007209D4" w:rsidP="007209D4">
      <w:pPr>
        <w:widowControl w:val="0"/>
        <w:autoSpaceDE w:val="0"/>
        <w:autoSpaceDN w:val="0"/>
        <w:adjustRightInd w:val="0"/>
        <w:spacing w:before="77"/>
        <w:ind w:left="4128" w:right="3791"/>
        <w:rPr>
          <w:rFonts w:ascii="Arial" w:hAnsi="Arial" w:cs="Arial"/>
          <w:sz w:val="24"/>
          <w:szCs w:val="24"/>
        </w:rPr>
      </w:pPr>
      <w:r>
        <w:rPr>
          <w:rFonts w:ascii="Arial" w:hAnsi="Arial" w:cs="Arial"/>
          <w:b/>
          <w:bCs/>
          <w:spacing w:val="-5"/>
          <w:sz w:val="24"/>
          <w:szCs w:val="24"/>
        </w:rPr>
        <w:t>A</w:t>
      </w:r>
      <w:r>
        <w:rPr>
          <w:rFonts w:ascii="Arial" w:hAnsi="Arial" w:cs="Arial"/>
          <w:b/>
          <w:bCs/>
          <w:spacing w:val="2"/>
          <w:sz w:val="24"/>
          <w:szCs w:val="24"/>
        </w:rPr>
        <w:t>n</w:t>
      </w:r>
      <w:r>
        <w:rPr>
          <w:rFonts w:ascii="Arial" w:hAnsi="Arial" w:cs="Arial"/>
          <w:b/>
          <w:bCs/>
          <w:sz w:val="24"/>
          <w:szCs w:val="24"/>
        </w:rPr>
        <w:t>nex</w:t>
      </w:r>
      <w:r>
        <w:rPr>
          <w:rFonts w:ascii="Arial" w:hAnsi="Arial" w:cs="Arial"/>
          <w:b/>
          <w:bCs/>
          <w:spacing w:val="3"/>
          <w:sz w:val="24"/>
          <w:szCs w:val="24"/>
        </w:rPr>
        <w:t xml:space="preserve"> </w:t>
      </w:r>
      <w:r>
        <w:rPr>
          <w:rFonts w:ascii="Arial" w:hAnsi="Arial" w:cs="Arial"/>
          <w:b/>
          <w:bCs/>
          <w:sz w:val="24"/>
          <w:szCs w:val="24"/>
        </w:rPr>
        <w:t>C</w:t>
      </w:r>
    </w:p>
    <w:p w:rsidR="007209D4" w:rsidRDefault="007209D4" w:rsidP="007209D4">
      <w:pPr>
        <w:widowControl w:val="0"/>
        <w:autoSpaceDE w:val="0"/>
        <w:autoSpaceDN w:val="0"/>
        <w:adjustRightInd w:val="0"/>
        <w:spacing w:line="230" w:lineRule="exact"/>
        <w:ind w:left="4114" w:right="3933"/>
        <w:jc w:val="center"/>
        <w:rPr>
          <w:rFonts w:ascii="Arial" w:hAnsi="Arial" w:cs="Arial"/>
        </w:rPr>
      </w:pPr>
      <w:r>
        <w:rPr>
          <w:rFonts w:ascii="Arial" w:hAnsi="Arial" w:cs="Arial"/>
          <w:i/>
          <w:iCs/>
          <w:spacing w:val="1"/>
          <w:w w:val="99"/>
        </w:rPr>
        <w:t>(</w:t>
      </w:r>
      <w:r>
        <w:rPr>
          <w:rFonts w:ascii="Arial" w:hAnsi="Arial" w:cs="Arial"/>
          <w:i/>
          <w:iCs/>
          <w:w w:val="99"/>
        </w:rPr>
        <w:t>n</w:t>
      </w:r>
      <w:r>
        <w:rPr>
          <w:rFonts w:ascii="Arial" w:hAnsi="Arial" w:cs="Arial"/>
          <w:i/>
          <w:iCs/>
          <w:spacing w:val="-1"/>
          <w:w w:val="99"/>
        </w:rPr>
        <w:t>o</w:t>
      </w:r>
      <w:r>
        <w:rPr>
          <w:rFonts w:ascii="Arial" w:hAnsi="Arial" w:cs="Arial"/>
          <w:i/>
          <w:iCs/>
          <w:spacing w:val="1"/>
          <w:w w:val="99"/>
        </w:rPr>
        <w:t>r</w:t>
      </w:r>
      <w:r>
        <w:rPr>
          <w:rFonts w:ascii="Arial" w:hAnsi="Arial" w:cs="Arial"/>
          <w:i/>
          <w:iCs/>
          <w:w w:val="99"/>
        </w:rPr>
        <w:t>m</w:t>
      </w:r>
      <w:r>
        <w:rPr>
          <w:rFonts w:ascii="Arial" w:hAnsi="Arial" w:cs="Arial"/>
          <w:i/>
          <w:iCs/>
          <w:spacing w:val="-1"/>
          <w:w w:val="99"/>
        </w:rPr>
        <w:t>a</w:t>
      </w:r>
      <w:r>
        <w:rPr>
          <w:rFonts w:ascii="Arial" w:hAnsi="Arial" w:cs="Arial"/>
          <w:i/>
          <w:iCs/>
          <w:spacing w:val="2"/>
          <w:w w:val="99"/>
        </w:rPr>
        <w:t>t</w:t>
      </w:r>
      <w:r>
        <w:rPr>
          <w:rFonts w:ascii="Arial" w:hAnsi="Arial" w:cs="Arial"/>
          <w:i/>
          <w:iCs/>
          <w:spacing w:val="-1"/>
          <w:w w:val="99"/>
        </w:rPr>
        <w:t>i</w:t>
      </w:r>
      <w:r>
        <w:rPr>
          <w:rFonts w:ascii="Arial" w:hAnsi="Arial" w:cs="Arial"/>
          <w:i/>
          <w:iCs/>
          <w:spacing w:val="1"/>
          <w:w w:val="99"/>
        </w:rPr>
        <w:t>v</w:t>
      </w:r>
      <w:r>
        <w:rPr>
          <w:rFonts w:ascii="Arial" w:hAnsi="Arial" w:cs="Arial"/>
          <w:i/>
          <w:iCs/>
          <w:w w:val="99"/>
        </w:rPr>
        <w:t>e)</w:t>
      </w:r>
    </w:p>
    <w:p w:rsidR="007209D4" w:rsidRDefault="007209D4" w:rsidP="007209D4">
      <w:pPr>
        <w:widowControl w:val="0"/>
        <w:autoSpaceDE w:val="0"/>
        <w:autoSpaceDN w:val="0"/>
        <w:adjustRightInd w:val="0"/>
        <w:ind w:left="2935" w:right="3083" w:hanging="1517"/>
        <w:jc w:val="center"/>
        <w:rPr>
          <w:rFonts w:ascii="Arial" w:hAnsi="Arial" w:cs="Arial"/>
          <w:sz w:val="24"/>
          <w:szCs w:val="24"/>
        </w:rPr>
      </w:pPr>
      <w:r>
        <w:rPr>
          <w:rFonts w:ascii="Arial" w:hAnsi="Arial" w:cs="Arial"/>
          <w:b/>
          <w:bCs/>
          <w:sz w:val="24"/>
          <w:szCs w:val="24"/>
        </w:rPr>
        <w:t>FORM OF O</w:t>
      </w:r>
      <w:r>
        <w:rPr>
          <w:rFonts w:ascii="Arial" w:hAnsi="Arial" w:cs="Arial"/>
          <w:b/>
          <w:bCs/>
          <w:spacing w:val="-1"/>
          <w:sz w:val="24"/>
          <w:szCs w:val="24"/>
        </w:rPr>
        <w:t>F</w:t>
      </w:r>
      <w:r>
        <w:rPr>
          <w:rFonts w:ascii="Arial" w:hAnsi="Arial" w:cs="Arial"/>
          <w:b/>
          <w:bCs/>
          <w:sz w:val="24"/>
          <w:szCs w:val="24"/>
        </w:rPr>
        <w:t>FER</w:t>
      </w:r>
      <w:r>
        <w:rPr>
          <w:rFonts w:ascii="Arial" w:hAnsi="Arial" w:cs="Arial"/>
          <w:b/>
          <w:bCs/>
          <w:spacing w:val="1"/>
          <w:sz w:val="24"/>
          <w:szCs w:val="24"/>
        </w:rPr>
        <w:t xml:space="preserve"> A</w:t>
      </w:r>
      <w:r>
        <w:rPr>
          <w:rFonts w:ascii="Arial" w:hAnsi="Arial" w:cs="Arial"/>
          <w:b/>
          <w:bCs/>
          <w:sz w:val="24"/>
          <w:szCs w:val="24"/>
        </w:rPr>
        <w:t xml:space="preserve">ND </w:t>
      </w:r>
      <w:r>
        <w:rPr>
          <w:rFonts w:ascii="Arial" w:hAnsi="Arial" w:cs="Arial"/>
          <w:b/>
          <w:bCs/>
          <w:spacing w:val="1"/>
          <w:sz w:val="24"/>
          <w:szCs w:val="24"/>
        </w:rPr>
        <w:t>A</w:t>
      </w:r>
      <w:r>
        <w:rPr>
          <w:rFonts w:ascii="Arial" w:hAnsi="Arial" w:cs="Arial"/>
          <w:b/>
          <w:bCs/>
          <w:spacing w:val="-1"/>
          <w:sz w:val="24"/>
          <w:szCs w:val="24"/>
        </w:rPr>
        <w:t>CC</w:t>
      </w:r>
      <w:r>
        <w:rPr>
          <w:rFonts w:ascii="Arial" w:hAnsi="Arial" w:cs="Arial"/>
          <w:b/>
          <w:bCs/>
          <w:spacing w:val="1"/>
          <w:sz w:val="24"/>
          <w:szCs w:val="24"/>
        </w:rPr>
        <w:t>E</w:t>
      </w:r>
      <w:r>
        <w:rPr>
          <w:rFonts w:ascii="Arial" w:hAnsi="Arial" w:cs="Arial"/>
          <w:b/>
          <w:bCs/>
          <w:sz w:val="24"/>
          <w:szCs w:val="24"/>
        </w:rPr>
        <w:t>P</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NCE</w:t>
      </w:r>
    </w:p>
    <w:tbl>
      <w:tblPr>
        <w:tblStyle w:val="TableGrid"/>
        <w:tblW w:w="0" w:type="auto"/>
        <w:tblLook w:val="04A0" w:firstRow="1" w:lastRow="0" w:firstColumn="1" w:lastColumn="0" w:noHBand="0" w:noVBand="1"/>
      </w:tblPr>
      <w:tblGrid>
        <w:gridCol w:w="2122"/>
        <w:gridCol w:w="7168"/>
      </w:tblGrid>
      <w:tr w:rsidR="007209D4" w:rsidTr="008056DC">
        <w:tc>
          <w:tcPr>
            <w:tcW w:w="2122" w:type="dxa"/>
          </w:tcPr>
          <w:p w:rsidR="007209D4" w:rsidRPr="00B46DD0" w:rsidRDefault="007209D4" w:rsidP="008056DC">
            <w:pPr>
              <w:autoSpaceDE w:val="0"/>
              <w:autoSpaceDN w:val="0"/>
              <w:adjustRightInd w:val="0"/>
              <w:spacing w:before="120" w:after="120"/>
              <w:jc w:val="both"/>
              <w:rPr>
                <w:rFonts w:ascii="Arial" w:hAnsi="Arial" w:cs="Arial"/>
                <w:b/>
              </w:rPr>
            </w:pPr>
            <w:r w:rsidRPr="00B46DD0">
              <w:rPr>
                <w:rFonts w:ascii="Arial" w:hAnsi="Arial" w:cs="Arial"/>
                <w:b/>
              </w:rPr>
              <w:t>Project title</w:t>
            </w:r>
          </w:p>
        </w:tc>
        <w:tc>
          <w:tcPr>
            <w:tcW w:w="7168" w:type="dxa"/>
          </w:tcPr>
          <w:p w:rsidR="007209D4" w:rsidRPr="00AA28FE" w:rsidRDefault="00AD2150" w:rsidP="008056DC">
            <w:pPr>
              <w:autoSpaceDE w:val="0"/>
              <w:autoSpaceDN w:val="0"/>
              <w:adjustRightInd w:val="0"/>
              <w:spacing w:before="120" w:after="120"/>
              <w:jc w:val="both"/>
              <w:rPr>
                <w:rFonts w:ascii="Arial" w:hAnsi="Arial" w:cs="Arial"/>
                <w:b/>
              </w:rPr>
            </w:pPr>
            <w:r w:rsidRPr="00AD2150">
              <w:rPr>
                <w:rFonts w:ascii="Arial" w:hAnsi="Arial" w:cs="Arial"/>
                <w:b/>
              </w:rPr>
              <w:t>DESIGN AND CONSTRUCT SEPTIC TANK TO COGHLAN</w:t>
            </w:r>
          </w:p>
        </w:tc>
      </w:tr>
      <w:tr w:rsidR="007209D4" w:rsidTr="008056DC">
        <w:tc>
          <w:tcPr>
            <w:tcW w:w="2122" w:type="dxa"/>
          </w:tcPr>
          <w:p w:rsidR="007209D4" w:rsidRPr="00B46DD0" w:rsidRDefault="007209D4" w:rsidP="008056DC">
            <w:pPr>
              <w:autoSpaceDE w:val="0"/>
              <w:autoSpaceDN w:val="0"/>
              <w:adjustRightInd w:val="0"/>
              <w:spacing w:before="120" w:after="120"/>
              <w:jc w:val="both"/>
              <w:rPr>
                <w:rFonts w:ascii="Arial" w:hAnsi="Arial" w:cs="Arial"/>
                <w:b/>
              </w:rPr>
            </w:pPr>
            <w:r w:rsidRPr="00B46DD0">
              <w:rPr>
                <w:rFonts w:ascii="Arial" w:hAnsi="Arial" w:cs="Arial"/>
                <w:b/>
              </w:rPr>
              <w:t>SCMU number</w:t>
            </w:r>
          </w:p>
        </w:tc>
        <w:tc>
          <w:tcPr>
            <w:tcW w:w="7168" w:type="dxa"/>
          </w:tcPr>
          <w:p w:rsidR="007209D4" w:rsidRPr="00AA28FE" w:rsidRDefault="00827850" w:rsidP="008056DC">
            <w:pPr>
              <w:autoSpaceDE w:val="0"/>
              <w:autoSpaceDN w:val="0"/>
              <w:adjustRightInd w:val="0"/>
              <w:spacing w:before="120" w:after="120"/>
              <w:jc w:val="both"/>
              <w:rPr>
                <w:rFonts w:ascii="Arial" w:hAnsi="Arial" w:cs="Arial"/>
                <w:b/>
              </w:rPr>
            </w:pPr>
            <w:r w:rsidRPr="00AA28FE">
              <w:rPr>
                <w:rFonts w:ascii="Arial" w:hAnsi="Arial" w:cs="Arial"/>
                <w:b/>
              </w:rPr>
              <w:t>SCMU5-18/1</w:t>
            </w:r>
            <w:r w:rsidR="00AD2150">
              <w:rPr>
                <w:rFonts w:ascii="Arial" w:hAnsi="Arial" w:cs="Arial"/>
                <w:b/>
              </w:rPr>
              <w:t>9-0015</w:t>
            </w:r>
          </w:p>
        </w:tc>
      </w:tr>
    </w:tbl>
    <w:p w:rsidR="007209D4" w:rsidRDefault="007209D4" w:rsidP="007209D4">
      <w:pPr>
        <w:widowControl w:val="0"/>
        <w:autoSpaceDE w:val="0"/>
        <w:autoSpaceDN w:val="0"/>
        <w:adjustRightInd w:val="0"/>
        <w:ind w:left="119" w:right="8044"/>
        <w:jc w:val="both"/>
        <w:rPr>
          <w:rFonts w:ascii="Arial" w:hAnsi="Arial" w:cs="Arial"/>
          <w:b/>
          <w:bCs/>
        </w:rPr>
      </w:pPr>
    </w:p>
    <w:p w:rsidR="007209D4" w:rsidRPr="009B158F" w:rsidRDefault="007209D4" w:rsidP="007209D4">
      <w:pPr>
        <w:widowControl w:val="0"/>
        <w:autoSpaceDE w:val="0"/>
        <w:autoSpaceDN w:val="0"/>
        <w:adjustRightInd w:val="0"/>
        <w:ind w:left="119" w:right="8044"/>
        <w:jc w:val="both"/>
        <w:rPr>
          <w:rFonts w:ascii="Arial" w:hAnsi="Arial" w:cs="Arial"/>
        </w:rPr>
      </w:pPr>
      <w:r w:rsidRPr="009B158F">
        <w:rPr>
          <w:rFonts w:ascii="Arial" w:hAnsi="Arial" w:cs="Arial"/>
          <w:b/>
          <w:bCs/>
        </w:rPr>
        <w:t>OF</w:t>
      </w:r>
      <w:r w:rsidRPr="009B158F">
        <w:rPr>
          <w:rFonts w:ascii="Arial" w:hAnsi="Arial" w:cs="Arial"/>
          <w:b/>
          <w:bCs/>
          <w:spacing w:val="-1"/>
        </w:rPr>
        <w:t>F</w:t>
      </w:r>
      <w:r w:rsidRPr="009B158F">
        <w:rPr>
          <w:rFonts w:ascii="Arial" w:hAnsi="Arial" w:cs="Arial"/>
          <w:b/>
          <w:bCs/>
          <w:spacing w:val="1"/>
        </w:rPr>
        <w:t>E</w:t>
      </w:r>
      <w:r w:rsidRPr="009B158F">
        <w:rPr>
          <w:rFonts w:ascii="Arial" w:hAnsi="Arial" w:cs="Arial"/>
          <w:b/>
          <w:bCs/>
        </w:rPr>
        <w:t>R</w:t>
      </w:r>
    </w:p>
    <w:p w:rsidR="007209D4" w:rsidRPr="009B158F" w:rsidRDefault="007209D4" w:rsidP="007209D4">
      <w:pPr>
        <w:widowControl w:val="0"/>
        <w:autoSpaceDE w:val="0"/>
        <w:autoSpaceDN w:val="0"/>
        <w:adjustRightInd w:val="0"/>
        <w:ind w:left="119" w:right="86"/>
        <w:jc w:val="both"/>
        <w:rPr>
          <w:rFonts w:ascii="Arial" w:hAnsi="Arial" w:cs="Arial"/>
        </w:rPr>
      </w:pPr>
      <w:r w:rsidRPr="009B158F">
        <w:rPr>
          <w:rFonts w:ascii="Arial" w:hAnsi="Arial" w:cs="Arial"/>
          <w:spacing w:val="3"/>
        </w:rPr>
        <w:t>T</w:t>
      </w:r>
      <w:r w:rsidRPr="009B158F">
        <w:rPr>
          <w:rFonts w:ascii="Arial" w:hAnsi="Arial" w:cs="Arial"/>
        </w:rPr>
        <w:t>he</w:t>
      </w:r>
      <w:r w:rsidRPr="009B158F">
        <w:rPr>
          <w:rFonts w:ascii="Arial" w:hAnsi="Arial" w:cs="Arial"/>
          <w:spacing w:val="3"/>
        </w:rPr>
        <w:t xml:space="preserve"> </w:t>
      </w:r>
      <w:r w:rsidRPr="009B158F">
        <w:rPr>
          <w:rFonts w:ascii="Arial" w:hAnsi="Arial" w:cs="Arial"/>
          <w:spacing w:val="-3"/>
        </w:rPr>
        <w:t>e</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spacing w:val="2"/>
        </w:rPr>
        <w:t>o</w:t>
      </w:r>
      <w:r w:rsidRPr="009B158F">
        <w:rPr>
          <w:rFonts w:ascii="Arial" w:hAnsi="Arial" w:cs="Arial"/>
          <w:spacing w:val="-4"/>
        </w:rPr>
        <w:t>y</w:t>
      </w:r>
      <w:r w:rsidRPr="009B158F">
        <w:rPr>
          <w:rFonts w:ascii="Arial" w:hAnsi="Arial" w:cs="Arial"/>
        </w:rPr>
        <w:t>er,</w:t>
      </w:r>
      <w:r w:rsidRPr="009B158F">
        <w:rPr>
          <w:rFonts w:ascii="Arial" w:hAnsi="Arial" w:cs="Arial"/>
          <w:spacing w:val="1"/>
        </w:rPr>
        <w:t xml:space="preserve"> </w:t>
      </w:r>
      <w:r w:rsidRPr="009B158F">
        <w:rPr>
          <w:rFonts w:ascii="Arial" w:hAnsi="Arial" w:cs="Arial"/>
          <w:spacing w:val="-1"/>
        </w:rPr>
        <w:t>i</w:t>
      </w:r>
      <w:r w:rsidRPr="009B158F">
        <w:rPr>
          <w:rFonts w:ascii="Arial" w:hAnsi="Arial" w:cs="Arial"/>
          <w:spacing w:val="2"/>
        </w:rPr>
        <w:t>d</w:t>
      </w:r>
      <w:r w:rsidRPr="009B158F">
        <w:rPr>
          <w:rFonts w:ascii="Arial" w:hAnsi="Arial" w:cs="Arial"/>
        </w:rPr>
        <w:t>e</w:t>
      </w:r>
      <w:r w:rsidRPr="009B158F">
        <w:rPr>
          <w:rFonts w:ascii="Arial" w:hAnsi="Arial" w:cs="Arial"/>
          <w:spacing w:val="-1"/>
        </w:rPr>
        <w:t>n</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f</w:t>
      </w:r>
      <w:r w:rsidRPr="009B158F">
        <w:rPr>
          <w:rFonts w:ascii="Arial" w:hAnsi="Arial" w:cs="Arial"/>
          <w:spacing w:val="-1"/>
        </w:rPr>
        <w:t>i</w:t>
      </w:r>
      <w:r w:rsidRPr="009B158F">
        <w:rPr>
          <w:rFonts w:ascii="Arial" w:hAnsi="Arial" w:cs="Arial"/>
        </w:rPr>
        <w:t>ed</w:t>
      </w:r>
      <w:r w:rsidRPr="009B158F">
        <w:rPr>
          <w:rFonts w:ascii="Arial" w:hAnsi="Arial" w:cs="Arial"/>
          <w:spacing w:val="-2"/>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7"/>
        </w:rPr>
        <w:t xml:space="preserve"> </w:t>
      </w:r>
      <w:r w:rsidRPr="009B158F">
        <w:rPr>
          <w:rFonts w:ascii="Arial" w:hAnsi="Arial" w:cs="Arial"/>
        </w:rPr>
        <w:t>the</w:t>
      </w:r>
      <w:r w:rsidRPr="009B158F">
        <w:rPr>
          <w:rFonts w:ascii="Arial" w:hAnsi="Arial" w:cs="Arial"/>
          <w:spacing w:val="6"/>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spacing w:val="2"/>
        </w:rPr>
        <w:t>t</w:t>
      </w:r>
      <w:r w:rsidRPr="009B158F">
        <w:rPr>
          <w:rFonts w:ascii="Arial" w:hAnsi="Arial" w:cs="Arial"/>
        </w:rPr>
        <w:t>a</w:t>
      </w:r>
      <w:r w:rsidRPr="009B158F">
        <w:rPr>
          <w:rFonts w:ascii="Arial" w:hAnsi="Arial" w:cs="Arial"/>
          <w:spacing w:val="-1"/>
        </w:rPr>
        <w:t>n</w:t>
      </w:r>
      <w:r w:rsidRPr="009B158F">
        <w:rPr>
          <w:rFonts w:ascii="Arial" w:hAnsi="Arial" w:cs="Arial"/>
          <w:spacing w:val="1"/>
        </w:rPr>
        <w:t>c</w:t>
      </w:r>
      <w:r w:rsidRPr="009B158F">
        <w:rPr>
          <w:rFonts w:ascii="Arial" w:hAnsi="Arial" w:cs="Arial"/>
        </w:rPr>
        <w:t>e</w:t>
      </w:r>
      <w:r w:rsidRPr="009B158F">
        <w:rPr>
          <w:rFonts w:ascii="Arial" w:hAnsi="Arial" w:cs="Arial"/>
          <w:spacing w:val="-2"/>
        </w:rPr>
        <w:t xml:space="preserve"> </w:t>
      </w:r>
      <w:r w:rsidRPr="009B158F">
        <w:rPr>
          <w:rFonts w:ascii="Arial" w:hAnsi="Arial" w:cs="Arial"/>
          <w:spacing w:val="1"/>
        </w:rPr>
        <w:t>s</w:t>
      </w:r>
      <w:r w:rsidRPr="009B158F">
        <w:rPr>
          <w:rFonts w:ascii="Arial" w:hAnsi="Arial" w:cs="Arial"/>
          <w:spacing w:val="-1"/>
        </w:rPr>
        <w:t>i</w:t>
      </w:r>
      <w:r w:rsidRPr="009B158F">
        <w:rPr>
          <w:rFonts w:ascii="Arial" w:hAnsi="Arial" w:cs="Arial"/>
          <w:spacing w:val="2"/>
        </w:rPr>
        <w:t>g</w:t>
      </w:r>
      <w:r w:rsidRPr="009B158F">
        <w:rPr>
          <w:rFonts w:ascii="Arial" w:hAnsi="Arial" w:cs="Arial"/>
        </w:rPr>
        <w:t>n</w:t>
      </w:r>
      <w:r w:rsidRPr="009B158F">
        <w:rPr>
          <w:rFonts w:ascii="Arial" w:hAnsi="Arial" w:cs="Arial"/>
          <w:spacing w:val="-1"/>
        </w:rPr>
        <w:t>a</w:t>
      </w:r>
      <w:r w:rsidRPr="009B158F">
        <w:rPr>
          <w:rFonts w:ascii="Arial" w:hAnsi="Arial" w:cs="Arial"/>
          <w:spacing w:val="2"/>
        </w:rPr>
        <w:t>t</w:t>
      </w:r>
      <w:r w:rsidRPr="009B158F">
        <w:rPr>
          <w:rFonts w:ascii="Arial" w:hAnsi="Arial" w:cs="Arial"/>
        </w:rPr>
        <w:t>ure</w:t>
      </w:r>
      <w:r w:rsidRPr="009B158F">
        <w:rPr>
          <w:rFonts w:ascii="Arial" w:hAnsi="Arial" w:cs="Arial"/>
          <w:spacing w:val="-1"/>
        </w:rPr>
        <w:t xml:space="preserve"> </w:t>
      </w:r>
      <w:r w:rsidRPr="009B158F">
        <w:rPr>
          <w:rFonts w:ascii="Arial" w:hAnsi="Arial" w:cs="Arial"/>
          <w:spacing w:val="2"/>
        </w:rPr>
        <w:t>b</w:t>
      </w:r>
      <w:r w:rsidRPr="009B158F">
        <w:rPr>
          <w:rFonts w:ascii="Arial" w:hAnsi="Arial" w:cs="Arial"/>
          <w:spacing w:val="-1"/>
        </w:rPr>
        <w:t>l</w:t>
      </w:r>
      <w:r w:rsidRPr="009B158F">
        <w:rPr>
          <w:rFonts w:ascii="Arial" w:hAnsi="Arial" w:cs="Arial"/>
        </w:rPr>
        <w:t>o</w:t>
      </w:r>
      <w:r w:rsidRPr="009B158F">
        <w:rPr>
          <w:rFonts w:ascii="Arial" w:hAnsi="Arial" w:cs="Arial"/>
          <w:spacing w:val="1"/>
        </w:rPr>
        <w:t>c</w:t>
      </w:r>
      <w:r w:rsidRPr="009B158F">
        <w:rPr>
          <w:rFonts w:ascii="Arial" w:hAnsi="Arial" w:cs="Arial"/>
          <w:spacing w:val="5"/>
        </w:rPr>
        <w:t>k</w:t>
      </w:r>
      <w:r w:rsidRPr="009B158F">
        <w:rPr>
          <w:rFonts w:ascii="Arial" w:hAnsi="Arial" w:cs="Arial"/>
        </w:rPr>
        <w:t>,</w:t>
      </w:r>
      <w:r w:rsidRPr="009B158F">
        <w:rPr>
          <w:rFonts w:ascii="Arial" w:hAnsi="Arial" w:cs="Arial"/>
          <w:spacing w:val="2"/>
        </w:rPr>
        <w:t xml:space="preserve"> </w:t>
      </w:r>
      <w:r w:rsidRPr="009B158F">
        <w:rPr>
          <w:rFonts w:ascii="Arial" w:hAnsi="Arial" w:cs="Arial"/>
        </w:rPr>
        <w:t>h</w:t>
      </w:r>
      <w:r w:rsidRPr="009B158F">
        <w:rPr>
          <w:rFonts w:ascii="Arial" w:hAnsi="Arial" w:cs="Arial"/>
          <w:spacing w:val="-1"/>
        </w:rPr>
        <w:t>a</w:t>
      </w:r>
      <w:r w:rsidRPr="009B158F">
        <w:rPr>
          <w:rFonts w:ascii="Arial" w:hAnsi="Arial" w:cs="Arial"/>
        </w:rPr>
        <w:t>s</w:t>
      </w:r>
      <w:r w:rsidRPr="009B158F">
        <w:rPr>
          <w:rFonts w:ascii="Arial" w:hAnsi="Arial" w:cs="Arial"/>
          <w:spacing w:val="5"/>
        </w:rPr>
        <w:t xml:space="preserve"> </w:t>
      </w:r>
      <w:r w:rsidRPr="009B158F">
        <w:rPr>
          <w:rFonts w:ascii="Arial" w:hAnsi="Arial" w:cs="Arial"/>
          <w:spacing w:val="1"/>
        </w:rPr>
        <w:t>s</w:t>
      </w:r>
      <w:r w:rsidRPr="009B158F">
        <w:rPr>
          <w:rFonts w:ascii="Arial" w:hAnsi="Arial" w:cs="Arial"/>
        </w:rPr>
        <w:t>o</w:t>
      </w:r>
      <w:r w:rsidRPr="009B158F">
        <w:rPr>
          <w:rFonts w:ascii="Arial" w:hAnsi="Arial" w:cs="Arial"/>
          <w:spacing w:val="-1"/>
        </w:rPr>
        <w:t>li</w:t>
      </w:r>
      <w:r w:rsidRPr="009B158F">
        <w:rPr>
          <w:rFonts w:ascii="Arial" w:hAnsi="Arial" w:cs="Arial"/>
          <w:spacing w:val="1"/>
        </w:rPr>
        <w:t>c</w:t>
      </w:r>
      <w:r w:rsidRPr="009B158F">
        <w:rPr>
          <w:rFonts w:ascii="Arial" w:hAnsi="Arial" w:cs="Arial"/>
          <w:spacing w:val="-1"/>
        </w:rPr>
        <w:t>i</w:t>
      </w:r>
      <w:r w:rsidRPr="009B158F">
        <w:rPr>
          <w:rFonts w:ascii="Arial" w:hAnsi="Arial" w:cs="Arial"/>
        </w:rPr>
        <w:t>t</w:t>
      </w:r>
      <w:r w:rsidRPr="009B158F">
        <w:rPr>
          <w:rFonts w:ascii="Arial" w:hAnsi="Arial" w:cs="Arial"/>
          <w:spacing w:val="2"/>
        </w:rPr>
        <w:t>e</w:t>
      </w:r>
      <w:r w:rsidRPr="009B158F">
        <w:rPr>
          <w:rFonts w:ascii="Arial" w:hAnsi="Arial" w:cs="Arial"/>
        </w:rPr>
        <w:t>d</w:t>
      </w:r>
      <w:r w:rsidRPr="009B158F">
        <w:rPr>
          <w:rFonts w:ascii="Arial" w:hAnsi="Arial" w:cs="Arial"/>
          <w:spacing w:val="-1"/>
        </w:rPr>
        <w:t xml:space="preserve"> </w:t>
      </w:r>
      <w:r w:rsidRPr="009B158F">
        <w:rPr>
          <w:rFonts w:ascii="Arial" w:hAnsi="Arial" w:cs="Arial"/>
        </w:rPr>
        <w:t>o</w:t>
      </w:r>
      <w:r w:rsidRPr="009B158F">
        <w:rPr>
          <w:rFonts w:ascii="Arial" w:hAnsi="Arial" w:cs="Arial"/>
          <w:spacing w:val="2"/>
        </w:rPr>
        <w:t>ff</w:t>
      </w:r>
      <w:r w:rsidRPr="009B158F">
        <w:rPr>
          <w:rFonts w:ascii="Arial" w:hAnsi="Arial" w:cs="Arial"/>
        </w:rPr>
        <w:t>ers</w:t>
      </w:r>
      <w:r w:rsidRPr="009B158F">
        <w:rPr>
          <w:rFonts w:ascii="Arial" w:hAnsi="Arial" w:cs="Arial"/>
          <w:spacing w:val="3"/>
        </w:rPr>
        <w:t xml:space="preserve"> </w:t>
      </w:r>
      <w:r w:rsidRPr="009B158F">
        <w:rPr>
          <w:rFonts w:ascii="Arial" w:hAnsi="Arial" w:cs="Arial"/>
        </w:rPr>
        <w:t>to</w:t>
      </w:r>
      <w:r w:rsidRPr="009B158F">
        <w:rPr>
          <w:rFonts w:ascii="Arial" w:hAnsi="Arial" w:cs="Arial"/>
          <w:spacing w:val="2"/>
        </w:rPr>
        <w:t xml:space="preserve"> </w:t>
      </w:r>
      <w:r w:rsidRPr="009B158F">
        <w:rPr>
          <w:rFonts w:ascii="Arial" w:hAnsi="Arial" w:cs="Arial"/>
        </w:rPr>
        <w:t>e</w:t>
      </w:r>
      <w:r w:rsidRPr="009B158F">
        <w:rPr>
          <w:rFonts w:ascii="Arial" w:hAnsi="Arial" w:cs="Arial"/>
          <w:spacing w:val="-1"/>
        </w:rPr>
        <w:t>n</w:t>
      </w:r>
      <w:r w:rsidRPr="009B158F">
        <w:rPr>
          <w:rFonts w:ascii="Arial" w:hAnsi="Arial" w:cs="Arial"/>
        </w:rPr>
        <w:t>ter</w:t>
      </w:r>
      <w:r w:rsidRPr="009B158F">
        <w:rPr>
          <w:rFonts w:ascii="Arial" w:hAnsi="Arial" w:cs="Arial"/>
          <w:spacing w:val="2"/>
        </w:rPr>
        <w:t xml:space="preserve"> </w:t>
      </w:r>
      <w:r w:rsidRPr="009B158F">
        <w:rPr>
          <w:rFonts w:ascii="Arial" w:hAnsi="Arial" w:cs="Arial"/>
          <w:spacing w:val="1"/>
        </w:rPr>
        <w:t>i</w:t>
      </w:r>
      <w:r w:rsidRPr="009B158F">
        <w:rPr>
          <w:rFonts w:ascii="Arial" w:hAnsi="Arial" w:cs="Arial"/>
        </w:rPr>
        <w:t>nto</w:t>
      </w:r>
      <w:r w:rsidRPr="009B158F">
        <w:rPr>
          <w:rFonts w:ascii="Arial" w:hAnsi="Arial" w:cs="Arial"/>
          <w:spacing w:val="3"/>
        </w:rPr>
        <w:t xml:space="preserve"> </w:t>
      </w:r>
      <w:r w:rsidRPr="009B158F">
        <w:rPr>
          <w:rFonts w:ascii="Arial" w:hAnsi="Arial" w:cs="Arial"/>
        </w:rPr>
        <w:t>a</w:t>
      </w:r>
      <w:r w:rsidRPr="009B158F">
        <w:rPr>
          <w:rFonts w:ascii="Arial" w:hAnsi="Arial" w:cs="Arial"/>
          <w:spacing w:val="5"/>
        </w:rPr>
        <w:t xml:space="preserve"> </w:t>
      </w:r>
      <w:r w:rsidRPr="009B158F">
        <w:rPr>
          <w:rFonts w:ascii="Arial" w:hAnsi="Arial" w:cs="Arial"/>
          <w:spacing w:val="1"/>
        </w:rPr>
        <w:t>c</w:t>
      </w:r>
      <w:r w:rsidRPr="009B158F">
        <w:rPr>
          <w:rFonts w:ascii="Arial" w:hAnsi="Arial" w:cs="Arial"/>
          <w:spacing w:val="2"/>
        </w:rPr>
        <w:t>o</w:t>
      </w:r>
      <w:r w:rsidRPr="009B158F">
        <w:rPr>
          <w:rFonts w:ascii="Arial" w:hAnsi="Arial" w:cs="Arial"/>
        </w:rPr>
        <w:t>ntra</w:t>
      </w:r>
      <w:r w:rsidRPr="009B158F">
        <w:rPr>
          <w:rFonts w:ascii="Arial" w:hAnsi="Arial" w:cs="Arial"/>
          <w:spacing w:val="1"/>
        </w:rPr>
        <w:t>c</w:t>
      </w:r>
      <w:r w:rsidRPr="009B158F">
        <w:rPr>
          <w:rFonts w:ascii="Arial" w:hAnsi="Arial" w:cs="Arial"/>
        </w:rPr>
        <w:t xml:space="preserve">t </w:t>
      </w:r>
      <w:r w:rsidRPr="009B158F">
        <w:rPr>
          <w:rFonts w:ascii="Arial" w:hAnsi="Arial" w:cs="Arial"/>
          <w:spacing w:val="2"/>
        </w:rPr>
        <w:t>f</w:t>
      </w:r>
      <w:r w:rsidRPr="009B158F">
        <w:rPr>
          <w:rFonts w:ascii="Arial" w:hAnsi="Arial" w:cs="Arial"/>
        </w:rPr>
        <w:t>or</w:t>
      </w:r>
      <w:r w:rsidRPr="009B158F">
        <w:rPr>
          <w:rFonts w:ascii="Arial" w:hAnsi="Arial" w:cs="Arial"/>
          <w:spacing w:val="-2"/>
        </w:rPr>
        <w:t xml:space="preserve"> </w:t>
      </w:r>
      <w:r w:rsidRPr="009B158F">
        <w:rPr>
          <w:rFonts w:ascii="Arial" w:hAnsi="Arial" w:cs="Arial"/>
        </w:rPr>
        <w:t>the</w:t>
      </w:r>
      <w:r w:rsidRPr="009B158F">
        <w:rPr>
          <w:rFonts w:ascii="Arial" w:hAnsi="Arial" w:cs="Arial"/>
          <w:spacing w:val="-4"/>
        </w:rPr>
        <w:t xml:space="preserve"> </w:t>
      </w:r>
      <w:r w:rsidRPr="009B158F">
        <w:rPr>
          <w:rFonts w:ascii="Arial" w:hAnsi="Arial" w:cs="Arial"/>
        </w:rPr>
        <w:t>pro</w:t>
      </w:r>
      <w:r w:rsidRPr="009B158F">
        <w:rPr>
          <w:rFonts w:ascii="Arial" w:hAnsi="Arial" w:cs="Arial"/>
          <w:spacing w:val="1"/>
        </w:rPr>
        <w:t>c</w:t>
      </w:r>
      <w:r w:rsidRPr="009B158F">
        <w:rPr>
          <w:rFonts w:ascii="Arial" w:hAnsi="Arial" w:cs="Arial"/>
        </w:rPr>
        <w:t>ure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w:t>
      </w:r>
      <w:r w:rsidRPr="009B158F">
        <w:rPr>
          <w:rFonts w:ascii="Arial" w:hAnsi="Arial" w:cs="Arial"/>
          <w:spacing w:val="-11"/>
        </w:rPr>
        <w:t xml:space="preserve"> </w:t>
      </w:r>
      <w:r w:rsidRPr="009B158F">
        <w:rPr>
          <w:rFonts w:ascii="Arial" w:hAnsi="Arial" w:cs="Arial"/>
          <w:spacing w:val="-1"/>
        </w:rPr>
        <w:t>o</w:t>
      </w:r>
      <w:r w:rsidRPr="009B158F">
        <w:rPr>
          <w:rFonts w:ascii="Arial" w:hAnsi="Arial" w:cs="Arial"/>
          <w:spacing w:val="2"/>
        </w:rPr>
        <w:t>f</w:t>
      </w:r>
      <w:r w:rsidRPr="009B158F">
        <w:rPr>
          <w:rFonts w:ascii="Arial" w:hAnsi="Arial" w:cs="Arial"/>
        </w:rPr>
        <w:t>:</w:t>
      </w:r>
    </w:p>
    <w:p w:rsidR="007209D4" w:rsidRPr="009B158F" w:rsidRDefault="007209D4" w:rsidP="007209D4">
      <w:pPr>
        <w:widowControl w:val="0"/>
        <w:autoSpaceDE w:val="0"/>
        <w:autoSpaceDN w:val="0"/>
        <w:adjustRightInd w:val="0"/>
        <w:spacing w:before="10" w:line="220" w:lineRule="exact"/>
        <w:rPr>
          <w:rFonts w:ascii="Arial" w:hAnsi="Arial" w:cs="Arial"/>
        </w:rPr>
      </w:pPr>
    </w:p>
    <w:p w:rsidR="007209D4" w:rsidRPr="009B158F" w:rsidRDefault="007209D4" w:rsidP="007209D4">
      <w:pPr>
        <w:widowControl w:val="0"/>
        <w:autoSpaceDE w:val="0"/>
        <w:autoSpaceDN w:val="0"/>
        <w:adjustRightInd w:val="0"/>
        <w:ind w:left="119" w:right="-36"/>
        <w:jc w:val="both"/>
        <w:rPr>
          <w:rFonts w:ascii="Arial" w:hAnsi="Arial" w:cs="Arial"/>
        </w:rPr>
      </w:pPr>
      <w:r w:rsidRPr="009B158F">
        <w:rPr>
          <w:rFonts w:ascii="Arial" w:hAnsi="Arial" w:cs="Arial"/>
        </w:rPr>
        <w:t>………</w:t>
      </w:r>
      <w:r w:rsidRPr="009B158F">
        <w:rPr>
          <w:rFonts w:ascii="Arial" w:hAnsi="Arial" w:cs="Arial"/>
          <w:spacing w:val="2"/>
        </w:rPr>
        <w:t>…</w:t>
      </w:r>
      <w:r w:rsidRPr="009B158F">
        <w:rPr>
          <w:rFonts w:ascii="Arial" w:hAnsi="Arial" w:cs="Arial"/>
        </w:rPr>
        <w:t>……</w:t>
      </w:r>
      <w:r w:rsidRPr="009B158F">
        <w:rPr>
          <w:rFonts w:ascii="Arial" w:hAnsi="Arial" w:cs="Arial"/>
          <w:spacing w:val="2"/>
        </w:rPr>
        <w:t>…</w:t>
      </w:r>
      <w:r w:rsidRPr="009B158F">
        <w:rPr>
          <w:rFonts w:ascii="Arial" w:hAnsi="Arial" w:cs="Arial"/>
        </w:rPr>
        <w:t>……</w:t>
      </w:r>
      <w:r w:rsidRPr="009B158F">
        <w:rPr>
          <w:rFonts w:ascii="Arial" w:hAnsi="Arial" w:cs="Arial"/>
          <w:spacing w:val="2"/>
        </w:rPr>
        <w:t>…</w:t>
      </w:r>
      <w:r w:rsidRPr="009B158F">
        <w:rPr>
          <w:rFonts w:ascii="Arial" w:hAnsi="Arial" w:cs="Arial"/>
        </w:rPr>
        <w:t>…</w:t>
      </w:r>
      <w:r w:rsidRPr="009B158F">
        <w:rPr>
          <w:rFonts w:ascii="Arial" w:hAnsi="Arial" w:cs="Arial"/>
          <w:spacing w:val="2"/>
        </w:rPr>
        <w:t>…</w:t>
      </w:r>
      <w:r w:rsidRPr="009B158F">
        <w:rPr>
          <w:rFonts w:ascii="Arial" w:hAnsi="Arial" w:cs="Arial"/>
        </w:rPr>
        <w:t>………</w:t>
      </w:r>
      <w:r w:rsidRPr="009B158F">
        <w:rPr>
          <w:rFonts w:ascii="Arial" w:hAnsi="Arial" w:cs="Arial"/>
          <w:spacing w:val="2"/>
        </w:rPr>
        <w:t>……</w:t>
      </w:r>
      <w:r w:rsidRPr="009B158F">
        <w:rPr>
          <w:rFonts w:ascii="Arial" w:hAnsi="Arial" w:cs="Arial"/>
        </w:rPr>
        <w:t>……………………………………………………….………………….</w:t>
      </w:r>
    </w:p>
    <w:p w:rsidR="007209D4" w:rsidRPr="009B158F" w:rsidRDefault="007209D4" w:rsidP="007209D4">
      <w:pPr>
        <w:widowControl w:val="0"/>
        <w:autoSpaceDE w:val="0"/>
        <w:autoSpaceDN w:val="0"/>
        <w:adjustRightInd w:val="0"/>
        <w:spacing w:line="239" w:lineRule="auto"/>
        <w:ind w:left="119" w:right="88"/>
        <w:jc w:val="both"/>
        <w:rPr>
          <w:rFonts w:ascii="Arial" w:hAnsi="Arial" w:cs="Arial"/>
        </w:rPr>
      </w:pPr>
      <w:r w:rsidRPr="009B158F">
        <w:rPr>
          <w:rFonts w:ascii="Arial" w:hAnsi="Arial" w:cs="Arial"/>
          <w:spacing w:val="3"/>
        </w:rPr>
        <w:t>T</w:t>
      </w:r>
      <w:r w:rsidRPr="009B158F">
        <w:rPr>
          <w:rFonts w:ascii="Arial" w:hAnsi="Arial" w:cs="Arial"/>
        </w:rPr>
        <w:t>he</w:t>
      </w:r>
      <w:r w:rsidRPr="009B158F">
        <w:rPr>
          <w:rFonts w:ascii="Arial" w:hAnsi="Arial" w:cs="Arial"/>
          <w:spacing w:val="5"/>
        </w:rPr>
        <w:t xml:space="preserve"> </w:t>
      </w:r>
      <w:r w:rsidRPr="009B158F">
        <w:rPr>
          <w:rFonts w:ascii="Arial" w:hAnsi="Arial" w:cs="Arial"/>
        </w:rPr>
        <w:t>te</w:t>
      </w:r>
      <w:r w:rsidRPr="009B158F">
        <w:rPr>
          <w:rFonts w:ascii="Arial" w:hAnsi="Arial" w:cs="Arial"/>
          <w:spacing w:val="-1"/>
        </w:rPr>
        <w:t>n</w:t>
      </w:r>
      <w:r w:rsidRPr="009B158F">
        <w:rPr>
          <w:rFonts w:ascii="Arial" w:hAnsi="Arial" w:cs="Arial"/>
        </w:rPr>
        <w:t>d</w:t>
      </w:r>
      <w:r w:rsidRPr="009B158F">
        <w:rPr>
          <w:rFonts w:ascii="Arial" w:hAnsi="Arial" w:cs="Arial"/>
          <w:spacing w:val="-1"/>
        </w:rPr>
        <w:t>e</w:t>
      </w:r>
      <w:r w:rsidRPr="009B158F">
        <w:rPr>
          <w:rFonts w:ascii="Arial" w:hAnsi="Arial" w:cs="Arial"/>
          <w:spacing w:val="1"/>
        </w:rPr>
        <w:t>r</w:t>
      </w:r>
      <w:r w:rsidRPr="009B158F">
        <w:rPr>
          <w:rFonts w:ascii="Arial" w:hAnsi="Arial" w:cs="Arial"/>
        </w:rPr>
        <w:t>er,</w:t>
      </w:r>
      <w:r w:rsidRPr="009B158F">
        <w:rPr>
          <w:rFonts w:ascii="Arial" w:hAnsi="Arial" w:cs="Arial"/>
          <w:spacing w:val="1"/>
        </w:rPr>
        <w:t xml:space="preserve"> </w:t>
      </w:r>
      <w:r w:rsidRPr="009B158F">
        <w:rPr>
          <w:rFonts w:ascii="Arial" w:hAnsi="Arial" w:cs="Arial"/>
          <w:spacing w:val="-1"/>
        </w:rPr>
        <w:t>i</w:t>
      </w:r>
      <w:r w:rsidRPr="009B158F">
        <w:rPr>
          <w:rFonts w:ascii="Arial" w:hAnsi="Arial" w:cs="Arial"/>
          <w:spacing w:val="2"/>
        </w:rPr>
        <w:t>d</w:t>
      </w:r>
      <w:r w:rsidRPr="009B158F">
        <w:rPr>
          <w:rFonts w:ascii="Arial" w:hAnsi="Arial" w:cs="Arial"/>
        </w:rPr>
        <w:t>e</w:t>
      </w:r>
      <w:r w:rsidRPr="009B158F">
        <w:rPr>
          <w:rFonts w:ascii="Arial" w:hAnsi="Arial" w:cs="Arial"/>
          <w:spacing w:val="-1"/>
        </w:rPr>
        <w:t>n</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f</w:t>
      </w:r>
      <w:r w:rsidRPr="009B158F">
        <w:rPr>
          <w:rFonts w:ascii="Arial" w:hAnsi="Arial" w:cs="Arial"/>
          <w:spacing w:val="-1"/>
        </w:rPr>
        <w:t>i</w:t>
      </w:r>
      <w:r w:rsidRPr="009B158F">
        <w:rPr>
          <w:rFonts w:ascii="Arial" w:hAnsi="Arial" w:cs="Arial"/>
        </w:rPr>
        <w:t xml:space="preserve">ed </w:t>
      </w:r>
      <w:r w:rsidRPr="009B158F">
        <w:rPr>
          <w:rFonts w:ascii="Arial" w:hAnsi="Arial" w:cs="Arial"/>
          <w:spacing w:val="1"/>
        </w:rPr>
        <w:t>i</w:t>
      </w:r>
      <w:r w:rsidRPr="009B158F">
        <w:rPr>
          <w:rFonts w:ascii="Arial" w:hAnsi="Arial" w:cs="Arial"/>
        </w:rPr>
        <w:t>n</w:t>
      </w:r>
      <w:r w:rsidRPr="009B158F">
        <w:rPr>
          <w:rFonts w:ascii="Arial" w:hAnsi="Arial" w:cs="Arial"/>
          <w:spacing w:val="7"/>
        </w:rPr>
        <w:t xml:space="preserve"> </w:t>
      </w:r>
      <w:r w:rsidRPr="009B158F">
        <w:rPr>
          <w:rFonts w:ascii="Arial" w:hAnsi="Arial" w:cs="Arial"/>
        </w:rPr>
        <w:t>the</w:t>
      </w:r>
      <w:r w:rsidRPr="009B158F">
        <w:rPr>
          <w:rFonts w:ascii="Arial" w:hAnsi="Arial" w:cs="Arial"/>
          <w:spacing w:val="8"/>
        </w:rPr>
        <w:t xml:space="preserve"> </w:t>
      </w:r>
      <w:r w:rsidRPr="009B158F">
        <w:rPr>
          <w:rFonts w:ascii="Arial" w:hAnsi="Arial" w:cs="Arial"/>
        </w:rPr>
        <w:t>o</w:t>
      </w:r>
      <w:r w:rsidRPr="009B158F">
        <w:rPr>
          <w:rFonts w:ascii="Arial" w:hAnsi="Arial" w:cs="Arial"/>
          <w:spacing w:val="2"/>
        </w:rPr>
        <w:t>ff</w:t>
      </w:r>
      <w:r w:rsidRPr="009B158F">
        <w:rPr>
          <w:rFonts w:ascii="Arial" w:hAnsi="Arial" w:cs="Arial"/>
        </w:rPr>
        <w:t>er</w:t>
      </w:r>
      <w:r w:rsidRPr="009B158F">
        <w:rPr>
          <w:rFonts w:ascii="Arial" w:hAnsi="Arial" w:cs="Arial"/>
          <w:spacing w:val="4"/>
        </w:rPr>
        <w:t xml:space="preserve"> </w:t>
      </w:r>
      <w:r w:rsidRPr="009B158F">
        <w:rPr>
          <w:rFonts w:ascii="Arial" w:hAnsi="Arial" w:cs="Arial"/>
          <w:spacing w:val="1"/>
        </w:rPr>
        <w:t>s</w:t>
      </w:r>
      <w:r w:rsidRPr="009B158F">
        <w:rPr>
          <w:rFonts w:ascii="Arial" w:hAnsi="Arial" w:cs="Arial"/>
          <w:spacing w:val="-1"/>
        </w:rPr>
        <w:t>i</w:t>
      </w:r>
      <w:r w:rsidRPr="009B158F">
        <w:rPr>
          <w:rFonts w:ascii="Arial" w:hAnsi="Arial" w:cs="Arial"/>
        </w:rPr>
        <w:t>g</w:t>
      </w:r>
      <w:r w:rsidRPr="009B158F">
        <w:rPr>
          <w:rFonts w:ascii="Arial" w:hAnsi="Arial" w:cs="Arial"/>
          <w:spacing w:val="-1"/>
        </w:rPr>
        <w:t>n</w:t>
      </w:r>
      <w:r w:rsidRPr="009B158F">
        <w:rPr>
          <w:rFonts w:ascii="Arial" w:hAnsi="Arial" w:cs="Arial"/>
        </w:rPr>
        <w:t>a</w:t>
      </w:r>
      <w:r w:rsidRPr="009B158F">
        <w:rPr>
          <w:rFonts w:ascii="Arial" w:hAnsi="Arial" w:cs="Arial"/>
          <w:spacing w:val="2"/>
        </w:rPr>
        <w:t>t</w:t>
      </w:r>
      <w:r w:rsidRPr="009B158F">
        <w:rPr>
          <w:rFonts w:ascii="Arial" w:hAnsi="Arial" w:cs="Arial"/>
        </w:rPr>
        <w:t>ure</w:t>
      </w:r>
      <w:r w:rsidRPr="009B158F">
        <w:rPr>
          <w:rFonts w:ascii="Arial" w:hAnsi="Arial" w:cs="Arial"/>
          <w:spacing w:val="1"/>
        </w:rPr>
        <w:t xml:space="preserve"> </w:t>
      </w:r>
      <w:r w:rsidRPr="009B158F">
        <w:rPr>
          <w:rFonts w:ascii="Arial" w:hAnsi="Arial" w:cs="Arial"/>
        </w:rPr>
        <w:t>b</w:t>
      </w:r>
      <w:r w:rsidRPr="009B158F">
        <w:rPr>
          <w:rFonts w:ascii="Arial" w:hAnsi="Arial" w:cs="Arial"/>
          <w:spacing w:val="-1"/>
        </w:rPr>
        <w:t>l</w:t>
      </w:r>
      <w:r w:rsidRPr="009B158F">
        <w:rPr>
          <w:rFonts w:ascii="Arial" w:hAnsi="Arial" w:cs="Arial"/>
        </w:rPr>
        <w:t>o</w:t>
      </w:r>
      <w:r w:rsidRPr="009B158F">
        <w:rPr>
          <w:rFonts w:ascii="Arial" w:hAnsi="Arial" w:cs="Arial"/>
          <w:spacing w:val="1"/>
        </w:rPr>
        <w:t>c</w:t>
      </w:r>
      <w:r w:rsidRPr="009B158F">
        <w:rPr>
          <w:rFonts w:ascii="Arial" w:hAnsi="Arial" w:cs="Arial"/>
          <w:spacing w:val="5"/>
        </w:rPr>
        <w:t>k</w:t>
      </w:r>
      <w:r w:rsidRPr="009B158F">
        <w:rPr>
          <w:rFonts w:ascii="Arial" w:hAnsi="Arial" w:cs="Arial"/>
        </w:rPr>
        <w:t>,</w:t>
      </w:r>
      <w:r w:rsidRPr="009B158F">
        <w:rPr>
          <w:rFonts w:ascii="Arial" w:hAnsi="Arial" w:cs="Arial"/>
          <w:spacing w:val="4"/>
        </w:rPr>
        <w:t xml:space="preserve"> </w:t>
      </w:r>
      <w:r w:rsidRPr="009B158F">
        <w:rPr>
          <w:rFonts w:ascii="Arial" w:hAnsi="Arial" w:cs="Arial"/>
        </w:rPr>
        <w:t>h</w:t>
      </w:r>
      <w:r w:rsidRPr="009B158F">
        <w:rPr>
          <w:rFonts w:ascii="Arial" w:hAnsi="Arial" w:cs="Arial"/>
          <w:spacing w:val="-1"/>
        </w:rPr>
        <w:t>a</w:t>
      </w:r>
      <w:r w:rsidRPr="009B158F">
        <w:rPr>
          <w:rFonts w:ascii="Arial" w:hAnsi="Arial" w:cs="Arial"/>
        </w:rPr>
        <w:t>s</w:t>
      </w:r>
      <w:r w:rsidRPr="009B158F">
        <w:rPr>
          <w:rFonts w:ascii="Arial" w:hAnsi="Arial" w:cs="Arial"/>
          <w:spacing w:val="7"/>
        </w:rPr>
        <w:t xml:space="preserve"> </w:t>
      </w:r>
      <w:r w:rsidRPr="009B158F">
        <w:rPr>
          <w:rFonts w:ascii="Arial" w:hAnsi="Arial" w:cs="Arial"/>
        </w:rPr>
        <w:t>e</w:t>
      </w:r>
      <w:r w:rsidRPr="009B158F">
        <w:rPr>
          <w:rFonts w:ascii="Arial" w:hAnsi="Arial" w:cs="Arial"/>
          <w:spacing w:val="1"/>
        </w:rPr>
        <w:t>x</w:t>
      </w:r>
      <w:r w:rsidRPr="009B158F">
        <w:rPr>
          <w:rFonts w:ascii="Arial" w:hAnsi="Arial" w:cs="Arial"/>
          <w:spacing w:val="-3"/>
        </w:rPr>
        <w:t>a</w:t>
      </w:r>
      <w:r w:rsidRPr="009B158F">
        <w:rPr>
          <w:rFonts w:ascii="Arial" w:hAnsi="Arial" w:cs="Arial"/>
          <w:spacing w:val="4"/>
        </w:rPr>
        <w:t>m</w:t>
      </w:r>
      <w:r w:rsidRPr="009B158F">
        <w:rPr>
          <w:rFonts w:ascii="Arial" w:hAnsi="Arial" w:cs="Arial"/>
          <w:spacing w:val="-1"/>
        </w:rPr>
        <w:t>i</w:t>
      </w:r>
      <w:r w:rsidRPr="009B158F">
        <w:rPr>
          <w:rFonts w:ascii="Arial" w:hAnsi="Arial" w:cs="Arial"/>
        </w:rPr>
        <w:t>n</w:t>
      </w:r>
      <w:r w:rsidRPr="009B158F">
        <w:rPr>
          <w:rFonts w:ascii="Arial" w:hAnsi="Arial" w:cs="Arial"/>
          <w:spacing w:val="-1"/>
        </w:rPr>
        <w:t>e</w:t>
      </w:r>
      <w:r w:rsidRPr="009B158F">
        <w:rPr>
          <w:rFonts w:ascii="Arial" w:hAnsi="Arial" w:cs="Arial"/>
        </w:rPr>
        <w:t>d t</w:t>
      </w:r>
      <w:r w:rsidRPr="009B158F">
        <w:rPr>
          <w:rFonts w:ascii="Arial" w:hAnsi="Arial" w:cs="Arial"/>
          <w:spacing w:val="2"/>
        </w:rPr>
        <w:t>h</w:t>
      </w:r>
      <w:r w:rsidRPr="009B158F">
        <w:rPr>
          <w:rFonts w:ascii="Arial" w:hAnsi="Arial" w:cs="Arial"/>
        </w:rPr>
        <w:t>e</w:t>
      </w:r>
      <w:r w:rsidRPr="009B158F">
        <w:rPr>
          <w:rFonts w:ascii="Arial" w:hAnsi="Arial" w:cs="Arial"/>
          <w:spacing w:val="6"/>
        </w:rPr>
        <w:t xml:space="preserve"> </w:t>
      </w:r>
      <w:r w:rsidRPr="009B158F">
        <w:rPr>
          <w:rFonts w:ascii="Arial" w:hAnsi="Arial" w:cs="Arial"/>
        </w:rPr>
        <w:t>d</w:t>
      </w:r>
      <w:r w:rsidRPr="009B158F">
        <w:rPr>
          <w:rFonts w:ascii="Arial" w:hAnsi="Arial" w:cs="Arial"/>
          <w:spacing w:val="-1"/>
        </w:rPr>
        <w:t>o</w:t>
      </w:r>
      <w:r w:rsidRPr="009B158F">
        <w:rPr>
          <w:rFonts w:ascii="Arial" w:hAnsi="Arial" w:cs="Arial"/>
          <w:spacing w:val="1"/>
        </w:rPr>
        <w:t>c</w:t>
      </w:r>
      <w:r w:rsidRPr="009B158F">
        <w:rPr>
          <w:rFonts w:ascii="Arial" w:hAnsi="Arial" w:cs="Arial"/>
        </w:rPr>
        <w:t>u</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 xml:space="preserve">ts </w:t>
      </w:r>
      <w:r w:rsidRPr="009B158F">
        <w:rPr>
          <w:rFonts w:ascii="Arial" w:hAnsi="Arial" w:cs="Arial"/>
          <w:spacing w:val="-1"/>
        </w:rPr>
        <w:t>li</w:t>
      </w:r>
      <w:r w:rsidRPr="009B158F">
        <w:rPr>
          <w:rFonts w:ascii="Arial" w:hAnsi="Arial" w:cs="Arial"/>
          <w:spacing w:val="1"/>
        </w:rPr>
        <w:t>s</w:t>
      </w:r>
      <w:r w:rsidRPr="009B158F">
        <w:rPr>
          <w:rFonts w:ascii="Arial" w:hAnsi="Arial" w:cs="Arial"/>
        </w:rPr>
        <w:t>ted</w:t>
      </w:r>
      <w:r w:rsidRPr="009B158F">
        <w:rPr>
          <w:rFonts w:ascii="Arial" w:hAnsi="Arial" w:cs="Arial"/>
          <w:spacing w:val="3"/>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7"/>
        </w:rPr>
        <w:t xml:space="preserve"> </w:t>
      </w:r>
      <w:r w:rsidRPr="009B158F">
        <w:rPr>
          <w:rFonts w:ascii="Arial" w:hAnsi="Arial" w:cs="Arial"/>
          <w:spacing w:val="2"/>
        </w:rPr>
        <w:t>t</w:t>
      </w:r>
      <w:r w:rsidRPr="009B158F">
        <w:rPr>
          <w:rFonts w:ascii="Arial" w:hAnsi="Arial" w:cs="Arial"/>
        </w:rPr>
        <w:t>he</w:t>
      </w:r>
      <w:r w:rsidRPr="009B158F">
        <w:rPr>
          <w:rFonts w:ascii="Arial" w:hAnsi="Arial" w:cs="Arial"/>
          <w:spacing w:val="5"/>
        </w:rPr>
        <w:t xml:space="preserve"> </w:t>
      </w:r>
      <w:r w:rsidRPr="009B158F">
        <w:rPr>
          <w:rFonts w:ascii="Arial" w:hAnsi="Arial" w:cs="Arial"/>
        </w:rPr>
        <w:t>te</w:t>
      </w:r>
      <w:r w:rsidRPr="009B158F">
        <w:rPr>
          <w:rFonts w:ascii="Arial" w:hAnsi="Arial" w:cs="Arial"/>
          <w:spacing w:val="1"/>
        </w:rPr>
        <w:t>n</w:t>
      </w:r>
      <w:r w:rsidRPr="009B158F">
        <w:rPr>
          <w:rFonts w:ascii="Arial" w:hAnsi="Arial" w:cs="Arial"/>
        </w:rPr>
        <w:t>d</w:t>
      </w:r>
      <w:r w:rsidRPr="009B158F">
        <w:rPr>
          <w:rFonts w:ascii="Arial" w:hAnsi="Arial" w:cs="Arial"/>
          <w:spacing w:val="-1"/>
        </w:rPr>
        <w:t>e</w:t>
      </w:r>
      <w:r w:rsidRPr="009B158F">
        <w:rPr>
          <w:rFonts w:ascii="Arial" w:hAnsi="Arial" w:cs="Arial"/>
        </w:rPr>
        <w:t>r d</w:t>
      </w:r>
      <w:r w:rsidRPr="009B158F">
        <w:rPr>
          <w:rFonts w:ascii="Arial" w:hAnsi="Arial" w:cs="Arial"/>
          <w:spacing w:val="-1"/>
        </w:rPr>
        <w:t>a</w:t>
      </w:r>
      <w:r w:rsidRPr="009B158F">
        <w:rPr>
          <w:rFonts w:ascii="Arial" w:hAnsi="Arial" w:cs="Arial"/>
        </w:rPr>
        <w:t>ta</w:t>
      </w:r>
      <w:r w:rsidRPr="009B158F">
        <w:rPr>
          <w:rFonts w:ascii="Arial" w:hAnsi="Arial" w:cs="Arial"/>
          <w:spacing w:val="7"/>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6"/>
        </w:rPr>
        <w:t xml:space="preserve"> </w:t>
      </w:r>
      <w:r w:rsidRPr="009B158F">
        <w:rPr>
          <w:rFonts w:ascii="Arial" w:hAnsi="Arial" w:cs="Arial"/>
          <w:spacing w:val="2"/>
        </w:rPr>
        <w:t>a</w:t>
      </w:r>
      <w:r w:rsidRPr="009B158F">
        <w:rPr>
          <w:rFonts w:ascii="Arial" w:hAnsi="Arial" w:cs="Arial"/>
        </w:rPr>
        <w:t>d</w:t>
      </w:r>
      <w:r w:rsidRPr="009B158F">
        <w:rPr>
          <w:rFonts w:ascii="Arial" w:hAnsi="Arial" w:cs="Arial"/>
          <w:spacing w:val="-1"/>
        </w:rPr>
        <w:t>d</w:t>
      </w:r>
      <w:r w:rsidRPr="009B158F">
        <w:rPr>
          <w:rFonts w:ascii="Arial" w:hAnsi="Arial" w:cs="Arial"/>
          <w:spacing w:val="2"/>
        </w:rPr>
        <w:t>e</w:t>
      </w:r>
      <w:r w:rsidRPr="009B158F">
        <w:rPr>
          <w:rFonts w:ascii="Arial" w:hAnsi="Arial" w:cs="Arial"/>
        </w:rPr>
        <w:t>n</w:t>
      </w:r>
      <w:r w:rsidRPr="009B158F">
        <w:rPr>
          <w:rFonts w:ascii="Arial" w:hAnsi="Arial" w:cs="Arial"/>
          <w:spacing w:val="-1"/>
        </w:rPr>
        <w:t>d</w:t>
      </w:r>
      <w:r w:rsidRPr="009B158F">
        <w:rPr>
          <w:rFonts w:ascii="Arial" w:hAnsi="Arial" w:cs="Arial"/>
        </w:rPr>
        <w:t>a</w:t>
      </w:r>
      <w:r w:rsidRPr="009B158F">
        <w:rPr>
          <w:rFonts w:ascii="Arial" w:hAnsi="Arial" w:cs="Arial"/>
          <w:spacing w:val="3"/>
        </w:rPr>
        <w:t xml:space="preserve"> </w:t>
      </w:r>
      <w:r w:rsidRPr="009B158F">
        <w:rPr>
          <w:rFonts w:ascii="Arial" w:hAnsi="Arial" w:cs="Arial"/>
        </w:rPr>
        <w:t>th</w:t>
      </w:r>
      <w:r w:rsidRPr="009B158F">
        <w:rPr>
          <w:rFonts w:ascii="Arial" w:hAnsi="Arial" w:cs="Arial"/>
          <w:spacing w:val="-1"/>
        </w:rPr>
        <w:t>e</w:t>
      </w:r>
      <w:r w:rsidRPr="009B158F">
        <w:rPr>
          <w:rFonts w:ascii="Arial" w:hAnsi="Arial" w:cs="Arial"/>
          <w:spacing w:val="3"/>
        </w:rPr>
        <w:t>r</w:t>
      </w:r>
      <w:r w:rsidRPr="009B158F">
        <w:rPr>
          <w:rFonts w:ascii="Arial" w:hAnsi="Arial" w:cs="Arial"/>
        </w:rPr>
        <w:t>eto</w:t>
      </w:r>
      <w:r w:rsidRPr="009B158F">
        <w:rPr>
          <w:rFonts w:ascii="Arial" w:hAnsi="Arial" w:cs="Arial"/>
          <w:spacing w:val="5"/>
        </w:rPr>
        <w:t xml:space="preserve"> </w:t>
      </w:r>
      <w:r w:rsidRPr="009B158F">
        <w:rPr>
          <w:rFonts w:ascii="Arial" w:hAnsi="Arial" w:cs="Arial"/>
        </w:rPr>
        <w:t>as</w:t>
      </w:r>
      <w:r w:rsidRPr="009B158F">
        <w:rPr>
          <w:rFonts w:ascii="Arial" w:hAnsi="Arial" w:cs="Arial"/>
          <w:spacing w:val="8"/>
        </w:rPr>
        <w:t xml:space="preserve"> </w:t>
      </w:r>
      <w:r w:rsidRPr="009B158F">
        <w:rPr>
          <w:rFonts w:ascii="Arial" w:hAnsi="Arial" w:cs="Arial"/>
          <w:spacing w:val="1"/>
        </w:rPr>
        <w:t>l</w:t>
      </w:r>
      <w:r w:rsidRPr="009B158F">
        <w:rPr>
          <w:rFonts w:ascii="Arial" w:hAnsi="Arial" w:cs="Arial"/>
          <w:spacing w:val="-1"/>
        </w:rPr>
        <w:t>i</w:t>
      </w:r>
      <w:r w:rsidRPr="009B158F">
        <w:rPr>
          <w:rFonts w:ascii="Arial" w:hAnsi="Arial" w:cs="Arial"/>
          <w:spacing w:val="1"/>
        </w:rPr>
        <w:t>s</w:t>
      </w:r>
      <w:r w:rsidRPr="009B158F">
        <w:rPr>
          <w:rFonts w:ascii="Arial" w:hAnsi="Arial" w:cs="Arial"/>
        </w:rPr>
        <w:t>ted</w:t>
      </w:r>
      <w:r w:rsidRPr="009B158F">
        <w:rPr>
          <w:rFonts w:ascii="Arial" w:hAnsi="Arial" w:cs="Arial"/>
          <w:spacing w:val="6"/>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10"/>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11"/>
        </w:rPr>
        <w:t xml:space="preserve"> </w:t>
      </w:r>
      <w:r w:rsidRPr="009B158F">
        <w:rPr>
          <w:rFonts w:ascii="Arial" w:hAnsi="Arial" w:cs="Arial"/>
          <w:spacing w:val="1"/>
        </w:rPr>
        <w:t>r</w:t>
      </w:r>
      <w:r w:rsidRPr="009B158F">
        <w:rPr>
          <w:rFonts w:ascii="Arial" w:hAnsi="Arial" w:cs="Arial"/>
        </w:rPr>
        <w:t>et</w:t>
      </w:r>
      <w:r w:rsidRPr="009B158F">
        <w:rPr>
          <w:rFonts w:ascii="Arial" w:hAnsi="Arial" w:cs="Arial"/>
          <w:spacing w:val="-1"/>
        </w:rPr>
        <w:t>u</w:t>
      </w:r>
      <w:r w:rsidRPr="009B158F">
        <w:rPr>
          <w:rFonts w:ascii="Arial" w:hAnsi="Arial" w:cs="Arial"/>
          <w:spacing w:val="3"/>
        </w:rPr>
        <w:t>r</w:t>
      </w:r>
      <w:r w:rsidRPr="009B158F">
        <w:rPr>
          <w:rFonts w:ascii="Arial" w:hAnsi="Arial" w:cs="Arial"/>
        </w:rPr>
        <w:t>n</w:t>
      </w:r>
      <w:r w:rsidRPr="009B158F">
        <w:rPr>
          <w:rFonts w:ascii="Arial" w:hAnsi="Arial" w:cs="Arial"/>
          <w:spacing w:val="-1"/>
        </w:rPr>
        <w:t>a</w:t>
      </w:r>
      <w:r w:rsidRPr="009B158F">
        <w:rPr>
          <w:rFonts w:ascii="Arial" w:hAnsi="Arial" w:cs="Arial"/>
          <w:spacing w:val="2"/>
        </w:rPr>
        <w:t>b</w:t>
      </w:r>
      <w:r w:rsidRPr="009B158F">
        <w:rPr>
          <w:rFonts w:ascii="Arial" w:hAnsi="Arial" w:cs="Arial"/>
          <w:spacing w:val="1"/>
        </w:rPr>
        <w:t>l</w:t>
      </w:r>
      <w:r w:rsidRPr="009B158F">
        <w:rPr>
          <w:rFonts w:ascii="Arial" w:hAnsi="Arial" w:cs="Arial"/>
        </w:rPr>
        <w:t>e</w:t>
      </w:r>
      <w:r w:rsidRPr="009B158F">
        <w:rPr>
          <w:rFonts w:ascii="Arial" w:hAnsi="Arial" w:cs="Arial"/>
          <w:spacing w:val="1"/>
        </w:rPr>
        <w:t xml:space="preserve"> sc</w:t>
      </w:r>
      <w:r w:rsidRPr="009B158F">
        <w:rPr>
          <w:rFonts w:ascii="Arial" w:hAnsi="Arial" w:cs="Arial"/>
        </w:rPr>
        <w:t>h</w:t>
      </w:r>
      <w:r w:rsidRPr="009B158F">
        <w:rPr>
          <w:rFonts w:ascii="Arial" w:hAnsi="Arial" w:cs="Arial"/>
          <w:spacing w:val="-1"/>
        </w:rPr>
        <w:t>e</w:t>
      </w:r>
      <w:r w:rsidRPr="009B158F">
        <w:rPr>
          <w:rFonts w:ascii="Arial" w:hAnsi="Arial" w:cs="Arial"/>
        </w:rPr>
        <w:t>d</w:t>
      </w:r>
      <w:r w:rsidRPr="009B158F">
        <w:rPr>
          <w:rFonts w:ascii="Arial" w:hAnsi="Arial" w:cs="Arial"/>
          <w:spacing w:val="1"/>
        </w:rPr>
        <w:t>u</w:t>
      </w:r>
      <w:r w:rsidRPr="009B158F">
        <w:rPr>
          <w:rFonts w:ascii="Arial" w:hAnsi="Arial" w:cs="Arial"/>
          <w:spacing w:val="-1"/>
        </w:rPr>
        <w:t>l</w:t>
      </w:r>
      <w:r w:rsidRPr="009B158F">
        <w:rPr>
          <w:rFonts w:ascii="Arial" w:hAnsi="Arial" w:cs="Arial"/>
          <w:spacing w:val="1"/>
        </w:rPr>
        <w:t>es</w:t>
      </w:r>
      <w:r w:rsidRPr="009B158F">
        <w:rPr>
          <w:rFonts w:ascii="Arial" w:hAnsi="Arial" w:cs="Arial"/>
        </w:rPr>
        <w:t>,</w:t>
      </w:r>
      <w:r w:rsidRPr="009B158F">
        <w:rPr>
          <w:rFonts w:ascii="Arial" w:hAnsi="Arial" w:cs="Arial"/>
          <w:spacing w:val="3"/>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8"/>
        </w:rPr>
        <w:t xml:space="preserve"> </w:t>
      </w:r>
      <w:r w:rsidRPr="009B158F">
        <w:rPr>
          <w:rFonts w:ascii="Arial" w:hAnsi="Arial" w:cs="Arial"/>
          <w:spacing w:val="4"/>
        </w:rPr>
        <w:t>b</w:t>
      </w:r>
      <w:r w:rsidRPr="009B158F">
        <w:rPr>
          <w:rFonts w:ascii="Arial" w:hAnsi="Arial" w:cs="Arial"/>
        </w:rPr>
        <w:t>y</w:t>
      </w:r>
      <w:r w:rsidRPr="009B158F">
        <w:rPr>
          <w:rFonts w:ascii="Arial" w:hAnsi="Arial" w:cs="Arial"/>
          <w:spacing w:val="4"/>
        </w:rPr>
        <w:t xml:space="preserve"> </w:t>
      </w:r>
      <w:r w:rsidRPr="009B158F">
        <w:rPr>
          <w:rFonts w:ascii="Arial" w:hAnsi="Arial" w:cs="Arial"/>
          <w:spacing w:val="1"/>
        </w:rPr>
        <w:t>s</w:t>
      </w:r>
      <w:r w:rsidRPr="009B158F">
        <w:rPr>
          <w:rFonts w:ascii="Arial" w:hAnsi="Arial" w:cs="Arial"/>
        </w:rPr>
        <w:t>u</w:t>
      </w:r>
      <w:r w:rsidRPr="009B158F">
        <w:rPr>
          <w:rFonts w:ascii="Arial" w:hAnsi="Arial" w:cs="Arial"/>
          <w:spacing w:val="1"/>
        </w:rPr>
        <w:t>b</w:t>
      </w:r>
      <w:r w:rsidRPr="009B158F">
        <w:rPr>
          <w:rFonts w:ascii="Arial" w:hAnsi="Arial" w:cs="Arial"/>
          <w:spacing w:val="4"/>
        </w:rPr>
        <w:t>m</w:t>
      </w:r>
      <w:r w:rsidRPr="009B158F">
        <w:rPr>
          <w:rFonts w:ascii="Arial" w:hAnsi="Arial" w:cs="Arial"/>
          <w:spacing w:val="-1"/>
        </w:rPr>
        <w:t>i</w:t>
      </w:r>
      <w:r w:rsidRPr="009B158F">
        <w:rPr>
          <w:rFonts w:ascii="Arial" w:hAnsi="Arial" w:cs="Arial"/>
        </w:rPr>
        <w:t>tt</w:t>
      </w:r>
      <w:r w:rsidRPr="009B158F">
        <w:rPr>
          <w:rFonts w:ascii="Arial" w:hAnsi="Arial" w:cs="Arial"/>
          <w:spacing w:val="-1"/>
        </w:rPr>
        <w:t>i</w:t>
      </w:r>
      <w:r w:rsidRPr="009B158F">
        <w:rPr>
          <w:rFonts w:ascii="Arial" w:hAnsi="Arial" w:cs="Arial"/>
        </w:rPr>
        <w:t>ng t</w:t>
      </w:r>
      <w:r w:rsidRPr="009B158F">
        <w:rPr>
          <w:rFonts w:ascii="Arial" w:hAnsi="Arial" w:cs="Arial"/>
          <w:spacing w:val="2"/>
        </w:rPr>
        <w:t>h</w:t>
      </w:r>
      <w:r w:rsidRPr="009B158F">
        <w:rPr>
          <w:rFonts w:ascii="Arial" w:hAnsi="Arial" w:cs="Arial"/>
          <w:spacing w:val="-1"/>
        </w:rPr>
        <w:t>i</w:t>
      </w:r>
      <w:r w:rsidRPr="009B158F">
        <w:rPr>
          <w:rFonts w:ascii="Arial" w:hAnsi="Arial" w:cs="Arial"/>
        </w:rPr>
        <w:t>s</w:t>
      </w:r>
      <w:r w:rsidRPr="009B158F">
        <w:rPr>
          <w:rFonts w:ascii="Arial" w:hAnsi="Arial" w:cs="Arial"/>
          <w:spacing w:val="7"/>
        </w:rPr>
        <w:t xml:space="preserve"> </w:t>
      </w:r>
      <w:r w:rsidRPr="009B158F">
        <w:rPr>
          <w:rFonts w:ascii="Arial" w:hAnsi="Arial" w:cs="Arial"/>
        </w:rPr>
        <w:t>o</w:t>
      </w:r>
      <w:r w:rsidRPr="009B158F">
        <w:rPr>
          <w:rFonts w:ascii="Arial" w:hAnsi="Arial" w:cs="Arial"/>
          <w:spacing w:val="2"/>
        </w:rPr>
        <w:t>ff</w:t>
      </w:r>
      <w:r w:rsidRPr="009B158F">
        <w:rPr>
          <w:rFonts w:ascii="Arial" w:hAnsi="Arial" w:cs="Arial"/>
        </w:rPr>
        <w:t>er</w:t>
      </w:r>
      <w:r w:rsidRPr="009B158F">
        <w:rPr>
          <w:rFonts w:ascii="Arial" w:hAnsi="Arial" w:cs="Arial"/>
          <w:spacing w:val="6"/>
        </w:rPr>
        <w:t xml:space="preserve"> </w:t>
      </w:r>
      <w:r w:rsidRPr="009B158F">
        <w:rPr>
          <w:rFonts w:ascii="Arial" w:hAnsi="Arial" w:cs="Arial"/>
        </w:rPr>
        <w:t>h</w:t>
      </w:r>
      <w:r w:rsidRPr="009B158F">
        <w:rPr>
          <w:rFonts w:ascii="Arial" w:hAnsi="Arial" w:cs="Arial"/>
          <w:spacing w:val="-1"/>
        </w:rPr>
        <w:t>a</w:t>
      </w:r>
      <w:r w:rsidRPr="009B158F">
        <w:rPr>
          <w:rFonts w:ascii="Arial" w:hAnsi="Arial" w:cs="Arial"/>
        </w:rPr>
        <w:t>s 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rPr>
        <w:t>ted</w:t>
      </w:r>
      <w:r w:rsidRPr="009B158F">
        <w:rPr>
          <w:rFonts w:ascii="Arial" w:hAnsi="Arial" w:cs="Arial"/>
          <w:spacing w:val="-7"/>
        </w:rPr>
        <w:t xml:space="preserve"> </w:t>
      </w:r>
      <w:r w:rsidRPr="009B158F">
        <w:rPr>
          <w:rFonts w:ascii="Arial" w:hAnsi="Arial" w:cs="Arial"/>
        </w:rPr>
        <w:t>the</w:t>
      </w:r>
      <w:r w:rsidRPr="009B158F">
        <w:rPr>
          <w:rFonts w:ascii="Arial" w:hAnsi="Arial" w:cs="Arial"/>
          <w:spacing w:val="-4"/>
        </w:rPr>
        <w:t xml:space="preserve"> </w:t>
      </w:r>
      <w:r w:rsidRPr="009B158F">
        <w:rPr>
          <w:rFonts w:ascii="Arial" w:hAnsi="Arial" w:cs="Arial"/>
          <w:spacing w:val="1"/>
        </w:rPr>
        <w:t>c</w:t>
      </w:r>
      <w:r w:rsidRPr="009B158F">
        <w:rPr>
          <w:rFonts w:ascii="Arial" w:hAnsi="Arial" w:cs="Arial"/>
          <w:spacing w:val="2"/>
        </w:rPr>
        <w:t>o</w:t>
      </w:r>
      <w:r w:rsidRPr="009B158F">
        <w:rPr>
          <w:rFonts w:ascii="Arial" w:hAnsi="Arial" w:cs="Arial"/>
        </w:rPr>
        <w:t>n</w:t>
      </w:r>
      <w:r w:rsidRPr="009B158F">
        <w:rPr>
          <w:rFonts w:ascii="Arial" w:hAnsi="Arial" w:cs="Arial"/>
          <w:spacing w:val="1"/>
        </w:rPr>
        <w:t>d</w:t>
      </w:r>
      <w:r w:rsidRPr="009B158F">
        <w:rPr>
          <w:rFonts w:ascii="Arial" w:hAnsi="Arial" w:cs="Arial"/>
          <w:spacing w:val="-1"/>
        </w:rPr>
        <w:t>i</w:t>
      </w:r>
      <w:r w:rsidRPr="009B158F">
        <w:rPr>
          <w:rFonts w:ascii="Arial" w:hAnsi="Arial" w:cs="Arial"/>
        </w:rPr>
        <w:t>t</w:t>
      </w:r>
      <w:r w:rsidRPr="009B158F">
        <w:rPr>
          <w:rFonts w:ascii="Arial" w:hAnsi="Arial" w:cs="Arial"/>
          <w:spacing w:val="1"/>
        </w:rPr>
        <w:t>i</w:t>
      </w:r>
      <w:r w:rsidRPr="009B158F">
        <w:rPr>
          <w:rFonts w:ascii="Arial" w:hAnsi="Arial" w:cs="Arial"/>
        </w:rPr>
        <w:t>o</w:t>
      </w:r>
      <w:r w:rsidRPr="009B158F">
        <w:rPr>
          <w:rFonts w:ascii="Arial" w:hAnsi="Arial" w:cs="Arial"/>
          <w:spacing w:val="-1"/>
        </w:rPr>
        <w:t>n</w:t>
      </w:r>
      <w:r w:rsidRPr="009B158F">
        <w:rPr>
          <w:rFonts w:ascii="Arial" w:hAnsi="Arial" w:cs="Arial"/>
        </w:rPr>
        <w:t>s</w:t>
      </w:r>
      <w:r w:rsidRPr="009B158F">
        <w:rPr>
          <w:rFonts w:ascii="Arial" w:hAnsi="Arial" w:cs="Arial"/>
          <w:spacing w:val="-8"/>
        </w:rPr>
        <w:t xml:space="preserve"> </w:t>
      </w:r>
      <w:r w:rsidRPr="009B158F">
        <w:rPr>
          <w:rFonts w:ascii="Arial" w:hAnsi="Arial" w:cs="Arial"/>
        </w:rPr>
        <w:t>of</w:t>
      </w:r>
      <w:r w:rsidRPr="009B158F">
        <w:rPr>
          <w:rFonts w:ascii="Arial" w:hAnsi="Arial" w:cs="Arial"/>
          <w:spacing w:val="-1"/>
        </w:rPr>
        <w:t xml:space="preserve"> </w:t>
      </w:r>
      <w:r w:rsidRPr="009B158F">
        <w:rPr>
          <w:rFonts w:ascii="Arial" w:hAnsi="Arial" w:cs="Arial"/>
          <w:spacing w:val="2"/>
        </w:rPr>
        <w:t>t</w:t>
      </w:r>
      <w:r w:rsidRPr="009B158F">
        <w:rPr>
          <w:rFonts w:ascii="Arial" w:hAnsi="Arial" w:cs="Arial"/>
        </w:rPr>
        <w:t>e</w:t>
      </w:r>
      <w:r w:rsidRPr="009B158F">
        <w:rPr>
          <w:rFonts w:ascii="Arial" w:hAnsi="Arial" w:cs="Arial"/>
          <w:spacing w:val="-1"/>
        </w:rPr>
        <w:t>n</w:t>
      </w:r>
      <w:r w:rsidRPr="009B158F">
        <w:rPr>
          <w:rFonts w:ascii="Arial" w:hAnsi="Arial" w:cs="Arial"/>
        </w:rPr>
        <w:t>d</w:t>
      </w:r>
      <w:r w:rsidRPr="009B158F">
        <w:rPr>
          <w:rFonts w:ascii="Arial" w:hAnsi="Arial" w:cs="Arial"/>
          <w:spacing w:val="-1"/>
        </w:rPr>
        <w:t>e</w:t>
      </w:r>
      <w:r w:rsidRPr="009B158F">
        <w:rPr>
          <w:rFonts w:ascii="Arial" w:hAnsi="Arial" w:cs="Arial"/>
          <w:spacing w:val="1"/>
        </w:rPr>
        <w:t>r</w:t>
      </w:r>
      <w:r w:rsidRPr="009B158F">
        <w:rPr>
          <w:rFonts w:ascii="Arial" w:hAnsi="Arial" w:cs="Arial"/>
        </w:rPr>
        <w:t>.</w:t>
      </w:r>
    </w:p>
    <w:p w:rsidR="007209D4" w:rsidRPr="009B158F" w:rsidRDefault="007209D4" w:rsidP="007209D4">
      <w:pPr>
        <w:widowControl w:val="0"/>
        <w:autoSpaceDE w:val="0"/>
        <w:autoSpaceDN w:val="0"/>
        <w:adjustRightInd w:val="0"/>
        <w:spacing w:before="11" w:line="220" w:lineRule="exact"/>
        <w:rPr>
          <w:rFonts w:ascii="Arial" w:hAnsi="Arial" w:cs="Arial"/>
        </w:rPr>
      </w:pPr>
    </w:p>
    <w:p w:rsidR="007209D4" w:rsidRPr="009B158F" w:rsidRDefault="007209D4" w:rsidP="007209D4">
      <w:pPr>
        <w:widowControl w:val="0"/>
        <w:autoSpaceDE w:val="0"/>
        <w:autoSpaceDN w:val="0"/>
        <w:adjustRightInd w:val="0"/>
        <w:spacing w:line="239" w:lineRule="auto"/>
        <w:ind w:left="119" w:right="84"/>
        <w:jc w:val="both"/>
        <w:rPr>
          <w:rFonts w:ascii="Arial" w:hAnsi="Arial" w:cs="Arial"/>
        </w:rPr>
      </w:pPr>
      <w:r w:rsidRPr="009B158F">
        <w:rPr>
          <w:rFonts w:ascii="Arial" w:hAnsi="Arial" w:cs="Arial"/>
          <w:spacing w:val="1"/>
        </w:rPr>
        <w:t>B</w:t>
      </w:r>
      <w:r w:rsidRPr="009B158F">
        <w:rPr>
          <w:rFonts w:ascii="Arial" w:hAnsi="Arial" w:cs="Arial"/>
        </w:rPr>
        <w:t>y</w:t>
      </w:r>
      <w:r w:rsidRPr="009B158F">
        <w:rPr>
          <w:rFonts w:ascii="Arial" w:hAnsi="Arial" w:cs="Arial"/>
          <w:spacing w:val="6"/>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6"/>
        </w:rPr>
        <w:t xml:space="preserve"> </w:t>
      </w:r>
      <w:r w:rsidRPr="009B158F">
        <w:rPr>
          <w:rFonts w:ascii="Arial" w:hAnsi="Arial" w:cs="Arial"/>
          <w:spacing w:val="1"/>
        </w:rPr>
        <w:t>r</w:t>
      </w:r>
      <w:r w:rsidRPr="009B158F">
        <w:rPr>
          <w:rFonts w:ascii="Arial" w:hAnsi="Arial" w:cs="Arial"/>
        </w:rPr>
        <w:t>e</w:t>
      </w:r>
      <w:r w:rsidRPr="009B158F">
        <w:rPr>
          <w:rFonts w:ascii="Arial" w:hAnsi="Arial" w:cs="Arial"/>
          <w:spacing w:val="-1"/>
        </w:rPr>
        <w:t>p</w:t>
      </w:r>
      <w:r w:rsidRPr="009B158F">
        <w:rPr>
          <w:rFonts w:ascii="Arial" w:hAnsi="Arial" w:cs="Arial"/>
          <w:spacing w:val="3"/>
        </w:rPr>
        <w:t>r</w:t>
      </w:r>
      <w:r w:rsidRPr="009B158F">
        <w:rPr>
          <w:rFonts w:ascii="Arial" w:hAnsi="Arial" w:cs="Arial"/>
        </w:rPr>
        <w:t>e</w:t>
      </w:r>
      <w:r w:rsidRPr="009B158F">
        <w:rPr>
          <w:rFonts w:ascii="Arial" w:hAnsi="Arial" w:cs="Arial"/>
          <w:spacing w:val="1"/>
        </w:rPr>
        <w:t>s</w:t>
      </w:r>
      <w:r w:rsidRPr="009B158F">
        <w:rPr>
          <w:rFonts w:ascii="Arial" w:hAnsi="Arial" w:cs="Arial"/>
        </w:rPr>
        <w:t>e</w:t>
      </w:r>
      <w:r w:rsidRPr="009B158F">
        <w:rPr>
          <w:rFonts w:ascii="Arial" w:hAnsi="Arial" w:cs="Arial"/>
          <w:spacing w:val="-1"/>
        </w:rPr>
        <w:t>n</w:t>
      </w:r>
      <w:r w:rsidRPr="009B158F">
        <w:rPr>
          <w:rFonts w:ascii="Arial" w:hAnsi="Arial" w:cs="Arial"/>
        </w:rPr>
        <w:t>t</w:t>
      </w:r>
      <w:r w:rsidRPr="009B158F">
        <w:rPr>
          <w:rFonts w:ascii="Arial" w:hAnsi="Arial" w:cs="Arial"/>
          <w:spacing w:val="2"/>
        </w:rPr>
        <w:t>a</w:t>
      </w:r>
      <w:r w:rsidRPr="009B158F">
        <w:rPr>
          <w:rFonts w:ascii="Arial" w:hAnsi="Arial" w:cs="Arial"/>
        </w:rPr>
        <w:t>t</w:t>
      </w:r>
      <w:r w:rsidRPr="009B158F">
        <w:rPr>
          <w:rFonts w:ascii="Arial" w:hAnsi="Arial" w:cs="Arial"/>
          <w:spacing w:val="1"/>
        </w:rPr>
        <w:t>i</w:t>
      </w:r>
      <w:r w:rsidRPr="009B158F">
        <w:rPr>
          <w:rFonts w:ascii="Arial" w:hAnsi="Arial" w:cs="Arial"/>
          <w:spacing w:val="-1"/>
        </w:rPr>
        <w:t>v</w:t>
      </w:r>
      <w:r w:rsidRPr="009B158F">
        <w:rPr>
          <w:rFonts w:ascii="Arial" w:hAnsi="Arial" w:cs="Arial"/>
        </w:rPr>
        <w:t>e of</w:t>
      </w:r>
      <w:r w:rsidRPr="009B158F">
        <w:rPr>
          <w:rFonts w:ascii="Arial" w:hAnsi="Arial" w:cs="Arial"/>
          <w:spacing w:val="9"/>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6"/>
        </w:rPr>
        <w:t xml:space="preserve"> </w:t>
      </w:r>
      <w:r w:rsidRPr="009B158F">
        <w:rPr>
          <w:rFonts w:ascii="Arial" w:hAnsi="Arial" w:cs="Arial"/>
        </w:rPr>
        <w:t>t</w:t>
      </w:r>
      <w:r w:rsidRPr="009B158F">
        <w:rPr>
          <w:rFonts w:ascii="Arial" w:hAnsi="Arial" w:cs="Arial"/>
          <w:spacing w:val="2"/>
        </w:rPr>
        <w:t>e</w:t>
      </w:r>
      <w:r w:rsidRPr="009B158F">
        <w:rPr>
          <w:rFonts w:ascii="Arial" w:hAnsi="Arial" w:cs="Arial"/>
        </w:rPr>
        <w:t>n</w:t>
      </w:r>
      <w:r w:rsidRPr="009B158F">
        <w:rPr>
          <w:rFonts w:ascii="Arial" w:hAnsi="Arial" w:cs="Arial"/>
          <w:spacing w:val="-1"/>
        </w:rPr>
        <w:t>d</w:t>
      </w:r>
      <w:r w:rsidRPr="009B158F">
        <w:rPr>
          <w:rFonts w:ascii="Arial" w:hAnsi="Arial" w:cs="Arial"/>
        </w:rPr>
        <w:t>ere</w:t>
      </w:r>
      <w:r w:rsidRPr="009B158F">
        <w:rPr>
          <w:rFonts w:ascii="Arial" w:hAnsi="Arial" w:cs="Arial"/>
          <w:spacing w:val="1"/>
        </w:rPr>
        <w:t>r</w:t>
      </w:r>
      <w:r w:rsidRPr="009B158F">
        <w:rPr>
          <w:rFonts w:ascii="Arial" w:hAnsi="Arial" w:cs="Arial"/>
        </w:rPr>
        <w:t>,</w:t>
      </w:r>
      <w:r w:rsidRPr="009B158F">
        <w:rPr>
          <w:rFonts w:ascii="Arial" w:hAnsi="Arial" w:cs="Arial"/>
          <w:spacing w:val="3"/>
        </w:rPr>
        <w:t xml:space="preserve"> </w:t>
      </w:r>
      <w:r w:rsidRPr="009B158F">
        <w:rPr>
          <w:rFonts w:ascii="Arial" w:hAnsi="Arial" w:cs="Arial"/>
          <w:spacing w:val="2"/>
        </w:rPr>
        <w:t>d</w:t>
      </w:r>
      <w:r w:rsidRPr="009B158F">
        <w:rPr>
          <w:rFonts w:ascii="Arial" w:hAnsi="Arial" w:cs="Arial"/>
        </w:rPr>
        <w:t>e</w:t>
      </w:r>
      <w:r w:rsidRPr="009B158F">
        <w:rPr>
          <w:rFonts w:ascii="Arial" w:hAnsi="Arial" w:cs="Arial"/>
          <w:spacing w:val="-1"/>
        </w:rPr>
        <w:t>e</w:t>
      </w:r>
      <w:r w:rsidRPr="009B158F">
        <w:rPr>
          <w:rFonts w:ascii="Arial" w:hAnsi="Arial" w:cs="Arial"/>
          <w:spacing w:val="4"/>
        </w:rPr>
        <w:t>m</w:t>
      </w:r>
      <w:r w:rsidRPr="009B158F">
        <w:rPr>
          <w:rFonts w:ascii="Arial" w:hAnsi="Arial" w:cs="Arial"/>
        </w:rPr>
        <w:t>ed</w:t>
      </w:r>
      <w:r w:rsidRPr="009B158F">
        <w:rPr>
          <w:rFonts w:ascii="Arial" w:hAnsi="Arial" w:cs="Arial"/>
          <w:spacing w:val="1"/>
        </w:rPr>
        <w:t xml:space="preserve"> </w:t>
      </w:r>
      <w:r w:rsidRPr="009B158F">
        <w:rPr>
          <w:rFonts w:ascii="Arial" w:hAnsi="Arial" w:cs="Arial"/>
        </w:rPr>
        <w:t>to</w:t>
      </w:r>
      <w:r w:rsidRPr="009B158F">
        <w:rPr>
          <w:rFonts w:ascii="Arial" w:hAnsi="Arial" w:cs="Arial"/>
          <w:spacing w:val="9"/>
        </w:rPr>
        <w:t xml:space="preserve"> </w:t>
      </w:r>
      <w:r w:rsidRPr="009B158F">
        <w:rPr>
          <w:rFonts w:ascii="Arial" w:hAnsi="Arial" w:cs="Arial"/>
        </w:rPr>
        <w:t>be</w:t>
      </w:r>
      <w:r w:rsidRPr="009B158F">
        <w:rPr>
          <w:rFonts w:ascii="Arial" w:hAnsi="Arial" w:cs="Arial"/>
          <w:spacing w:val="10"/>
        </w:rPr>
        <w:t xml:space="preserve"> </w:t>
      </w:r>
      <w:r w:rsidRPr="009B158F">
        <w:rPr>
          <w:rFonts w:ascii="Arial" w:hAnsi="Arial" w:cs="Arial"/>
        </w:rPr>
        <w:t>d</w:t>
      </w:r>
      <w:r w:rsidRPr="009B158F">
        <w:rPr>
          <w:rFonts w:ascii="Arial" w:hAnsi="Arial" w:cs="Arial"/>
          <w:spacing w:val="-1"/>
        </w:rPr>
        <w:t>u</w:t>
      </w:r>
      <w:r w:rsidRPr="009B158F">
        <w:rPr>
          <w:rFonts w:ascii="Arial" w:hAnsi="Arial" w:cs="Arial"/>
          <w:spacing w:val="4"/>
        </w:rPr>
        <w:t>l</w:t>
      </w:r>
      <w:r w:rsidRPr="009B158F">
        <w:rPr>
          <w:rFonts w:ascii="Arial" w:hAnsi="Arial" w:cs="Arial"/>
        </w:rPr>
        <w:t>y</w:t>
      </w:r>
      <w:r w:rsidRPr="009B158F">
        <w:rPr>
          <w:rFonts w:ascii="Arial" w:hAnsi="Arial" w:cs="Arial"/>
          <w:spacing w:val="4"/>
        </w:rPr>
        <w:t xml:space="preserve"> </w:t>
      </w:r>
      <w:r w:rsidRPr="009B158F">
        <w:rPr>
          <w:rFonts w:ascii="Arial" w:hAnsi="Arial" w:cs="Arial"/>
        </w:rPr>
        <w:t>a</w:t>
      </w:r>
      <w:r w:rsidRPr="009B158F">
        <w:rPr>
          <w:rFonts w:ascii="Arial" w:hAnsi="Arial" w:cs="Arial"/>
          <w:spacing w:val="-1"/>
        </w:rPr>
        <w:t>u</w:t>
      </w:r>
      <w:r w:rsidRPr="009B158F">
        <w:rPr>
          <w:rFonts w:ascii="Arial" w:hAnsi="Arial" w:cs="Arial"/>
          <w:spacing w:val="2"/>
        </w:rPr>
        <w:t>t</w:t>
      </w:r>
      <w:r w:rsidRPr="009B158F">
        <w:rPr>
          <w:rFonts w:ascii="Arial" w:hAnsi="Arial" w:cs="Arial"/>
        </w:rPr>
        <w:t>h</w:t>
      </w:r>
      <w:r w:rsidRPr="009B158F">
        <w:rPr>
          <w:rFonts w:ascii="Arial" w:hAnsi="Arial" w:cs="Arial"/>
          <w:spacing w:val="-1"/>
        </w:rPr>
        <w:t>o</w:t>
      </w:r>
      <w:r w:rsidRPr="009B158F">
        <w:rPr>
          <w:rFonts w:ascii="Arial" w:hAnsi="Arial" w:cs="Arial"/>
          <w:spacing w:val="1"/>
        </w:rPr>
        <w:t>ri</w:t>
      </w:r>
      <w:r w:rsidRPr="009B158F">
        <w:rPr>
          <w:rFonts w:ascii="Arial" w:hAnsi="Arial" w:cs="Arial"/>
          <w:spacing w:val="-1"/>
        </w:rPr>
        <w:t>z</w:t>
      </w:r>
      <w:r w:rsidRPr="009B158F">
        <w:rPr>
          <w:rFonts w:ascii="Arial" w:hAnsi="Arial" w:cs="Arial"/>
          <w:spacing w:val="2"/>
        </w:rPr>
        <w:t>e</w:t>
      </w:r>
      <w:r w:rsidRPr="009B158F">
        <w:rPr>
          <w:rFonts w:ascii="Arial" w:hAnsi="Arial" w:cs="Arial"/>
        </w:rPr>
        <w:t>d,</w:t>
      </w:r>
      <w:r w:rsidRPr="009B158F">
        <w:rPr>
          <w:rFonts w:ascii="Arial" w:hAnsi="Arial" w:cs="Arial"/>
          <w:spacing w:val="6"/>
        </w:rPr>
        <w:t xml:space="preserve"> </w:t>
      </w:r>
      <w:r w:rsidRPr="009B158F">
        <w:rPr>
          <w:rFonts w:ascii="Arial" w:hAnsi="Arial" w:cs="Arial"/>
          <w:spacing w:val="1"/>
        </w:rPr>
        <w:t>si</w:t>
      </w:r>
      <w:r w:rsidRPr="009B158F">
        <w:rPr>
          <w:rFonts w:ascii="Arial" w:hAnsi="Arial" w:cs="Arial"/>
        </w:rPr>
        <w:t>g</w:t>
      </w:r>
      <w:r w:rsidRPr="009B158F">
        <w:rPr>
          <w:rFonts w:ascii="Arial" w:hAnsi="Arial" w:cs="Arial"/>
          <w:spacing w:val="1"/>
        </w:rPr>
        <w:t>n</w:t>
      </w:r>
      <w:r w:rsidRPr="009B158F">
        <w:rPr>
          <w:rFonts w:ascii="Arial" w:hAnsi="Arial" w:cs="Arial"/>
          <w:spacing w:val="-1"/>
        </w:rPr>
        <w:t>i</w:t>
      </w:r>
      <w:r w:rsidRPr="009B158F">
        <w:rPr>
          <w:rFonts w:ascii="Arial" w:hAnsi="Arial" w:cs="Arial"/>
        </w:rPr>
        <w:t>ng</w:t>
      </w:r>
      <w:r w:rsidRPr="009B158F">
        <w:rPr>
          <w:rFonts w:ascii="Arial" w:hAnsi="Arial" w:cs="Arial"/>
          <w:spacing w:val="4"/>
        </w:rPr>
        <w:t xml:space="preserve"> </w:t>
      </w:r>
      <w:r w:rsidRPr="009B158F">
        <w:rPr>
          <w:rFonts w:ascii="Arial" w:hAnsi="Arial" w:cs="Arial"/>
        </w:rPr>
        <w:t>t</w:t>
      </w:r>
      <w:r w:rsidRPr="009B158F">
        <w:rPr>
          <w:rFonts w:ascii="Arial" w:hAnsi="Arial" w:cs="Arial"/>
          <w:spacing w:val="2"/>
        </w:rPr>
        <w:t>h</w:t>
      </w:r>
      <w:r w:rsidRPr="009B158F">
        <w:rPr>
          <w:rFonts w:ascii="Arial" w:hAnsi="Arial" w:cs="Arial"/>
          <w:spacing w:val="1"/>
        </w:rPr>
        <w:t>i</w:t>
      </w:r>
      <w:r w:rsidRPr="009B158F">
        <w:rPr>
          <w:rFonts w:ascii="Arial" w:hAnsi="Arial" w:cs="Arial"/>
        </w:rPr>
        <w:t>s</w:t>
      </w:r>
      <w:r w:rsidRPr="009B158F">
        <w:rPr>
          <w:rFonts w:ascii="Arial" w:hAnsi="Arial" w:cs="Arial"/>
          <w:spacing w:val="7"/>
        </w:rPr>
        <w:t xml:space="preserve"> </w:t>
      </w:r>
      <w:r w:rsidRPr="009B158F">
        <w:rPr>
          <w:rFonts w:ascii="Arial" w:hAnsi="Arial" w:cs="Arial"/>
        </w:rPr>
        <w:t>p</w:t>
      </w:r>
      <w:r w:rsidRPr="009B158F">
        <w:rPr>
          <w:rFonts w:ascii="Arial" w:hAnsi="Arial" w:cs="Arial"/>
          <w:spacing w:val="-1"/>
        </w:rPr>
        <w:t>a</w:t>
      </w:r>
      <w:r w:rsidRPr="009B158F">
        <w:rPr>
          <w:rFonts w:ascii="Arial" w:hAnsi="Arial" w:cs="Arial"/>
          <w:spacing w:val="1"/>
        </w:rPr>
        <w:t>r</w:t>
      </w:r>
      <w:r w:rsidRPr="009B158F">
        <w:rPr>
          <w:rFonts w:ascii="Arial" w:hAnsi="Arial" w:cs="Arial"/>
        </w:rPr>
        <w:t>t</w:t>
      </w:r>
      <w:r w:rsidRPr="009B158F">
        <w:rPr>
          <w:rFonts w:ascii="Arial" w:hAnsi="Arial" w:cs="Arial"/>
          <w:spacing w:val="8"/>
        </w:rPr>
        <w:t xml:space="preserve"> </w:t>
      </w:r>
      <w:r w:rsidRPr="009B158F">
        <w:rPr>
          <w:rFonts w:ascii="Arial" w:hAnsi="Arial" w:cs="Arial"/>
        </w:rPr>
        <w:t>of</w:t>
      </w:r>
      <w:r w:rsidRPr="009B158F">
        <w:rPr>
          <w:rFonts w:ascii="Arial" w:hAnsi="Arial" w:cs="Arial"/>
          <w:spacing w:val="9"/>
        </w:rPr>
        <w:t xml:space="preserve"> </w:t>
      </w:r>
      <w:r w:rsidRPr="009B158F">
        <w:rPr>
          <w:rFonts w:ascii="Arial" w:hAnsi="Arial" w:cs="Arial"/>
        </w:rPr>
        <w:t>th</w:t>
      </w:r>
      <w:r w:rsidRPr="009B158F">
        <w:rPr>
          <w:rFonts w:ascii="Arial" w:hAnsi="Arial" w:cs="Arial"/>
          <w:spacing w:val="-2"/>
        </w:rPr>
        <w:t>i</w:t>
      </w:r>
      <w:r w:rsidRPr="009B158F">
        <w:rPr>
          <w:rFonts w:ascii="Arial" w:hAnsi="Arial" w:cs="Arial"/>
        </w:rPr>
        <w:t>s</w:t>
      </w:r>
      <w:r w:rsidRPr="009B158F">
        <w:rPr>
          <w:rFonts w:ascii="Arial" w:hAnsi="Arial" w:cs="Arial"/>
          <w:spacing w:val="7"/>
        </w:rPr>
        <w:t xml:space="preserve"> </w:t>
      </w:r>
      <w:r w:rsidRPr="009B158F">
        <w:rPr>
          <w:rFonts w:ascii="Arial" w:hAnsi="Arial" w:cs="Arial"/>
          <w:spacing w:val="2"/>
        </w:rPr>
        <w:t>f</w:t>
      </w:r>
      <w:r w:rsidRPr="009B158F">
        <w:rPr>
          <w:rFonts w:ascii="Arial" w:hAnsi="Arial" w:cs="Arial"/>
        </w:rPr>
        <w:t>orm</w:t>
      </w:r>
      <w:r w:rsidRPr="009B158F">
        <w:rPr>
          <w:rFonts w:ascii="Arial" w:hAnsi="Arial" w:cs="Arial"/>
          <w:spacing w:val="10"/>
        </w:rPr>
        <w:t xml:space="preserve"> </w:t>
      </w:r>
      <w:r w:rsidRPr="009B158F">
        <w:rPr>
          <w:rFonts w:ascii="Arial" w:hAnsi="Arial" w:cs="Arial"/>
          <w:spacing w:val="-3"/>
        </w:rPr>
        <w:t>o</w:t>
      </w:r>
      <w:r w:rsidRPr="009B158F">
        <w:rPr>
          <w:rFonts w:ascii="Arial" w:hAnsi="Arial" w:cs="Arial"/>
        </w:rPr>
        <w:t xml:space="preserve">f </w:t>
      </w:r>
      <w:proofErr w:type="gramStart"/>
      <w:r w:rsidRPr="009B158F">
        <w:rPr>
          <w:rFonts w:ascii="Arial" w:hAnsi="Arial" w:cs="Arial"/>
        </w:rPr>
        <w:t>o</w:t>
      </w:r>
      <w:r w:rsidRPr="009B158F">
        <w:rPr>
          <w:rFonts w:ascii="Arial" w:hAnsi="Arial" w:cs="Arial"/>
          <w:spacing w:val="2"/>
        </w:rPr>
        <w:t>ff</w:t>
      </w:r>
      <w:r w:rsidRPr="009B158F">
        <w:rPr>
          <w:rFonts w:ascii="Arial" w:hAnsi="Arial" w:cs="Arial"/>
        </w:rPr>
        <w:t>er  a</w:t>
      </w:r>
      <w:r w:rsidRPr="009B158F">
        <w:rPr>
          <w:rFonts w:ascii="Arial" w:hAnsi="Arial" w:cs="Arial"/>
          <w:spacing w:val="-1"/>
        </w:rPr>
        <w:t>n</w:t>
      </w:r>
      <w:r w:rsidRPr="009B158F">
        <w:rPr>
          <w:rFonts w:ascii="Arial" w:hAnsi="Arial" w:cs="Arial"/>
        </w:rPr>
        <w:t>d</w:t>
      </w:r>
      <w:proofErr w:type="gramEnd"/>
      <w:r w:rsidRPr="009B158F">
        <w:rPr>
          <w:rFonts w:ascii="Arial" w:hAnsi="Arial" w:cs="Arial"/>
        </w:rPr>
        <w:t xml:space="preserve">  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spacing w:val="2"/>
        </w:rPr>
        <w:t>t</w:t>
      </w:r>
      <w:r w:rsidRPr="009B158F">
        <w:rPr>
          <w:rFonts w:ascii="Arial" w:hAnsi="Arial" w:cs="Arial"/>
        </w:rPr>
        <w:t>a</w:t>
      </w:r>
      <w:r w:rsidRPr="009B158F">
        <w:rPr>
          <w:rFonts w:ascii="Arial" w:hAnsi="Arial" w:cs="Arial"/>
          <w:spacing w:val="-1"/>
        </w:rPr>
        <w:t>n</w:t>
      </w:r>
      <w:r w:rsidRPr="009B158F">
        <w:rPr>
          <w:rFonts w:ascii="Arial" w:hAnsi="Arial" w:cs="Arial"/>
          <w:spacing w:val="1"/>
        </w:rPr>
        <w:t>c</w:t>
      </w:r>
      <w:r w:rsidRPr="009B158F">
        <w:rPr>
          <w:rFonts w:ascii="Arial" w:hAnsi="Arial" w:cs="Arial"/>
        </w:rPr>
        <w:t>e,</w:t>
      </w:r>
      <w:r w:rsidRPr="009B158F">
        <w:rPr>
          <w:rFonts w:ascii="Arial" w:hAnsi="Arial" w:cs="Arial"/>
          <w:spacing w:val="50"/>
        </w:rPr>
        <w:t xml:space="preserve"> </w:t>
      </w:r>
      <w:r w:rsidRPr="009B158F">
        <w:rPr>
          <w:rFonts w:ascii="Arial" w:hAnsi="Arial" w:cs="Arial"/>
        </w:rPr>
        <w:t xml:space="preserve">the </w:t>
      </w:r>
      <w:r w:rsidRPr="009B158F">
        <w:rPr>
          <w:rFonts w:ascii="Arial" w:hAnsi="Arial" w:cs="Arial"/>
          <w:spacing w:val="3"/>
        </w:rPr>
        <w:t xml:space="preserve"> </w:t>
      </w:r>
      <w:r w:rsidRPr="009B158F">
        <w:rPr>
          <w:rFonts w:ascii="Arial" w:hAnsi="Arial" w:cs="Arial"/>
        </w:rPr>
        <w:t>te</w:t>
      </w:r>
      <w:r w:rsidRPr="009B158F">
        <w:rPr>
          <w:rFonts w:ascii="Arial" w:hAnsi="Arial" w:cs="Arial"/>
          <w:spacing w:val="1"/>
        </w:rPr>
        <w:t>n</w:t>
      </w:r>
      <w:r w:rsidRPr="009B158F">
        <w:rPr>
          <w:rFonts w:ascii="Arial" w:hAnsi="Arial" w:cs="Arial"/>
        </w:rPr>
        <w:t>d</w:t>
      </w:r>
      <w:r w:rsidRPr="009B158F">
        <w:rPr>
          <w:rFonts w:ascii="Arial" w:hAnsi="Arial" w:cs="Arial"/>
          <w:spacing w:val="-1"/>
        </w:rPr>
        <w:t>e</w:t>
      </w:r>
      <w:r w:rsidRPr="009B158F">
        <w:rPr>
          <w:rFonts w:ascii="Arial" w:hAnsi="Arial" w:cs="Arial"/>
          <w:spacing w:val="1"/>
        </w:rPr>
        <w:t>r</w:t>
      </w:r>
      <w:r w:rsidRPr="009B158F">
        <w:rPr>
          <w:rFonts w:ascii="Arial" w:hAnsi="Arial" w:cs="Arial"/>
        </w:rPr>
        <w:t>er</w:t>
      </w:r>
      <w:r w:rsidRPr="009B158F">
        <w:rPr>
          <w:rFonts w:ascii="Arial" w:hAnsi="Arial" w:cs="Arial"/>
          <w:spacing w:val="54"/>
        </w:rPr>
        <w:t xml:space="preserve"> </w:t>
      </w:r>
      <w:r w:rsidRPr="009B158F">
        <w:rPr>
          <w:rFonts w:ascii="Arial" w:hAnsi="Arial" w:cs="Arial"/>
        </w:rPr>
        <w:t>o</w:t>
      </w:r>
      <w:r w:rsidRPr="009B158F">
        <w:rPr>
          <w:rFonts w:ascii="Arial" w:hAnsi="Arial" w:cs="Arial"/>
          <w:spacing w:val="2"/>
        </w:rPr>
        <w:t>ff</w:t>
      </w:r>
      <w:r w:rsidRPr="009B158F">
        <w:rPr>
          <w:rFonts w:ascii="Arial" w:hAnsi="Arial" w:cs="Arial"/>
        </w:rPr>
        <w:t xml:space="preserve">ers  to </w:t>
      </w:r>
      <w:r w:rsidRPr="009B158F">
        <w:rPr>
          <w:rFonts w:ascii="Arial" w:hAnsi="Arial" w:cs="Arial"/>
          <w:spacing w:val="2"/>
        </w:rPr>
        <w:t xml:space="preserve"> </w:t>
      </w:r>
      <w:r w:rsidRPr="009B158F">
        <w:rPr>
          <w:rFonts w:ascii="Arial" w:hAnsi="Arial" w:cs="Arial"/>
        </w:rPr>
        <w:t>p</w:t>
      </w:r>
      <w:r w:rsidRPr="009B158F">
        <w:rPr>
          <w:rFonts w:ascii="Arial" w:hAnsi="Arial" w:cs="Arial"/>
          <w:spacing w:val="-1"/>
        </w:rPr>
        <w:t>e</w:t>
      </w:r>
      <w:r w:rsidRPr="009B158F">
        <w:rPr>
          <w:rFonts w:ascii="Arial" w:hAnsi="Arial" w:cs="Arial"/>
          <w:spacing w:val="1"/>
        </w:rPr>
        <w:t>r</w:t>
      </w:r>
      <w:r w:rsidRPr="009B158F">
        <w:rPr>
          <w:rFonts w:ascii="Arial" w:hAnsi="Arial" w:cs="Arial"/>
          <w:spacing w:val="2"/>
        </w:rPr>
        <w:t>f</w:t>
      </w:r>
      <w:r w:rsidRPr="009B158F">
        <w:rPr>
          <w:rFonts w:ascii="Arial" w:hAnsi="Arial" w:cs="Arial"/>
        </w:rPr>
        <w:t xml:space="preserve">orm </w:t>
      </w:r>
      <w:r w:rsidRPr="009B158F">
        <w:rPr>
          <w:rFonts w:ascii="Arial" w:hAnsi="Arial" w:cs="Arial"/>
          <w:spacing w:val="1"/>
        </w:rPr>
        <w:t xml:space="preserve"> </w:t>
      </w:r>
      <w:r w:rsidRPr="009B158F">
        <w:rPr>
          <w:rFonts w:ascii="Arial" w:hAnsi="Arial" w:cs="Arial"/>
        </w:rPr>
        <w:t>a</w:t>
      </w:r>
      <w:r w:rsidRPr="009B158F">
        <w:rPr>
          <w:rFonts w:ascii="Arial" w:hAnsi="Arial" w:cs="Arial"/>
          <w:spacing w:val="-1"/>
        </w:rPr>
        <w:t>l</w:t>
      </w:r>
      <w:r w:rsidRPr="009B158F">
        <w:rPr>
          <w:rFonts w:ascii="Arial" w:hAnsi="Arial" w:cs="Arial"/>
        </w:rPr>
        <w:t xml:space="preserve">l  of </w:t>
      </w:r>
      <w:r w:rsidRPr="009B158F">
        <w:rPr>
          <w:rFonts w:ascii="Arial" w:hAnsi="Arial" w:cs="Arial"/>
          <w:spacing w:val="4"/>
        </w:rPr>
        <w:t xml:space="preserve"> </w:t>
      </w:r>
      <w:r w:rsidRPr="009B158F">
        <w:rPr>
          <w:rFonts w:ascii="Arial" w:hAnsi="Arial" w:cs="Arial"/>
        </w:rPr>
        <w:t xml:space="preserve">the </w:t>
      </w:r>
      <w:r w:rsidRPr="009B158F">
        <w:rPr>
          <w:rFonts w:ascii="Arial" w:hAnsi="Arial" w:cs="Arial"/>
          <w:spacing w:val="3"/>
        </w:rPr>
        <w:t xml:space="preserve"> </w:t>
      </w:r>
      <w:r w:rsidRPr="009B158F">
        <w:rPr>
          <w:rFonts w:ascii="Arial" w:hAnsi="Arial" w:cs="Arial"/>
          <w:spacing w:val="2"/>
        </w:rPr>
        <w:t>o</w:t>
      </w:r>
      <w:r w:rsidRPr="009B158F">
        <w:rPr>
          <w:rFonts w:ascii="Arial" w:hAnsi="Arial" w:cs="Arial"/>
        </w:rPr>
        <w:t>b</w:t>
      </w:r>
      <w:r w:rsidRPr="009B158F">
        <w:rPr>
          <w:rFonts w:ascii="Arial" w:hAnsi="Arial" w:cs="Arial"/>
          <w:spacing w:val="1"/>
        </w:rPr>
        <w:t>l</w:t>
      </w:r>
      <w:r w:rsidRPr="009B158F">
        <w:rPr>
          <w:rFonts w:ascii="Arial" w:hAnsi="Arial" w:cs="Arial"/>
          <w:spacing w:val="-1"/>
        </w:rPr>
        <w:t>i</w:t>
      </w:r>
      <w:r w:rsidRPr="009B158F">
        <w:rPr>
          <w:rFonts w:ascii="Arial" w:hAnsi="Arial" w:cs="Arial"/>
        </w:rPr>
        <w:t>g</w:t>
      </w:r>
      <w:r w:rsidRPr="009B158F">
        <w:rPr>
          <w:rFonts w:ascii="Arial" w:hAnsi="Arial" w:cs="Arial"/>
          <w:spacing w:val="-1"/>
        </w:rPr>
        <w:t>a</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o</w:t>
      </w:r>
      <w:r w:rsidRPr="009B158F">
        <w:rPr>
          <w:rFonts w:ascii="Arial" w:hAnsi="Arial" w:cs="Arial"/>
        </w:rPr>
        <w:t>ns</w:t>
      </w:r>
      <w:r w:rsidRPr="009B158F">
        <w:rPr>
          <w:rFonts w:ascii="Arial" w:hAnsi="Arial" w:cs="Arial"/>
          <w:spacing w:val="52"/>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 xml:space="preserve">d </w:t>
      </w:r>
      <w:r w:rsidRPr="009B158F">
        <w:rPr>
          <w:rFonts w:ascii="Arial" w:hAnsi="Arial" w:cs="Arial"/>
          <w:spacing w:val="2"/>
        </w:rPr>
        <w:t xml:space="preserve"> </w:t>
      </w:r>
      <w:r w:rsidRPr="009B158F">
        <w:rPr>
          <w:rFonts w:ascii="Arial" w:hAnsi="Arial" w:cs="Arial"/>
          <w:spacing w:val="10"/>
        </w:rPr>
        <w:t>l</w:t>
      </w:r>
      <w:r w:rsidRPr="009B158F">
        <w:rPr>
          <w:rFonts w:ascii="Arial" w:hAnsi="Arial" w:cs="Arial"/>
          <w:spacing w:val="-1"/>
        </w:rPr>
        <w:t>i</w:t>
      </w:r>
      <w:r w:rsidRPr="009B158F">
        <w:rPr>
          <w:rFonts w:ascii="Arial" w:hAnsi="Arial" w:cs="Arial"/>
        </w:rPr>
        <w:t>a</w:t>
      </w:r>
      <w:r w:rsidRPr="009B158F">
        <w:rPr>
          <w:rFonts w:ascii="Arial" w:hAnsi="Arial" w:cs="Arial"/>
          <w:spacing w:val="1"/>
        </w:rPr>
        <w:t>b</w:t>
      </w:r>
      <w:r w:rsidRPr="009B158F">
        <w:rPr>
          <w:rFonts w:ascii="Arial" w:hAnsi="Arial" w:cs="Arial"/>
          <w:spacing w:val="-1"/>
        </w:rPr>
        <w:t>i</w:t>
      </w:r>
      <w:r w:rsidRPr="009B158F">
        <w:rPr>
          <w:rFonts w:ascii="Arial" w:hAnsi="Arial" w:cs="Arial"/>
          <w:spacing w:val="1"/>
        </w:rPr>
        <w:t>l</w:t>
      </w:r>
      <w:r w:rsidRPr="009B158F">
        <w:rPr>
          <w:rFonts w:ascii="Arial" w:hAnsi="Arial" w:cs="Arial"/>
          <w:spacing w:val="-1"/>
        </w:rPr>
        <w:t>i</w:t>
      </w:r>
      <w:r w:rsidRPr="009B158F">
        <w:rPr>
          <w:rFonts w:ascii="Arial" w:hAnsi="Arial" w:cs="Arial"/>
        </w:rPr>
        <w:t>t</w:t>
      </w:r>
      <w:r w:rsidRPr="009B158F">
        <w:rPr>
          <w:rFonts w:ascii="Arial" w:hAnsi="Arial" w:cs="Arial"/>
          <w:spacing w:val="1"/>
        </w:rPr>
        <w:t>i</w:t>
      </w:r>
      <w:r w:rsidRPr="009B158F">
        <w:rPr>
          <w:rFonts w:ascii="Arial" w:hAnsi="Arial" w:cs="Arial"/>
        </w:rPr>
        <w:t>es</w:t>
      </w:r>
      <w:r w:rsidRPr="009B158F">
        <w:rPr>
          <w:rFonts w:ascii="Arial" w:hAnsi="Arial" w:cs="Arial"/>
          <w:spacing w:val="52"/>
        </w:rPr>
        <w:t xml:space="preserve"> </w:t>
      </w:r>
      <w:r w:rsidRPr="009B158F">
        <w:rPr>
          <w:rFonts w:ascii="Arial" w:hAnsi="Arial" w:cs="Arial"/>
        </w:rPr>
        <w:t xml:space="preserve">of </w:t>
      </w:r>
      <w:r w:rsidRPr="009B158F">
        <w:rPr>
          <w:rFonts w:ascii="Arial" w:hAnsi="Arial" w:cs="Arial"/>
          <w:spacing w:val="4"/>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 xml:space="preserve">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tor</w:t>
      </w:r>
      <w:r w:rsidRPr="009B158F">
        <w:rPr>
          <w:rFonts w:ascii="Arial" w:hAnsi="Arial" w:cs="Arial"/>
          <w:spacing w:val="1"/>
        </w:rPr>
        <w:t xml:space="preserve"> </w:t>
      </w:r>
      <w:r w:rsidRPr="009B158F">
        <w:rPr>
          <w:rFonts w:ascii="Arial" w:hAnsi="Arial" w:cs="Arial"/>
        </w:rPr>
        <w:t>u</w:t>
      </w:r>
      <w:r w:rsidRPr="009B158F">
        <w:rPr>
          <w:rFonts w:ascii="Arial" w:hAnsi="Arial" w:cs="Arial"/>
          <w:spacing w:val="-1"/>
        </w:rPr>
        <w:t>n</w:t>
      </w:r>
      <w:r w:rsidRPr="009B158F">
        <w:rPr>
          <w:rFonts w:ascii="Arial" w:hAnsi="Arial" w:cs="Arial"/>
          <w:spacing w:val="2"/>
        </w:rPr>
        <w:t>d</w:t>
      </w:r>
      <w:r w:rsidRPr="009B158F">
        <w:rPr>
          <w:rFonts w:ascii="Arial" w:hAnsi="Arial" w:cs="Arial"/>
        </w:rPr>
        <w:t>er</w:t>
      </w:r>
      <w:r w:rsidRPr="009B158F">
        <w:rPr>
          <w:rFonts w:ascii="Arial" w:hAnsi="Arial" w:cs="Arial"/>
          <w:spacing w:val="6"/>
        </w:rPr>
        <w:t xml:space="preserve"> </w:t>
      </w:r>
      <w:r w:rsidRPr="009B158F">
        <w:rPr>
          <w:rFonts w:ascii="Arial" w:hAnsi="Arial" w:cs="Arial"/>
        </w:rPr>
        <w:t>the</w:t>
      </w:r>
      <w:r w:rsidRPr="009B158F">
        <w:rPr>
          <w:rFonts w:ascii="Arial" w:hAnsi="Arial" w:cs="Arial"/>
          <w:spacing w:val="6"/>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w:t>
      </w:r>
      <w:r w:rsidRPr="009B158F">
        <w:rPr>
          <w:rFonts w:ascii="Arial" w:hAnsi="Arial" w:cs="Arial"/>
          <w:spacing w:val="2"/>
        </w:rPr>
        <w:t>a</w:t>
      </w:r>
      <w:r w:rsidRPr="009B158F">
        <w:rPr>
          <w:rFonts w:ascii="Arial" w:hAnsi="Arial" w:cs="Arial"/>
          <w:spacing w:val="1"/>
        </w:rPr>
        <w:t>c</w:t>
      </w:r>
      <w:r w:rsidRPr="009B158F">
        <w:rPr>
          <w:rFonts w:ascii="Arial" w:hAnsi="Arial" w:cs="Arial"/>
        </w:rPr>
        <w:t>t</w:t>
      </w:r>
      <w:r w:rsidRPr="009B158F">
        <w:rPr>
          <w:rFonts w:ascii="Arial" w:hAnsi="Arial" w:cs="Arial"/>
          <w:spacing w:val="3"/>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1"/>
        </w:rPr>
        <w:t>c</w:t>
      </w:r>
      <w:r w:rsidRPr="009B158F">
        <w:rPr>
          <w:rFonts w:ascii="Arial" w:hAnsi="Arial" w:cs="Arial"/>
          <w:spacing w:val="-1"/>
        </w:rPr>
        <w:t>l</w:t>
      </w:r>
      <w:r w:rsidRPr="009B158F">
        <w:rPr>
          <w:rFonts w:ascii="Arial" w:hAnsi="Arial" w:cs="Arial"/>
        </w:rPr>
        <w:t>u</w:t>
      </w:r>
      <w:r w:rsidRPr="009B158F">
        <w:rPr>
          <w:rFonts w:ascii="Arial" w:hAnsi="Arial" w:cs="Arial"/>
          <w:spacing w:val="1"/>
        </w:rPr>
        <w:t>d</w:t>
      </w:r>
      <w:r w:rsidRPr="009B158F">
        <w:rPr>
          <w:rFonts w:ascii="Arial" w:hAnsi="Arial" w:cs="Arial"/>
          <w:spacing w:val="-1"/>
        </w:rPr>
        <w:t>i</w:t>
      </w:r>
      <w:r w:rsidRPr="009B158F">
        <w:rPr>
          <w:rFonts w:ascii="Arial" w:hAnsi="Arial" w:cs="Arial"/>
          <w:spacing w:val="2"/>
        </w:rPr>
        <w:t>n</w:t>
      </w:r>
      <w:r w:rsidRPr="009B158F">
        <w:rPr>
          <w:rFonts w:ascii="Arial" w:hAnsi="Arial" w:cs="Arial"/>
        </w:rPr>
        <w:t>g</w:t>
      </w:r>
      <w:r w:rsidRPr="009B158F">
        <w:rPr>
          <w:rFonts w:ascii="Arial" w:hAnsi="Arial" w:cs="Arial"/>
          <w:spacing w:val="2"/>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4"/>
        </w:rPr>
        <w:t>m</w:t>
      </w:r>
      <w:r w:rsidRPr="009B158F">
        <w:rPr>
          <w:rFonts w:ascii="Arial" w:hAnsi="Arial" w:cs="Arial"/>
        </w:rPr>
        <w:t>p</w:t>
      </w:r>
      <w:r w:rsidRPr="009B158F">
        <w:rPr>
          <w:rFonts w:ascii="Arial" w:hAnsi="Arial" w:cs="Arial"/>
          <w:spacing w:val="-1"/>
        </w:rPr>
        <w:t>li</w:t>
      </w:r>
      <w:r w:rsidRPr="009B158F">
        <w:rPr>
          <w:rFonts w:ascii="Arial" w:hAnsi="Arial" w:cs="Arial"/>
        </w:rPr>
        <w:t>a</w:t>
      </w:r>
      <w:r w:rsidRPr="009B158F">
        <w:rPr>
          <w:rFonts w:ascii="Arial" w:hAnsi="Arial" w:cs="Arial"/>
          <w:spacing w:val="-1"/>
        </w:rPr>
        <w:t>n</w:t>
      </w:r>
      <w:r w:rsidRPr="009B158F">
        <w:rPr>
          <w:rFonts w:ascii="Arial" w:hAnsi="Arial" w:cs="Arial"/>
          <w:spacing w:val="1"/>
        </w:rPr>
        <w:t>c</w:t>
      </w:r>
      <w:r w:rsidRPr="009B158F">
        <w:rPr>
          <w:rFonts w:ascii="Arial" w:hAnsi="Arial" w:cs="Arial"/>
        </w:rPr>
        <w:t>e</w:t>
      </w:r>
      <w:r w:rsidRPr="009B158F">
        <w:rPr>
          <w:rFonts w:ascii="Arial" w:hAnsi="Arial" w:cs="Arial"/>
          <w:spacing w:val="2"/>
        </w:rPr>
        <w:t xml:space="preserve"> </w:t>
      </w:r>
      <w:r w:rsidRPr="009B158F">
        <w:rPr>
          <w:rFonts w:ascii="Arial" w:hAnsi="Arial" w:cs="Arial"/>
          <w:spacing w:val="-2"/>
        </w:rPr>
        <w:t>w</w:t>
      </w:r>
      <w:r w:rsidRPr="009B158F">
        <w:rPr>
          <w:rFonts w:ascii="Arial" w:hAnsi="Arial" w:cs="Arial"/>
          <w:spacing w:val="-1"/>
        </w:rPr>
        <w:t>i</w:t>
      </w:r>
      <w:r w:rsidRPr="009B158F">
        <w:rPr>
          <w:rFonts w:ascii="Arial" w:hAnsi="Arial" w:cs="Arial"/>
          <w:spacing w:val="2"/>
        </w:rPr>
        <w:t>t</w:t>
      </w:r>
      <w:r w:rsidRPr="009B158F">
        <w:rPr>
          <w:rFonts w:ascii="Arial" w:hAnsi="Arial" w:cs="Arial"/>
        </w:rPr>
        <w:t>h</w:t>
      </w:r>
      <w:r w:rsidRPr="009B158F">
        <w:rPr>
          <w:rFonts w:ascii="Arial" w:hAnsi="Arial" w:cs="Arial"/>
          <w:spacing w:val="6"/>
        </w:rPr>
        <w:t xml:space="preserve"> </w:t>
      </w:r>
      <w:r w:rsidRPr="009B158F">
        <w:rPr>
          <w:rFonts w:ascii="Arial" w:hAnsi="Arial" w:cs="Arial"/>
        </w:rPr>
        <w:t>a</w:t>
      </w:r>
      <w:r w:rsidRPr="009B158F">
        <w:rPr>
          <w:rFonts w:ascii="Arial" w:hAnsi="Arial" w:cs="Arial"/>
          <w:spacing w:val="-1"/>
        </w:rPr>
        <w:t>l</w:t>
      </w:r>
      <w:r w:rsidRPr="009B158F">
        <w:rPr>
          <w:rFonts w:ascii="Arial" w:hAnsi="Arial" w:cs="Arial"/>
        </w:rPr>
        <w:t>l</w:t>
      </w:r>
      <w:r w:rsidRPr="009B158F">
        <w:rPr>
          <w:rFonts w:ascii="Arial" w:hAnsi="Arial" w:cs="Arial"/>
          <w:spacing w:val="9"/>
        </w:rPr>
        <w:t xml:space="preserve"> </w:t>
      </w:r>
      <w:r w:rsidRPr="009B158F">
        <w:rPr>
          <w:rFonts w:ascii="Arial" w:hAnsi="Arial" w:cs="Arial"/>
          <w:spacing w:val="-1"/>
        </w:rPr>
        <w:t>i</w:t>
      </w:r>
      <w:r w:rsidRPr="009B158F">
        <w:rPr>
          <w:rFonts w:ascii="Arial" w:hAnsi="Arial" w:cs="Arial"/>
        </w:rPr>
        <w:t>ts</w:t>
      </w:r>
      <w:r w:rsidRPr="009B158F">
        <w:rPr>
          <w:rFonts w:ascii="Arial" w:hAnsi="Arial" w:cs="Arial"/>
          <w:spacing w:val="9"/>
        </w:rPr>
        <w:t xml:space="preserve"> </w:t>
      </w:r>
      <w:r w:rsidRPr="009B158F">
        <w:rPr>
          <w:rFonts w:ascii="Arial" w:hAnsi="Arial" w:cs="Arial"/>
        </w:rPr>
        <w:t>ter</w:t>
      </w:r>
      <w:r w:rsidRPr="009B158F">
        <w:rPr>
          <w:rFonts w:ascii="Arial" w:hAnsi="Arial" w:cs="Arial"/>
          <w:spacing w:val="5"/>
        </w:rPr>
        <w:t>m</w:t>
      </w:r>
      <w:r w:rsidRPr="009B158F">
        <w:rPr>
          <w:rFonts w:ascii="Arial" w:hAnsi="Arial" w:cs="Arial"/>
        </w:rPr>
        <w:t>s</w:t>
      </w:r>
      <w:r w:rsidRPr="009B158F">
        <w:rPr>
          <w:rFonts w:ascii="Arial" w:hAnsi="Arial" w:cs="Arial"/>
          <w:spacing w:val="4"/>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6"/>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d</w:t>
      </w:r>
      <w:r w:rsidRPr="009B158F">
        <w:rPr>
          <w:rFonts w:ascii="Arial" w:hAnsi="Arial" w:cs="Arial"/>
          <w:spacing w:val="1"/>
        </w:rPr>
        <w:t>i</w:t>
      </w:r>
      <w:r w:rsidRPr="009B158F">
        <w:rPr>
          <w:rFonts w:ascii="Arial" w:hAnsi="Arial" w:cs="Arial"/>
        </w:rPr>
        <w:t>t</w:t>
      </w:r>
      <w:r w:rsidRPr="009B158F">
        <w:rPr>
          <w:rFonts w:ascii="Arial" w:hAnsi="Arial" w:cs="Arial"/>
          <w:spacing w:val="-1"/>
        </w:rPr>
        <w:t>i</w:t>
      </w:r>
      <w:r w:rsidRPr="009B158F">
        <w:rPr>
          <w:rFonts w:ascii="Arial" w:hAnsi="Arial" w:cs="Arial"/>
          <w:spacing w:val="2"/>
        </w:rPr>
        <w:t>o</w:t>
      </w:r>
      <w:r w:rsidRPr="009B158F">
        <w:rPr>
          <w:rFonts w:ascii="Arial" w:hAnsi="Arial" w:cs="Arial"/>
        </w:rPr>
        <w:t>ns</w:t>
      </w:r>
      <w:r w:rsidRPr="009B158F">
        <w:rPr>
          <w:rFonts w:ascii="Arial" w:hAnsi="Arial" w:cs="Arial"/>
          <w:spacing w:val="2"/>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ord</w:t>
      </w:r>
      <w:r w:rsidRPr="009B158F">
        <w:rPr>
          <w:rFonts w:ascii="Arial" w:hAnsi="Arial" w:cs="Arial"/>
          <w:spacing w:val="-1"/>
        </w:rPr>
        <w:t>i</w:t>
      </w:r>
      <w:r w:rsidRPr="009B158F">
        <w:rPr>
          <w:rFonts w:ascii="Arial" w:hAnsi="Arial" w:cs="Arial"/>
        </w:rPr>
        <w:t>ng to</w:t>
      </w:r>
      <w:r w:rsidRPr="009B158F">
        <w:rPr>
          <w:rFonts w:ascii="Arial" w:hAnsi="Arial" w:cs="Arial"/>
          <w:spacing w:val="8"/>
        </w:rPr>
        <w:t xml:space="preserve"> </w:t>
      </w:r>
      <w:r w:rsidRPr="009B158F">
        <w:rPr>
          <w:rFonts w:ascii="Arial" w:hAnsi="Arial" w:cs="Arial"/>
          <w:spacing w:val="2"/>
        </w:rPr>
        <w:t>t</w:t>
      </w:r>
      <w:r w:rsidRPr="009B158F">
        <w:rPr>
          <w:rFonts w:ascii="Arial" w:hAnsi="Arial" w:cs="Arial"/>
        </w:rPr>
        <w:t>h</w:t>
      </w:r>
      <w:r w:rsidRPr="009B158F">
        <w:rPr>
          <w:rFonts w:ascii="Arial" w:hAnsi="Arial" w:cs="Arial"/>
          <w:spacing w:val="-1"/>
        </w:rPr>
        <w:t>e</w:t>
      </w:r>
      <w:r w:rsidRPr="009B158F">
        <w:rPr>
          <w:rFonts w:ascii="Arial" w:hAnsi="Arial" w:cs="Arial"/>
          <w:spacing w:val="1"/>
        </w:rPr>
        <w:t>i</w:t>
      </w:r>
      <w:r w:rsidRPr="009B158F">
        <w:rPr>
          <w:rFonts w:ascii="Arial" w:hAnsi="Arial" w:cs="Arial"/>
        </w:rPr>
        <w:t>r true</w:t>
      </w:r>
      <w:r w:rsidRPr="009B158F">
        <w:rPr>
          <w:rFonts w:ascii="Arial" w:hAnsi="Arial" w:cs="Arial"/>
          <w:spacing w:val="5"/>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2"/>
        </w:rPr>
        <w:t>t</w:t>
      </w:r>
      <w:r w:rsidRPr="009B158F">
        <w:rPr>
          <w:rFonts w:ascii="Arial" w:hAnsi="Arial" w:cs="Arial"/>
        </w:rPr>
        <w:t>e</w:t>
      </w:r>
      <w:r w:rsidRPr="009B158F">
        <w:rPr>
          <w:rFonts w:ascii="Arial" w:hAnsi="Arial" w:cs="Arial"/>
          <w:spacing w:val="-1"/>
        </w:rPr>
        <w:t>n</w:t>
      </w:r>
      <w:r w:rsidRPr="009B158F">
        <w:rPr>
          <w:rFonts w:ascii="Arial" w:hAnsi="Arial" w:cs="Arial"/>
        </w:rPr>
        <w:t>t</w:t>
      </w:r>
      <w:r w:rsidRPr="009B158F">
        <w:rPr>
          <w:rFonts w:ascii="Arial" w:hAnsi="Arial" w:cs="Arial"/>
          <w:spacing w:val="4"/>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6"/>
        </w:rPr>
        <w:t xml:space="preserve"> </w:t>
      </w:r>
      <w:r w:rsidRPr="009B158F">
        <w:rPr>
          <w:rFonts w:ascii="Arial" w:hAnsi="Arial" w:cs="Arial"/>
          <w:spacing w:val="4"/>
        </w:rPr>
        <w:t>m</w:t>
      </w:r>
      <w:r w:rsidRPr="009B158F">
        <w:rPr>
          <w:rFonts w:ascii="Arial" w:hAnsi="Arial" w:cs="Arial"/>
        </w:rPr>
        <w:t>e</w:t>
      </w:r>
      <w:r w:rsidRPr="009B158F">
        <w:rPr>
          <w:rFonts w:ascii="Arial" w:hAnsi="Arial" w:cs="Arial"/>
          <w:spacing w:val="-1"/>
        </w:rPr>
        <w:t>a</w:t>
      </w:r>
      <w:r w:rsidRPr="009B158F">
        <w:rPr>
          <w:rFonts w:ascii="Arial" w:hAnsi="Arial" w:cs="Arial"/>
        </w:rPr>
        <w:t>n</w:t>
      </w:r>
      <w:r w:rsidRPr="009B158F">
        <w:rPr>
          <w:rFonts w:ascii="Arial" w:hAnsi="Arial" w:cs="Arial"/>
          <w:spacing w:val="-1"/>
        </w:rPr>
        <w:t>i</w:t>
      </w:r>
      <w:r w:rsidRPr="009B158F">
        <w:rPr>
          <w:rFonts w:ascii="Arial" w:hAnsi="Arial" w:cs="Arial"/>
        </w:rPr>
        <w:t xml:space="preserve">ng </w:t>
      </w:r>
      <w:r w:rsidRPr="009B158F">
        <w:rPr>
          <w:rFonts w:ascii="Arial" w:hAnsi="Arial" w:cs="Arial"/>
          <w:spacing w:val="2"/>
        </w:rPr>
        <w:t>f</w:t>
      </w:r>
      <w:r w:rsidRPr="009B158F">
        <w:rPr>
          <w:rFonts w:ascii="Arial" w:hAnsi="Arial" w:cs="Arial"/>
        </w:rPr>
        <w:t>or</w:t>
      </w:r>
      <w:r w:rsidRPr="009B158F">
        <w:rPr>
          <w:rFonts w:ascii="Arial" w:hAnsi="Arial" w:cs="Arial"/>
          <w:spacing w:val="8"/>
        </w:rPr>
        <w:t xml:space="preserve"> </w:t>
      </w:r>
      <w:r w:rsidRPr="009B158F">
        <w:rPr>
          <w:rFonts w:ascii="Arial" w:hAnsi="Arial" w:cs="Arial"/>
        </w:rPr>
        <w:t>an</w:t>
      </w:r>
      <w:r w:rsidRPr="009B158F">
        <w:rPr>
          <w:rFonts w:ascii="Arial" w:hAnsi="Arial" w:cs="Arial"/>
          <w:spacing w:val="6"/>
        </w:rPr>
        <w:t xml:space="preserve"> </w:t>
      </w:r>
      <w:r w:rsidRPr="009B158F">
        <w:rPr>
          <w:rFonts w:ascii="Arial" w:hAnsi="Arial" w:cs="Arial"/>
        </w:rPr>
        <w:t>a</w:t>
      </w:r>
      <w:r w:rsidRPr="009B158F">
        <w:rPr>
          <w:rFonts w:ascii="Arial" w:hAnsi="Arial" w:cs="Arial"/>
          <w:spacing w:val="4"/>
        </w:rPr>
        <w:t>m</w:t>
      </w:r>
      <w:r w:rsidRPr="009B158F">
        <w:rPr>
          <w:rFonts w:ascii="Arial" w:hAnsi="Arial" w:cs="Arial"/>
        </w:rPr>
        <w:t>o</w:t>
      </w:r>
      <w:r w:rsidRPr="009B158F">
        <w:rPr>
          <w:rFonts w:ascii="Arial" w:hAnsi="Arial" w:cs="Arial"/>
          <w:spacing w:val="-1"/>
        </w:rPr>
        <w:t>u</w:t>
      </w:r>
      <w:r w:rsidRPr="009B158F">
        <w:rPr>
          <w:rFonts w:ascii="Arial" w:hAnsi="Arial" w:cs="Arial"/>
        </w:rPr>
        <w:t>nt</w:t>
      </w:r>
      <w:r w:rsidRPr="009B158F">
        <w:rPr>
          <w:rFonts w:ascii="Arial" w:hAnsi="Arial" w:cs="Arial"/>
          <w:spacing w:val="2"/>
        </w:rPr>
        <w:t xml:space="preserve"> </w:t>
      </w:r>
      <w:r w:rsidRPr="009B158F">
        <w:rPr>
          <w:rFonts w:ascii="Arial" w:hAnsi="Arial" w:cs="Arial"/>
        </w:rPr>
        <w:t>to</w:t>
      </w:r>
      <w:r w:rsidRPr="009B158F">
        <w:rPr>
          <w:rFonts w:ascii="Arial" w:hAnsi="Arial" w:cs="Arial"/>
          <w:spacing w:val="7"/>
        </w:rPr>
        <w:t xml:space="preserve"> </w:t>
      </w:r>
      <w:r w:rsidRPr="009B158F">
        <w:rPr>
          <w:rFonts w:ascii="Arial" w:hAnsi="Arial" w:cs="Arial"/>
        </w:rPr>
        <w:t>be</w:t>
      </w:r>
      <w:r w:rsidRPr="009B158F">
        <w:rPr>
          <w:rFonts w:ascii="Arial" w:hAnsi="Arial" w:cs="Arial"/>
          <w:spacing w:val="6"/>
        </w:rPr>
        <w:t xml:space="preserve"> </w:t>
      </w:r>
      <w:r w:rsidRPr="009B158F">
        <w:rPr>
          <w:rFonts w:ascii="Arial" w:hAnsi="Arial" w:cs="Arial"/>
        </w:rPr>
        <w:t>d</w:t>
      </w:r>
      <w:r w:rsidRPr="009B158F">
        <w:rPr>
          <w:rFonts w:ascii="Arial" w:hAnsi="Arial" w:cs="Arial"/>
          <w:spacing w:val="-1"/>
        </w:rPr>
        <w:t>e</w:t>
      </w:r>
      <w:r w:rsidRPr="009B158F">
        <w:rPr>
          <w:rFonts w:ascii="Arial" w:hAnsi="Arial" w:cs="Arial"/>
        </w:rPr>
        <w:t>ter</w:t>
      </w:r>
      <w:r w:rsidRPr="009B158F">
        <w:rPr>
          <w:rFonts w:ascii="Arial" w:hAnsi="Arial" w:cs="Arial"/>
          <w:spacing w:val="5"/>
        </w:rPr>
        <w:t>m</w:t>
      </w:r>
      <w:r w:rsidRPr="009B158F">
        <w:rPr>
          <w:rFonts w:ascii="Arial" w:hAnsi="Arial" w:cs="Arial"/>
          <w:spacing w:val="-1"/>
        </w:rPr>
        <w:t>i</w:t>
      </w:r>
      <w:r w:rsidRPr="009B158F">
        <w:rPr>
          <w:rFonts w:ascii="Arial" w:hAnsi="Arial" w:cs="Arial"/>
        </w:rPr>
        <w:t>n</w:t>
      </w:r>
      <w:r w:rsidRPr="009B158F">
        <w:rPr>
          <w:rFonts w:ascii="Arial" w:hAnsi="Arial" w:cs="Arial"/>
          <w:spacing w:val="-1"/>
        </w:rPr>
        <w:t>e</w:t>
      </w:r>
      <w:r w:rsidRPr="009B158F">
        <w:rPr>
          <w:rFonts w:ascii="Arial" w:hAnsi="Arial" w:cs="Arial"/>
        </w:rPr>
        <w:t>d</w:t>
      </w:r>
      <w:r w:rsidRPr="009B158F">
        <w:rPr>
          <w:rFonts w:ascii="Arial" w:hAnsi="Arial" w:cs="Arial"/>
          <w:spacing w:val="-1"/>
        </w:rPr>
        <w:t xml:space="preserve"> i</w:t>
      </w:r>
      <w:r w:rsidRPr="009B158F">
        <w:rPr>
          <w:rFonts w:ascii="Arial" w:hAnsi="Arial" w:cs="Arial"/>
        </w:rPr>
        <w:t>n</w:t>
      </w:r>
      <w:r w:rsidRPr="009B158F">
        <w:rPr>
          <w:rFonts w:ascii="Arial" w:hAnsi="Arial" w:cs="Arial"/>
          <w:spacing w:val="7"/>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ord</w:t>
      </w:r>
      <w:r w:rsidRPr="009B158F">
        <w:rPr>
          <w:rFonts w:ascii="Arial" w:hAnsi="Arial" w:cs="Arial"/>
          <w:spacing w:val="2"/>
        </w:rPr>
        <w:t>a</w:t>
      </w:r>
      <w:r w:rsidRPr="009B158F">
        <w:rPr>
          <w:rFonts w:ascii="Arial" w:hAnsi="Arial" w:cs="Arial"/>
        </w:rPr>
        <w:t>n</w:t>
      </w:r>
      <w:r w:rsidRPr="009B158F">
        <w:rPr>
          <w:rFonts w:ascii="Arial" w:hAnsi="Arial" w:cs="Arial"/>
          <w:spacing w:val="1"/>
        </w:rPr>
        <w:t>c</w:t>
      </w:r>
      <w:r w:rsidRPr="009B158F">
        <w:rPr>
          <w:rFonts w:ascii="Arial" w:hAnsi="Arial" w:cs="Arial"/>
        </w:rPr>
        <w:t>e</w:t>
      </w:r>
      <w:r w:rsidRPr="009B158F">
        <w:rPr>
          <w:rFonts w:ascii="Arial" w:hAnsi="Arial" w:cs="Arial"/>
          <w:spacing w:val="-1"/>
        </w:rPr>
        <w:t xml:space="preserve"> </w:t>
      </w:r>
      <w:r w:rsidRPr="009B158F">
        <w:rPr>
          <w:rFonts w:ascii="Arial" w:hAnsi="Arial" w:cs="Arial"/>
        </w:rPr>
        <w:t>w</w:t>
      </w:r>
      <w:r w:rsidRPr="009B158F">
        <w:rPr>
          <w:rFonts w:ascii="Arial" w:hAnsi="Arial" w:cs="Arial"/>
          <w:spacing w:val="-1"/>
        </w:rPr>
        <w:t>i</w:t>
      </w:r>
      <w:r w:rsidRPr="009B158F">
        <w:rPr>
          <w:rFonts w:ascii="Arial" w:hAnsi="Arial" w:cs="Arial"/>
        </w:rPr>
        <w:t>th</w:t>
      </w:r>
      <w:r w:rsidRPr="009B158F">
        <w:rPr>
          <w:rFonts w:ascii="Arial" w:hAnsi="Arial" w:cs="Arial"/>
          <w:spacing w:val="5"/>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6"/>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d</w:t>
      </w:r>
      <w:r w:rsidRPr="009B158F">
        <w:rPr>
          <w:rFonts w:ascii="Arial" w:hAnsi="Arial" w:cs="Arial"/>
          <w:spacing w:val="-1"/>
        </w:rPr>
        <w:t>i</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o</w:t>
      </w:r>
      <w:r w:rsidRPr="009B158F">
        <w:rPr>
          <w:rFonts w:ascii="Arial" w:hAnsi="Arial" w:cs="Arial"/>
        </w:rPr>
        <w:t>ns</w:t>
      </w:r>
      <w:r w:rsidRPr="009B158F">
        <w:rPr>
          <w:rFonts w:ascii="Arial" w:hAnsi="Arial" w:cs="Arial"/>
          <w:spacing w:val="1"/>
        </w:rPr>
        <w:t xml:space="preserve"> </w:t>
      </w:r>
      <w:r w:rsidRPr="009B158F">
        <w:rPr>
          <w:rFonts w:ascii="Arial" w:hAnsi="Arial" w:cs="Arial"/>
        </w:rPr>
        <w:t>of</w:t>
      </w:r>
      <w:r w:rsidRPr="009B158F">
        <w:rPr>
          <w:rFonts w:ascii="Arial" w:hAnsi="Arial" w:cs="Arial"/>
          <w:spacing w:val="9"/>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 xml:space="preserve">t </w:t>
      </w:r>
      <w:r w:rsidRPr="009B158F">
        <w:rPr>
          <w:rFonts w:ascii="Arial" w:hAnsi="Arial" w:cs="Arial"/>
          <w:spacing w:val="-1"/>
        </w:rPr>
        <w:t>i</w:t>
      </w:r>
      <w:r w:rsidRPr="009B158F">
        <w:rPr>
          <w:rFonts w:ascii="Arial" w:hAnsi="Arial" w:cs="Arial"/>
        </w:rPr>
        <w:t>d</w:t>
      </w:r>
      <w:r w:rsidRPr="009B158F">
        <w:rPr>
          <w:rFonts w:ascii="Arial" w:hAnsi="Arial" w:cs="Arial"/>
          <w:spacing w:val="1"/>
        </w:rPr>
        <w:t>e</w:t>
      </w:r>
      <w:r w:rsidRPr="009B158F">
        <w:rPr>
          <w:rFonts w:ascii="Arial" w:hAnsi="Arial" w:cs="Arial"/>
        </w:rPr>
        <w:t>nt</w:t>
      </w:r>
      <w:r w:rsidRPr="009B158F">
        <w:rPr>
          <w:rFonts w:ascii="Arial" w:hAnsi="Arial" w:cs="Arial"/>
          <w:spacing w:val="-2"/>
        </w:rPr>
        <w:t>i</w:t>
      </w:r>
      <w:r w:rsidRPr="009B158F">
        <w:rPr>
          <w:rFonts w:ascii="Arial" w:hAnsi="Arial" w:cs="Arial"/>
          <w:spacing w:val="2"/>
        </w:rPr>
        <w:t>f</w:t>
      </w:r>
      <w:r w:rsidRPr="009B158F">
        <w:rPr>
          <w:rFonts w:ascii="Arial" w:hAnsi="Arial" w:cs="Arial"/>
          <w:spacing w:val="-1"/>
        </w:rPr>
        <w:t>i</w:t>
      </w:r>
      <w:r w:rsidRPr="009B158F">
        <w:rPr>
          <w:rFonts w:ascii="Arial" w:hAnsi="Arial" w:cs="Arial"/>
          <w:spacing w:val="2"/>
        </w:rPr>
        <w:t>e</w:t>
      </w:r>
      <w:r w:rsidRPr="009B158F">
        <w:rPr>
          <w:rFonts w:ascii="Arial" w:hAnsi="Arial" w:cs="Arial"/>
        </w:rPr>
        <w:t>d</w:t>
      </w:r>
      <w:r w:rsidRPr="009B158F">
        <w:rPr>
          <w:rFonts w:ascii="Arial" w:hAnsi="Arial" w:cs="Arial"/>
          <w:spacing w:val="-8"/>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2"/>
        </w:rPr>
        <w:t xml:space="preserve"> </w:t>
      </w:r>
      <w:r w:rsidRPr="009B158F">
        <w:rPr>
          <w:rFonts w:ascii="Arial" w:hAnsi="Arial" w:cs="Arial"/>
          <w:spacing w:val="-1"/>
        </w:rPr>
        <w:t>t</w:t>
      </w:r>
      <w:r w:rsidRPr="009B158F">
        <w:rPr>
          <w:rFonts w:ascii="Arial" w:hAnsi="Arial" w:cs="Arial"/>
          <w:spacing w:val="2"/>
        </w:rPr>
        <w:t>h</w:t>
      </w:r>
      <w:r w:rsidRPr="009B158F">
        <w:rPr>
          <w:rFonts w:ascii="Arial" w:hAnsi="Arial" w:cs="Arial"/>
        </w:rPr>
        <w:t>e</w:t>
      </w:r>
      <w:r w:rsidRPr="009B158F">
        <w:rPr>
          <w:rFonts w:ascii="Arial" w:hAnsi="Arial" w:cs="Arial"/>
          <w:spacing w:val="-3"/>
        </w:rPr>
        <w:t xml:space="preserve"> </w:t>
      </w:r>
      <w:r w:rsidRPr="009B158F">
        <w:rPr>
          <w:rFonts w:ascii="Arial" w:hAnsi="Arial" w:cs="Arial"/>
        </w:rPr>
        <w:t>co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w:t>
      </w:r>
      <w:r w:rsidRPr="009B158F">
        <w:rPr>
          <w:rFonts w:ascii="Arial" w:hAnsi="Arial" w:cs="Arial"/>
          <w:spacing w:val="-5"/>
        </w:rPr>
        <w:t xml:space="preserve"> </w:t>
      </w:r>
      <w:r w:rsidRPr="009B158F">
        <w:rPr>
          <w:rFonts w:ascii="Arial" w:hAnsi="Arial" w:cs="Arial"/>
        </w:rPr>
        <w:t>d</w:t>
      </w:r>
      <w:r w:rsidRPr="009B158F">
        <w:rPr>
          <w:rFonts w:ascii="Arial" w:hAnsi="Arial" w:cs="Arial"/>
          <w:spacing w:val="-1"/>
        </w:rPr>
        <w:t>a</w:t>
      </w:r>
      <w:r w:rsidRPr="009B158F">
        <w:rPr>
          <w:rFonts w:ascii="Arial" w:hAnsi="Arial" w:cs="Arial"/>
          <w:spacing w:val="2"/>
        </w:rPr>
        <w:t>t</w:t>
      </w:r>
      <w:r w:rsidRPr="009B158F">
        <w:rPr>
          <w:rFonts w:ascii="Arial" w:hAnsi="Arial" w:cs="Arial"/>
        </w:rPr>
        <w:t>a.</w:t>
      </w:r>
    </w:p>
    <w:p w:rsidR="007209D4" w:rsidRPr="009B158F" w:rsidRDefault="007209D4" w:rsidP="007209D4">
      <w:pPr>
        <w:widowControl w:val="0"/>
        <w:autoSpaceDE w:val="0"/>
        <w:autoSpaceDN w:val="0"/>
        <w:adjustRightInd w:val="0"/>
        <w:ind w:left="119" w:right="1781"/>
        <w:jc w:val="both"/>
        <w:rPr>
          <w:rFonts w:ascii="Arial" w:hAnsi="Arial" w:cs="Arial"/>
        </w:rPr>
      </w:pPr>
      <w:r w:rsidRPr="009B158F">
        <w:rPr>
          <w:rFonts w:ascii="Arial" w:hAnsi="Arial" w:cs="Arial"/>
          <w:b/>
          <w:bCs/>
          <w:spacing w:val="3"/>
        </w:rPr>
        <w:t>T</w:t>
      </w:r>
      <w:r w:rsidRPr="009B158F">
        <w:rPr>
          <w:rFonts w:ascii="Arial" w:hAnsi="Arial" w:cs="Arial"/>
          <w:b/>
          <w:bCs/>
        </w:rPr>
        <w:t>HE</w:t>
      </w:r>
      <w:r w:rsidRPr="009B158F">
        <w:rPr>
          <w:rFonts w:ascii="Arial" w:hAnsi="Arial" w:cs="Arial"/>
          <w:b/>
          <w:bCs/>
          <w:spacing w:val="-5"/>
        </w:rPr>
        <w:t xml:space="preserve"> </w:t>
      </w:r>
      <w:r w:rsidRPr="009B158F">
        <w:rPr>
          <w:rFonts w:ascii="Arial" w:hAnsi="Arial" w:cs="Arial"/>
          <w:b/>
          <w:bCs/>
          <w:spacing w:val="1"/>
        </w:rPr>
        <w:t>O</w:t>
      </w:r>
      <w:r w:rsidRPr="009B158F">
        <w:rPr>
          <w:rFonts w:ascii="Arial" w:hAnsi="Arial" w:cs="Arial"/>
          <w:b/>
          <w:bCs/>
        </w:rPr>
        <w:t>FF</w:t>
      </w:r>
      <w:r w:rsidRPr="009B158F">
        <w:rPr>
          <w:rFonts w:ascii="Arial" w:hAnsi="Arial" w:cs="Arial"/>
          <w:b/>
          <w:bCs/>
          <w:spacing w:val="-1"/>
        </w:rPr>
        <w:t>E</w:t>
      </w:r>
      <w:r w:rsidRPr="009B158F">
        <w:rPr>
          <w:rFonts w:ascii="Arial" w:hAnsi="Arial" w:cs="Arial"/>
          <w:b/>
          <w:bCs/>
        </w:rPr>
        <w:t>R</w:t>
      </w:r>
      <w:r w:rsidRPr="009B158F">
        <w:rPr>
          <w:rFonts w:ascii="Arial" w:hAnsi="Arial" w:cs="Arial"/>
          <w:b/>
          <w:bCs/>
          <w:spacing w:val="-1"/>
        </w:rPr>
        <w:t>E</w:t>
      </w:r>
      <w:r w:rsidRPr="009B158F">
        <w:rPr>
          <w:rFonts w:ascii="Arial" w:hAnsi="Arial" w:cs="Arial"/>
          <w:b/>
          <w:bCs/>
        </w:rPr>
        <w:t>D</w:t>
      </w:r>
      <w:r w:rsidRPr="009B158F">
        <w:rPr>
          <w:rFonts w:ascii="Arial" w:hAnsi="Arial" w:cs="Arial"/>
          <w:b/>
          <w:bCs/>
          <w:spacing w:val="-10"/>
        </w:rPr>
        <w:t xml:space="preserve"> </w:t>
      </w:r>
      <w:r w:rsidRPr="009B158F">
        <w:rPr>
          <w:rFonts w:ascii="Arial" w:hAnsi="Arial" w:cs="Arial"/>
          <w:b/>
          <w:bCs/>
          <w:spacing w:val="3"/>
        </w:rPr>
        <w:t>T</w:t>
      </w:r>
      <w:r w:rsidRPr="009B158F">
        <w:rPr>
          <w:rFonts w:ascii="Arial" w:hAnsi="Arial" w:cs="Arial"/>
          <w:b/>
          <w:bCs/>
          <w:spacing w:val="1"/>
        </w:rPr>
        <w:t>O</w:t>
      </w:r>
      <w:r w:rsidRPr="009B158F">
        <w:rPr>
          <w:rFonts w:ascii="Arial" w:hAnsi="Arial" w:cs="Arial"/>
          <w:b/>
          <w:bCs/>
          <w:spacing w:val="5"/>
        </w:rPr>
        <w:t>T</w:t>
      </w:r>
      <w:r w:rsidRPr="009B158F">
        <w:rPr>
          <w:rFonts w:ascii="Arial" w:hAnsi="Arial" w:cs="Arial"/>
          <w:b/>
          <w:bCs/>
          <w:spacing w:val="-7"/>
        </w:rPr>
        <w:t>A</w:t>
      </w:r>
      <w:r w:rsidRPr="009B158F">
        <w:rPr>
          <w:rFonts w:ascii="Arial" w:hAnsi="Arial" w:cs="Arial"/>
          <w:b/>
          <w:bCs/>
        </w:rPr>
        <w:t>L</w:t>
      </w:r>
      <w:r w:rsidRPr="009B158F">
        <w:rPr>
          <w:rFonts w:ascii="Arial" w:hAnsi="Arial" w:cs="Arial"/>
          <w:b/>
          <w:bCs/>
          <w:spacing w:val="-7"/>
        </w:rPr>
        <w:t xml:space="preserve"> </w:t>
      </w:r>
      <w:r w:rsidRPr="009B158F">
        <w:rPr>
          <w:rFonts w:ascii="Arial" w:hAnsi="Arial" w:cs="Arial"/>
          <w:b/>
          <w:bCs/>
          <w:spacing w:val="3"/>
        </w:rPr>
        <w:t>O</w:t>
      </w:r>
      <w:r w:rsidRPr="009B158F">
        <w:rPr>
          <w:rFonts w:ascii="Arial" w:hAnsi="Arial" w:cs="Arial"/>
          <w:b/>
          <w:bCs/>
        </w:rPr>
        <w:t>F</w:t>
      </w:r>
      <w:r w:rsidRPr="009B158F">
        <w:rPr>
          <w:rFonts w:ascii="Arial" w:hAnsi="Arial" w:cs="Arial"/>
          <w:b/>
          <w:bCs/>
          <w:spacing w:val="-1"/>
        </w:rPr>
        <w:t xml:space="preserve"> </w:t>
      </w:r>
      <w:r w:rsidRPr="009B158F">
        <w:rPr>
          <w:rFonts w:ascii="Arial" w:hAnsi="Arial" w:cs="Arial"/>
          <w:b/>
          <w:bCs/>
          <w:spacing w:val="3"/>
        </w:rPr>
        <w:t>T</w:t>
      </w:r>
      <w:r w:rsidRPr="009B158F">
        <w:rPr>
          <w:rFonts w:ascii="Arial" w:hAnsi="Arial" w:cs="Arial"/>
          <w:b/>
          <w:bCs/>
        </w:rPr>
        <w:t>HE</w:t>
      </w:r>
      <w:r w:rsidRPr="009B158F">
        <w:rPr>
          <w:rFonts w:ascii="Arial" w:hAnsi="Arial" w:cs="Arial"/>
          <w:b/>
          <w:bCs/>
          <w:spacing w:val="-5"/>
        </w:rPr>
        <w:t xml:space="preserve"> </w:t>
      </w:r>
      <w:r w:rsidRPr="009B158F">
        <w:rPr>
          <w:rFonts w:ascii="Arial" w:hAnsi="Arial" w:cs="Arial"/>
          <w:b/>
          <w:bCs/>
          <w:spacing w:val="-1"/>
        </w:rPr>
        <w:t>P</w:t>
      </w:r>
      <w:r w:rsidRPr="009B158F">
        <w:rPr>
          <w:rFonts w:ascii="Arial" w:hAnsi="Arial" w:cs="Arial"/>
          <w:b/>
          <w:bCs/>
        </w:rPr>
        <w:t>RI</w:t>
      </w:r>
      <w:r w:rsidRPr="009B158F">
        <w:rPr>
          <w:rFonts w:ascii="Arial" w:hAnsi="Arial" w:cs="Arial"/>
          <w:b/>
          <w:bCs/>
          <w:spacing w:val="2"/>
        </w:rPr>
        <w:t>C</w:t>
      </w:r>
      <w:r w:rsidRPr="009B158F">
        <w:rPr>
          <w:rFonts w:ascii="Arial" w:hAnsi="Arial" w:cs="Arial"/>
          <w:b/>
          <w:bCs/>
          <w:spacing w:val="-1"/>
        </w:rPr>
        <w:t>E</w:t>
      </w:r>
      <w:r w:rsidRPr="009B158F">
        <w:rPr>
          <w:rFonts w:ascii="Arial" w:hAnsi="Arial" w:cs="Arial"/>
          <w:b/>
          <w:bCs/>
        </w:rPr>
        <w:t>S</w:t>
      </w:r>
      <w:r w:rsidRPr="009B158F">
        <w:rPr>
          <w:rFonts w:ascii="Arial" w:hAnsi="Arial" w:cs="Arial"/>
          <w:b/>
          <w:bCs/>
          <w:spacing w:val="-8"/>
        </w:rPr>
        <w:t xml:space="preserve"> </w:t>
      </w:r>
      <w:r w:rsidRPr="009B158F">
        <w:rPr>
          <w:rFonts w:ascii="Arial" w:hAnsi="Arial" w:cs="Arial"/>
          <w:b/>
          <w:bCs/>
          <w:spacing w:val="2"/>
        </w:rPr>
        <w:t>I</w:t>
      </w:r>
      <w:r w:rsidRPr="009B158F">
        <w:rPr>
          <w:rFonts w:ascii="Arial" w:hAnsi="Arial" w:cs="Arial"/>
          <w:b/>
          <w:bCs/>
        </w:rPr>
        <w:t>NC</w:t>
      </w:r>
      <w:r w:rsidRPr="009B158F">
        <w:rPr>
          <w:rFonts w:ascii="Arial" w:hAnsi="Arial" w:cs="Arial"/>
          <w:b/>
          <w:bCs/>
          <w:spacing w:val="1"/>
        </w:rPr>
        <w:t>L</w:t>
      </w:r>
      <w:r w:rsidRPr="009B158F">
        <w:rPr>
          <w:rFonts w:ascii="Arial" w:hAnsi="Arial" w:cs="Arial"/>
          <w:b/>
          <w:bCs/>
          <w:spacing w:val="2"/>
        </w:rPr>
        <w:t>U</w:t>
      </w:r>
      <w:r w:rsidRPr="009B158F">
        <w:rPr>
          <w:rFonts w:ascii="Arial" w:hAnsi="Arial" w:cs="Arial"/>
          <w:b/>
          <w:bCs/>
          <w:spacing w:val="-1"/>
        </w:rPr>
        <w:t>S</w:t>
      </w:r>
      <w:r w:rsidRPr="009B158F">
        <w:rPr>
          <w:rFonts w:ascii="Arial" w:hAnsi="Arial" w:cs="Arial"/>
          <w:b/>
          <w:bCs/>
        </w:rPr>
        <w:t>I</w:t>
      </w:r>
      <w:r w:rsidRPr="009B158F">
        <w:rPr>
          <w:rFonts w:ascii="Arial" w:hAnsi="Arial" w:cs="Arial"/>
          <w:b/>
          <w:bCs/>
          <w:spacing w:val="1"/>
        </w:rPr>
        <w:t>V</w:t>
      </w:r>
      <w:r w:rsidRPr="009B158F">
        <w:rPr>
          <w:rFonts w:ascii="Arial" w:hAnsi="Arial" w:cs="Arial"/>
          <w:b/>
          <w:bCs/>
        </w:rPr>
        <w:t>E</w:t>
      </w:r>
      <w:r w:rsidRPr="009B158F">
        <w:rPr>
          <w:rFonts w:ascii="Arial" w:hAnsi="Arial" w:cs="Arial"/>
          <w:b/>
          <w:bCs/>
          <w:spacing w:val="-11"/>
        </w:rPr>
        <w:t xml:space="preserve"> </w:t>
      </w:r>
      <w:r w:rsidRPr="009B158F">
        <w:rPr>
          <w:rFonts w:ascii="Arial" w:hAnsi="Arial" w:cs="Arial"/>
          <w:b/>
          <w:bCs/>
          <w:spacing w:val="1"/>
        </w:rPr>
        <w:t>O</w:t>
      </w:r>
      <w:r w:rsidRPr="009B158F">
        <w:rPr>
          <w:rFonts w:ascii="Arial" w:hAnsi="Arial" w:cs="Arial"/>
          <w:b/>
          <w:bCs/>
        </w:rPr>
        <w:t>F</w:t>
      </w:r>
      <w:r w:rsidRPr="009B158F">
        <w:rPr>
          <w:rFonts w:ascii="Arial" w:hAnsi="Arial" w:cs="Arial"/>
          <w:b/>
          <w:bCs/>
          <w:spacing w:val="-3"/>
        </w:rPr>
        <w:t xml:space="preserve"> </w:t>
      </w:r>
      <w:r w:rsidRPr="009B158F">
        <w:rPr>
          <w:rFonts w:ascii="Arial" w:hAnsi="Arial" w:cs="Arial"/>
          <w:b/>
          <w:bCs/>
          <w:spacing w:val="4"/>
        </w:rPr>
        <w:t>V</w:t>
      </w:r>
      <w:r w:rsidRPr="009B158F">
        <w:rPr>
          <w:rFonts w:ascii="Arial" w:hAnsi="Arial" w:cs="Arial"/>
          <w:b/>
          <w:bCs/>
          <w:spacing w:val="-5"/>
        </w:rPr>
        <w:t>A</w:t>
      </w:r>
      <w:r w:rsidRPr="009B158F">
        <w:rPr>
          <w:rFonts w:ascii="Arial" w:hAnsi="Arial" w:cs="Arial"/>
          <w:b/>
          <w:bCs/>
        </w:rPr>
        <w:t>L</w:t>
      </w:r>
      <w:r w:rsidRPr="009B158F">
        <w:rPr>
          <w:rFonts w:ascii="Arial" w:hAnsi="Arial" w:cs="Arial"/>
          <w:b/>
          <w:bCs/>
          <w:spacing w:val="2"/>
        </w:rPr>
        <w:t>U</w:t>
      </w:r>
      <w:r w:rsidRPr="009B158F">
        <w:rPr>
          <w:rFonts w:ascii="Arial" w:hAnsi="Arial" w:cs="Arial"/>
          <w:b/>
          <w:bCs/>
        </w:rPr>
        <w:t>E</w:t>
      </w:r>
      <w:r w:rsidRPr="009B158F">
        <w:rPr>
          <w:rFonts w:ascii="Arial" w:hAnsi="Arial" w:cs="Arial"/>
          <w:b/>
          <w:bCs/>
          <w:spacing w:val="-3"/>
        </w:rPr>
        <w:t xml:space="preserve"> </w:t>
      </w:r>
      <w:r w:rsidRPr="009B158F">
        <w:rPr>
          <w:rFonts w:ascii="Arial" w:hAnsi="Arial" w:cs="Arial"/>
          <w:b/>
          <w:bCs/>
          <w:spacing w:val="-5"/>
        </w:rPr>
        <w:t>A</w:t>
      </w:r>
      <w:r w:rsidRPr="009B158F">
        <w:rPr>
          <w:rFonts w:ascii="Arial" w:hAnsi="Arial" w:cs="Arial"/>
          <w:b/>
          <w:bCs/>
          <w:spacing w:val="2"/>
        </w:rPr>
        <w:t>D</w:t>
      </w:r>
      <w:r w:rsidRPr="009B158F">
        <w:rPr>
          <w:rFonts w:ascii="Arial" w:hAnsi="Arial" w:cs="Arial"/>
          <w:b/>
          <w:bCs/>
        </w:rPr>
        <w:t>D</w:t>
      </w:r>
      <w:r w:rsidRPr="009B158F">
        <w:rPr>
          <w:rFonts w:ascii="Arial" w:hAnsi="Arial" w:cs="Arial"/>
          <w:b/>
          <w:bCs/>
          <w:spacing w:val="2"/>
        </w:rPr>
        <w:t>E</w:t>
      </w:r>
      <w:r w:rsidRPr="009B158F">
        <w:rPr>
          <w:rFonts w:ascii="Arial" w:hAnsi="Arial" w:cs="Arial"/>
          <w:b/>
          <w:bCs/>
        </w:rPr>
        <w:t>D</w:t>
      </w:r>
      <w:r w:rsidRPr="009B158F">
        <w:rPr>
          <w:rFonts w:ascii="Arial" w:hAnsi="Arial" w:cs="Arial"/>
          <w:b/>
          <w:bCs/>
          <w:spacing w:val="-7"/>
        </w:rPr>
        <w:t xml:space="preserve"> </w:t>
      </w:r>
      <w:r w:rsidRPr="009B158F">
        <w:rPr>
          <w:rFonts w:ascii="Arial" w:hAnsi="Arial" w:cs="Arial"/>
          <w:b/>
          <w:bCs/>
          <w:spacing w:val="5"/>
        </w:rPr>
        <w:t>T</w:t>
      </w:r>
      <w:r w:rsidRPr="009B158F">
        <w:rPr>
          <w:rFonts w:ascii="Arial" w:hAnsi="Arial" w:cs="Arial"/>
          <w:b/>
          <w:bCs/>
          <w:spacing w:val="-5"/>
        </w:rPr>
        <w:t>A</w:t>
      </w:r>
      <w:r w:rsidRPr="009B158F">
        <w:rPr>
          <w:rFonts w:ascii="Arial" w:hAnsi="Arial" w:cs="Arial"/>
          <w:b/>
          <w:bCs/>
        </w:rPr>
        <w:t>X</w:t>
      </w:r>
      <w:r w:rsidRPr="009B158F">
        <w:rPr>
          <w:rFonts w:ascii="Arial" w:hAnsi="Arial" w:cs="Arial"/>
          <w:b/>
          <w:bCs/>
          <w:spacing w:val="-3"/>
        </w:rPr>
        <w:t xml:space="preserve"> </w:t>
      </w:r>
      <w:r w:rsidRPr="009B158F">
        <w:rPr>
          <w:rFonts w:ascii="Arial" w:hAnsi="Arial" w:cs="Arial"/>
          <w:b/>
          <w:bCs/>
          <w:spacing w:val="2"/>
        </w:rPr>
        <w:t>I</w:t>
      </w:r>
      <w:r w:rsidRPr="009B158F">
        <w:rPr>
          <w:rFonts w:ascii="Arial" w:hAnsi="Arial" w:cs="Arial"/>
          <w:b/>
          <w:bCs/>
        </w:rPr>
        <w:t>S</w:t>
      </w:r>
    </w:p>
    <w:p w:rsidR="007209D4" w:rsidRPr="009B158F" w:rsidRDefault="007209D4" w:rsidP="007209D4">
      <w:pPr>
        <w:widowControl w:val="0"/>
        <w:autoSpaceDE w:val="0"/>
        <w:autoSpaceDN w:val="0"/>
        <w:adjustRightInd w:val="0"/>
        <w:spacing w:line="359" w:lineRule="auto"/>
        <w:ind w:left="119" w:right="297"/>
        <w:rPr>
          <w:rFonts w:ascii="Arial" w:hAnsi="Arial" w:cs="Arial"/>
          <w:spacing w:val="49"/>
        </w:rPr>
      </w:pPr>
      <w:r w:rsidRPr="009B158F">
        <w:rPr>
          <w:rFonts w:ascii="Arial" w:hAnsi="Arial" w:cs="Arial"/>
          <w:w w:val="99"/>
        </w:rPr>
        <w:t>………</w:t>
      </w:r>
      <w:r w:rsidRPr="009B158F">
        <w:rPr>
          <w:rFonts w:ascii="Arial" w:hAnsi="Arial" w:cs="Arial"/>
          <w:spacing w:val="2"/>
          <w:w w:val="99"/>
        </w:rPr>
        <w:t>…</w:t>
      </w:r>
      <w:r w:rsidRPr="009B158F">
        <w:rPr>
          <w:rFonts w:ascii="Arial" w:hAnsi="Arial" w:cs="Arial"/>
          <w:w w:val="99"/>
        </w:rPr>
        <w:t>……</w:t>
      </w:r>
      <w:r w:rsidRPr="009B158F">
        <w:rPr>
          <w:rFonts w:ascii="Arial" w:hAnsi="Arial" w:cs="Arial"/>
          <w:spacing w:val="2"/>
          <w:w w:val="99"/>
        </w:rPr>
        <w:t>…</w:t>
      </w:r>
      <w:r w:rsidRPr="009B158F">
        <w:rPr>
          <w:rFonts w:ascii="Arial" w:hAnsi="Arial" w:cs="Arial"/>
          <w:w w:val="99"/>
        </w:rPr>
        <w:t>……</w:t>
      </w:r>
      <w:r w:rsidRPr="009B158F">
        <w:rPr>
          <w:rFonts w:ascii="Arial" w:hAnsi="Arial" w:cs="Arial"/>
          <w:spacing w:val="2"/>
          <w:w w:val="99"/>
        </w:rPr>
        <w:t>…</w:t>
      </w:r>
      <w:r w:rsidRPr="009B158F">
        <w:rPr>
          <w:rFonts w:ascii="Arial" w:hAnsi="Arial" w:cs="Arial"/>
          <w:w w:val="99"/>
        </w:rPr>
        <w:t>…</w:t>
      </w:r>
      <w:r w:rsidRPr="009B158F">
        <w:rPr>
          <w:rFonts w:ascii="Arial" w:hAnsi="Arial" w:cs="Arial"/>
          <w:spacing w:val="2"/>
          <w:w w:val="99"/>
        </w:rPr>
        <w:t>…</w:t>
      </w:r>
      <w:r w:rsidRPr="009B158F">
        <w:rPr>
          <w:rFonts w:ascii="Arial" w:hAnsi="Arial" w:cs="Arial"/>
          <w:w w:val="99"/>
        </w:rPr>
        <w:t>……</w:t>
      </w:r>
      <w:proofErr w:type="gramStart"/>
      <w:r w:rsidRPr="009B158F">
        <w:rPr>
          <w:rFonts w:ascii="Arial" w:hAnsi="Arial" w:cs="Arial"/>
          <w:w w:val="99"/>
        </w:rPr>
        <w:t>….</w:t>
      </w:r>
      <w:r w:rsidRPr="009B158F">
        <w:rPr>
          <w:rFonts w:ascii="Arial" w:hAnsi="Arial" w:cs="Arial"/>
          <w:spacing w:val="2"/>
          <w:w w:val="99"/>
        </w:rPr>
        <w:t>.</w:t>
      </w:r>
      <w:proofErr w:type="gramEnd"/>
      <w:r w:rsidRPr="009B158F">
        <w:rPr>
          <w:rFonts w:ascii="Arial" w:hAnsi="Arial" w:cs="Arial"/>
          <w:w w:val="99"/>
        </w:rPr>
        <w:t>………………..…</w:t>
      </w:r>
      <w:r w:rsidRPr="009B158F">
        <w:rPr>
          <w:rFonts w:ascii="Arial" w:hAnsi="Arial" w:cs="Arial"/>
          <w:spacing w:val="2"/>
          <w:w w:val="99"/>
        </w:rPr>
        <w:t>…</w:t>
      </w:r>
      <w:r w:rsidRPr="009B158F">
        <w:rPr>
          <w:rFonts w:ascii="Arial" w:hAnsi="Arial" w:cs="Arial"/>
          <w:w w:val="99"/>
        </w:rPr>
        <w:t>……</w:t>
      </w:r>
      <w:r w:rsidRPr="009B158F">
        <w:rPr>
          <w:rFonts w:ascii="Arial" w:hAnsi="Arial" w:cs="Arial"/>
          <w:spacing w:val="2"/>
          <w:w w:val="99"/>
        </w:rPr>
        <w:t>……………………………..</w:t>
      </w:r>
      <w:r w:rsidRPr="009B158F">
        <w:rPr>
          <w:rFonts w:ascii="Arial" w:hAnsi="Arial" w:cs="Arial"/>
          <w:w w:val="99"/>
        </w:rPr>
        <w:t>…….</w:t>
      </w:r>
      <w:r w:rsidRPr="009B158F">
        <w:rPr>
          <w:rFonts w:ascii="Arial" w:hAnsi="Arial" w:cs="Arial"/>
          <w:spacing w:val="2"/>
          <w:w w:val="99"/>
        </w:rPr>
        <w:t>.</w:t>
      </w:r>
      <w:r w:rsidRPr="009B158F">
        <w:rPr>
          <w:rFonts w:ascii="Arial" w:hAnsi="Arial" w:cs="Arial"/>
          <w:w w:val="99"/>
        </w:rPr>
        <w:t xml:space="preserve">Rand </w:t>
      </w:r>
      <w:r w:rsidRPr="009B158F">
        <w:rPr>
          <w:rFonts w:ascii="Arial" w:hAnsi="Arial" w:cs="Arial"/>
          <w:spacing w:val="3"/>
        </w:rPr>
        <w:t>(</w:t>
      </w:r>
      <w:r w:rsidRPr="009B158F">
        <w:rPr>
          <w:rFonts w:ascii="Arial" w:hAnsi="Arial" w:cs="Arial"/>
          <w:spacing w:val="-1"/>
        </w:rPr>
        <w:t>i</w:t>
      </w:r>
      <w:r w:rsidRPr="009B158F">
        <w:rPr>
          <w:rFonts w:ascii="Arial" w:hAnsi="Arial" w:cs="Arial"/>
        </w:rPr>
        <w:t>n word</w:t>
      </w:r>
      <w:r w:rsidRPr="009B158F">
        <w:rPr>
          <w:rFonts w:ascii="Arial" w:hAnsi="Arial" w:cs="Arial"/>
          <w:spacing w:val="1"/>
        </w:rPr>
        <w:t>s)</w:t>
      </w:r>
      <w:r w:rsidRPr="009B158F">
        <w:rPr>
          <w:rFonts w:ascii="Arial" w:hAnsi="Arial" w:cs="Arial"/>
        </w:rPr>
        <w:t>;</w:t>
      </w:r>
      <w:r w:rsidRPr="009B158F">
        <w:rPr>
          <w:rFonts w:ascii="Arial" w:hAnsi="Arial" w:cs="Arial"/>
          <w:spacing w:val="49"/>
        </w:rPr>
        <w:t xml:space="preserve"> </w:t>
      </w:r>
    </w:p>
    <w:p w:rsidR="007209D4" w:rsidRPr="009B158F" w:rsidRDefault="007209D4" w:rsidP="007209D4">
      <w:pPr>
        <w:widowControl w:val="0"/>
        <w:autoSpaceDE w:val="0"/>
        <w:autoSpaceDN w:val="0"/>
        <w:adjustRightInd w:val="0"/>
        <w:spacing w:line="359" w:lineRule="auto"/>
        <w:ind w:left="119" w:right="297"/>
        <w:rPr>
          <w:rFonts w:ascii="Arial" w:hAnsi="Arial" w:cs="Arial"/>
        </w:rPr>
      </w:pPr>
      <w:r w:rsidRPr="009B158F">
        <w:rPr>
          <w:rFonts w:ascii="Arial" w:hAnsi="Arial" w:cs="Arial"/>
        </w:rPr>
        <w:t>R</w:t>
      </w:r>
      <w:r w:rsidRPr="009B158F">
        <w:rPr>
          <w:rFonts w:ascii="Arial" w:hAnsi="Arial" w:cs="Arial"/>
          <w:spacing w:val="-1"/>
        </w:rPr>
        <w:t xml:space="preserve"> </w:t>
      </w:r>
      <w:r w:rsidRPr="009B158F">
        <w:rPr>
          <w:rFonts w:ascii="Arial" w:hAnsi="Arial" w:cs="Arial"/>
          <w:spacing w:val="2"/>
        </w:rPr>
        <w:t>…………………………………………………………………………………</w:t>
      </w:r>
      <w:proofErr w:type="gramStart"/>
      <w:r w:rsidRPr="009B158F">
        <w:rPr>
          <w:rFonts w:ascii="Arial" w:hAnsi="Arial" w:cs="Arial"/>
          <w:spacing w:val="2"/>
        </w:rPr>
        <w:t>…..</w:t>
      </w:r>
      <w:proofErr w:type="gramEnd"/>
      <w:r w:rsidRPr="009B158F">
        <w:rPr>
          <w:rFonts w:ascii="Arial" w:hAnsi="Arial" w:cs="Arial"/>
          <w:spacing w:val="2"/>
        </w:rPr>
        <w:t>…..</w:t>
      </w:r>
      <w:r w:rsidRPr="009B158F">
        <w:rPr>
          <w:rFonts w:ascii="Arial" w:hAnsi="Arial" w:cs="Arial"/>
        </w:rPr>
        <w:t>……</w:t>
      </w:r>
      <w:r w:rsidRPr="009B158F">
        <w:rPr>
          <w:rFonts w:ascii="Arial" w:hAnsi="Arial" w:cs="Arial"/>
          <w:spacing w:val="2"/>
        </w:rPr>
        <w:t>.</w:t>
      </w:r>
      <w:r w:rsidRPr="009B158F">
        <w:rPr>
          <w:rFonts w:ascii="Arial" w:hAnsi="Arial" w:cs="Arial"/>
          <w:spacing w:val="1"/>
        </w:rPr>
        <w:t>(</w:t>
      </w:r>
      <w:r w:rsidRPr="009B158F">
        <w:rPr>
          <w:rFonts w:ascii="Arial" w:hAnsi="Arial" w:cs="Arial"/>
          <w:spacing w:val="-1"/>
        </w:rPr>
        <w:t>i</w:t>
      </w:r>
      <w:r w:rsidRPr="009B158F">
        <w:rPr>
          <w:rFonts w:ascii="Arial" w:hAnsi="Arial" w:cs="Arial"/>
        </w:rPr>
        <w:t>n</w:t>
      </w:r>
      <w:r w:rsidRPr="009B158F">
        <w:rPr>
          <w:rFonts w:ascii="Arial" w:hAnsi="Arial" w:cs="Arial"/>
          <w:spacing w:val="-9"/>
        </w:rPr>
        <w:t xml:space="preserve"> </w:t>
      </w:r>
      <w:r w:rsidRPr="009B158F">
        <w:rPr>
          <w:rFonts w:ascii="Arial" w:hAnsi="Arial" w:cs="Arial"/>
          <w:spacing w:val="1"/>
        </w:rPr>
        <w:t>f</w:t>
      </w:r>
      <w:r w:rsidRPr="009B158F">
        <w:rPr>
          <w:rFonts w:ascii="Arial" w:hAnsi="Arial" w:cs="Arial"/>
          <w:spacing w:val="-1"/>
        </w:rPr>
        <w:t>i</w:t>
      </w:r>
      <w:r w:rsidRPr="009B158F">
        <w:rPr>
          <w:rFonts w:ascii="Arial" w:hAnsi="Arial" w:cs="Arial"/>
        </w:rPr>
        <w:t>g</w:t>
      </w:r>
      <w:r w:rsidRPr="009B158F">
        <w:rPr>
          <w:rFonts w:ascii="Arial" w:hAnsi="Arial" w:cs="Arial"/>
          <w:spacing w:val="-1"/>
        </w:rPr>
        <w:t>u</w:t>
      </w:r>
      <w:r w:rsidRPr="009B158F">
        <w:rPr>
          <w:rFonts w:ascii="Arial" w:hAnsi="Arial" w:cs="Arial"/>
          <w:spacing w:val="1"/>
        </w:rPr>
        <w:t>r</w:t>
      </w:r>
      <w:r w:rsidRPr="009B158F">
        <w:rPr>
          <w:rFonts w:ascii="Arial" w:hAnsi="Arial" w:cs="Arial"/>
        </w:rPr>
        <w:t>e</w:t>
      </w:r>
      <w:r w:rsidRPr="009B158F">
        <w:rPr>
          <w:rFonts w:ascii="Arial" w:hAnsi="Arial" w:cs="Arial"/>
          <w:spacing w:val="1"/>
        </w:rPr>
        <w:t>s</w:t>
      </w:r>
      <w:r w:rsidRPr="009B158F">
        <w:rPr>
          <w:rFonts w:ascii="Arial" w:hAnsi="Arial" w:cs="Arial"/>
        </w:rPr>
        <w:t xml:space="preserve">) </w:t>
      </w:r>
      <w:r w:rsidRPr="009B158F">
        <w:rPr>
          <w:rFonts w:ascii="Arial" w:hAnsi="Arial" w:cs="Arial"/>
          <w:spacing w:val="-1"/>
        </w:rPr>
        <w:t>(o</w:t>
      </w:r>
      <w:r w:rsidRPr="009B158F">
        <w:rPr>
          <w:rFonts w:ascii="Arial" w:hAnsi="Arial" w:cs="Arial"/>
        </w:rPr>
        <w:t xml:space="preserve">r </w:t>
      </w:r>
      <w:r w:rsidRPr="009B158F">
        <w:rPr>
          <w:rFonts w:ascii="Arial" w:hAnsi="Arial" w:cs="Arial"/>
          <w:spacing w:val="-1"/>
        </w:rPr>
        <w:t>o</w:t>
      </w:r>
      <w:r w:rsidRPr="009B158F">
        <w:rPr>
          <w:rFonts w:ascii="Arial" w:hAnsi="Arial" w:cs="Arial"/>
          <w:spacing w:val="1"/>
        </w:rPr>
        <w:t>t</w:t>
      </w:r>
      <w:r w:rsidRPr="009B158F">
        <w:rPr>
          <w:rFonts w:ascii="Arial" w:hAnsi="Arial" w:cs="Arial"/>
          <w:spacing w:val="-1"/>
        </w:rPr>
        <w:t>he</w:t>
      </w:r>
      <w:r w:rsidRPr="009B158F">
        <w:rPr>
          <w:rFonts w:ascii="Arial" w:hAnsi="Arial" w:cs="Arial"/>
        </w:rPr>
        <w:t xml:space="preserve">r </w:t>
      </w:r>
      <w:r w:rsidRPr="009B158F">
        <w:rPr>
          <w:rFonts w:ascii="Arial" w:hAnsi="Arial" w:cs="Arial"/>
          <w:spacing w:val="1"/>
        </w:rPr>
        <w:t>s</w:t>
      </w:r>
      <w:r w:rsidRPr="009B158F">
        <w:rPr>
          <w:rFonts w:ascii="Arial" w:hAnsi="Arial" w:cs="Arial"/>
          <w:spacing w:val="-1"/>
        </w:rPr>
        <w:t>u</w:t>
      </w:r>
      <w:r w:rsidRPr="009B158F">
        <w:rPr>
          <w:rFonts w:ascii="Arial" w:hAnsi="Arial" w:cs="Arial"/>
        </w:rPr>
        <w:t>i</w:t>
      </w:r>
      <w:r w:rsidRPr="009B158F">
        <w:rPr>
          <w:rFonts w:ascii="Arial" w:hAnsi="Arial" w:cs="Arial"/>
          <w:spacing w:val="1"/>
        </w:rPr>
        <w:t>t</w:t>
      </w:r>
      <w:r w:rsidRPr="009B158F">
        <w:rPr>
          <w:rFonts w:ascii="Arial" w:hAnsi="Arial" w:cs="Arial"/>
          <w:spacing w:val="-1"/>
        </w:rPr>
        <w:t>ab</w:t>
      </w:r>
      <w:r w:rsidRPr="009B158F">
        <w:rPr>
          <w:rFonts w:ascii="Arial" w:hAnsi="Arial" w:cs="Arial"/>
        </w:rPr>
        <w:t>le</w:t>
      </w:r>
      <w:r w:rsidRPr="009B158F">
        <w:rPr>
          <w:rFonts w:ascii="Arial" w:hAnsi="Arial" w:cs="Arial"/>
          <w:spacing w:val="-2"/>
        </w:rPr>
        <w:t xml:space="preserve"> </w:t>
      </w:r>
      <w:r w:rsidRPr="009B158F">
        <w:rPr>
          <w:rFonts w:ascii="Arial" w:hAnsi="Arial" w:cs="Arial"/>
          <w:spacing w:val="-3"/>
        </w:rPr>
        <w:t>w</w:t>
      </w:r>
      <w:r w:rsidRPr="009B158F">
        <w:rPr>
          <w:rFonts w:ascii="Arial" w:hAnsi="Arial" w:cs="Arial"/>
          <w:spacing w:val="-1"/>
        </w:rPr>
        <w:t>ord</w:t>
      </w:r>
      <w:r w:rsidRPr="009B158F">
        <w:rPr>
          <w:rFonts w:ascii="Arial" w:hAnsi="Arial" w:cs="Arial"/>
        </w:rPr>
        <w:t>in</w:t>
      </w:r>
      <w:r w:rsidRPr="009B158F">
        <w:rPr>
          <w:rFonts w:ascii="Arial" w:hAnsi="Arial" w:cs="Arial"/>
          <w:spacing w:val="-1"/>
        </w:rPr>
        <w:t>g</w:t>
      </w:r>
      <w:r w:rsidRPr="009B158F">
        <w:rPr>
          <w:rFonts w:ascii="Arial" w:hAnsi="Arial" w:cs="Arial"/>
        </w:rPr>
        <w:t>)</w:t>
      </w:r>
    </w:p>
    <w:p w:rsidR="007209D4" w:rsidRPr="009B158F" w:rsidRDefault="007209D4" w:rsidP="007209D4">
      <w:pPr>
        <w:widowControl w:val="0"/>
        <w:autoSpaceDE w:val="0"/>
        <w:autoSpaceDN w:val="0"/>
        <w:adjustRightInd w:val="0"/>
        <w:ind w:left="119" w:right="79"/>
        <w:jc w:val="both"/>
        <w:rPr>
          <w:rFonts w:ascii="Arial" w:hAnsi="Arial" w:cs="Arial"/>
        </w:rPr>
      </w:pPr>
      <w:r w:rsidRPr="009B158F">
        <w:rPr>
          <w:rFonts w:ascii="Arial" w:hAnsi="Arial" w:cs="Arial"/>
          <w:spacing w:val="3"/>
        </w:rPr>
        <w:t>T</w:t>
      </w:r>
      <w:r w:rsidRPr="009B158F">
        <w:rPr>
          <w:rFonts w:ascii="Arial" w:hAnsi="Arial" w:cs="Arial"/>
        </w:rPr>
        <w:t>h</w:t>
      </w:r>
      <w:r w:rsidRPr="009B158F">
        <w:rPr>
          <w:rFonts w:ascii="Arial" w:hAnsi="Arial" w:cs="Arial"/>
          <w:spacing w:val="-1"/>
        </w:rPr>
        <w:t>i</w:t>
      </w:r>
      <w:r w:rsidRPr="009B158F">
        <w:rPr>
          <w:rFonts w:ascii="Arial" w:hAnsi="Arial" w:cs="Arial"/>
        </w:rPr>
        <w:t>s</w:t>
      </w:r>
      <w:r w:rsidRPr="009B158F">
        <w:rPr>
          <w:rFonts w:ascii="Arial" w:hAnsi="Arial" w:cs="Arial"/>
          <w:spacing w:val="7"/>
        </w:rPr>
        <w:t xml:space="preserve"> </w:t>
      </w:r>
      <w:r w:rsidRPr="009B158F">
        <w:rPr>
          <w:rFonts w:ascii="Arial" w:hAnsi="Arial" w:cs="Arial"/>
        </w:rPr>
        <w:t>of</w:t>
      </w:r>
      <w:r w:rsidRPr="009B158F">
        <w:rPr>
          <w:rFonts w:ascii="Arial" w:hAnsi="Arial" w:cs="Arial"/>
          <w:spacing w:val="1"/>
        </w:rPr>
        <w:t>f</w:t>
      </w:r>
      <w:r w:rsidRPr="009B158F">
        <w:rPr>
          <w:rFonts w:ascii="Arial" w:hAnsi="Arial" w:cs="Arial"/>
        </w:rPr>
        <w:t>er</w:t>
      </w:r>
      <w:r w:rsidRPr="009B158F">
        <w:rPr>
          <w:rFonts w:ascii="Arial" w:hAnsi="Arial" w:cs="Arial"/>
          <w:spacing w:val="5"/>
        </w:rPr>
        <w:t xml:space="preserve"> </w:t>
      </w:r>
      <w:r w:rsidRPr="009B158F">
        <w:rPr>
          <w:rFonts w:ascii="Arial" w:hAnsi="Arial" w:cs="Arial"/>
          <w:spacing w:val="4"/>
        </w:rPr>
        <w:t>m</w:t>
      </w:r>
      <w:r w:rsidRPr="009B158F">
        <w:rPr>
          <w:rFonts w:ascii="Arial" w:hAnsi="Arial" w:cs="Arial"/>
          <w:spacing w:val="2"/>
        </w:rPr>
        <w:t>a</w:t>
      </w:r>
      <w:r w:rsidRPr="009B158F">
        <w:rPr>
          <w:rFonts w:ascii="Arial" w:hAnsi="Arial" w:cs="Arial"/>
        </w:rPr>
        <w:t xml:space="preserve">y </w:t>
      </w:r>
      <w:r w:rsidRPr="009B158F">
        <w:rPr>
          <w:rFonts w:ascii="Arial" w:hAnsi="Arial" w:cs="Arial"/>
          <w:spacing w:val="2"/>
        </w:rPr>
        <w:t>b</w:t>
      </w:r>
      <w:r w:rsidRPr="009B158F">
        <w:rPr>
          <w:rFonts w:ascii="Arial" w:hAnsi="Arial" w:cs="Arial"/>
        </w:rPr>
        <w:t>e</w:t>
      </w:r>
      <w:r w:rsidRPr="009B158F">
        <w:rPr>
          <w:rFonts w:ascii="Arial" w:hAnsi="Arial" w:cs="Arial"/>
          <w:spacing w:val="8"/>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spacing w:val="2"/>
        </w:rPr>
        <w:t>te</w:t>
      </w:r>
      <w:r w:rsidRPr="009B158F">
        <w:rPr>
          <w:rFonts w:ascii="Arial" w:hAnsi="Arial" w:cs="Arial"/>
        </w:rPr>
        <w:t>d</w:t>
      </w:r>
      <w:r w:rsidRPr="009B158F">
        <w:rPr>
          <w:rFonts w:ascii="Arial" w:hAnsi="Arial" w:cs="Arial"/>
          <w:spacing w:val="2"/>
        </w:rPr>
        <w:t xml:space="preserve"> b</w:t>
      </w:r>
      <w:r w:rsidRPr="009B158F">
        <w:rPr>
          <w:rFonts w:ascii="Arial" w:hAnsi="Arial" w:cs="Arial"/>
        </w:rPr>
        <w:t>y</w:t>
      </w:r>
      <w:r w:rsidRPr="009B158F">
        <w:rPr>
          <w:rFonts w:ascii="Arial" w:hAnsi="Arial" w:cs="Arial"/>
          <w:spacing w:val="7"/>
        </w:rPr>
        <w:t xml:space="preserve"> </w:t>
      </w:r>
      <w:r w:rsidRPr="009B158F">
        <w:rPr>
          <w:rFonts w:ascii="Arial" w:hAnsi="Arial" w:cs="Arial"/>
        </w:rPr>
        <w:t>the</w:t>
      </w:r>
      <w:r w:rsidRPr="009B158F">
        <w:rPr>
          <w:rFonts w:ascii="Arial" w:hAnsi="Arial" w:cs="Arial"/>
          <w:spacing w:val="9"/>
        </w:rPr>
        <w:t xml:space="preserve"> </w:t>
      </w:r>
      <w:r w:rsidRPr="009B158F">
        <w:rPr>
          <w:rFonts w:ascii="Arial" w:hAnsi="Arial" w:cs="Arial"/>
        </w:rPr>
        <w:t>e</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spacing w:val="2"/>
        </w:rPr>
        <w:t>o</w:t>
      </w:r>
      <w:r w:rsidRPr="009B158F">
        <w:rPr>
          <w:rFonts w:ascii="Arial" w:hAnsi="Arial" w:cs="Arial"/>
          <w:spacing w:val="-4"/>
        </w:rPr>
        <w:t>y</w:t>
      </w:r>
      <w:r w:rsidRPr="009B158F">
        <w:rPr>
          <w:rFonts w:ascii="Arial" w:hAnsi="Arial" w:cs="Arial"/>
        </w:rPr>
        <w:t>er</w:t>
      </w:r>
      <w:r w:rsidRPr="009B158F">
        <w:rPr>
          <w:rFonts w:ascii="Arial" w:hAnsi="Arial" w:cs="Arial"/>
          <w:spacing w:val="5"/>
        </w:rPr>
        <w:t xml:space="preserve"> </w:t>
      </w:r>
      <w:r w:rsidRPr="009B158F">
        <w:rPr>
          <w:rFonts w:ascii="Arial" w:hAnsi="Arial" w:cs="Arial"/>
          <w:spacing w:val="2"/>
        </w:rPr>
        <w:t>b</w:t>
      </w:r>
      <w:r w:rsidRPr="009B158F">
        <w:rPr>
          <w:rFonts w:ascii="Arial" w:hAnsi="Arial" w:cs="Arial"/>
        </w:rPr>
        <w:t>y</w:t>
      </w:r>
      <w:r w:rsidRPr="009B158F">
        <w:rPr>
          <w:rFonts w:ascii="Arial" w:hAnsi="Arial" w:cs="Arial"/>
          <w:spacing w:val="5"/>
        </w:rPr>
        <w:t xml:space="preserve"> </w:t>
      </w:r>
      <w:r w:rsidRPr="009B158F">
        <w:rPr>
          <w:rFonts w:ascii="Arial" w:hAnsi="Arial" w:cs="Arial"/>
          <w:spacing w:val="3"/>
        </w:rPr>
        <w:t>s</w:t>
      </w:r>
      <w:r w:rsidRPr="009B158F">
        <w:rPr>
          <w:rFonts w:ascii="Arial" w:hAnsi="Arial" w:cs="Arial"/>
          <w:spacing w:val="-1"/>
        </w:rPr>
        <w:t>i</w:t>
      </w:r>
      <w:r w:rsidRPr="009B158F">
        <w:rPr>
          <w:rFonts w:ascii="Arial" w:hAnsi="Arial" w:cs="Arial"/>
        </w:rPr>
        <w:t>g</w:t>
      </w:r>
      <w:r w:rsidRPr="009B158F">
        <w:rPr>
          <w:rFonts w:ascii="Arial" w:hAnsi="Arial" w:cs="Arial"/>
          <w:spacing w:val="1"/>
        </w:rPr>
        <w:t>ni</w:t>
      </w:r>
      <w:r w:rsidRPr="009B158F">
        <w:rPr>
          <w:rFonts w:ascii="Arial" w:hAnsi="Arial" w:cs="Arial"/>
        </w:rPr>
        <w:t>ng</w:t>
      </w:r>
      <w:r w:rsidRPr="009B158F">
        <w:rPr>
          <w:rFonts w:ascii="Arial" w:hAnsi="Arial" w:cs="Arial"/>
          <w:spacing w:val="3"/>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15"/>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spacing w:val="2"/>
        </w:rPr>
        <w:t>t</w:t>
      </w:r>
      <w:r w:rsidRPr="009B158F">
        <w:rPr>
          <w:rFonts w:ascii="Arial" w:hAnsi="Arial" w:cs="Arial"/>
        </w:rPr>
        <w:t>a</w:t>
      </w:r>
      <w:r w:rsidRPr="009B158F">
        <w:rPr>
          <w:rFonts w:ascii="Arial" w:hAnsi="Arial" w:cs="Arial"/>
          <w:spacing w:val="-1"/>
        </w:rPr>
        <w:t>n</w:t>
      </w:r>
      <w:r w:rsidRPr="009B158F">
        <w:rPr>
          <w:rFonts w:ascii="Arial" w:hAnsi="Arial" w:cs="Arial"/>
          <w:spacing w:val="1"/>
        </w:rPr>
        <w:t>c</w:t>
      </w:r>
      <w:r w:rsidRPr="009B158F">
        <w:rPr>
          <w:rFonts w:ascii="Arial" w:hAnsi="Arial" w:cs="Arial"/>
        </w:rPr>
        <w:t>e</w:t>
      </w:r>
      <w:r w:rsidRPr="009B158F">
        <w:rPr>
          <w:rFonts w:ascii="Arial" w:hAnsi="Arial" w:cs="Arial"/>
          <w:spacing w:val="1"/>
        </w:rPr>
        <w:t xml:space="preserve"> </w:t>
      </w:r>
      <w:r w:rsidRPr="009B158F">
        <w:rPr>
          <w:rFonts w:ascii="Arial" w:hAnsi="Arial" w:cs="Arial"/>
          <w:spacing w:val="2"/>
        </w:rPr>
        <w:t>p</w:t>
      </w:r>
      <w:r w:rsidRPr="009B158F">
        <w:rPr>
          <w:rFonts w:ascii="Arial" w:hAnsi="Arial" w:cs="Arial"/>
        </w:rPr>
        <w:t>art</w:t>
      </w:r>
      <w:r w:rsidRPr="009B158F">
        <w:rPr>
          <w:rFonts w:ascii="Arial" w:hAnsi="Arial" w:cs="Arial"/>
          <w:spacing w:val="7"/>
        </w:rPr>
        <w:t xml:space="preserve"> </w:t>
      </w:r>
      <w:r w:rsidRPr="009B158F">
        <w:rPr>
          <w:rFonts w:ascii="Arial" w:hAnsi="Arial" w:cs="Arial"/>
        </w:rPr>
        <w:t>of</w:t>
      </w:r>
      <w:r w:rsidRPr="009B158F">
        <w:rPr>
          <w:rFonts w:ascii="Arial" w:hAnsi="Arial" w:cs="Arial"/>
          <w:spacing w:val="10"/>
        </w:rPr>
        <w:t xml:space="preserve"> </w:t>
      </w:r>
      <w:r w:rsidRPr="009B158F">
        <w:rPr>
          <w:rFonts w:ascii="Arial" w:hAnsi="Arial" w:cs="Arial"/>
        </w:rPr>
        <w:t>th</w:t>
      </w:r>
      <w:r w:rsidRPr="009B158F">
        <w:rPr>
          <w:rFonts w:ascii="Arial" w:hAnsi="Arial" w:cs="Arial"/>
          <w:spacing w:val="-2"/>
        </w:rPr>
        <w:t>i</w:t>
      </w:r>
      <w:r w:rsidRPr="009B158F">
        <w:rPr>
          <w:rFonts w:ascii="Arial" w:hAnsi="Arial" w:cs="Arial"/>
        </w:rPr>
        <w:t>s</w:t>
      </w:r>
      <w:r w:rsidRPr="009B158F">
        <w:rPr>
          <w:rFonts w:ascii="Arial" w:hAnsi="Arial" w:cs="Arial"/>
          <w:spacing w:val="8"/>
        </w:rPr>
        <w:t xml:space="preserve"> </w:t>
      </w:r>
      <w:r w:rsidRPr="009B158F">
        <w:rPr>
          <w:rFonts w:ascii="Arial" w:hAnsi="Arial" w:cs="Arial"/>
          <w:spacing w:val="2"/>
        </w:rPr>
        <w:t>f</w:t>
      </w:r>
      <w:r w:rsidRPr="009B158F">
        <w:rPr>
          <w:rFonts w:ascii="Arial" w:hAnsi="Arial" w:cs="Arial"/>
        </w:rPr>
        <w:t>o</w:t>
      </w:r>
      <w:r w:rsidRPr="009B158F">
        <w:rPr>
          <w:rFonts w:ascii="Arial" w:hAnsi="Arial" w:cs="Arial"/>
          <w:spacing w:val="-2"/>
        </w:rPr>
        <w:t>r</w:t>
      </w:r>
      <w:r w:rsidRPr="009B158F">
        <w:rPr>
          <w:rFonts w:ascii="Arial" w:hAnsi="Arial" w:cs="Arial"/>
        </w:rPr>
        <w:t>m</w:t>
      </w:r>
      <w:r w:rsidRPr="009B158F">
        <w:rPr>
          <w:rFonts w:ascii="Arial" w:hAnsi="Arial" w:cs="Arial"/>
          <w:spacing w:val="10"/>
        </w:rPr>
        <w:t xml:space="preserve"> </w:t>
      </w:r>
      <w:r w:rsidRPr="009B158F">
        <w:rPr>
          <w:rFonts w:ascii="Arial" w:hAnsi="Arial" w:cs="Arial"/>
        </w:rPr>
        <w:t>of</w:t>
      </w:r>
      <w:r w:rsidRPr="009B158F">
        <w:rPr>
          <w:rFonts w:ascii="Arial" w:hAnsi="Arial" w:cs="Arial"/>
          <w:spacing w:val="10"/>
        </w:rPr>
        <w:t xml:space="preserve"> </w:t>
      </w:r>
      <w:r w:rsidRPr="009B158F">
        <w:rPr>
          <w:rFonts w:ascii="Arial" w:hAnsi="Arial" w:cs="Arial"/>
          <w:spacing w:val="-3"/>
        </w:rPr>
        <w:t>o</w:t>
      </w:r>
      <w:r w:rsidRPr="009B158F">
        <w:rPr>
          <w:rFonts w:ascii="Arial" w:hAnsi="Arial" w:cs="Arial"/>
          <w:spacing w:val="2"/>
        </w:rPr>
        <w:t>ff</w:t>
      </w:r>
      <w:r w:rsidRPr="009B158F">
        <w:rPr>
          <w:rFonts w:ascii="Arial" w:hAnsi="Arial" w:cs="Arial"/>
        </w:rPr>
        <w:t>er</w:t>
      </w:r>
      <w:r w:rsidRPr="009B158F">
        <w:rPr>
          <w:rFonts w:ascii="Arial" w:hAnsi="Arial" w:cs="Arial"/>
          <w:spacing w:val="11"/>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 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rPr>
        <w:t>ta</w:t>
      </w:r>
      <w:r w:rsidRPr="009B158F">
        <w:rPr>
          <w:rFonts w:ascii="Arial" w:hAnsi="Arial" w:cs="Arial"/>
          <w:spacing w:val="-1"/>
        </w:rPr>
        <w:t>n</w:t>
      </w:r>
      <w:r w:rsidRPr="009B158F">
        <w:rPr>
          <w:rFonts w:ascii="Arial" w:hAnsi="Arial" w:cs="Arial"/>
          <w:spacing w:val="1"/>
        </w:rPr>
        <w:t>c</w:t>
      </w:r>
      <w:r w:rsidRPr="009B158F">
        <w:rPr>
          <w:rFonts w:ascii="Arial" w:hAnsi="Arial" w:cs="Arial"/>
        </w:rPr>
        <w:t>e</w:t>
      </w:r>
      <w:r w:rsidRPr="009B158F">
        <w:rPr>
          <w:rFonts w:ascii="Arial" w:hAnsi="Arial" w:cs="Arial"/>
          <w:spacing w:val="2"/>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5"/>
        </w:rPr>
        <w:t xml:space="preserve"> </w:t>
      </w:r>
      <w:r w:rsidRPr="009B158F">
        <w:rPr>
          <w:rFonts w:ascii="Arial" w:hAnsi="Arial" w:cs="Arial"/>
          <w:spacing w:val="1"/>
        </w:rPr>
        <w:t>r</w:t>
      </w:r>
      <w:r w:rsidRPr="009B158F">
        <w:rPr>
          <w:rFonts w:ascii="Arial" w:hAnsi="Arial" w:cs="Arial"/>
        </w:rPr>
        <w:t>et</w:t>
      </w:r>
      <w:r w:rsidRPr="009B158F">
        <w:rPr>
          <w:rFonts w:ascii="Arial" w:hAnsi="Arial" w:cs="Arial"/>
          <w:spacing w:val="-1"/>
        </w:rPr>
        <w:t>u</w:t>
      </w:r>
      <w:r w:rsidRPr="009B158F">
        <w:rPr>
          <w:rFonts w:ascii="Arial" w:hAnsi="Arial" w:cs="Arial"/>
          <w:spacing w:val="3"/>
        </w:rPr>
        <w:t>r</w:t>
      </w:r>
      <w:r w:rsidRPr="009B158F">
        <w:rPr>
          <w:rFonts w:ascii="Arial" w:hAnsi="Arial" w:cs="Arial"/>
        </w:rPr>
        <w:t>n</w:t>
      </w:r>
      <w:r w:rsidRPr="009B158F">
        <w:rPr>
          <w:rFonts w:ascii="Arial" w:hAnsi="Arial" w:cs="Arial"/>
          <w:spacing w:val="-1"/>
        </w:rPr>
        <w:t>i</w:t>
      </w:r>
      <w:r w:rsidRPr="009B158F">
        <w:rPr>
          <w:rFonts w:ascii="Arial" w:hAnsi="Arial" w:cs="Arial"/>
          <w:spacing w:val="2"/>
        </w:rPr>
        <w:t>n</w:t>
      </w:r>
      <w:r w:rsidRPr="009B158F">
        <w:rPr>
          <w:rFonts w:ascii="Arial" w:hAnsi="Arial" w:cs="Arial"/>
        </w:rPr>
        <w:t>g</w:t>
      </w:r>
      <w:r w:rsidRPr="009B158F">
        <w:rPr>
          <w:rFonts w:ascii="Arial" w:hAnsi="Arial" w:cs="Arial"/>
          <w:spacing w:val="3"/>
        </w:rPr>
        <w:t xml:space="preserve"> </w:t>
      </w:r>
      <w:r w:rsidRPr="009B158F">
        <w:rPr>
          <w:rFonts w:ascii="Arial" w:hAnsi="Arial" w:cs="Arial"/>
        </w:rPr>
        <w:t>o</w:t>
      </w:r>
      <w:r w:rsidRPr="009B158F">
        <w:rPr>
          <w:rFonts w:ascii="Arial" w:hAnsi="Arial" w:cs="Arial"/>
          <w:spacing w:val="-1"/>
        </w:rPr>
        <w:t>n</w:t>
      </w:r>
      <w:r w:rsidRPr="009B158F">
        <w:rPr>
          <w:rFonts w:ascii="Arial" w:hAnsi="Arial" w:cs="Arial"/>
        </w:rPr>
        <w:t>e</w:t>
      </w:r>
      <w:r w:rsidRPr="009B158F">
        <w:rPr>
          <w:rFonts w:ascii="Arial" w:hAnsi="Arial" w:cs="Arial"/>
          <w:spacing w:val="5"/>
        </w:rPr>
        <w:t xml:space="preserve"> </w:t>
      </w:r>
      <w:r w:rsidRPr="009B158F">
        <w:rPr>
          <w:rFonts w:ascii="Arial" w:hAnsi="Arial" w:cs="Arial"/>
          <w:spacing w:val="1"/>
        </w:rPr>
        <w:t>c</w:t>
      </w:r>
      <w:r w:rsidRPr="009B158F">
        <w:rPr>
          <w:rFonts w:ascii="Arial" w:hAnsi="Arial" w:cs="Arial"/>
          <w:spacing w:val="2"/>
        </w:rPr>
        <w:t>op</w:t>
      </w:r>
      <w:r w:rsidRPr="009B158F">
        <w:rPr>
          <w:rFonts w:ascii="Arial" w:hAnsi="Arial" w:cs="Arial"/>
        </w:rPr>
        <w:t>y</w:t>
      </w:r>
      <w:r w:rsidRPr="009B158F">
        <w:rPr>
          <w:rFonts w:ascii="Arial" w:hAnsi="Arial" w:cs="Arial"/>
          <w:spacing w:val="4"/>
        </w:rPr>
        <w:t xml:space="preserve"> </w:t>
      </w:r>
      <w:r w:rsidRPr="009B158F">
        <w:rPr>
          <w:rFonts w:ascii="Arial" w:hAnsi="Arial" w:cs="Arial"/>
        </w:rPr>
        <w:t>of</w:t>
      </w:r>
      <w:r w:rsidRPr="009B158F">
        <w:rPr>
          <w:rFonts w:ascii="Arial" w:hAnsi="Arial" w:cs="Arial"/>
          <w:spacing w:val="8"/>
        </w:rPr>
        <w:t xml:space="preserve"> </w:t>
      </w:r>
      <w:r w:rsidRPr="009B158F">
        <w:rPr>
          <w:rFonts w:ascii="Arial" w:hAnsi="Arial" w:cs="Arial"/>
        </w:rPr>
        <w:t>th</w:t>
      </w:r>
      <w:r w:rsidRPr="009B158F">
        <w:rPr>
          <w:rFonts w:ascii="Arial" w:hAnsi="Arial" w:cs="Arial"/>
          <w:spacing w:val="-2"/>
        </w:rPr>
        <w:t>i</w:t>
      </w:r>
      <w:r w:rsidRPr="009B158F">
        <w:rPr>
          <w:rFonts w:ascii="Arial" w:hAnsi="Arial" w:cs="Arial"/>
        </w:rPr>
        <w:t>s</w:t>
      </w:r>
      <w:r w:rsidRPr="009B158F">
        <w:rPr>
          <w:rFonts w:ascii="Arial" w:hAnsi="Arial" w:cs="Arial"/>
          <w:spacing w:val="9"/>
        </w:rPr>
        <w:t xml:space="preserve"> </w:t>
      </w:r>
      <w:r w:rsidRPr="009B158F">
        <w:rPr>
          <w:rFonts w:ascii="Arial" w:hAnsi="Arial" w:cs="Arial"/>
        </w:rPr>
        <w:t>d</w:t>
      </w:r>
      <w:r w:rsidRPr="009B158F">
        <w:rPr>
          <w:rFonts w:ascii="Arial" w:hAnsi="Arial" w:cs="Arial"/>
          <w:spacing w:val="-1"/>
        </w:rPr>
        <w:t>o</w:t>
      </w:r>
      <w:r w:rsidRPr="009B158F">
        <w:rPr>
          <w:rFonts w:ascii="Arial" w:hAnsi="Arial" w:cs="Arial"/>
          <w:spacing w:val="1"/>
        </w:rPr>
        <w:t>c</w:t>
      </w:r>
      <w:r w:rsidRPr="009B158F">
        <w:rPr>
          <w:rFonts w:ascii="Arial" w:hAnsi="Arial" w:cs="Arial"/>
        </w:rPr>
        <w:t>u</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 to</w:t>
      </w:r>
      <w:r w:rsidRPr="009B158F">
        <w:rPr>
          <w:rFonts w:ascii="Arial" w:hAnsi="Arial" w:cs="Arial"/>
          <w:spacing w:val="6"/>
        </w:rPr>
        <w:t xml:space="preserve"> </w:t>
      </w:r>
      <w:r w:rsidRPr="009B158F">
        <w:rPr>
          <w:rFonts w:ascii="Arial" w:hAnsi="Arial" w:cs="Arial"/>
          <w:spacing w:val="2"/>
        </w:rPr>
        <w:t>t</w:t>
      </w:r>
      <w:r w:rsidRPr="009B158F">
        <w:rPr>
          <w:rFonts w:ascii="Arial" w:hAnsi="Arial" w:cs="Arial"/>
        </w:rPr>
        <w:t>he</w:t>
      </w:r>
      <w:r w:rsidRPr="009B158F">
        <w:rPr>
          <w:rFonts w:ascii="Arial" w:hAnsi="Arial" w:cs="Arial"/>
          <w:spacing w:val="5"/>
        </w:rPr>
        <w:t xml:space="preserve"> </w:t>
      </w:r>
      <w:r w:rsidRPr="009B158F">
        <w:rPr>
          <w:rFonts w:ascii="Arial" w:hAnsi="Arial" w:cs="Arial"/>
          <w:spacing w:val="2"/>
        </w:rPr>
        <w:t>t</w:t>
      </w:r>
      <w:r w:rsidRPr="009B158F">
        <w:rPr>
          <w:rFonts w:ascii="Arial" w:hAnsi="Arial" w:cs="Arial"/>
        </w:rPr>
        <w:t>e</w:t>
      </w:r>
      <w:r w:rsidRPr="009B158F">
        <w:rPr>
          <w:rFonts w:ascii="Arial" w:hAnsi="Arial" w:cs="Arial"/>
          <w:spacing w:val="-1"/>
        </w:rPr>
        <w:t>n</w:t>
      </w:r>
      <w:r w:rsidRPr="009B158F">
        <w:rPr>
          <w:rFonts w:ascii="Arial" w:hAnsi="Arial" w:cs="Arial"/>
          <w:spacing w:val="2"/>
        </w:rPr>
        <w:t>d</w:t>
      </w:r>
      <w:r w:rsidRPr="009B158F">
        <w:rPr>
          <w:rFonts w:ascii="Arial" w:hAnsi="Arial" w:cs="Arial"/>
        </w:rPr>
        <w:t>erer</w:t>
      </w:r>
      <w:r w:rsidRPr="009B158F">
        <w:rPr>
          <w:rFonts w:ascii="Arial" w:hAnsi="Arial" w:cs="Arial"/>
          <w:spacing w:val="1"/>
        </w:rPr>
        <w:t xml:space="preserve"> </w:t>
      </w:r>
      <w:r w:rsidRPr="009B158F">
        <w:rPr>
          <w:rFonts w:ascii="Arial" w:hAnsi="Arial" w:cs="Arial"/>
          <w:spacing w:val="2"/>
        </w:rPr>
        <w:t>b</w:t>
      </w:r>
      <w:r w:rsidRPr="009B158F">
        <w:rPr>
          <w:rFonts w:ascii="Arial" w:hAnsi="Arial" w:cs="Arial"/>
        </w:rPr>
        <w:t>e</w:t>
      </w:r>
      <w:r w:rsidRPr="009B158F">
        <w:rPr>
          <w:rFonts w:ascii="Arial" w:hAnsi="Arial" w:cs="Arial"/>
          <w:spacing w:val="2"/>
        </w:rPr>
        <w:t>f</w:t>
      </w:r>
      <w:r w:rsidRPr="009B158F">
        <w:rPr>
          <w:rFonts w:ascii="Arial" w:hAnsi="Arial" w:cs="Arial"/>
        </w:rPr>
        <w:t>ore</w:t>
      </w:r>
      <w:r w:rsidRPr="009B158F">
        <w:rPr>
          <w:rFonts w:ascii="Arial" w:hAnsi="Arial" w:cs="Arial"/>
          <w:spacing w:val="3"/>
        </w:rPr>
        <w:t xml:space="preserve"> </w:t>
      </w:r>
      <w:r w:rsidRPr="009B158F">
        <w:rPr>
          <w:rFonts w:ascii="Arial" w:hAnsi="Arial" w:cs="Arial"/>
        </w:rPr>
        <w:t>the</w:t>
      </w:r>
      <w:r w:rsidRPr="009B158F">
        <w:rPr>
          <w:rFonts w:ascii="Arial" w:hAnsi="Arial" w:cs="Arial"/>
          <w:spacing w:val="7"/>
        </w:rPr>
        <w:t xml:space="preserve"> </w:t>
      </w:r>
      <w:r w:rsidRPr="009B158F">
        <w:rPr>
          <w:rFonts w:ascii="Arial" w:hAnsi="Arial" w:cs="Arial"/>
        </w:rPr>
        <w:t>e</w:t>
      </w:r>
      <w:r w:rsidRPr="009B158F">
        <w:rPr>
          <w:rFonts w:ascii="Arial" w:hAnsi="Arial" w:cs="Arial"/>
          <w:spacing w:val="-1"/>
        </w:rPr>
        <w:t>n</w:t>
      </w:r>
      <w:r w:rsidRPr="009B158F">
        <w:rPr>
          <w:rFonts w:ascii="Arial" w:hAnsi="Arial" w:cs="Arial"/>
        </w:rPr>
        <w:t>d</w:t>
      </w:r>
      <w:r w:rsidRPr="009B158F">
        <w:rPr>
          <w:rFonts w:ascii="Arial" w:hAnsi="Arial" w:cs="Arial"/>
          <w:spacing w:val="6"/>
        </w:rPr>
        <w:t xml:space="preserve"> </w:t>
      </w:r>
      <w:r w:rsidRPr="009B158F">
        <w:rPr>
          <w:rFonts w:ascii="Arial" w:hAnsi="Arial" w:cs="Arial"/>
        </w:rPr>
        <w:t>of</w:t>
      </w:r>
      <w:r w:rsidRPr="009B158F">
        <w:rPr>
          <w:rFonts w:ascii="Arial" w:hAnsi="Arial" w:cs="Arial"/>
          <w:spacing w:val="8"/>
        </w:rPr>
        <w:t xml:space="preserve"> </w:t>
      </w:r>
      <w:r w:rsidRPr="009B158F">
        <w:rPr>
          <w:rFonts w:ascii="Arial" w:hAnsi="Arial" w:cs="Arial"/>
        </w:rPr>
        <w:t>the</w:t>
      </w:r>
      <w:r w:rsidRPr="009B158F">
        <w:rPr>
          <w:rFonts w:ascii="Arial" w:hAnsi="Arial" w:cs="Arial"/>
          <w:spacing w:val="7"/>
        </w:rPr>
        <w:t xml:space="preserve"> </w:t>
      </w:r>
      <w:r w:rsidRPr="009B158F">
        <w:rPr>
          <w:rFonts w:ascii="Arial" w:hAnsi="Arial" w:cs="Arial"/>
        </w:rPr>
        <w:t>p</w:t>
      </w:r>
      <w:r w:rsidRPr="009B158F">
        <w:rPr>
          <w:rFonts w:ascii="Arial" w:hAnsi="Arial" w:cs="Arial"/>
          <w:spacing w:val="-1"/>
        </w:rPr>
        <w:t>e</w:t>
      </w:r>
      <w:r w:rsidRPr="009B158F">
        <w:rPr>
          <w:rFonts w:ascii="Arial" w:hAnsi="Arial" w:cs="Arial"/>
          <w:spacing w:val="1"/>
        </w:rPr>
        <w:t>ri</w:t>
      </w:r>
      <w:r w:rsidRPr="009B158F">
        <w:rPr>
          <w:rFonts w:ascii="Arial" w:hAnsi="Arial" w:cs="Arial"/>
        </w:rPr>
        <w:t>od</w:t>
      </w:r>
      <w:r w:rsidRPr="009B158F">
        <w:rPr>
          <w:rFonts w:ascii="Arial" w:hAnsi="Arial" w:cs="Arial"/>
          <w:spacing w:val="4"/>
        </w:rPr>
        <w:t xml:space="preserve"> </w:t>
      </w:r>
      <w:r w:rsidRPr="009B158F">
        <w:rPr>
          <w:rFonts w:ascii="Arial" w:hAnsi="Arial" w:cs="Arial"/>
        </w:rPr>
        <w:t xml:space="preserve">of </w:t>
      </w:r>
      <w:r w:rsidRPr="009B158F">
        <w:rPr>
          <w:rFonts w:ascii="Arial" w:hAnsi="Arial" w:cs="Arial"/>
          <w:spacing w:val="-1"/>
        </w:rPr>
        <w:t>v</w:t>
      </w:r>
      <w:r w:rsidRPr="009B158F">
        <w:rPr>
          <w:rFonts w:ascii="Arial" w:hAnsi="Arial" w:cs="Arial"/>
          <w:spacing w:val="2"/>
        </w:rPr>
        <w:t>a</w:t>
      </w:r>
      <w:r w:rsidRPr="009B158F">
        <w:rPr>
          <w:rFonts w:ascii="Arial" w:hAnsi="Arial" w:cs="Arial"/>
          <w:spacing w:val="-1"/>
        </w:rPr>
        <w:t>li</w:t>
      </w:r>
      <w:r w:rsidRPr="009B158F">
        <w:rPr>
          <w:rFonts w:ascii="Arial" w:hAnsi="Arial" w:cs="Arial"/>
          <w:spacing w:val="2"/>
        </w:rPr>
        <w:t>d</w:t>
      </w:r>
      <w:r w:rsidRPr="009B158F">
        <w:rPr>
          <w:rFonts w:ascii="Arial" w:hAnsi="Arial" w:cs="Arial"/>
          <w:spacing w:val="-1"/>
        </w:rPr>
        <w:t>i</w:t>
      </w:r>
      <w:r w:rsidRPr="009B158F">
        <w:rPr>
          <w:rFonts w:ascii="Arial" w:hAnsi="Arial" w:cs="Arial"/>
          <w:spacing w:val="4"/>
        </w:rPr>
        <w:t>t</w:t>
      </w:r>
      <w:r w:rsidRPr="009B158F">
        <w:rPr>
          <w:rFonts w:ascii="Arial" w:hAnsi="Arial" w:cs="Arial"/>
        </w:rPr>
        <w:t>y</w:t>
      </w:r>
      <w:r w:rsidRPr="009B158F">
        <w:rPr>
          <w:rFonts w:ascii="Arial" w:hAnsi="Arial" w:cs="Arial"/>
          <w:spacing w:val="-3"/>
        </w:rPr>
        <w:t xml:space="preserve"> </w:t>
      </w:r>
      <w:r w:rsidRPr="009B158F">
        <w:rPr>
          <w:rFonts w:ascii="Arial" w:hAnsi="Arial" w:cs="Arial"/>
          <w:spacing w:val="1"/>
        </w:rPr>
        <w:t>s</w:t>
      </w:r>
      <w:r w:rsidRPr="009B158F">
        <w:rPr>
          <w:rFonts w:ascii="Arial" w:hAnsi="Arial" w:cs="Arial"/>
        </w:rPr>
        <w:t>ta</w:t>
      </w:r>
      <w:r w:rsidRPr="009B158F">
        <w:rPr>
          <w:rFonts w:ascii="Arial" w:hAnsi="Arial" w:cs="Arial"/>
          <w:spacing w:val="-1"/>
        </w:rPr>
        <w:t>t</w:t>
      </w:r>
      <w:r w:rsidRPr="009B158F">
        <w:rPr>
          <w:rFonts w:ascii="Arial" w:hAnsi="Arial" w:cs="Arial"/>
          <w:spacing w:val="2"/>
        </w:rPr>
        <w:t>e</w:t>
      </w:r>
      <w:r w:rsidRPr="009B158F">
        <w:rPr>
          <w:rFonts w:ascii="Arial" w:hAnsi="Arial" w:cs="Arial"/>
        </w:rPr>
        <w:t>d</w:t>
      </w:r>
      <w:r w:rsidRPr="009B158F">
        <w:rPr>
          <w:rFonts w:ascii="Arial" w:hAnsi="Arial" w:cs="Arial"/>
          <w:spacing w:val="1"/>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4"/>
        </w:rPr>
        <w:t xml:space="preserve"> </w:t>
      </w:r>
      <w:r w:rsidRPr="009B158F">
        <w:rPr>
          <w:rFonts w:ascii="Arial" w:hAnsi="Arial" w:cs="Arial"/>
          <w:spacing w:val="2"/>
        </w:rPr>
        <w:t>t</w:t>
      </w:r>
      <w:r w:rsidRPr="009B158F">
        <w:rPr>
          <w:rFonts w:ascii="Arial" w:hAnsi="Arial" w:cs="Arial"/>
        </w:rPr>
        <w:t>he</w:t>
      </w:r>
      <w:r w:rsidRPr="009B158F">
        <w:rPr>
          <w:rFonts w:ascii="Arial" w:hAnsi="Arial" w:cs="Arial"/>
          <w:spacing w:val="3"/>
        </w:rPr>
        <w:t xml:space="preserve"> </w:t>
      </w:r>
      <w:r w:rsidRPr="009B158F">
        <w:rPr>
          <w:rFonts w:ascii="Arial" w:hAnsi="Arial" w:cs="Arial"/>
        </w:rPr>
        <w:t>t</w:t>
      </w:r>
      <w:r w:rsidRPr="009B158F">
        <w:rPr>
          <w:rFonts w:ascii="Arial" w:hAnsi="Arial" w:cs="Arial"/>
          <w:spacing w:val="2"/>
        </w:rPr>
        <w:t>e</w:t>
      </w:r>
      <w:r w:rsidRPr="009B158F">
        <w:rPr>
          <w:rFonts w:ascii="Arial" w:hAnsi="Arial" w:cs="Arial"/>
        </w:rPr>
        <w:t>n</w:t>
      </w:r>
      <w:r w:rsidRPr="009B158F">
        <w:rPr>
          <w:rFonts w:ascii="Arial" w:hAnsi="Arial" w:cs="Arial"/>
          <w:spacing w:val="1"/>
        </w:rPr>
        <w:t>d</w:t>
      </w:r>
      <w:r w:rsidRPr="009B158F">
        <w:rPr>
          <w:rFonts w:ascii="Arial" w:hAnsi="Arial" w:cs="Arial"/>
        </w:rPr>
        <w:t>er</w:t>
      </w:r>
      <w:r w:rsidRPr="009B158F">
        <w:rPr>
          <w:rFonts w:ascii="Arial" w:hAnsi="Arial" w:cs="Arial"/>
          <w:spacing w:val="1"/>
        </w:rPr>
        <w:t xml:space="preserve"> </w:t>
      </w:r>
      <w:r w:rsidRPr="009B158F">
        <w:rPr>
          <w:rFonts w:ascii="Arial" w:hAnsi="Arial" w:cs="Arial"/>
        </w:rPr>
        <w:t>d</w:t>
      </w:r>
      <w:r w:rsidRPr="009B158F">
        <w:rPr>
          <w:rFonts w:ascii="Arial" w:hAnsi="Arial" w:cs="Arial"/>
          <w:spacing w:val="-1"/>
        </w:rPr>
        <w:t>a</w:t>
      </w:r>
      <w:r w:rsidRPr="009B158F">
        <w:rPr>
          <w:rFonts w:ascii="Arial" w:hAnsi="Arial" w:cs="Arial"/>
        </w:rPr>
        <w:t>ta,</w:t>
      </w:r>
      <w:r w:rsidRPr="009B158F">
        <w:rPr>
          <w:rFonts w:ascii="Arial" w:hAnsi="Arial" w:cs="Arial"/>
          <w:spacing w:val="4"/>
        </w:rPr>
        <w:t xml:space="preserve"> </w:t>
      </w:r>
      <w:r w:rsidRPr="009B158F">
        <w:rPr>
          <w:rFonts w:ascii="Arial" w:hAnsi="Arial" w:cs="Arial"/>
        </w:rPr>
        <w:t>where</w:t>
      </w:r>
      <w:r w:rsidRPr="009B158F">
        <w:rPr>
          <w:rFonts w:ascii="Arial" w:hAnsi="Arial" w:cs="Arial"/>
          <w:spacing w:val="2"/>
        </w:rPr>
        <w:t>u</w:t>
      </w:r>
      <w:r w:rsidRPr="009B158F">
        <w:rPr>
          <w:rFonts w:ascii="Arial" w:hAnsi="Arial" w:cs="Arial"/>
        </w:rPr>
        <w:t>p</w:t>
      </w:r>
      <w:r w:rsidRPr="009B158F">
        <w:rPr>
          <w:rFonts w:ascii="Arial" w:hAnsi="Arial" w:cs="Arial"/>
          <w:spacing w:val="-1"/>
        </w:rPr>
        <w:t>o</w:t>
      </w:r>
      <w:r w:rsidRPr="009B158F">
        <w:rPr>
          <w:rFonts w:ascii="Arial" w:hAnsi="Arial" w:cs="Arial"/>
        </w:rPr>
        <w:t>n</w:t>
      </w:r>
      <w:r w:rsidRPr="009B158F">
        <w:rPr>
          <w:rFonts w:ascii="Arial" w:hAnsi="Arial" w:cs="Arial"/>
          <w:spacing w:val="-1"/>
        </w:rPr>
        <w:t xml:space="preserve"> </w:t>
      </w:r>
      <w:r w:rsidRPr="009B158F">
        <w:rPr>
          <w:rFonts w:ascii="Arial" w:hAnsi="Arial" w:cs="Arial"/>
        </w:rPr>
        <w:t>the</w:t>
      </w:r>
      <w:r w:rsidRPr="009B158F">
        <w:rPr>
          <w:rFonts w:ascii="Arial" w:hAnsi="Arial" w:cs="Arial"/>
          <w:spacing w:val="3"/>
        </w:rPr>
        <w:t xml:space="preserve"> </w:t>
      </w:r>
      <w:r w:rsidRPr="009B158F">
        <w:rPr>
          <w:rFonts w:ascii="Arial" w:hAnsi="Arial" w:cs="Arial"/>
          <w:spacing w:val="2"/>
        </w:rPr>
        <w:t>t</w:t>
      </w:r>
      <w:r w:rsidRPr="009B158F">
        <w:rPr>
          <w:rFonts w:ascii="Arial" w:hAnsi="Arial" w:cs="Arial"/>
        </w:rPr>
        <w:t>e</w:t>
      </w:r>
      <w:r w:rsidRPr="009B158F">
        <w:rPr>
          <w:rFonts w:ascii="Arial" w:hAnsi="Arial" w:cs="Arial"/>
          <w:spacing w:val="-1"/>
        </w:rPr>
        <w:t>n</w:t>
      </w:r>
      <w:r w:rsidRPr="009B158F">
        <w:rPr>
          <w:rFonts w:ascii="Arial" w:hAnsi="Arial" w:cs="Arial"/>
          <w:spacing w:val="2"/>
        </w:rPr>
        <w:t>d</w:t>
      </w:r>
      <w:r w:rsidRPr="009B158F">
        <w:rPr>
          <w:rFonts w:ascii="Arial" w:hAnsi="Arial" w:cs="Arial"/>
        </w:rPr>
        <w:t>erer</w:t>
      </w:r>
      <w:r w:rsidRPr="009B158F">
        <w:rPr>
          <w:rFonts w:ascii="Arial" w:hAnsi="Arial" w:cs="Arial"/>
          <w:spacing w:val="1"/>
        </w:rPr>
        <w:t xml:space="preserve"> </w:t>
      </w:r>
      <w:r w:rsidRPr="009B158F">
        <w:rPr>
          <w:rFonts w:ascii="Arial" w:hAnsi="Arial" w:cs="Arial"/>
        </w:rPr>
        <w:t>b</w:t>
      </w:r>
      <w:r w:rsidRPr="009B158F">
        <w:rPr>
          <w:rFonts w:ascii="Arial" w:hAnsi="Arial" w:cs="Arial"/>
          <w:spacing w:val="-1"/>
        </w:rPr>
        <w:t>e</w:t>
      </w:r>
      <w:r w:rsidRPr="009B158F">
        <w:rPr>
          <w:rFonts w:ascii="Arial" w:hAnsi="Arial" w:cs="Arial"/>
          <w:spacing w:val="1"/>
        </w:rPr>
        <w:t>c</w:t>
      </w:r>
      <w:r w:rsidRPr="009B158F">
        <w:rPr>
          <w:rFonts w:ascii="Arial" w:hAnsi="Arial" w:cs="Arial"/>
        </w:rPr>
        <w:t>o</w:t>
      </w:r>
      <w:r w:rsidRPr="009B158F">
        <w:rPr>
          <w:rFonts w:ascii="Arial" w:hAnsi="Arial" w:cs="Arial"/>
          <w:spacing w:val="4"/>
        </w:rPr>
        <w:t>m</w:t>
      </w:r>
      <w:r w:rsidRPr="009B158F">
        <w:rPr>
          <w:rFonts w:ascii="Arial" w:hAnsi="Arial" w:cs="Arial"/>
        </w:rPr>
        <w:t>es</w:t>
      </w:r>
      <w:r w:rsidRPr="009B158F">
        <w:rPr>
          <w:rFonts w:ascii="Arial" w:hAnsi="Arial" w:cs="Arial"/>
          <w:spacing w:val="-1"/>
        </w:rPr>
        <w:t xml:space="preserve"> </w:t>
      </w:r>
      <w:r w:rsidRPr="009B158F">
        <w:rPr>
          <w:rFonts w:ascii="Arial" w:hAnsi="Arial" w:cs="Arial"/>
        </w:rPr>
        <w:t>the</w:t>
      </w:r>
      <w:r w:rsidRPr="009B158F">
        <w:rPr>
          <w:rFonts w:ascii="Arial" w:hAnsi="Arial" w:cs="Arial"/>
          <w:spacing w:val="3"/>
        </w:rPr>
        <w:t xml:space="preserve"> </w:t>
      </w:r>
      <w:r w:rsidRPr="009B158F">
        <w:rPr>
          <w:rFonts w:ascii="Arial" w:hAnsi="Arial" w:cs="Arial"/>
        </w:rPr>
        <w:t>p</w:t>
      </w:r>
      <w:r w:rsidRPr="009B158F">
        <w:rPr>
          <w:rFonts w:ascii="Arial" w:hAnsi="Arial" w:cs="Arial"/>
          <w:spacing w:val="-1"/>
        </w:rPr>
        <w:t>a</w:t>
      </w:r>
      <w:r w:rsidRPr="009B158F">
        <w:rPr>
          <w:rFonts w:ascii="Arial" w:hAnsi="Arial" w:cs="Arial"/>
          <w:spacing w:val="1"/>
        </w:rPr>
        <w:t>r</w:t>
      </w:r>
      <w:r w:rsidRPr="009B158F">
        <w:rPr>
          <w:rFonts w:ascii="Arial" w:hAnsi="Arial" w:cs="Arial"/>
          <w:spacing w:val="2"/>
        </w:rPr>
        <w:t>t</w:t>
      </w:r>
      <w:r w:rsidRPr="009B158F">
        <w:rPr>
          <w:rFonts w:ascii="Arial" w:hAnsi="Arial" w:cs="Arial"/>
        </w:rPr>
        <w:t>y</w:t>
      </w:r>
      <w:r w:rsidRPr="009B158F">
        <w:rPr>
          <w:rFonts w:ascii="Arial" w:hAnsi="Arial" w:cs="Arial"/>
          <w:spacing w:val="-1"/>
        </w:rPr>
        <w:t xml:space="preserve"> </w:t>
      </w:r>
      <w:r w:rsidRPr="009B158F">
        <w:rPr>
          <w:rFonts w:ascii="Arial" w:hAnsi="Arial" w:cs="Arial"/>
          <w:spacing w:val="2"/>
        </w:rPr>
        <w:t>na</w:t>
      </w:r>
      <w:r w:rsidRPr="009B158F">
        <w:rPr>
          <w:rFonts w:ascii="Arial" w:hAnsi="Arial" w:cs="Arial"/>
          <w:spacing w:val="4"/>
        </w:rPr>
        <w:t>m</w:t>
      </w:r>
      <w:r w:rsidRPr="009B158F">
        <w:rPr>
          <w:rFonts w:ascii="Arial" w:hAnsi="Arial" w:cs="Arial"/>
        </w:rPr>
        <w:t>ed as</w:t>
      </w:r>
      <w:r w:rsidRPr="009B158F">
        <w:rPr>
          <w:rFonts w:ascii="Arial" w:hAnsi="Arial" w:cs="Arial"/>
          <w:spacing w:val="5"/>
        </w:rPr>
        <w:t xml:space="preserve"> </w:t>
      </w:r>
      <w:r w:rsidRPr="009B158F">
        <w:rPr>
          <w:rFonts w:ascii="Arial" w:hAnsi="Arial" w:cs="Arial"/>
        </w:rPr>
        <w:t>the</w:t>
      </w:r>
      <w:r w:rsidRPr="009B158F">
        <w:rPr>
          <w:rFonts w:ascii="Arial" w:hAnsi="Arial" w:cs="Arial"/>
          <w:spacing w:val="3"/>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 xml:space="preserve">tor </w:t>
      </w:r>
      <w:r w:rsidRPr="009B158F">
        <w:rPr>
          <w:rFonts w:ascii="Arial" w:hAnsi="Arial" w:cs="Arial"/>
          <w:spacing w:val="-1"/>
        </w:rPr>
        <w:t>i</w:t>
      </w:r>
      <w:r w:rsidRPr="009B158F">
        <w:rPr>
          <w:rFonts w:ascii="Arial" w:hAnsi="Arial" w:cs="Arial"/>
        </w:rPr>
        <w:t>n</w:t>
      </w:r>
      <w:r w:rsidRPr="009B158F">
        <w:rPr>
          <w:rFonts w:ascii="Arial" w:hAnsi="Arial" w:cs="Arial"/>
          <w:spacing w:val="-2"/>
        </w:rPr>
        <w:t xml:space="preserve"> </w:t>
      </w:r>
      <w:r w:rsidRPr="009B158F">
        <w:rPr>
          <w:rFonts w:ascii="Arial" w:hAnsi="Arial" w:cs="Arial"/>
          <w:spacing w:val="1"/>
        </w:rPr>
        <w:t>t</w:t>
      </w:r>
      <w:r w:rsidRPr="009B158F">
        <w:rPr>
          <w:rFonts w:ascii="Arial" w:hAnsi="Arial" w:cs="Arial"/>
        </w:rPr>
        <w:t>he</w:t>
      </w:r>
      <w:r w:rsidRPr="009B158F">
        <w:rPr>
          <w:rFonts w:ascii="Arial" w:hAnsi="Arial" w:cs="Arial"/>
          <w:spacing w:val="-4"/>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d</w:t>
      </w:r>
      <w:r w:rsidRPr="009B158F">
        <w:rPr>
          <w:rFonts w:ascii="Arial" w:hAnsi="Arial" w:cs="Arial"/>
          <w:spacing w:val="-1"/>
        </w:rPr>
        <w:t>i</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o</w:t>
      </w:r>
      <w:r w:rsidRPr="009B158F">
        <w:rPr>
          <w:rFonts w:ascii="Arial" w:hAnsi="Arial" w:cs="Arial"/>
        </w:rPr>
        <w:t>ns</w:t>
      </w:r>
      <w:r w:rsidRPr="009B158F">
        <w:rPr>
          <w:rFonts w:ascii="Arial" w:hAnsi="Arial" w:cs="Arial"/>
          <w:spacing w:val="-8"/>
        </w:rPr>
        <w:t xml:space="preserve"> </w:t>
      </w:r>
      <w:r w:rsidRPr="009B158F">
        <w:rPr>
          <w:rFonts w:ascii="Arial" w:hAnsi="Arial" w:cs="Arial"/>
        </w:rPr>
        <w:t>of</w:t>
      </w:r>
      <w:r w:rsidRPr="009B158F">
        <w:rPr>
          <w:rFonts w:ascii="Arial" w:hAnsi="Arial" w:cs="Arial"/>
          <w:spacing w:val="-1"/>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w:t>
      </w:r>
      <w:r w:rsidRPr="009B158F">
        <w:rPr>
          <w:rFonts w:ascii="Arial" w:hAnsi="Arial" w:cs="Arial"/>
          <w:spacing w:val="-5"/>
        </w:rPr>
        <w:t xml:space="preserve"> </w:t>
      </w:r>
      <w:r w:rsidRPr="009B158F">
        <w:rPr>
          <w:rFonts w:ascii="Arial" w:hAnsi="Arial" w:cs="Arial"/>
          <w:spacing w:val="-1"/>
        </w:rPr>
        <w:t>i</w:t>
      </w:r>
      <w:r w:rsidRPr="009B158F">
        <w:rPr>
          <w:rFonts w:ascii="Arial" w:hAnsi="Arial" w:cs="Arial"/>
        </w:rPr>
        <w:t>d</w:t>
      </w:r>
      <w:r w:rsidRPr="009B158F">
        <w:rPr>
          <w:rFonts w:ascii="Arial" w:hAnsi="Arial" w:cs="Arial"/>
          <w:spacing w:val="1"/>
        </w:rPr>
        <w:t>e</w:t>
      </w:r>
      <w:r w:rsidRPr="009B158F">
        <w:rPr>
          <w:rFonts w:ascii="Arial" w:hAnsi="Arial" w:cs="Arial"/>
        </w:rPr>
        <w:t>nt</w:t>
      </w:r>
      <w:r w:rsidRPr="009B158F">
        <w:rPr>
          <w:rFonts w:ascii="Arial" w:hAnsi="Arial" w:cs="Arial"/>
          <w:spacing w:val="-2"/>
        </w:rPr>
        <w:t>i</w:t>
      </w:r>
      <w:r w:rsidRPr="009B158F">
        <w:rPr>
          <w:rFonts w:ascii="Arial" w:hAnsi="Arial" w:cs="Arial"/>
          <w:spacing w:val="2"/>
        </w:rPr>
        <w:t>f</w:t>
      </w:r>
      <w:r w:rsidRPr="009B158F">
        <w:rPr>
          <w:rFonts w:ascii="Arial" w:hAnsi="Arial" w:cs="Arial"/>
          <w:spacing w:val="-1"/>
        </w:rPr>
        <w:t>i</w:t>
      </w:r>
      <w:r w:rsidRPr="009B158F">
        <w:rPr>
          <w:rFonts w:ascii="Arial" w:hAnsi="Arial" w:cs="Arial"/>
          <w:spacing w:val="2"/>
        </w:rPr>
        <w:t>e</w:t>
      </w:r>
      <w:r w:rsidRPr="009B158F">
        <w:rPr>
          <w:rFonts w:ascii="Arial" w:hAnsi="Arial" w:cs="Arial"/>
        </w:rPr>
        <w:t>d</w:t>
      </w:r>
      <w:r w:rsidRPr="009B158F">
        <w:rPr>
          <w:rFonts w:ascii="Arial" w:hAnsi="Arial" w:cs="Arial"/>
          <w:spacing w:val="-8"/>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2"/>
        </w:rPr>
        <w:t xml:space="preserve"> </w:t>
      </w:r>
      <w:r w:rsidRPr="009B158F">
        <w:rPr>
          <w:rFonts w:ascii="Arial" w:hAnsi="Arial" w:cs="Arial"/>
          <w:spacing w:val="-1"/>
        </w:rPr>
        <w:t>t</w:t>
      </w:r>
      <w:r w:rsidRPr="009B158F">
        <w:rPr>
          <w:rFonts w:ascii="Arial" w:hAnsi="Arial" w:cs="Arial"/>
          <w:spacing w:val="2"/>
        </w:rPr>
        <w:t>h</w:t>
      </w:r>
      <w:r w:rsidRPr="009B158F">
        <w:rPr>
          <w:rFonts w:ascii="Arial" w:hAnsi="Arial" w:cs="Arial"/>
        </w:rPr>
        <w:t>e</w:t>
      </w:r>
      <w:r w:rsidRPr="009B158F">
        <w:rPr>
          <w:rFonts w:ascii="Arial" w:hAnsi="Arial" w:cs="Arial"/>
          <w:spacing w:val="-3"/>
        </w:rPr>
        <w:t xml:space="preserve"> </w:t>
      </w:r>
      <w:r w:rsidRPr="009B158F">
        <w:rPr>
          <w:rFonts w:ascii="Arial" w:hAnsi="Arial" w:cs="Arial"/>
        </w:rPr>
        <w:t>co</w:t>
      </w:r>
      <w:r w:rsidRPr="009B158F">
        <w:rPr>
          <w:rFonts w:ascii="Arial" w:hAnsi="Arial" w:cs="Arial"/>
          <w:spacing w:val="4"/>
        </w:rPr>
        <w:t>n</w:t>
      </w:r>
      <w:r w:rsidRPr="009B158F">
        <w:rPr>
          <w:rFonts w:ascii="Arial" w:hAnsi="Arial" w:cs="Arial"/>
        </w:rPr>
        <w:t>t</w:t>
      </w:r>
      <w:r w:rsidRPr="009B158F">
        <w:rPr>
          <w:rFonts w:ascii="Arial" w:hAnsi="Arial" w:cs="Arial"/>
          <w:spacing w:val="3"/>
        </w:rPr>
        <w:t>r</w:t>
      </w:r>
      <w:r w:rsidRPr="009B158F">
        <w:rPr>
          <w:rFonts w:ascii="Arial" w:hAnsi="Arial" w:cs="Arial"/>
        </w:rPr>
        <w:t>a</w:t>
      </w:r>
      <w:r w:rsidRPr="009B158F">
        <w:rPr>
          <w:rFonts w:ascii="Arial" w:hAnsi="Arial" w:cs="Arial"/>
          <w:spacing w:val="1"/>
        </w:rPr>
        <w:t>c</w:t>
      </w:r>
      <w:r w:rsidRPr="009B158F">
        <w:rPr>
          <w:rFonts w:ascii="Arial" w:hAnsi="Arial" w:cs="Arial"/>
        </w:rPr>
        <w:t>t</w:t>
      </w:r>
      <w:r w:rsidRPr="009B158F">
        <w:rPr>
          <w:rFonts w:ascii="Arial" w:hAnsi="Arial" w:cs="Arial"/>
          <w:spacing w:val="-7"/>
        </w:rPr>
        <w:t xml:space="preserve"> </w:t>
      </w:r>
      <w:r w:rsidRPr="009B158F">
        <w:rPr>
          <w:rFonts w:ascii="Arial" w:hAnsi="Arial" w:cs="Arial"/>
          <w:spacing w:val="-1"/>
        </w:rPr>
        <w:t>d</w:t>
      </w:r>
      <w:r w:rsidRPr="009B158F">
        <w:rPr>
          <w:rFonts w:ascii="Arial" w:hAnsi="Arial" w:cs="Arial"/>
          <w:spacing w:val="2"/>
        </w:rPr>
        <w:t>a</w:t>
      </w:r>
      <w:r w:rsidRPr="009B158F">
        <w:rPr>
          <w:rFonts w:ascii="Arial" w:hAnsi="Arial" w:cs="Arial"/>
        </w:rPr>
        <w:t>ta.</w:t>
      </w:r>
    </w:p>
    <w:p w:rsidR="0024393D" w:rsidRPr="00662C8A" w:rsidRDefault="0024393D" w:rsidP="00662C8A">
      <w:pPr>
        <w:widowControl w:val="0"/>
        <w:autoSpaceDE w:val="0"/>
        <w:autoSpaceDN w:val="0"/>
        <w:adjustRightInd w:val="0"/>
        <w:spacing w:before="39" w:line="470" w:lineRule="exact"/>
        <w:ind w:left="119" w:right="1240"/>
        <w:rPr>
          <w:rFonts w:ascii="Arial" w:hAnsi="Arial" w:cs="Arial"/>
          <w:u w:val="single"/>
          <w14:textOutline w14:w="0" w14:cap="rnd" w14:cmpd="sng" w14:algn="ctr">
            <w14:solidFill>
              <w14:schemeClr w14:val="tx1"/>
            </w14:solidFill>
            <w14:prstDash w14:val="solid"/>
            <w14:bevel/>
          </w14:textOutline>
        </w:rPr>
      </w:pPr>
      <w:r w:rsidRPr="0024393D">
        <w:rPr>
          <w:rFonts w:ascii="Arial" w:hAnsi="Arial" w:cs="Arial"/>
          <w:noProof/>
          <w:u w:val="single"/>
          <w:lang w:val="en-ZA" w:eastAsia="en-ZA"/>
        </w:rPr>
        <mc:AlternateContent>
          <mc:Choice Requires="wpg">
            <w:drawing>
              <wp:anchor distT="0" distB="0" distL="114300" distR="114300" simplePos="0" relativeHeight="251694592" behindDoc="1" locked="0" layoutInCell="0" allowOverlap="1" wp14:anchorId="150E2F5C" wp14:editId="5C3B9178">
                <wp:simplePos x="0" y="0"/>
                <wp:positionH relativeFrom="page">
                  <wp:posOffset>2188210</wp:posOffset>
                </wp:positionH>
                <wp:positionV relativeFrom="paragraph">
                  <wp:posOffset>276225</wp:posOffset>
                </wp:positionV>
                <wp:extent cx="2324735" cy="5715"/>
                <wp:effectExtent l="0" t="0" r="0" b="0"/>
                <wp:wrapNone/>
                <wp:docPr id="454080" name="Group 454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5715"/>
                          <a:chOff x="2726" y="27"/>
                          <a:chExt cx="3661" cy="9"/>
                        </a:xfrm>
                      </wpg:grpSpPr>
                      <wps:wsp>
                        <wps:cNvPr id="454081" name="Freeform 11"/>
                        <wps:cNvSpPr>
                          <a:spLocks/>
                        </wps:cNvSpPr>
                        <wps:spPr bwMode="auto">
                          <a:xfrm>
                            <a:off x="2731" y="31"/>
                            <a:ext cx="3651" cy="0"/>
                          </a:xfrm>
                          <a:custGeom>
                            <a:avLst/>
                            <a:gdLst>
                              <a:gd name="T0" fmla="*/ 0 w 3651"/>
                              <a:gd name="T1" fmla="*/ 3650 w 3651"/>
                            </a:gdLst>
                            <a:ahLst/>
                            <a:cxnLst>
                              <a:cxn ang="0">
                                <a:pos x="T0" y="0"/>
                              </a:cxn>
                              <a:cxn ang="0">
                                <a:pos x="T1" y="0"/>
                              </a:cxn>
                            </a:cxnLst>
                            <a:rect l="0" t="0" r="r" b="b"/>
                            <a:pathLst>
                              <a:path w="3651">
                                <a:moveTo>
                                  <a:pt x="0" y="0"/>
                                </a:moveTo>
                                <a:lnTo>
                                  <a:pt x="365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082" name="Freeform 12"/>
                        <wps:cNvSpPr>
                          <a:spLocks/>
                        </wps:cNvSpPr>
                        <wps:spPr bwMode="auto">
                          <a:xfrm>
                            <a:off x="2731" y="31"/>
                            <a:ext cx="3651" cy="0"/>
                          </a:xfrm>
                          <a:custGeom>
                            <a:avLst/>
                            <a:gdLst>
                              <a:gd name="T0" fmla="*/ 3650 w 3651"/>
                              <a:gd name="T1" fmla="*/ 0 w 3651"/>
                            </a:gdLst>
                            <a:ahLst/>
                            <a:cxnLst>
                              <a:cxn ang="0">
                                <a:pos x="T0" y="0"/>
                              </a:cxn>
                              <a:cxn ang="0">
                                <a:pos x="T1" y="0"/>
                              </a:cxn>
                            </a:cxnLst>
                            <a:rect l="0" t="0" r="r" b="b"/>
                            <a:pathLst>
                              <a:path w="3651">
                                <a:moveTo>
                                  <a:pt x="3650"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050BB" id="Group 454080" o:spid="_x0000_s1026" style="position:absolute;margin-left:172.3pt;margin-top:21.75pt;width:183.05pt;height:.45pt;z-index:-251621888;mso-position-horizontal-relative:page" coordorigin="2726,27" coordsize="3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StkQMAAIMMAAAOAAAAZHJzL2Uyb0RvYy54bWzsV22P0zgQ/o7Ef7D8Eambl6bpNtouQn1Z&#10;IXF3SCw/wE2cF5HYwXabLoj/fjN20k27oDuBOOkQ+ZDamfHMM4/HT9Kbl8emJgeudCXFkgZXPiVc&#10;pDKrRLGk7++3k2tKtGEiY7UUfEkfuKYvb58/u+nahIeylHXGFYEgQiddu6SlMW3ieTotecP0lWy5&#10;AGMuVcMMTFXhZYp1EL2pvdD3Y6+TKmuVTLnW8HTtjPTWxs9znpq/8lxzQ+olBWzG3pW97/Du3d6w&#10;pFCsLau0h8G+A0XDKgFJT6HWzDCyV9WTUE2VKqllbq5S2Xgyz6uU2xqgmsC/qOZOyX1raymSrmhP&#10;NAG1Fzx9d9j0z8NbRapsSaNZ5F8DRYI1sE82NemfAUldWyTge6fad+1b5SqF4RuZftBg9i7tOC+c&#10;M9l1f8gMYrK9kZakY64aDAHlk6Pdi4fTXvCjISk8DKdhNJ/OKEnBNpsHM7dVaQn7iYvCeRhTArZw&#10;Plg2/dJpHAdu3QJNHktcQguyB4UVQcfpR1L1j5H6rmQtt3ulkagxqQDGkbpVnGMrkyBAYIgAXAdC&#10;9ZjNkQXdNJD+jzyG8ymkAkrgB8KzZOByGs96QmzDnwhhSbrX5o5Luxvs8EYbu67IYGT3OOuR30Nj&#10;5E0NR+OFR3zSERuydx58IMfJB+xjN0h5CsrKIU96FH0iGBGGkuHbBmmlxj3GrENnQARwQlDf8HWl&#10;DwVaX7emT6FACy5VQFECKrBzbLXMIDJMgUPSAZFIHD5o5IHfS2syFy0LSR6ttRh7IQlnFTgzrMAE&#10;tjNPSRHraDOE3FZ1bQmuBUKJ/UVsoWhZVxkaEY1WxW5VK3JgqG/26lv+zK1V2qyZLp1fBiNXMuiL&#10;yGySkrNs048Nq2o3BlC15Rw6qacGe8oK2+eFv9hcb66jSRTGm0nkr9eTV9tVNIm3wXy2nq5Xq3Xw&#10;BSEHUVJWWcYFoh5ENoj+3Xnr5d7J40lmz6o7I2Frr6ckeOcwLPlQy/BrqwOBcEfNnc2dzB7g2Cnp&#10;3hrwloNBKdUnSjp4Yyyp/rhnilNSvxagHosgimC7jZ1Es3kIEzW27MYWJlIItaSGQuPjcGXca2nf&#10;qqooIZPrPCFfgWzmFZ5Mi8+h6icgYP+lkoVPlSxEqv+vSnahUihSXxOzX1nJnmjUt8Tst5L9VrJB&#10;436WktkvNPjStarcf5Xjp/R4bpXv8b/D7d8AAAD//wMAUEsDBBQABgAIAAAAIQAlSZHa4AAAAAkB&#10;AAAPAAAAZHJzL2Rvd25yZXYueG1sTI9NS8NAEIbvgv9hGcGb3cRsP4jZlFLUUxFsBeltmkyT0Oxs&#10;yG6T9N+7nvQ4Mw/vPG+2nkwrBupdY1lDPItAEBe2bLjS8HV4e1qBcB65xNYyabiRg3V+f5dhWtqR&#10;P2nY+0qEEHYpaqi971IpXVGTQTezHXG4nW1v0Iexr2TZ4xjCTSufo2ghDTYcPtTY0bam4rK/Gg3v&#10;I46bJH4ddpfz9nY8zD++dzFp/fgwbV5AeJr8Hwy/+kEd8uB0slcunWg1JEotAqpBJXMQAVjG0RLE&#10;KSyUApln8n+D/AcAAP//AwBQSwECLQAUAAYACAAAACEAtoM4kv4AAADhAQAAEwAAAAAAAAAAAAAA&#10;AAAAAAAAW0NvbnRlbnRfVHlwZXNdLnhtbFBLAQItABQABgAIAAAAIQA4/SH/1gAAAJQBAAALAAAA&#10;AAAAAAAAAAAAAC8BAABfcmVscy8ucmVsc1BLAQItABQABgAIAAAAIQAtjjStkQMAAIMMAAAOAAAA&#10;AAAAAAAAAAAAAC4CAABkcnMvZTJvRG9jLnhtbFBLAQItABQABgAIAAAAIQAlSZHa4AAAAAkBAAAP&#10;AAAAAAAAAAAAAAAAAOsFAABkcnMvZG93bnJldi54bWxQSwUGAAAAAAQABADzAAAA+AYAAAAA&#10;" o:allowincell="f">
                <v:shape id="Freeform 11" o:spid="_x0000_s1027" style="position:absolute;left:2731;top:31;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pskA&#10;AADfAAAADwAAAGRycy9kb3ducmV2LnhtbESPQUvDQBSE74L/YXmCN7uJ1lJjt8UWxUJPjT30+Mw+&#10;s6HZtzH7bKO/3hWEHoeZ+YaZLQbfqiP1sQlsIB9loIirYBuuDezeXm6moKIgW2wDk4FvirCYX17M&#10;sLDhxFs6llKrBOFYoAEn0hVax8qRxzgKHXHyPkLvUZLsa217PCW4b/Vtlk20x4bTgsOOVo6qQ/nl&#10;DSzf5XNzsNvn8s7Jz/4hrHf5696Y66vh6RGU0CDn8H97bQ2M78fZNIe/P+kL6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LQ+pskAAADfAAAADwAAAAAAAAAAAAAAAACYAgAA&#10;ZHJzL2Rvd25yZXYueG1sUEsFBgAAAAAEAAQA9QAAAI4DAAAAAA==&#10;" path="m,l3650,e" filled="f" strokeweight=".48pt">
                  <v:stroke dashstyle="dash"/>
                  <v:path arrowok="t" o:connecttype="custom" o:connectlocs="0,0;3650,0" o:connectangles="0,0"/>
                </v:shape>
                <v:shape id="Freeform 12" o:spid="_x0000_s1028" style="position:absolute;left:2731;top:31;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g0ckA&#10;AADfAAAADwAAAGRycy9kb3ducmV2LnhtbESPQU/CQBSE7yb8h80j8SZbEA0WFoJGI4knKgeOz+6j&#10;29B9W7pPqP5618TE42RmvsksVr1v1Jm6WAc2MB5loIjLYGuuDOzeX25moKIgW2wCk4EvirBaDq4W&#10;mNtw4S2dC6lUgnDM0YATaXOtY+nIYxyFljh5h9B5lCS7StsOLwnuGz3Jsnvtsea04LClJ0flsfj0&#10;Bh4/5PR2tNvn4tbJ9/4hbHbj170x18N+PQcl1Mt/+K+9sQamd9NsNoHfP+kL6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ag0ckAAADfAAAADwAAAAAAAAAAAAAAAACYAgAA&#10;ZHJzL2Rvd25yZXYueG1sUEsFBgAAAAAEAAQA9QAAAI4DAAAAAA==&#10;" path="m3650,l,e" filled="f" strokeweight=".48pt">
                  <v:stroke dashstyle="dash"/>
                  <v:path arrowok="t" o:connecttype="custom" o:connectlocs="3650,0;0,0" o:connectangles="0,0"/>
                </v:shape>
                <w10:wrap anchorx="page"/>
              </v:group>
            </w:pict>
          </mc:Fallback>
        </mc:AlternateContent>
      </w:r>
      <w:r w:rsidR="007209D4" w:rsidRPr="0024393D">
        <w:rPr>
          <w:rFonts w:ascii="Arial" w:hAnsi="Arial" w:cs="Arial"/>
          <w:spacing w:val="-1"/>
          <w:u w:val="single"/>
        </w:rPr>
        <w:t>Si</w:t>
      </w:r>
      <w:r w:rsidR="007209D4" w:rsidRPr="0024393D">
        <w:rPr>
          <w:rFonts w:ascii="Arial" w:hAnsi="Arial" w:cs="Arial"/>
          <w:spacing w:val="2"/>
          <w:u w:val="single"/>
        </w:rPr>
        <w:t>g</w:t>
      </w:r>
      <w:r w:rsidR="007209D4" w:rsidRPr="0024393D">
        <w:rPr>
          <w:rFonts w:ascii="Arial" w:hAnsi="Arial" w:cs="Arial"/>
          <w:u w:val="single"/>
        </w:rPr>
        <w:t>n</w:t>
      </w:r>
      <w:r w:rsidR="007209D4" w:rsidRPr="0024393D">
        <w:rPr>
          <w:rFonts w:ascii="Arial" w:hAnsi="Arial" w:cs="Arial"/>
          <w:spacing w:val="-1"/>
          <w:u w:val="single"/>
        </w:rPr>
        <w:t>a</w:t>
      </w:r>
      <w:r w:rsidR="007209D4" w:rsidRPr="0024393D">
        <w:rPr>
          <w:rFonts w:ascii="Arial" w:hAnsi="Arial" w:cs="Arial"/>
          <w:spacing w:val="2"/>
          <w:u w:val="single"/>
        </w:rPr>
        <w:t>t</w:t>
      </w:r>
      <w:r w:rsidR="007209D4" w:rsidRPr="0024393D">
        <w:rPr>
          <w:rFonts w:ascii="Arial" w:hAnsi="Arial" w:cs="Arial"/>
          <w:u w:val="single"/>
        </w:rPr>
        <w:t>ure</w:t>
      </w:r>
      <w:r>
        <w:rPr>
          <w:rFonts w:ascii="Arial" w:hAnsi="Arial" w:cs="Arial"/>
          <w:u w:val="single"/>
        </w:rPr>
        <w:t>(s</w:t>
      </w:r>
      <w:r w:rsidRPr="00662C8A">
        <w:rPr>
          <w:rFonts w:ascii="Arial" w:hAnsi="Arial" w:cs="Arial"/>
          <w:u w:val="single"/>
          <w14:textOutline w14:w="0" w14:cap="rnd" w14:cmpd="sng" w14:algn="ctr">
            <w14:solidFill>
              <w14:schemeClr w14:val="tx1"/>
            </w14:solidFill>
            <w14:prstDash w14:val="solid"/>
            <w14:bevel/>
          </w14:textOutline>
        </w:rPr>
        <w:t>)</w:t>
      </w:r>
      <w:r w:rsidR="00662C8A" w:rsidRPr="00662C8A">
        <w:rPr>
          <w:rFonts w:ascii="Arial" w:hAnsi="Arial" w:cs="Arial"/>
          <w:u w:val="single"/>
          <w14:textOutline w14:w="0" w14:cap="rnd" w14:cmpd="sng" w14:algn="ctr">
            <w14:solidFill>
              <w14:schemeClr w14:val="tx1"/>
            </w14:solidFill>
            <w14:prstDash w14:val="solid"/>
            <w14:bevel/>
          </w14:textOutline>
        </w:rPr>
        <w:t>___________________________________________________</w:t>
      </w:r>
    </w:p>
    <w:p w:rsidR="007209D4" w:rsidRPr="00662C8A" w:rsidRDefault="0024393D" w:rsidP="00662C8A">
      <w:pPr>
        <w:widowControl w:val="0"/>
        <w:autoSpaceDE w:val="0"/>
        <w:autoSpaceDN w:val="0"/>
        <w:adjustRightInd w:val="0"/>
        <w:spacing w:before="39" w:line="470" w:lineRule="exact"/>
        <w:ind w:left="119" w:right="106"/>
        <w:rPr>
          <w:rFonts w:ascii="Arial" w:hAnsi="Arial" w:cs="Arial"/>
          <w:u w:val="single"/>
          <w14:textOutline w14:w="0" w14:cap="rnd" w14:cmpd="sng" w14:algn="ctr">
            <w14:solidFill>
              <w14:schemeClr w14:val="tx1"/>
            </w14:solidFill>
            <w14:prstDash w14:val="solid"/>
            <w14:bevel/>
          </w14:textOutline>
        </w:rPr>
      </w:pPr>
      <w:r w:rsidRPr="00662C8A">
        <w:rPr>
          <w:rFonts w:ascii="Arial" w:hAnsi="Arial" w:cs="Arial"/>
          <w:noProof/>
          <w:u w:val="single"/>
          <w:lang w:val="en-ZA" w:eastAsia="en-ZA"/>
          <w14:textOutline w14:w="0" w14:cap="rnd" w14:cmpd="sng" w14:algn="ctr">
            <w14:solidFill>
              <w14:schemeClr w14:val="tx1"/>
            </w14:solidFill>
            <w14:prstDash w14:val="solid"/>
            <w14:bevel/>
          </w14:textOutline>
        </w:rPr>
        <mc:AlternateContent>
          <mc:Choice Requires="wpg">
            <w:drawing>
              <wp:anchor distT="0" distB="0" distL="114300" distR="114300" simplePos="0" relativeHeight="251692544" behindDoc="1" locked="0" layoutInCell="0" allowOverlap="1" wp14:anchorId="74489982" wp14:editId="2036062A">
                <wp:simplePos x="0" y="0"/>
                <wp:positionH relativeFrom="page">
                  <wp:posOffset>2082800</wp:posOffset>
                </wp:positionH>
                <wp:positionV relativeFrom="paragraph">
                  <wp:posOffset>257810</wp:posOffset>
                </wp:positionV>
                <wp:extent cx="2324735" cy="6350"/>
                <wp:effectExtent l="0" t="0" r="18415" b="12700"/>
                <wp:wrapNone/>
                <wp:docPr id="454086" name="Group 454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6350"/>
                          <a:chOff x="2726" y="690"/>
                          <a:chExt cx="3661" cy="10"/>
                        </a:xfrm>
                      </wpg:grpSpPr>
                      <wps:wsp>
                        <wps:cNvPr id="454087" name="Freeform 5"/>
                        <wps:cNvSpPr>
                          <a:spLocks/>
                        </wps:cNvSpPr>
                        <wps:spPr bwMode="auto">
                          <a:xfrm>
                            <a:off x="2731" y="695"/>
                            <a:ext cx="3651" cy="0"/>
                          </a:xfrm>
                          <a:custGeom>
                            <a:avLst/>
                            <a:gdLst>
                              <a:gd name="T0" fmla="*/ 0 w 3651"/>
                              <a:gd name="T1" fmla="*/ 3650 w 3651"/>
                            </a:gdLst>
                            <a:ahLst/>
                            <a:cxnLst>
                              <a:cxn ang="0">
                                <a:pos x="T0" y="0"/>
                              </a:cxn>
                              <a:cxn ang="0">
                                <a:pos x="T1" y="0"/>
                              </a:cxn>
                            </a:cxnLst>
                            <a:rect l="0" t="0" r="r" b="b"/>
                            <a:pathLst>
                              <a:path w="3651">
                                <a:moveTo>
                                  <a:pt x="0" y="0"/>
                                </a:moveTo>
                                <a:lnTo>
                                  <a:pt x="3650" y="0"/>
                                </a:lnTo>
                              </a:path>
                            </a:pathLst>
                          </a:custGeom>
                          <a:noFill/>
                          <a:ln w="6096">
                            <a:solidFill>
                              <a:schemeClr val="tx1">
                                <a:alpha val="7500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088" name="Freeform 6"/>
                        <wps:cNvSpPr>
                          <a:spLocks/>
                        </wps:cNvSpPr>
                        <wps:spPr bwMode="auto">
                          <a:xfrm>
                            <a:off x="2731" y="695"/>
                            <a:ext cx="3651" cy="0"/>
                          </a:xfrm>
                          <a:custGeom>
                            <a:avLst/>
                            <a:gdLst>
                              <a:gd name="T0" fmla="*/ 3650 w 3651"/>
                              <a:gd name="T1" fmla="*/ 0 w 3651"/>
                            </a:gdLst>
                            <a:ahLst/>
                            <a:cxnLst>
                              <a:cxn ang="0">
                                <a:pos x="T0" y="0"/>
                              </a:cxn>
                              <a:cxn ang="0">
                                <a:pos x="T1" y="0"/>
                              </a:cxn>
                            </a:cxnLst>
                            <a:rect l="0" t="0" r="r" b="b"/>
                            <a:pathLst>
                              <a:path w="3651">
                                <a:moveTo>
                                  <a:pt x="3650" y="0"/>
                                </a:moveTo>
                                <a:lnTo>
                                  <a:pt x="0" y="0"/>
                                </a:lnTo>
                              </a:path>
                            </a:pathLst>
                          </a:custGeom>
                          <a:noFill/>
                          <a:ln w="6096">
                            <a:solidFill>
                              <a:schemeClr val="tx1">
                                <a:alpha val="7500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25591" id="Group 454086" o:spid="_x0000_s1026" style="position:absolute;margin-left:164pt;margin-top:20.3pt;width:183.05pt;height:.5pt;z-index:-251623936;mso-position-horizontal-relative:page" coordorigin="2726,690" coordsize="36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wNoAMAAMkMAAAOAAAAZHJzL2Uyb0RvYy54bWzsV9uO2zYQfQ/QfyD4GMCri2V5Law3CHxZ&#10;FEjbANl+AC1RF1QiVZK2vAny7x0OJa3sNGiRACkaZB+0Q81wLmc4h/Ldq3NTkxNXupJiTYMbnxIu&#10;UplVoljT3x/3s1tKtGEiY7UUfE2fuKav7n96cde1CQ9lKeuMKwJOhE66dk1LY9rE83Ra8obpG9ly&#10;AcpcqoYZWKrCyxTrwHtTe6Hvx14nVdYqmXKt4e3WKek9+s9znprf8lxzQ+o1hdwMPhU+D/bp3d+x&#10;pFCsLau0T4N9QRYNqwQEHV1tmWHkqKpPXDVVqqSWublJZePJPK9SjjVANYF/Vc2DkscWaymSrmhH&#10;mADaK5y+2G366+mtIlW2ptEi8m9jSgRroE8YmvTvAKSuLRKwfVDtu/atcpWC+Eamf2hQe9d6uy6c&#10;MTl0v8gMfLKjkQjSOVeNdQHlkzP24mnsBT8bksLLcB5Gy/mCkhR08XzRtyotoZ92U7gMIVmrW42q&#10;Xb93HseB2xigzmOJC4lp9mnZmuDM6WdY9dfB+q5kLcduaQvVFNblAOtecW4PM1nYk2cTAMsBUT2F&#10;c6KxZhpQ/0cgw+Uc6kZM0D9LBjTn8aJH5BIQlqRHbR64xH6w0xtt3ERkIGGXs/5APML05E0Nw/HS&#10;Iz7pCLrsjQcbiDHagH5qBj0oBqesHOKkZ9EHAokwSxo+HpFWattlG3U4G+ABjGxSn7F1tQ8Foq3b&#10;04dQwAbXPKAoAR44OB5ombGZ2RBWJN2aYpX2RSNP/FGiylwdWgjyrK3F1MqCcFGBU8MOGwDmxgkY&#10;1OY6aYaQ+6quEeBa2FRifxUjNlrWVWaVNhtkSr6pFTkx4DhzDtCG1W3J3KvlwvcHUEZrDH3hqFXa&#10;bJku3aYMJAcKcJDIMI2Ss2zXy4ZVtZMh7Rq7AmetB8+eOiS/Dyt/tbvd3UazKIx3s8jfbmev95to&#10;Fu+D5WI732422+CjTTiIkrLKMi5sXQMRB9G/m8j+SnAUOlLxRXVaFYcRpD3+2fIg+YmZd5kGqqGW&#10;4b/r0jCNbnwPMnuCyVTS3SxwE4JQSvWekg5ulTXVfx6Z4pTUPwvgl1UQRfYawkW0WIawUFPNYaph&#10;IgVX0FQKo2HFjXFX17FVVVFCJNdsIV8DteaVnV2gOJ24rPoFUNy35Dq48N0VMnJd/L/muiseszT2&#10;d3T3PXPdJyz2Obr7wXU/uO6/5zr8yoPvZeTt/tvefpBP18iNz79A7v8CAAD//wMAUEsDBBQABgAI&#10;AAAAIQB/YAVL4AAAAAkBAAAPAAAAZHJzL2Rvd25yZXYueG1sTI/BTsMwEETvSPyDtUjcqOO2RCXE&#10;qaoKOFVItEiImxtvk6jxOordJP17lhMcZ2c0+yZfT64VA/ah8aRBzRIQSKW3DVUaPg+vDysQIRqy&#10;pvWEGq4YYF3c3uQms36kDxz2sRJcQiEzGuoYu0zKUNboTJj5Dom9k++diSz7StrejFzuWjlPklQ6&#10;0xB/qE2H2xrL8/7iNLyNZtws1MuwO5+21+/D4/vXTqHW93fT5hlExCn+heEXn9GhYKajv5ANotWw&#10;mK94S9SwTFIQHEiflgrEkQ8qBVnk8v+C4gcAAP//AwBQSwECLQAUAAYACAAAACEAtoM4kv4AAADh&#10;AQAAEwAAAAAAAAAAAAAAAAAAAAAAW0NvbnRlbnRfVHlwZXNdLnhtbFBLAQItABQABgAIAAAAIQA4&#10;/SH/1gAAAJQBAAALAAAAAAAAAAAAAAAAAC8BAABfcmVscy8ucmVsc1BLAQItABQABgAIAAAAIQAJ&#10;7mwNoAMAAMkMAAAOAAAAAAAAAAAAAAAAAC4CAABkcnMvZTJvRG9jLnhtbFBLAQItABQABgAIAAAA&#10;IQB/YAVL4AAAAAkBAAAPAAAAAAAAAAAAAAAAAPoFAABkcnMvZG93bnJldi54bWxQSwUGAAAAAAQA&#10;BADzAAAABwcAAAAA&#10;" o:allowincell="f">
                <v:shape id="Freeform 5" o:spid="_x0000_s1027" style="position:absolute;left:2731;top:695;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cGsYA&#10;AADfAAAADwAAAGRycy9kb3ducmV2LnhtbESPS4sCMRCE74L/IfSCN82s+GLWKCII6kHwseCxmfRO&#10;hp10hknU7L/fCILHoqq+oubLaGtxp9ZXjhV8DjIQxIXTFZcKLudNfwbCB2SNtWNS8EcelotuZ465&#10;dg8+0v0USpEg7HNUYEJocil9YciiH7iGOHk/rrUYkmxLqVt8JLit5TDLJtJixWnBYENrQ8Xv6WYV&#10;7KI5bK/Vfnio/cYfqbl+2+iU6n3E1ReIQDG8w6/2VisYjUfZbArPP+kL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jcGsYAAADfAAAADwAAAAAAAAAAAAAAAACYAgAAZHJz&#10;L2Rvd25yZXYueG1sUEsFBgAAAAAEAAQA9QAAAIsDAAAAAA==&#10;" path="m,l3650,e" filled="f" strokecolor="black [3213]" strokeweight=".48pt">
                  <v:stroke dashstyle="dash" opacity="49087f"/>
                  <v:path arrowok="t" o:connecttype="custom" o:connectlocs="0,0;3650,0" o:connectangles="0,0"/>
                </v:shape>
                <v:shape id="Freeform 6" o:spid="_x0000_s1028" style="position:absolute;left:2731;top:695;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IaMIA&#10;AADfAAAADwAAAGRycy9kb3ducmV2LnhtbERPTYvCMBC9C/sfwgh701RRkWpaZEHQPQjqLngcmrEp&#10;NpPSRM3++81B8Ph43+sy2lY8qPeNYwWTcQaCuHK64VrBz3k7WoLwAVlj65gU/JGHsvgYrDHX7slH&#10;epxCLVII+xwVmBC6XEpfGbLox64jTtzV9RZDgn0tdY/PFG5bOc2yhbTYcGow2NGXoep2ulsF+2gO&#10;u0vzPT20fuuP1F1+bXRKfQ7jZgUiUAxv8cu90wpm81m2TIPTn/QF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howgAAAN8AAAAPAAAAAAAAAAAAAAAAAJgCAABkcnMvZG93&#10;bnJldi54bWxQSwUGAAAAAAQABAD1AAAAhwMAAAAA&#10;" path="m3650,l,e" filled="f" strokecolor="black [3213]" strokeweight=".48pt">
                  <v:stroke dashstyle="dash" opacity="49087f"/>
                  <v:path arrowok="t" o:connecttype="custom" o:connectlocs="3650,0;0,0" o:connectangles="0,0"/>
                </v:shape>
                <w10:wrap anchorx="page"/>
              </v:group>
            </w:pict>
          </mc:Fallback>
        </mc:AlternateContent>
      </w:r>
      <w:r w:rsidRPr="00662C8A">
        <w:rPr>
          <w:rFonts w:ascii="Arial" w:hAnsi="Arial" w:cs="Arial"/>
          <w:noProof/>
          <w:u w:val="single"/>
          <w:lang w:val="en-ZA" w:eastAsia="en-ZA"/>
          <w14:textOutline w14:w="0" w14:cap="rnd" w14:cmpd="sng" w14:algn="ctr">
            <w14:solidFill>
              <w14:schemeClr w14:val="tx1"/>
            </w14:solidFill>
            <w14:prstDash w14:val="solid"/>
            <w14:bevel/>
          </w14:textOutline>
        </w:rPr>
        <mc:AlternateContent>
          <mc:Choice Requires="wpg">
            <w:drawing>
              <wp:anchor distT="0" distB="0" distL="114300" distR="114300" simplePos="0" relativeHeight="251693568" behindDoc="1" locked="0" layoutInCell="0" allowOverlap="1" wp14:anchorId="53974F80" wp14:editId="6ED1BDF5">
                <wp:simplePos x="0" y="0"/>
                <wp:positionH relativeFrom="page">
                  <wp:posOffset>4322445</wp:posOffset>
                </wp:positionH>
                <wp:positionV relativeFrom="paragraph">
                  <wp:posOffset>264160</wp:posOffset>
                </wp:positionV>
                <wp:extent cx="1896110" cy="6350"/>
                <wp:effectExtent l="0" t="0" r="0" b="0"/>
                <wp:wrapNone/>
                <wp:docPr id="454083" name="Group 454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6350"/>
                          <a:chOff x="6803" y="690"/>
                          <a:chExt cx="2986" cy="10"/>
                        </a:xfrm>
                      </wpg:grpSpPr>
                      <wps:wsp>
                        <wps:cNvPr id="454084" name="Freeform 8"/>
                        <wps:cNvSpPr>
                          <a:spLocks/>
                        </wps:cNvSpPr>
                        <wps:spPr bwMode="auto">
                          <a:xfrm>
                            <a:off x="6807" y="695"/>
                            <a:ext cx="2977" cy="0"/>
                          </a:xfrm>
                          <a:custGeom>
                            <a:avLst/>
                            <a:gdLst>
                              <a:gd name="T0" fmla="*/ 0 w 2977"/>
                              <a:gd name="T1" fmla="*/ 2976 w 2977"/>
                            </a:gdLst>
                            <a:ahLst/>
                            <a:cxnLst>
                              <a:cxn ang="0">
                                <a:pos x="T0" y="0"/>
                              </a:cxn>
                              <a:cxn ang="0">
                                <a:pos x="T1" y="0"/>
                              </a:cxn>
                            </a:cxnLst>
                            <a:rect l="0" t="0" r="r" b="b"/>
                            <a:pathLst>
                              <a:path w="2977">
                                <a:moveTo>
                                  <a:pt x="0" y="0"/>
                                </a:moveTo>
                                <a:lnTo>
                                  <a:pt x="2976"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085" name="Freeform 9"/>
                        <wps:cNvSpPr>
                          <a:spLocks/>
                        </wps:cNvSpPr>
                        <wps:spPr bwMode="auto">
                          <a:xfrm>
                            <a:off x="6807" y="695"/>
                            <a:ext cx="2977" cy="0"/>
                          </a:xfrm>
                          <a:custGeom>
                            <a:avLst/>
                            <a:gdLst>
                              <a:gd name="T0" fmla="*/ 2976 w 2977"/>
                              <a:gd name="T1" fmla="*/ 0 w 2977"/>
                            </a:gdLst>
                            <a:ahLst/>
                            <a:cxnLst>
                              <a:cxn ang="0">
                                <a:pos x="T0" y="0"/>
                              </a:cxn>
                              <a:cxn ang="0">
                                <a:pos x="T1" y="0"/>
                              </a:cxn>
                            </a:cxnLst>
                            <a:rect l="0" t="0" r="r" b="b"/>
                            <a:pathLst>
                              <a:path w="2977">
                                <a:moveTo>
                                  <a:pt x="2976"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C3971" id="Group 454083" o:spid="_x0000_s1026" style="position:absolute;margin-left:340.35pt;margin-top:20.8pt;width:149.3pt;height:.5pt;z-index:-251622912;mso-position-horizontal-relative:page" coordorigin="6803,690" coordsize="29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xcjgMAAIUMAAAOAAAAZHJzL2Uyb0RvYy54bWzsV9tu2zgQfS+w/0DwcQFHkiMrlhClCHwJ&#10;CmTbAk0/gJaoC1YiVZK2nBb9950hZUd2WrRoiwV2UT8opGY0c+bM8Ei5frlvG7LjStdSpDS48Cnh&#10;IpN5LcqUvn9YT+aUaMNEzhopeEofuaYvb/54cd13CZ/KSjY5VwSCCJ30XUorY7rE83RW8ZbpC9lx&#10;AcZCqpYZ2KrSyxXrIXrbeFPfj7xeqrxTMuNaw92lM9IbG78oeGbeFIXmhjQpBWzGXpW9bvDq3Vyz&#10;pFSsq+psgMF+AEXLagFJj6GWzDCyVfWzUG2dKallYS4y2XqyKOqM2xqgmsA/q+ZOyW1naymTvuyO&#10;NAG1Zzz9cNjs9e6tInWe0nAW+vNLSgRroU82NRnuAUl9Vybge6e6d91b5SqF5b3M/tZg9s7tuC+d&#10;M9n0f8kcYrKtkZakfaFaDAHlk73txeOxF3xvSAY3g3kcBQG0LANbdDkbWpVV0E98KJr7ABZt8dG0&#10;Gp6dxvPIPQgBEB1LXEoLc4CFNcHM6Sda9c/R+q5iHbfd0kjVmNbwQOtacY7DTOaICwGA54FRPaZz&#10;ZEE3Dax/k0jg5GrgZOYm+8DmNL4CC1J5SghLsq02d1zafrDdvTaAC8Y4h5VbDAPxAK0o2gYOx58e&#10;8UlPbMjB+eATjHzAHo3coAfHoKw65Mn2YkgEK8JQNHw7Ip3U2GXMOgINTgjqK76Q/dwXsj6lUKAG&#10;5zqgKAEd2Di2OmYQGabAJelTaqvEG63c8QdpTeZsaCHJk7URYy8k4QSVM8MTmMBO5jEpYh01Q8h1&#10;3TSW4EYglMiPI8uNlk2doxHRaFVuFo0iO4YKZ3/DyJ+4dUqbJdOV88th5UoGhRG5TVJxlq+GtWF1&#10;49YAqrGcwyQN1OBMWWn7FPvxar6ah5NwGq0mob9cTm7Xi3ASrYOr2fJyuVgsg88IOQiTqs5zLhD1&#10;QWaD8PvO2yD4TiCPQntS3QkJa/t7ToJ3CsOSD7Uc/trqQCDcWXOHcyPzRzh3Srr3BrznYFFJ9ZGS&#10;Ht4ZKdUftkxxSppXAtQjDsIQXzJ2E86uprBRY8tmbGEig1ApNRQGH5cL415M207VZQWZAttuIW9B&#10;OIsaT6bF51ANGxCwf1PJZs+ULEam/7NKdqZSKFJfErOx4MGR+F8p2TON+pqYnWrxbyX7rWSDxv1C&#10;JbNfaPCta1V5+C7Hj+nx3irf038PN/8AAAD//wMAUEsDBBQABgAIAAAAIQCucI9r4QAAAAkBAAAP&#10;AAAAZHJzL2Rvd25yZXYueG1sTI/BTsJAEIbvJr7DZky8ybagBWq3hBD1REwEE8Jt6A5tQ3e26S5t&#10;eXvXkx5n5ss/35+tRtOInjpXW1YQTyIQxIXVNZcKvvfvTwsQziNrbCyTghs5WOX3dxmm2g78Rf3O&#10;lyKEsEtRQeV9m0rpiooMuolticPtbDuDPoxdKXWHQwg3jZxGUSIN1hw+VNjSpqLisrsaBR8DDutZ&#10;/NZvL+fN7bh/+TxsY1Lq8WFcv4LwNPo/GH71gzrkwelkr6ydaBQki2geUAXPcQIiAMv5cgbiFBbT&#10;BGSeyf8N8h8AAAD//wMAUEsBAi0AFAAGAAgAAAAhALaDOJL+AAAA4QEAABMAAAAAAAAAAAAAAAAA&#10;AAAAAFtDb250ZW50X1R5cGVzXS54bWxQSwECLQAUAAYACAAAACEAOP0h/9YAAACUAQAACwAAAAAA&#10;AAAAAAAAAAAvAQAAX3JlbHMvLnJlbHNQSwECLQAUAAYACAAAACEAsCNcXI4DAACFDAAADgAAAAAA&#10;AAAAAAAAAAAuAgAAZHJzL2Uyb0RvYy54bWxQSwECLQAUAAYACAAAACEArnCPa+EAAAAJAQAADwAA&#10;AAAAAAAAAAAAAADoBQAAZHJzL2Rvd25yZXYueG1sUEsFBgAAAAAEAAQA8wAAAPYGAAAAAA==&#10;" o:allowincell="f">
                <v:shape id="Freeform 8" o:spid="_x0000_s1027" style="position:absolute;left:6807;top:695;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qcMgA&#10;AADfAAAADwAAAGRycy9kb3ducmV2LnhtbESPQUvDQBSE7wX/w/IEb3ajpBJjtyUIiodeTD3E2yP7&#10;zKZm3ybZNU3/vVso9DjMzDfMejvbTkw0+taxgodlAoK4drrlRsHX/u0+A+EDssbOMSk4kYft5max&#10;xly7I3/SVIZGRAj7HBWYEPpcSl8bsuiXrieO3o8bLYYox0bqEY8Rbjv5mCRP0mLLccFgT6+G6t/y&#10;zyqo5+oQ3rOp2g07U2SHYvgunwel7m7n4gVEoDlcw5f2h1aQrtIkS+H8J34Buf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IupwyAAAAN8AAAAPAAAAAAAAAAAAAAAAAJgCAABk&#10;cnMvZG93bnJldi54bWxQSwUGAAAAAAQABAD1AAAAjQMAAAAA&#10;" path="m,l2976,e" filled="f" strokeweight=".48pt">
                  <v:stroke dashstyle="dash"/>
                  <v:path arrowok="t" o:connecttype="custom" o:connectlocs="0,0;2976,0" o:connectangles="0,0"/>
                </v:shape>
                <v:shape id="Freeform 9" o:spid="_x0000_s1028" style="position:absolute;left:6807;top:695;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5P68gA&#10;AADfAAAADwAAAGRycy9kb3ducmV2LnhtbESPQWvCQBSE7wX/w/KE3upG0RKjqwShpQcvTXvQ2yP7&#10;zEazb5PsNqb/vlso9DjMzDfMdj/aRgzU+9qxgvksAUFcOl1zpeDz4+UpBeEDssbGMSn4Jg/73eRh&#10;i5l2d36noQiViBD2GSowIbSZlL40ZNHPXEscvYvrLYYo+0rqHu8Rbhu5SJJnabHmuGCwpYOh8lZ8&#10;WQXleLqG13Q4HbujydNr3p2LdafU43TMNyACjeE//Nd+0wqWq2WSruD3T/wCcvc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bk/ryAAAAN8AAAAPAAAAAAAAAAAAAAAAAJgCAABk&#10;cnMvZG93bnJldi54bWxQSwUGAAAAAAQABAD1AAAAjQMAAAAA&#10;" path="m2976,l,e" filled="f" strokeweight=".48pt">
                  <v:stroke dashstyle="dash"/>
                  <v:path arrowok="t" o:connecttype="custom" o:connectlocs="2976,0;0,0" o:connectangles="0,0"/>
                </v:shape>
                <w10:wrap anchorx="page"/>
              </v:group>
            </w:pict>
          </mc:Fallback>
        </mc:AlternateContent>
      </w:r>
      <w:r w:rsidRPr="00662C8A">
        <w:rPr>
          <w:rFonts w:ascii="Arial" w:hAnsi="Arial" w:cs="Arial"/>
          <w:u w:val="single"/>
          <w14:textOutline w14:w="0" w14:cap="rnd" w14:cmpd="sng" w14:algn="ctr">
            <w14:solidFill>
              <w14:schemeClr w14:val="tx1"/>
            </w14:solidFill>
            <w14:prstDash w14:val="solid"/>
            <w14:bevel/>
          </w14:textOutline>
        </w:rPr>
        <w:t xml:space="preserve">Tender’s </w:t>
      </w:r>
      <w:r w:rsidR="007209D4" w:rsidRPr="00662C8A">
        <w:rPr>
          <w:rFonts w:ascii="Arial" w:hAnsi="Arial" w:cs="Arial"/>
          <w:u w:val="single"/>
          <w14:textOutline w14:w="0" w14:cap="rnd" w14:cmpd="sng" w14:algn="ctr">
            <w14:solidFill>
              <w14:schemeClr w14:val="tx1"/>
            </w14:solidFill>
            <w14:prstDash w14:val="solid"/>
            <w14:bevel/>
          </w14:textOutline>
        </w:rPr>
        <w:t>Na</w:t>
      </w:r>
      <w:r w:rsidR="007209D4" w:rsidRPr="00662C8A">
        <w:rPr>
          <w:rFonts w:ascii="Arial" w:hAnsi="Arial" w:cs="Arial"/>
          <w:spacing w:val="4"/>
          <w:u w:val="single"/>
          <w14:textOutline w14:w="0" w14:cap="rnd" w14:cmpd="sng" w14:algn="ctr">
            <w14:solidFill>
              <w14:schemeClr w14:val="tx1"/>
            </w14:solidFill>
            <w14:prstDash w14:val="solid"/>
            <w14:bevel/>
          </w14:textOutline>
        </w:rPr>
        <w:t>m</w:t>
      </w:r>
      <w:r w:rsidR="007209D4" w:rsidRPr="00662C8A">
        <w:rPr>
          <w:rFonts w:ascii="Arial" w:hAnsi="Arial" w:cs="Arial"/>
          <w:u w:val="single"/>
          <w14:textOutline w14:w="0" w14:cap="rnd" w14:cmpd="sng" w14:algn="ctr">
            <w14:solidFill>
              <w14:schemeClr w14:val="tx1"/>
            </w14:solidFill>
            <w14:prstDash w14:val="solid"/>
            <w14:bevel/>
          </w14:textOutline>
        </w:rPr>
        <w:t>e(</w:t>
      </w:r>
      <w:r w:rsidR="007209D4" w:rsidRPr="00662C8A">
        <w:rPr>
          <w:rFonts w:ascii="Arial" w:hAnsi="Arial" w:cs="Arial"/>
          <w:spacing w:val="-1"/>
          <w:u w:val="single"/>
          <w14:textOutline w14:w="0" w14:cap="rnd" w14:cmpd="sng" w14:algn="ctr">
            <w14:solidFill>
              <w14:schemeClr w14:val="tx1"/>
            </w14:solidFill>
            <w14:prstDash w14:val="solid"/>
            <w14:bevel/>
          </w14:textOutline>
        </w:rPr>
        <w:t>s</w:t>
      </w:r>
      <w:r w:rsidR="007209D4" w:rsidRPr="00662C8A">
        <w:rPr>
          <w:rFonts w:ascii="Arial" w:hAnsi="Arial" w:cs="Arial"/>
          <w:u w:val="single"/>
          <w14:textOutline w14:w="0" w14:cap="rnd" w14:cmpd="sng" w14:algn="ctr">
            <w14:solidFill>
              <w14:schemeClr w14:val="tx1"/>
            </w14:solidFill>
            <w14:prstDash w14:val="solid"/>
            <w14:bevel/>
          </w14:textOutline>
        </w:rPr>
        <w:t>)</w:t>
      </w:r>
      <w:r w:rsidRPr="00662C8A">
        <w:rPr>
          <w:rFonts w:ascii="Arial" w:hAnsi="Arial" w:cs="Arial"/>
          <w:u w:val="single"/>
          <w14:textOutline w14:w="0" w14:cap="rnd" w14:cmpd="sng" w14:algn="ctr">
            <w14:solidFill>
              <w14:schemeClr w14:val="tx1"/>
            </w14:solidFill>
            <w14:prstDash w14:val="solid"/>
            <w14:bevel/>
          </w14:textOutline>
        </w:rPr>
        <w:t xml:space="preserve"> </w:t>
      </w:r>
      <w:r w:rsidR="00662C8A" w:rsidRPr="00662C8A">
        <w:rPr>
          <w:rFonts w:ascii="Arial" w:hAnsi="Arial" w:cs="Arial"/>
          <w:u w:val="single"/>
          <w14:textOutline w14:w="0" w14:cap="rnd" w14:cmpd="sng" w14:algn="ctr">
            <w14:solidFill>
              <w14:schemeClr w14:val="tx1"/>
            </w14:solidFill>
            <w14:prstDash w14:val="solid"/>
            <w14:bevel/>
          </w14:textOutline>
        </w:rPr>
        <w:t>__________________________________________________________________________________________________________________________________________________________________</w:t>
      </w:r>
      <w:r w:rsidRPr="00662C8A">
        <w:rPr>
          <w:rFonts w:ascii="Arial" w:hAnsi="Arial" w:cs="Arial"/>
          <w:u w:val="single"/>
          <w14:textOutline w14:w="0" w14:cap="rnd" w14:cmpd="sng" w14:algn="ctr">
            <w14:solidFill>
              <w14:schemeClr w14:val="tx1"/>
            </w14:solidFill>
            <w14:prstDash w14:val="solid"/>
            <w14:bevel/>
          </w14:textOutline>
        </w:rPr>
        <w:t xml:space="preserve">   </w:t>
      </w:r>
    </w:p>
    <w:p w:rsidR="007209D4" w:rsidRPr="0024393D" w:rsidRDefault="0024393D" w:rsidP="00662C8A">
      <w:pPr>
        <w:widowControl w:val="0"/>
        <w:autoSpaceDE w:val="0"/>
        <w:autoSpaceDN w:val="0"/>
        <w:adjustRightInd w:val="0"/>
        <w:spacing w:before="34" w:line="225" w:lineRule="exact"/>
        <w:ind w:left="119" w:right="106"/>
        <w:rPr>
          <w:rFonts w:ascii="Arial" w:hAnsi="Arial" w:cs="Arial"/>
          <w:u w:val="single"/>
        </w:rPr>
      </w:pPr>
      <w:r w:rsidRPr="0024393D">
        <w:rPr>
          <w:rFonts w:ascii="Arial" w:hAnsi="Arial" w:cs="Arial"/>
          <w:noProof/>
          <w:u w:val="single"/>
          <w:lang w:val="en-ZA" w:eastAsia="en-ZA"/>
        </w:rPr>
        <mc:AlternateContent>
          <mc:Choice Requires="wpg">
            <w:drawing>
              <wp:anchor distT="0" distB="0" distL="114300" distR="114300" simplePos="0" relativeHeight="251697664" behindDoc="1" locked="0" layoutInCell="0" allowOverlap="1" wp14:anchorId="7F7165BF" wp14:editId="3C59596E">
                <wp:simplePos x="0" y="0"/>
                <wp:positionH relativeFrom="page">
                  <wp:posOffset>4700905</wp:posOffset>
                </wp:positionH>
                <wp:positionV relativeFrom="paragraph">
                  <wp:posOffset>163830</wp:posOffset>
                </wp:positionV>
                <wp:extent cx="1896110" cy="5715"/>
                <wp:effectExtent l="0" t="0" r="0" b="0"/>
                <wp:wrapNone/>
                <wp:docPr id="460983" name="Group 460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5715"/>
                          <a:chOff x="6803" y="27"/>
                          <a:chExt cx="2986" cy="9"/>
                        </a:xfrm>
                      </wpg:grpSpPr>
                      <wps:wsp>
                        <wps:cNvPr id="460984" name="Freeform 20"/>
                        <wps:cNvSpPr>
                          <a:spLocks/>
                        </wps:cNvSpPr>
                        <wps:spPr bwMode="auto">
                          <a:xfrm>
                            <a:off x="6807" y="31"/>
                            <a:ext cx="2977" cy="0"/>
                          </a:xfrm>
                          <a:custGeom>
                            <a:avLst/>
                            <a:gdLst>
                              <a:gd name="T0" fmla="*/ 0 w 2977"/>
                              <a:gd name="T1" fmla="*/ 2976 w 2977"/>
                            </a:gdLst>
                            <a:ahLst/>
                            <a:cxnLst>
                              <a:cxn ang="0">
                                <a:pos x="T0" y="0"/>
                              </a:cxn>
                              <a:cxn ang="0">
                                <a:pos x="T1" y="0"/>
                              </a:cxn>
                            </a:cxnLst>
                            <a:rect l="0" t="0" r="r" b="b"/>
                            <a:pathLst>
                              <a:path w="2977">
                                <a:moveTo>
                                  <a:pt x="0" y="0"/>
                                </a:moveTo>
                                <a:lnTo>
                                  <a:pt x="2976"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985" name="Freeform 21"/>
                        <wps:cNvSpPr>
                          <a:spLocks/>
                        </wps:cNvSpPr>
                        <wps:spPr bwMode="auto">
                          <a:xfrm>
                            <a:off x="6807" y="31"/>
                            <a:ext cx="2977" cy="0"/>
                          </a:xfrm>
                          <a:custGeom>
                            <a:avLst/>
                            <a:gdLst>
                              <a:gd name="T0" fmla="*/ 2976 w 2977"/>
                              <a:gd name="T1" fmla="*/ 0 w 2977"/>
                            </a:gdLst>
                            <a:ahLst/>
                            <a:cxnLst>
                              <a:cxn ang="0">
                                <a:pos x="T0" y="0"/>
                              </a:cxn>
                              <a:cxn ang="0">
                                <a:pos x="T1" y="0"/>
                              </a:cxn>
                            </a:cxnLst>
                            <a:rect l="0" t="0" r="r" b="b"/>
                            <a:pathLst>
                              <a:path w="2977">
                                <a:moveTo>
                                  <a:pt x="2976"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44E2E" id="Group 460983" o:spid="_x0000_s1026" style="position:absolute;margin-left:370.15pt;margin-top:12.9pt;width:149.3pt;height:.45pt;z-index:-251618816;mso-position-horizontal-relative:page" coordorigin="6803,27" coordsize="2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sgkwMAAIMMAAAOAAAAZHJzL2Uyb0RvYy54bWzsV9uO2zYQfS+QfyD0GMArySvLtrDeIPBl&#10;USBtA2TzAbREXRCJVEna8rbov3dmKHllb4IWaVGgQfygpTSjmTNnhofauzenpmZHoU2l5MoLbwKP&#10;CZmqrJLFyvv4uJssPGYslxmvlRQr70kY7839qx/uujYRU1WqOhOaQRBpkq5deaW1beL7Ji1Fw82N&#10;aoUEY650wy3c6sLPNO8gelP70yCI/U7prNUqFcbA040zevcUP89Fan/JcyMsq1ceYLN01XTd49W/&#10;v+NJoXlbVmkPg38FioZXEpKeQ2245eygqxehmirVyqjc3qSq8VWeV6mgGqCaMLiq5kGrQ0u1FElX&#10;tGeagNornr46bPrz8b1mVbbyojhYLm49JnkDfaLUrH8GJHVtkYDvg24/tO+1qxSW71T6yYDZv7bj&#10;feGc2b77SWUQkx+sIpJOuW4wBJTPTtSLp3MvxMmyFB6Gi2UchtCyFGyzeThzrUpL6Ce+FC8CAAu2&#10;6XywbPtXp8tF7N5bosnniUtIIHtQWBFMnHkm1fwzUj+UvBXUK4NEjUmNBlJ3WggcZTalwUME4DoQ&#10;asZsjizoZoD0v+QRKJkTJbeho2TgcrqcgwGJpLxnQniSHox9EIq6wY/vjHX7IYMV9Tjrx+ERGpE3&#10;NWyN1z4LWMcoZO88+IQjH7DHIzdIWQxBeTnkSU+yTwQrxlEyAhqQVhnsMWYdgQYnBPUFX8h+7QtZ&#10;n1No0IJrFdAeAxXYO7ZabhEZpsAl62C2kDh80KijeFRkslcjC0merbUceyEJF6icGd7ABDSZ56SI&#10;ddQMqXZVXRPBtUQosDtjgmJUXWVoRDRGF/t1rdmRo77Rrx/5C7dWG7vhpnR+GaxcyaAvMqMkpeDZ&#10;tl9bXtVuDaBq4hwmqacGZ4qE7fdlsNwutotoEk3j7SQKNpvJ2906msS7cD7b3G7W6034B0IOo6Ss&#10;skxIRD2IbBj9vf3Wy72Tx7PMXlR3QcKOfi9J8C9hEPlQy/CXqgOBcFvNqcNeZU+w7bRypwaccrAo&#10;lf7NYx2cGCvP/HrgWnis/lGCeizDKMIjhm6i2Rw2OdNjy35s4TKFUCvPejD4uFxbdywdWl0VJWQK&#10;qd1SvQXZzCvcmYTPoepvQMD+SyWbvVQykpr/q5JdqRSK1OfEbCx4sCW+KSV7oVFfErNLLf6uZN+V&#10;rNe4f1HJ6AsNvnRJlfuvcvyUHt+T8j3/73D/JwAAAP//AwBQSwMEFAAGAAgAAAAhAEJAONPhAAAA&#10;CgEAAA8AAABkcnMvZG93bnJldi54bWxMj01PwzAMhu9I/IfISNxY0pV9UJpO0wScpklsSIib13pt&#10;tcapmqzt/j3ZCY62H71+3nQ1mkb01LnasoZookAQ57aoudTwdXh/WoJwHrnAxjJpuJKDVXZ/l2JS&#10;2IE/qd/7UoQQdglqqLxvEyldXpFBN7EtcbidbGfQh7ErZdHhEMJNI6dKzaXBmsOHClvaVJSf9xej&#10;4WPAYR1Hb/32fNpcfw6z3fc2Iq0fH8b1KwhPo/+D4aYf1CELTkd74cKJRsPiWcUB1TCdhQo3QMXL&#10;FxDHsJkvQGap/F8h+wUAAP//AwBQSwECLQAUAAYACAAAACEAtoM4kv4AAADhAQAAEwAAAAAAAAAA&#10;AAAAAAAAAAAAW0NvbnRlbnRfVHlwZXNdLnhtbFBLAQItABQABgAIAAAAIQA4/SH/1gAAAJQBAAAL&#10;AAAAAAAAAAAAAAAAAC8BAABfcmVscy8ucmVsc1BLAQItABQABgAIAAAAIQBaeGsgkwMAAIMMAAAO&#10;AAAAAAAAAAAAAAAAAC4CAABkcnMvZTJvRG9jLnhtbFBLAQItABQABgAIAAAAIQBCQDjT4QAAAAoB&#10;AAAPAAAAAAAAAAAAAAAAAO0FAABkcnMvZG93bnJldi54bWxQSwUGAAAAAAQABADzAAAA+wYAAAAA&#10;" o:allowincell="f">
                <v:shape id="Freeform 20" o:spid="_x0000_s1027" style="position:absolute;left:6807;top:31;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IfcgA&#10;AADfAAAADwAAAGRycy9kb3ducmV2LnhtbESPQWvCQBSE70L/w/IK3nSjiCSpq4RCpQcvTXuwt0f2&#10;NRvNvk2y2xj/fbdQ6HGYmW+Y3WGyrRhp8I1jBatlAoK4crrhWsHH+8siBeEDssbWMSm4k4fD/mG2&#10;w1y7G7/RWIZaRAj7HBWYELpcSl8ZsuiXriOO3pcbLIYoh1rqAW8Rblu5TpKttNhwXDDY0bOh6lp+&#10;WwXVdL6EYzqeT/3JFOml6D/LrFdq/jgVTyACTeE//Nd+1Qo22yRLN/D7J34Bu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DAh9yAAAAN8AAAAPAAAAAAAAAAAAAAAAAJgCAABk&#10;cnMvZG93bnJldi54bWxQSwUGAAAAAAQABAD1AAAAjQMAAAAA&#10;" path="m,l2976,e" filled="f" strokeweight=".48pt">
                  <v:stroke dashstyle="dash"/>
                  <v:path arrowok="t" o:connecttype="custom" o:connectlocs="0,0;2976,0" o:connectangles="0,0"/>
                </v:shape>
                <v:shape id="Freeform 21" o:spid="_x0000_s1028" style="position:absolute;left:6807;top:31;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t5sgA&#10;AADfAAAADwAAAGRycy9kb3ducmV2LnhtbESPQWvCQBSE74X+h+UVvNVNxUpMXSUULB68mPZgb4/s&#10;MxvNvk2y2xj/fVco9DjMzDfMajPaRgzU+9qxgpdpAoK4dLrmSsHX5/Y5BeEDssbGMSm4kYfN+vFh&#10;hZl2Vz7QUIRKRAj7DBWYENpMSl8asuinriWO3sn1FkOUfSV1j9cIt42cJclCWqw5Lhhs6d1QeSl+&#10;rIJyPJ7DRzoc993e5Ok5776LZafU5GnM30AEGsN/+K+90wrmi2SZvsL9T/wC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QK3myAAAAN8AAAAPAAAAAAAAAAAAAAAAAJgCAABk&#10;cnMvZG93bnJldi54bWxQSwUGAAAAAAQABAD1AAAAjQMAAAAA&#10;" path="m2976,l,e" filled="f" strokeweight=".48pt">
                  <v:stroke dashstyle="dash"/>
                  <v:path arrowok="t" o:connecttype="custom" o:connectlocs="2976,0;0,0" o:connectangles="0,0"/>
                </v:shape>
                <w10:wrap anchorx="page"/>
              </v:group>
            </w:pict>
          </mc:Fallback>
        </mc:AlternateContent>
      </w:r>
      <w:r w:rsidRPr="0024393D">
        <w:rPr>
          <w:rFonts w:ascii="Arial" w:hAnsi="Arial" w:cs="Arial"/>
          <w:noProof/>
          <w:u w:val="single"/>
          <w:lang w:val="en-ZA" w:eastAsia="en-ZA"/>
        </w:rPr>
        <mc:AlternateContent>
          <mc:Choice Requires="wpg">
            <w:drawing>
              <wp:anchor distT="0" distB="0" distL="114300" distR="114300" simplePos="0" relativeHeight="251696640" behindDoc="1" locked="0" layoutInCell="0" allowOverlap="1" wp14:anchorId="4AC8B357" wp14:editId="1094FD68">
                <wp:simplePos x="0" y="0"/>
                <wp:positionH relativeFrom="page">
                  <wp:posOffset>2493010</wp:posOffset>
                </wp:positionH>
                <wp:positionV relativeFrom="paragraph">
                  <wp:posOffset>158750</wp:posOffset>
                </wp:positionV>
                <wp:extent cx="2324735" cy="5715"/>
                <wp:effectExtent l="0" t="0" r="0" b="0"/>
                <wp:wrapNone/>
                <wp:docPr id="460986" name="Group 460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5715"/>
                          <a:chOff x="2726" y="27"/>
                          <a:chExt cx="3661" cy="9"/>
                        </a:xfrm>
                      </wpg:grpSpPr>
                      <wps:wsp>
                        <wps:cNvPr id="460987" name="Freeform 17"/>
                        <wps:cNvSpPr>
                          <a:spLocks/>
                        </wps:cNvSpPr>
                        <wps:spPr bwMode="auto">
                          <a:xfrm>
                            <a:off x="2731" y="31"/>
                            <a:ext cx="3651" cy="0"/>
                          </a:xfrm>
                          <a:custGeom>
                            <a:avLst/>
                            <a:gdLst>
                              <a:gd name="T0" fmla="*/ 0 w 3651"/>
                              <a:gd name="T1" fmla="*/ 3650 w 3651"/>
                            </a:gdLst>
                            <a:ahLst/>
                            <a:cxnLst>
                              <a:cxn ang="0">
                                <a:pos x="T0" y="0"/>
                              </a:cxn>
                              <a:cxn ang="0">
                                <a:pos x="T1" y="0"/>
                              </a:cxn>
                            </a:cxnLst>
                            <a:rect l="0" t="0" r="r" b="b"/>
                            <a:pathLst>
                              <a:path w="3651">
                                <a:moveTo>
                                  <a:pt x="0" y="0"/>
                                </a:moveTo>
                                <a:lnTo>
                                  <a:pt x="365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988" name="Freeform 18"/>
                        <wps:cNvSpPr>
                          <a:spLocks/>
                        </wps:cNvSpPr>
                        <wps:spPr bwMode="auto">
                          <a:xfrm>
                            <a:off x="2731" y="31"/>
                            <a:ext cx="3651" cy="0"/>
                          </a:xfrm>
                          <a:custGeom>
                            <a:avLst/>
                            <a:gdLst>
                              <a:gd name="T0" fmla="*/ 3650 w 3651"/>
                              <a:gd name="T1" fmla="*/ 0 w 3651"/>
                            </a:gdLst>
                            <a:ahLst/>
                            <a:cxnLst>
                              <a:cxn ang="0">
                                <a:pos x="T0" y="0"/>
                              </a:cxn>
                              <a:cxn ang="0">
                                <a:pos x="T1" y="0"/>
                              </a:cxn>
                            </a:cxnLst>
                            <a:rect l="0" t="0" r="r" b="b"/>
                            <a:pathLst>
                              <a:path w="3651">
                                <a:moveTo>
                                  <a:pt x="3650"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6FAE6" id="Group 460986" o:spid="_x0000_s1026" style="position:absolute;margin-left:196.3pt;margin-top:12.5pt;width:183.05pt;height:.45pt;z-index:-251619840;mso-position-horizontal-relative:page" coordorigin="2726,27" coordsize="3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OOkwMAAIMMAAAOAAAAZHJzL2Uyb0RvYy54bWzsV9uO2zYQfS/QfyD4WMCri2XZFtYbBL4s&#10;AqRtgGw+gJaoCyqRCklb3gb59w6Hklf2ZtFiixZoET/YpGY4c+ZweCjfvjk1NTlypSspVjS48Snh&#10;IpVZJYoV/fSwmywo0YaJjNVS8BV95Jq+ufvxh9uuTXgoS1lnXBEIInTStStaGtMmnqfTkjdM38iW&#10;CzDmUjXMwFQVXqZYB9Gb2gt9P/Y6qbJWyZRrDU83zkjvMH6e89T8mueaG1KvKGAz+K3we2+/vbtb&#10;lhSKtWWV9jDYK1A0rBKQ9BxqwwwjB1U9C9VUqZJa5uYmlY0n87xKOdYA1QT+VTX3Sh5arKVIuqI9&#10;0wTUXvH06rDpL8cPilTZikaxv1zElAjWwD5hatI/A5K6tkjA9161H9sPylUKw/cy/U2D2bu223nh&#10;nMm++1lmEJMdjESSTrlqbAgon5xwLx7Pe8FPhqTwMJyG0Xw6oyQF22wezNxWpSXsp10UzkMAC7Zw&#10;Pli2/dJpHAdu3dKaPJa4hAiyB2Urgo7TT6Tqv0fqx5K1HPdKW6LGpM4HUneKc9vKJEDMFgG4DoTq&#10;MZsji3XTQPqf8hjOp1A3UAI/2NcDl9N41hOCDX8mhCXpQZt7LnE32PG9NriuyGCEe5z17fAAZydv&#10;ajgaP3nEJx3BkL3z4AM5zj5gH7tBynNQVg550pPoE8GIMCsZPjZIK7XdY5t16AyIAE4W1Au+rvSh&#10;QPR1a/oUCrTgWgUUJaACe8dWy4xFZlPYIemASEucfdDII3+QaDJXLQtJnqy1GHtZEi4qcGZYYRNg&#10;Z56TWqyjzRByV9U1ElwLCwVOZ4xQtKyrzBotGq2K/bpW5MisvuGnb/kLt1Zps2G6dH4ZjFzJoC8i&#10;wyQlZ9m2HxtW1W4MoGrkHDqpp8b2FArbl6W/3C62i2gShfF2EvmbzeTtbh1N4l0wn22mm/V6E3y1&#10;kIMoKass48KiHkQ2iP7aeevl3snjWWYvqrsgYYef5yR4lzCQfKhl+MXqQCDcUXPqsJfZIxw7Jd2t&#10;AbccDEqpfqekgxtjRfXnA1OckvqdAPVYBlFkrxicRLN5CBM1tuzHFiZSCLWihkLj2+HauGvp0Kqq&#10;KCGT6zwh34Js5pU9mYjPoeonIGD/ppLBZe6uhyclW1iq/6tKdqVSVqS+JWb/ZyV7plEvidl3Jfuu&#10;ZIPG/VNKhm9o8KaLqty/ldtX6fEcle/pv8PdHwAAAP//AwBQSwMEFAAGAAgAAAAhAAFBtcrgAAAA&#10;CQEAAA8AAABkcnMvZG93bnJldi54bWxMj01vgkAQhu9N+h82Y9JbXcDgB7IYY9qeTJNqk6a3EUYg&#10;srOEXQH/fddTPc7Mk3eeN92MuhE9dbY2rCCcBiCIc1PUXCr4Pr6/LkFYh1xgY5gU3MjCJnt+SjEp&#10;zMBf1B9cKXwI2wQVVM61iZQ2r0ijnZqW2N/OptPo/NiVsuhw8OG6kVEQzKXGmv2HClvaVZRfDlet&#10;4GPAYTsL3/r95by7/R7jz599SEq9TMbtGoSj0f3DcNf36pB5p5O5cmFFo2C2iuYeVRDFvpMHFvFy&#10;AeJ0X6xAZql8bJD9AQAA//8DAFBLAQItABQABgAIAAAAIQC2gziS/gAAAOEBAAATAAAAAAAAAAAA&#10;AAAAAAAAAABbQ29udGVudF9UeXBlc10ueG1sUEsBAi0AFAAGAAgAAAAhADj9If/WAAAAlAEAAAsA&#10;AAAAAAAAAAAAAAAALwEAAF9yZWxzLy5yZWxzUEsBAi0AFAAGAAgAAAAhADwt046TAwAAgwwAAA4A&#10;AAAAAAAAAAAAAAAALgIAAGRycy9lMm9Eb2MueG1sUEsBAi0AFAAGAAgAAAAhAAFBtcrgAAAACQEA&#10;AA8AAAAAAAAAAAAAAAAA7QUAAGRycy9kb3ducmV2LnhtbFBLBQYAAAAABAAEAPMAAAD6BgAAAAA=&#10;" o:allowincell="f">
                <v:shape id="Freeform 17" o:spid="_x0000_s1027" style="position:absolute;left:2731;top:31;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RMkA&#10;AADfAAAADwAAAGRycy9kb3ducmV2LnhtbESPQU/CQBSE7yb8h80j8SZb1CBUFgJEI4knKgeOz+6j&#10;29B9W7tPqP5618TE42RmvsnMl71v1Jm6WAc2MB5loIjLYGuuDOzfnm+moKIgW2wCk4EvirBcDK7m&#10;mNtw4R2dC6lUgnDM0YATaXOtY+nIYxyFljh5x9B5lCS7StsOLwnuG32bZRPtsea04LCljaPyVHx6&#10;A+t3+Xg92d1Tcefk+zAL2/345WDM9bBfPYIS6uU//NfeWgP3k2w2fYDfP+kL6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T/hRMkAAADfAAAADwAAAAAAAAAAAAAAAACYAgAA&#10;ZHJzL2Rvd25yZXYueG1sUEsFBgAAAAAEAAQA9QAAAI4DAAAAAA==&#10;" path="m,l3650,e" filled="f" strokeweight=".48pt">
                  <v:stroke dashstyle="dash"/>
                  <v:path arrowok="t" o:connecttype="custom" o:connectlocs="0,0;3650,0" o:connectangles="0,0"/>
                </v:shape>
                <v:shape id="Freeform 18" o:spid="_x0000_s1028" style="position:absolute;left:2731;top:31;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1NsUA&#10;AADfAAAADwAAAGRycy9kb3ducmV2LnhtbERPTU/CQBC9k/gfNmPiDbagIVBZiBqJJJyoHDiO3bHb&#10;0J0t3QGqv549mHh8ed+LVe8bdaEu1oENjEcZKOIy2JorA/vP9XAGKgqyxSYwGfihCKvl3WCBuQ1X&#10;3tGlkEqlEI45GnAiba51LB15jKPQEifuO3QeJcGu0rbDawr3jZ5k2VR7rDk1OGzpzVF5LM7ewOuX&#10;nLZHu3svHp38HuZhsx9/HIx5uO9fnkEJ9fIv/nNvrIGnaTafpcHpT/oC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HU2xQAAAN8AAAAPAAAAAAAAAAAAAAAAAJgCAABkcnMv&#10;ZG93bnJldi54bWxQSwUGAAAAAAQABAD1AAAAigMAAAAA&#10;" path="m3650,l,e" filled="f" strokeweight=".48pt">
                  <v:stroke dashstyle="dash"/>
                  <v:path arrowok="t" o:connecttype="custom" o:connectlocs="3650,0;0,0" o:connectangles="0,0"/>
                </v:shape>
                <w10:wrap anchorx="page"/>
              </v:group>
            </w:pict>
          </mc:Fallback>
        </mc:AlternateContent>
      </w:r>
      <w:r>
        <w:rPr>
          <w:rFonts w:ascii="Arial" w:hAnsi="Arial" w:cs="Arial"/>
          <w:position w:val="-1"/>
          <w:u w:val="single"/>
        </w:rPr>
        <w:t>Authorized Person (Names)</w:t>
      </w:r>
      <w:r w:rsidR="00662C8A" w:rsidRPr="000C3167">
        <w:rPr>
          <w:rFonts w:ascii="Arial" w:hAnsi="Arial" w:cs="Arial"/>
          <w:position w:val="-1"/>
        </w:rPr>
        <w:t>_</w:t>
      </w:r>
      <w:r w:rsidR="00662C8A" w:rsidRPr="000C3167">
        <w:rPr>
          <w:rFonts w:ascii="Arial" w:hAnsi="Arial" w:cs="Arial"/>
          <w:position w:val="-1"/>
          <w14:textOutline w14:w="22225" w14:cap="rnd" w14:cmpd="sng" w14:algn="ctr">
            <w14:solidFill>
              <w14:schemeClr w14:val="tx1"/>
            </w14:solidFill>
            <w14:prstDash w14:val="solid"/>
            <w14:bevel/>
          </w14:textOutline>
        </w:rPr>
        <w:t>__________________________________________________________</w:t>
      </w:r>
    </w:p>
    <w:p w:rsidR="0024393D" w:rsidRDefault="0024393D" w:rsidP="0024393D">
      <w:pPr>
        <w:widowControl w:val="0"/>
        <w:autoSpaceDE w:val="0"/>
        <w:autoSpaceDN w:val="0"/>
        <w:adjustRightInd w:val="0"/>
        <w:spacing w:before="34"/>
        <w:ind w:left="119" w:right="6626"/>
        <w:rPr>
          <w:rFonts w:ascii="Arial" w:hAnsi="Arial" w:cs="Arial"/>
          <w:spacing w:val="2"/>
          <w:u w:val="single"/>
        </w:rPr>
      </w:pPr>
    </w:p>
    <w:p w:rsidR="007209D4" w:rsidRPr="0024393D" w:rsidRDefault="0024393D" w:rsidP="0024393D">
      <w:pPr>
        <w:widowControl w:val="0"/>
        <w:autoSpaceDE w:val="0"/>
        <w:autoSpaceDN w:val="0"/>
        <w:adjustRightInd w:val="0"/>
        <w:spacing w:before="34"/>
        <w:ind w:left="119" w:right="6626"/>
        <w:rPr>
          <w:rFonts w:ascii="Arial" w:hAnsi="Arial" w:cs="Arial"/>
          <w:u w:val="single"/>
        </w:rPr>
      </w:pPr>
      <w:r>
        <w:rPr>
          <w:rFonts w:ascii="Arial" w:hAnsi="Arial" w:cs="Arial"/>
          <w:spacing w:val="2"/>
          <w:u w:val="single"/>
        </w:rPr>
        <w:t xml:space="preserve">Address of </w:t>
      </w:r>
      <w:r w:rsidR="007209D4" w:rsidRPr="0024393D">
        <w:rPr>
          <w:rFonts w:ascii="Arial" w:hAnsi="Arial" w:cs="Arial"/>
          <w:u w:val="single"/>
        </w:rPr>
        <w:t>the</w:t>
      </w:r>
    </w:p>
    <w:p w:rsidR="007209D4" w:rsidRPr="0024393D" w:rsidRDefault="007209D4" w:rsidP="00662C8A">
      <w:pPr>
        <w:widowControl w:val="0"/>
        <w:tabs>
          <w:tab w:val="left" w:pos="2268"/>
        </w:tabs>
        <w:autoSpaceDE w:val="0"/>
        <w:autoSpaceDN w:val="0"/>
        <w:adjustRightInd w:val="0"/>
        <w:spacing w:line="225" w:lineRule="exact"/>
        <w:ind w:left="119" w:right="-36"/>
        <w:rPr>
          <w:rFonts w:ascii="Arial" w:hAnsi="Arial" w:cs="Arial"/>
          <w:u w:val="single"/>
        </w:rPr>
      </w:pPr>
      <w:r w:rsidRPr="0024393D">
        <w:rPr>
          <w:rFonts w:ascii="Arial" w:hAnsi="Arial" w:cs="Arial"/>
          <w:noProof/>
          <w:u w:val="single"/>
          <w:lang w:val="en-ZA" w:eastAsia="en-ZA"/>
        </w:rPr>
        <mc:AlternateContent>
          <mc:Choice Requires="wpg">
            <w:drawing>
              <wp:anchor distT="0" distB="0" distL="114300" distR="114300" simplePos="0" relativeHeight="251698688" behindDoc="1" locked="0" layoutInCell="0" allowOverlap="1" wp14:anchorId="3ECA285E" wp14:editId="6C7B70B8">
                <wp:simplePos x="0" y="0"/>
                <wp:positionH relativeFrom="page">
                  <wp:posOffset>1729740</wp:posOffset>
                </wp:positionH>
                <wp:positionV relativeFrom="paragraph">
                  <wp:posOffset>76835</wp:posOffset>
                </wp:positionV>
                <wp:extent cx="4485005" cy="6350"/>
                <wp:effectExtent l="0" t="0" r="0" b="0"/>
                <wp:wrapNone/>
                <wp:docPr id="460980" name="Group 460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5005" cy="6350"/>
                          <a:chOff x="2726" y="811"/>
                          <a:chExt cx="7063" cy="10"/>
                        </a:xfrm>
                      </wpg:grpSpPr>
                      <wps:wsp>
                        <wps:cNvPr id="460981" name="Freeform 23"/>
                        <wps:cNvSpPr>
                          <a:spLocks/>
                        </wps:cNvSpPr>
                        <wps:spPr bwMode="auto">
                          <a:xfrm>
                            <a:off x="2731" y="816"/>
                            <a:ext cx="7053" cy="0"/>
                          </a:xfrm>
                          <a:custGeom>
                            <a:avLst/>
                            <a:gdLst>
                              <a:gd name="T0" fmla="*/ 0 w 7053"/>
                              <a:gd name="T1" fmla="*/ 7052 w 7053"/>
                            </a:gdLst>
                            <a:ahLst/>
                            <a:cxnLst>
                              <a:cxn ang="0">
                                <a:pos x="T0" y="0"/>
                              </a:cxn>
                              <a:cxn ang="0">
                                <a:pos x="T1" y="0"/>
                              </a:cxn>
                            </a:cxnLst>
                            <a:rect l="0" t="0" r="r" b="b"/>
                            <a:pathLst>
                              <a:path w="7053">
                                <a:moveTo>
                                  <a:pt x="0" y="0"/>
                                </a:moveTo>
                                <a:lnTo>
                                  <a:pt x="705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982" name="Freeform 24"/>
                        <wps:cNvSpPr>
                          <a:spLocks/>
                        </wps:cNvSpPr>
                        <wps:spPr bwMode="auto">
                          <a:xfrm>
                            <a:off x="2731" y="816"/>
                            <a:ext cx="7053" cy="0"/>
                          </a:xfrm>
                          <a:custGeom>
                            <a:avLst/>
                            <a:gdLst>
                              <a:gd name="T0" fmla="*/ 7052 w 7053"/>
                              <a:gd name="T1" fmla="*/ 0 w 7053"/>
                            </a:gdLst>
                            <a:ahLst/>
                            <a:cxnLst>
                              <a:cxn ang="0">
                                <a:pos x="T0" y="0"/>
                              </a:cxn>
                              <a:cxn ang="0">
                                <a:pos x="T1" y="0"/>
                              </a:cxn>
                            </a:cxnLst>
                            <a:rect l="0" t="0" r="r" b="b"/>
                            <a:pathLst>
                              <a:path w="7053">
                                <a:moveTo>
                                  <a:pt x="7052"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F8AE0" id="Group 460980" o:spid="_x0000_s1026" style="position:absolute;margin-left:136.2pt;margin-top:6.05pt;width:353.15pt;height:.5pt;z-index:-251617792;mso-position-horizontal-relative:page" coordorigin="2726,811" coordsize="7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JUnAMAAIcMAAAOAAAAZHJzL2Uyb0RvYy54bWzsV9uO2zYQfS+QfyD4GMCri2XZK6w2CHxZ&#10;FEjbANl8AC1RF0QiVZK2vC36750hJa/sTdAiLQo0iB+0pGY4lzMzh9q7N6e2IUeudC1FSoMbnxIu&#10;MpnXokzpx8fdbEWJNkzkrJGCp/SJa/rm/tUPd32X8FBWssm5ImBE6KTvUloZ0yWep7OKt0zfyI4L&#10;EBZStczAVpVerlgP1tvGC30/9nqp8k7JjGsNbzdOSO+t/aLgmfmlKDQ3pEkpxGbsU9nnHp/e/R1L&#10;SsW6qs6GMNhXRNGyWoDTs6kNM4wcVP3CVFtnSmpZmJtMtp4sijrjNgfIJvCvsnlQ8tDZXMqkL7sz&#10;TADtFU5fbTb7+fhekTpPaRT7tyuASLAW6mRdk+EdgNR3ZQK6D6r70L1XLlNYvpPZJw1i71qO+9Ip&#10;k33/k8zBJjsYaUE6FapFE5A+OdlaPJ1rwU+GZPAyilYL319QkoEsni+GUmUV1BMPhcswpgRkqyBw&#10;Vcyq7XB26cdzdzCwxzyWOJc2zCEszAl6Tj/Dqv8ZrB8q1nFbLY1QTWENRlh3inNsZhLOMWiMAFRH&#10;SPUUz4kE1TTA/pdIhss5uLKgxA6UEc6lvxgguUSEJdlBmwcubUHY8Z02biRyWNky50NHPEJvFG0D&#10;0/HaIz7piTU5KI864P2sA/JwogZFKEejrBr9ZCcxOIIVYcgavu2RTmosM3odmwMsgBIG9QVdl/uY&#10;oNV1ZwYXCujgmggUJUAEe4dWxwxGhi5wSfqU2izxRSuP/FFakbnqWnDyLG3EVAtBuMjAieEEOoDB&#10;cQvrFGOdFEPIXd00FuBGYCgwoLHFRsumzlGI0WhV7teNIkeGFGd/mAwYu1DrlDYbpiunl8PKpQwU&#10;I3LrpOIs3w5rw+rGrcFOYzGHThqgwZ6y3Pb7rX+7XW1X0SwK4+0s8jeb2dvdOprFu2C52Mw36/Um&#10;+ANDDqKkqvOcC4x65Nkg+nsDNzC+Y8gz015kdwHCzv5eguBdhmExglzGv64G46y54dzL/AnmTkl3&#10;ccBFB4tKqt8o6eHSSKn+9cAUp6T5UQB93AZRhLeM3USLZQgbNZXspxImMjCVUkOh8XG5Nu5mOnSq&#10;LivwFNhyC/kWmLOocTKBwXTioho2wGD/JZVBN7sb4pnKIoT6f0tlVzSFLPU5NpsyHszEN0VlL0jq&#10;S2x2Scbfqew7lQ0k9y9Smf1Gg69dS8vDlzl+Tk/3lvqe/3+4/xMAAP//AwBQSwMEFAAGAAgAAAAh&#10;AHbs+wngAAAACQEAAA8AAABkcnMvZG93bnJldi54bWxMj8FOwzAMhu9IvENkJG4sTQd0K02naQJO&#10;ExIbEtota722WuNUTdZ2b485wdH+P/3+nK0m24oBe9840qBmEQikwpUNVRq+9m8PCxA+GCpN6wg1&#10;XNHDKr+9yUxaupE+cdiFSnAJ+dRoqEPoUil9UaM1fuY6JM5Orrcm8NhXsuzNyOW2lXEUPUtrGuIL&#10;telwU2Nx3l2shvfRjOu5eh2259Pmetg/fXxvFWp9fzetX0AEnMIfDL/6rA45Ox3dhUovWg1xEj8y&#10;ykGsQDCwTBYJiCMv5gpknsn/H+Q/AAAA//8DAFBLAQItABQABgAIAAAAIQC2gziS/gAAAOEBAAAT&#10;AAAAAAAAAAAAAAAAAAAAAABbQ29udGVudF9UeXBlc10ueG1sUEsBAi0AFAAGAAgAAAAhADj9If/W&#10;AAAAlAEAAAsAAAAAAAAAAAAAAAAALwEAAF9yZWxzLy5yZWxzUEsBAi0AFAAGAAgAAAAhAMZEslSc&#10;AwAAhwwAAA4AAAAAAAAAAAAAAAAALgIAAGRycy9lMm9Eb2MueG1sUEsBAi0AFAAGAAgAAAAhAHbs&#10;+wngAAAACQEAAA8AAAAAAAAAAAAAAAAA9gUAAGRycy9kb3ducmV2LnhtbFBLBQYAAAAABAAEAPMA&#10;AAADBwAAAAA=&#10;" o:allowincell="f">
                <v:shape id="Freeform 23" o:spid="_x0000_s1027" style="position:absolute;left:2731;top:816;width:7053;height:0;visibility:visible;mso-wrap-style:square;v-text-anchor:top" coordsize="7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L2cgA&#10;AADfAAAADwAAAGRycy9kb3ducmV2LnhtbESPQWsCMRSE7wX/Q3hCb5ooRexqFLW0FQTbrkKvr5vn&#10;ZnHzsmxS3f77piD0OMzMN8x82blaXKgNlWcNo6ECQVx4U3Gp4Xh4HkxBhIhssPZMGn4owHLRu5tj&#10;ZvyVP+iSx1IkCIcMNdgYm0zKUFhyGIa+IU7eybcOY5JtKU2L1wR3tRwrNZEOK04LFhvaWCrO+bfT&#10;sH0xu/OXat53+6cQ7HrzenzLP7W+73erGYhIXfwP39pbo+Fhoh6nI/j7k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fIvZyAAAAN8AAAAPAAAAAAAAAAAAAAAAAJgCAABk&#10;cnMvZG93bnJldi54bWxQSwUGAAAAAAQABAD1AAAAjQMAAAAA&#10;" path="m,l7052,e" filled="f" strokeweight=".48pt">
                  <v:stroke dashstyle="dash"/>
                  <v:path arrowok="t" o:connecttype="custom" o:connectlocs="0,0;7052,0" o:connectangles="0,0"/>
                </v:shape>
                <v:shape id="Freeform 24" o:spid="_x0000_s1028" style="position:absolute;left:2731;top:816;width:7053;height:0;visibility:visible;mso-wrap-style:square;v-text-anchor:top" coordsize="7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VrsgA&#10;AADfAAAADwAAAGRycy9kb3ducmV2LnhtbESPQWsCMRSE7wX/Q3hCbzVRiuhqFLW0FQRtV6HX181z&#10;s7h5WTapbv99Uyj0OMzMN8x82blaXKkNlWcNw4ECQVx4U3Gp4XR8fpiACBHZYO2ZNHxTgOWidzfH&#10;zPgbv9M1j6VIEA4ZarAxNpmUobDkMAx8Q5y8s28dxiTbUpoWbwnuajlSaiwdVpwWLDa0sVRc8i+n&#10;YftidpdP1bzt9k8h2PXm9XTIP7S+73erGYhIXfwP/7W3RsPjWE0nI/j9k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rhWuyAAAAN8AAAAPAAAAAAAAAAAAAAAAAJgCAABk&#10;cnMvZG93bnJldi54bWxQSwUGAAAAAAQABAD1AAAAjQMAAAAA&#10;" path="m7052,l,e" filled="f" strokeweight=".48pt">
                  <v:stroke dashstyle="dash"/>
                  <v:path arrowok="t" o:connecttype="custom" o:connectlocs="7052,0;0,0" o:connectangles="0,0"/>
                </v:shape>
                <w10:wrap anchorx="page"/>
              </v:group>
            </w:pict>
          </mc:Fallback>
        </mc:AlternateContent>
      </w:r>
      <w:proofErr w:type="gramStart"/>
      <w:r w:rsidR="0024393D" w:rsidRPr="0024393D">
        <w:rPr>
          <w:rFonts w:ascii="Arial" w:hAnsi="Arial" w:cs="Arial"/>
          <w:position w:val="-1"/>
          <w:u w:val="single"/>
        </w:rPr>
        <w:t>Tenderer</w:t>
      </w:r>
      <w:r w:rsidR="00662C8A">
        <w:rPr>
          <w:rFonts w:ascii="Arial" w:hAnsi="Arial" w:cs="Arial"/>
          <w:position w:val="-1"/>
          <w:u w:val="single"/>
        </w:rPr>
        <w:t>:_</w:t>
      </w:r>
      <w:proofErr w:type="gramEnd"/>
      <w:r w:rsidR="00662C8A">
        <w:rPr>
          <w:rFonts w:ascii="Arial" w:hAnsi="Arial" w:cs="Arial"/>
          <w:position w:val="-1"/>
          <w:u w:val="single"/>
        </w:rPr>
        <w:t>________________________________________________________________________</w:t>
      </w:r>
    </w:p>
    <w:p w:rsidR="0024393D" w:rsidRDefault="0024393D" w:rsidP="0024393D">
      <w:pPr>
        <w:widowControl w:val="0"/>
        <w:autoSpaceDE w:val="0"/>
        <w:autoSpaceDN w:val="0"/>
        <w:adjustRightInd w:val="0"/>
        <w:ind w:left="2279" w:right="-34" w:firstLine="601"/>
        <w:rPr>
          <w:rFonts w:ascii="Arial" w:hAnsi="Arial" w:cs="Arial"/>
          <w:u w:val="single"/>
        </w:rPr>
      </w:pPr>
    </w:p>
    <w:p w:rsidR="0024393D" w:rsidRPr="0024393D" w:rsidRDefault="0024393D" w:rsidP="0024393D">
      <w:pPr>
        <w:widowControl w:val="0"/>
        <w:autoSpaceDE w:val="0"/>
        <w:autoSpaceDN w:val="0"/>
        <w:adjustRightInd w:val="0"/>
        <w:ind w:left="2279" w:right="-34" w:firstLine="601"/>
        <w:rPr>
          <w:rFonts w:ascii="Arial" w:hAnsi="Arial" w:cs="Arial"/>
          <w:u w:val="single"/>
        </w:rPr>
      </w:pPr>
    </w:p>
    <w:p w:rsidR="007209D4" w:rsidRPr="0024393D" w:rsidRDefault="007209D4" w:rsidP="007209D4">
      <w:pPr>
        <w:widowControl w:val="0"/>
        <w:autoSpaceDE w:val="0"/>
        <w:autoSpaceDN w:val="0"/>
        <w:adjustRightInd w:val="0"/>
        <w:spacing w:line="225" w:lineRule="exact"/>
        <w:ind w:left="119"/>
        <w:rPr>
          <w:rFonts w:ascii="Arial" w:hAnsi="Arial" w:cs="Arial"/>
          <w:u w:val="single"/>
        </w:rPr>
      </w:pPr>
      <w:r w:rsidRPr="0024393D">
        <w:rPr>
          <w:rFonts w:ascii="Arial" w:hAnsi="Arial" w:cs="Arial"/>
          <w:noProof/>
          <w:u w:val="single"/>
          <w:lang w:val="en-ZA" w:eastAsia="en-ZA"/>
        </w:rPr>
        <mc:AlternateContent>
          <mc:Choice Requires="wpg">
            <w:drawing>
              <wp:anchor distT="0" distB="0" distL="114300" distR="114300" simplePos="0" relativeHeight="251699712" behindDoc="1" locked="0" layoutInCell="0" allowOverlap="1" wp14:anchorId="56A02320" wp14:editId="58706C33">
                <wp:simplePos x="0" y="0"/>
                <wp:positionH relativeFrom="page">
                  <wp:posOffset>1722120</wp:posOffset>
                </wp:positionH>
                <wp:positionV relativeFrom="paragraph">
                  <wp:posOffset>147320</wp:posOffset>
                </wp:positionV>
                <wp:extent cx="2333625" cy="6350"/>
                <wp:effectExtent l="0" t="0" r="0" b="0"/>
                <wp:wrapNone/>
                <wp:docPr id="460976" name="Group 460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6350"/>
                          <a:chOff x="2712" y="232"/>
                          <a:chExt cx="3675" cy="10"/>
                        </a:xfrm>
                      </wpg:grpSpPr>
                      <wps:wsp>
                        <wps:cNvPr id="460977" name="Freeform 26"/>
                        <wps:cNvSpPr>
                          <a:spLocks/>
                        </wps:cNvSpPr>
                        <wps:spPr bwMode="auto">
                          <a:xfrm>
                            <a:off x="2717" y="237"/>
                            <a:ext cx="3665" cy="0"/>
                          </a:xfrm>
                          <a:custGeom>
                            <a:avLst/>
                            <a:gdLst>
                              <a:gd name="T0" fmla="*/ 0 w 3665"/>
                              <a:gd name="T1" fmla="*/ 3665 w 3665"/>
                            </a:gdLst>
                            <a:ahLst/>
                            <a:cxnLst>
                              <a:cxn ang="0">
                                <a:pos x="T0" y="0"/>
                              </a:cxn>
                              <a:cxn ang="0">
                                <a:pos x="T1" y="0"/>
                              </a:cxn>
                            </a:cxnLst>
                            <a:rect l="0" t="0" r="r" b="b"/>
                            <a:pathLst>
                              <a:path w="3665">
                                <a:moveTo>
                                  <a:pt x="0" y="0"/>
                                </a:moveTo>
                                <a:lnTo>
                                  <a:pt x="3665"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979" name="Freeform 27"/>
                        <wps:cNvSpPr>
                          <a:spLocks/>
                        </wps:cNvSpPr>
                        <wps:spPr bwMode="auto">
                          <a:xfrm>
                            <a:off x="2717" y="237"/>
                            <a:ext cx="3665" cy="0"/>
                          </a:xfrm>
                          <a:custGeom>
                            <a:avLst/>
                            <a:gdLst>
                              <a:gd name="T0" fmla="*/ 3665 w 3665"/>
                              <a:gd name="T1" fmla="*/ 0 w 3665"/>
                            </a:gdLst>
                            <a:ahLst/>
                            <a:cxnLst>
                              <a:cxn ang="0">
                                <a:pos x="T0" y="0"/>
                              </a:cxn>
                              <a:cxn ang="0">
                                <a:pos x="T1" y="0"/>
                              </a:cxn>
                            </a:cxnLst>
                            <a:rect l="0" t="0" r="r" b="b"/>
                            <a:pathLst>
                              <a:path w="3665">
                                <a:moveTo>
                                  <a:pt x="3665"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9BFC3" id="Group 460976" o:spid="_x0000_s1026" style="position:absolute;margin-left:135.6pt;margin-top:11.6pt;width:183.75pt;height:.5pt;z-index:-251616768;mso-position-horizontal-relative:page" coordorigin="2712,232" coordsize="36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h2kwMAAIcMAAAOAAAAZHJzL2Uyb0RvYy54bWzsV9tu2zgQfS/QfyD4WMDRxYocC1GKwpeg&#10;QHe3QNMPoCnqgkqkStKW06L/vsOLEtlpsYu2WGCL+kEZaoZzOcM5VK5fHrsWHZhUjeA5ji5CjBin&#10;omh4leP3d9vZFUZKE16QVnCW43um8Mub58+uhz5jsahFWzCJwAlX2dDnuNa6z4JA0Zp1RF2InnFQ&#10;lkJ2RMNSVkEhyQDeuzaIwzANBiGLXgrKlIK3a6fEN9Z/WTKq/ypLxTRqcwy5afuU9rkzz+DmmmSV&#10;JH3dUJ8G+Y4sOtJwCPrgak00QXvZPHHVNVQKJUp9QUUXiLJsKLM1QDVReFbNrRT73tZSZUPVP8AE&#10;0J7h9N1u6Z+HtxI1RY6TNFwuUow46aBPNjTy7wCkoa8ysL2V/bv+rXSVgvhG0A8K1MG53qwrZ4x2&#10;wx+iAJ9kr4UF6VjKzriA8tHR9uL+oRfsqBGFl/F8Pk/jS4wo6NL5pW8VraGfZlO8iGKMQBfPY9dF&#10;Wm/83nm68Bsjuy0gmQtp0/RpmZrgzKlHWNWPwfquJj2z3VIGqimsixHWrWTMHGYUpyZpkwGYjpCq&#10;KZ4TjTFTAPs/IgmgQCgLysKBMsI5T1MPySkiJKN7pW+ZsA0hhzdKu5EoQLJtLvyJuIPxKbsWpuNF&#10;gEI0IOvSG4820cTG6Cdm0IRqdErqMQ49ch8IJEQMa4T2jPRCmTabqOPhAA9gZJL6hi1EP7d1e3wI&#10;CXRwTgQSIyCCnUOrJ9pkZkIYEQ05tlWaF504sDthVfrs1EKQR23Lp1YO90lWTg07TAAYHCfYoCbX&#10;STO42DZtawFuuUkFBjS12CjRNoVRmmyUrHarVqIDMRRnf6YYcHZi1kul10TVzq4AyZUMFMMLG6Rm&#10;pNh4WZOmdTL4aS3mcJI8NOZMWW77vAyXm6vNVTJL4nQzS8L1evZqu0pm6TZaXK7n69VqHX0xKUdJ&#10;VjdFwbjJeuTZKPl3A+cZ3zHkA9OeVHcCwtb+noIQnKZhMYJaxr+uB+OsueHcieIe5k4Kd3HARQdC&#10;LeQnjAa4NHKsPu6JZBi1rznQxzJKEnPL2EVyuYhhIaea3VRDOAVXOdYYDr4RV9rdTPteNlUNkSLb&#10;bi5eAXOWjZlMYDCVuaz8Ahjsv6Sy5VMqs1Tzv6WyM5oyLPU1NpsyHszEL0VlT0jqW2x2Ssa/qew3&#10;lXmS+4lUZr/R4GvX0rL/Mjef09O1pb7H/x9u/gYAAP//AwBQSwMEFAAGAAgAAAAhABgYDoDfAAAA&#10;CQEAAA8AAABkcnMvZG93bnJldi54bWxMj01Lw0AQhu+C/2EZwZvdfGhb0mxKKeqpCLaC9LbNTpPQ&#10;7GzIbpP03zue9DRfL+/7TL6ebCsG7H3jSEE8i0Aglc40VCn4Orw9LUH4oMno1hEquKGHdXF/l+vM&#10;uJE+cdiHSrAJ+UwrqEPoMil9WaPVfuY6JL6dXW914LGvpOn1yOa2lUkUzaXVDXFCrTvc1lhe9ler&#10;4H3U4yaNX4fd5by9HQ8vH9+7GJV6fJg2KxABp/Anhl98RoeCmU7uSsaLVkGyiBOWcpNyZcE8XS5A&#10;nHjxnIAscvn/g+IHAAD//wMAUEsBAi0AFAAGAAgAAAAhALaDOJL+AAAA4QEAABMAAAAAAAAAAAAA&#10;AAAAAAAAAFtDb250ZW50X1R5cGVzXS54bWxQSwECLQAUAAYACAAAACEAOP0h/9YAAACUAQAACwAA&#10;AAAAAAAAAAAAAAAvAQAAX3JlbHMvLnJlbHNQSwECLQAUAAYACAAAACEAgb1IdpMDAACHDAAADgAA&#10;AAAAAAAAAAAAAAAuAgAAZHJzL2Uyb0RvYy54bWxQSwECLQAUAAYACAAAACEAGBgOgN8AAAAJAQAA&#10;DwAAAAAAAAAAAAAAAADtBQAAZHJzL2Rvd25yZXYueG1sUEsFBgAAAAAEAAQA8wAAAPkGAAAAAA==&#10;" o:allowincell="f">
                <v:shape id="Freeform 26" o:spid="_x0000_s1027" style="position:absolute;left:2717;top:237;width:3665;height:0;visibility:visible;mso-wrap-style:square;v-text-anchor:top" coordsize="3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vvsgA&#10;AADfAAAADwAAAGRycy9kb3ducmV2LnhtbESPX0vDMBTF3wW/Q7jCXsSldmPVbtkQmTAUxpyCr9fm&#10;ri02NyGJW7dPvwwEHw/nz48zW/SmE3vyobWs4H6YgSCurG65VvD58XL3ACJEZI2dZVJwpACL+fXV&#10;DEttD/xO+22sRRrhUKKCJkZXShmqhgyGoXXEydtZbzAm6WupPR7SuOlknmUTabDlRGjQ0XND1c/2&#10;1yTI99vodX2Stxvn3Ve+lEWej71Sg5v+aQoiUh//w3/tlVYwnmSPRQGXP+kLyP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1W++yAAAAN8AAAAPAAAAAAAAAAAAAAAAAJgCAABk&#10;cnMvZG93bnJldi54bWxQSwUGAAAAAAQABAD1AAAAjQMAAAAA&#10;" path="m,l3665,e" filled="f" strokeweight=".48pt">
                  <v:stroke dashstyle="dash"/>
                  <v:path arrowok="t" o:connecttype="custom" o:connectlocs="0,0;3665,0" o:connectangles="0,0"/>
                </v:shape>
                <v:shape id="Freeform 27" o:spid="_x0000_s1028" style="position:absolute;left:2717;top:237;width:3665;height:0;visibility:visible;mso-wrap-style:square;v-text-anchor:top" coordsize="3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V8gA&#10;AADfAAAADwAAAGRycy9kb3ducmV2LnhtbESPX2vCMBTF3wd+h3AFX8ZM14nOzigiCmOCbG7g67W5&#10;a8uam5BE7fbpl4Gwx8P58+PMFp1pxZl8aCwruB9mIIhLqxuuFHy8b+4eQYSIrLG1TAq+KcBi3ruZ&#10;YaHthd/ovI+VSCMcClRQx+gKKUNZk8EwtI44eZ/WG4xJ+kpqj5c0blqZZ9lYGmw4EWp0tKqp/Nqf&#10;TIIctw8vux95++q8O+RrOcnzkVdq0O+WTyAidfE/fG0/awWjcTadTOHvT/o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Bl5XyAAAAN8AAAAPAAAAAAAAAAAAAAAAAJgCAABk&#10;cnMvZG93bnJldi54bWxQSwUGAAAAAAQABAD1AAAAjQMAAAAA&#10;" path="m3665,l,e" filled="f" strokeweight=".48pt">
                  <v:stroke dashstyle="dash"/>
                  <v:path arrowok="t" o:connecttype="custom" o:connectlocs="3665,0;0,0" o:connectangles="0,0"/>
                </v:shape>
                <w10:wrap anchorx="page"/>
              </v:group>
            </w:pict>
          </mc:Fallback>
        </mc:AlternateContent>
      </w:r>
      <w:r w:rsidRPr="0024393D">
        <w:rPr>
          <w:rFonts w:ascii="Arial" w:hAnsi="Arial" w:cs="Arial"/>
          <w:noProof/>
          <w:u w:val="single"/>
          <w:lang w:val="en-ZA" w:eastAsia="en-ZA"/>
        </w:rPr>
        <mc:AlternateContent>
          <mc:Choice Requires="wpg">
            <w:drawing>
              <wp:anchor distT="0" distB="0" distL="114300" distR="114300" simplePos="0" relativeHeight="251700736" behindDoc="1" locked="0" layoutInCell="0" allowOverlap="1" wp14:anchorId="6BF3B7BE" wp14:editId="7FDCDE58">
                <wp:simplePos x="0" y="0"/>
                <wp:positionH relativeFrom="page">
                  <wp:posOffset>5209540</wp:posOffset>
                </wp:positionH>
                <wp:positionV relativeFrom="paragraph">
                  <wp:posOffset>147320</wp:posOffset>
                </wp:positionV>
                <wp:extent cx="1006475" cy="6350"/>
                <wp:effectExtent l="0" t="0" r="0" b="0"/>
                <wp:wrapNone/>
                <wp:docPr id="460973" name="Group 460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 cy="6350"/>
                          <a:chOff x="8204" y="232"/>
                          <a:chExt cx="1585" cy="10"/>
                        </a:xfrm>
                      </wpg:grpSpPr>
                      <wps:wsp>
                        <wps:cNvPr id="460974" name="Freeform 29"/>
                        <wps:cNvSpPr>
                          <a:spLocks/>
                        </wps:cNvSpPr>
                        <wps:spPr bwMode="auto">
                          <a:xfrm>
                            <a:off x="8209" y="237"/>
                            <a:ext cx="1575" cy="0"/>
                          </a:xfrm>
                          <a:custGeom>
                            <a:avLst/>
                            <a:gdLst>
                              <a:gd name="T0" fmla="*/ 0 w 1575"/>
                              <a:gd name="T1" fmla="*/ 1575 w 1575"/>
                            </a:gdLst>
                            <a:ahLst/>
                            <a:cxnLst>
                              <a:cxn ang="0">
                                <a:pos x="T0" y="0"/>
                              </a:cxn>
                              <a:cxn ang="0">
                                <a:pos x="T1" y="0"/>
                              </a:cxn>
                            </a:cxnLst>
                            <a:rect l="0" t="0" r="r" b="b"/>
                            <a:pathLst>
                              <a:path w="1575">
                                <a:moveTo>
                                  <a:pt x="0" y="0"/>
                                </a:moveTo>
                                <a:lnTo>
                                  <a:pt x="1575"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975" name="Freeform 30"/>
                        <wps:cNvSpPr>
                          <a:spLocks/>
                        </wps:cNvSpPr>
                        <wps:spPr bwMode="auto">
                          <a:xfrm>
                            <a:off x="8209" y="237"/>
                            <a:ext cx="1575" cy="0"/>
                          </a:xfrm>
                          <a:custGeom>
                            <a:avLst/>
                            <a:gdLst>
                              <a:gd name="T0" fmla="*/ 1575 w 1575"/>
                              <a:gd name="T1" fmla="*/ 0 w 1575"/>
                            </a:gdLst>
                            <a:ahLst/>
                            <a:cxnLst>
                              <a:cxn ang="0">
                                <a:pos x="T0" y="0"/>
                              </a:cxn>
                              <a:cxn ang="0">
                                <a:pos x="T1" y="0"/>
                              </a:cxn>
                            </a:cxnLst>
                            <a:rect l="0" t="0" r="r" b="b"/>
                            <a:pathLst>
                              <a:path w="1575">
                                <a:moveTo>
                                  <a:pt x="1575"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D227E" id="Group 460973" o:spid="_x0000_s1026" style="position:absolute;margin-left:410.2pt;margin-top:11.6pt;width:79.25pt;height:.5pt;z-index:-251615744;mso-position-horizontal-relative:page" coordorigin="8204,232" coordsize="1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OalAMAAIcMAAAOAAAAZHJzL2Uyb0RvYy54bWzsV9uO2zYQfS/QfyD4WMAryZZvwnqDwJdF&#10;gLQNkM0H0BR1QSVSIWnL2yD/3hlS8sreLFpsiwIt4gftUDOcyxnOofb2zamuyFFoUyq5otFNSImQ&#10;XKWlzFf008NutKDEWCZTVikpVvRRGPrm7scfbtsmEWNVqCoVmoATaZK2WdHC2iYJAsMLUTNzoxoh&#10;QZkpXTMLS50HqWYteK+rYByGs6BVOm204sIYeLvxSnrn/GeZ4PbXLDPCkmpFITfrnto99/gM7m5Z&#10;kmvWFCXv0mCvyKJmpYSgZ1cbZhk56PKZq7rkWhmV2Ruu6kBlWcmFqwGqicKrau61OjSuljxp8+YM&#10;E0B7hdOr3fJfjh80KdMVjWfhcj6hRLIa+uRCk+4dgNQ2eQK297r52HzQvlIQ3yv+mwF1cK3Hde6N&#10;yb79WaXgkx2sciCdMl2jCyifnFwvHs+9ECdLOLyMoLnxfEoJB91sMu1axQvoJ25ajMOYEtCNJ2Pf&#10;RV5s+73TRbcxctsClviQLs0uLawJzpx5gtX8PVg/FqwRrlsGoRrCCpl6WHdaCDzMZLzEpDEDMO0h&#10;NUM8Bxo0MwD7nyIJoCw7UOYelDOc0x7LS0RYwg/G3gvlGsKO7431I5GC5Nqcdqk/wPhkdQXT8VNA&#10;QtKSCF12xr1NNLBB/cAMmpD3TlnRx+En2QUCiTBkjdCdkUYZbDNG7Q8HeAAjTOoFW4h+bev3dCE0&#10;0ME1EWhKgAj2vpCGWcwMQ6BIWjiHWCW+qNVRPCinslenFoI8aSs5tHLbh1l5NezAADA4XnBBMddB&#10;M6TalVXlAK4kpgIDOnOpGFWVKSoxG6Pz/brS5MiQ4twPiwFnF2aNNnbDTOHtUpB8yUAxMnVBCsHS&#10;bSdbVlZeBj+VwxxOUgcNninHbV+W4XK72C7iUTyebUdxuNmM3u7W8Wi2i+bTzWSzXm+ir5hyFCdF&#10;maZCYtY9z0bxXxu4jvE9Q56Z9qK6CxB27vcchOAyDYcR1NL/9T3oZ80P516ljzB3WvmLAy46EAql&#10;f6ekhUtjRc3nA9OCkuqdBPpYRnGMt4xbxNP5GBZ6qNkPNUxycLWilsLBR3Ft/c10aHSZFxApcu2W&#10;6i0wZ1biZAKDmcRn1S2Awf5NKgNivaKyiWOU/yyVXdEUstS32GzIeDAT/ysqe0ZSL7HZJRl/p7Lv&#10;VNaR3D9IZe4bDb52HS13X+b4OT1cO+p7+v/h7g8AAAD//wMAUEsDBBQABgAIAAAAIQBDTc8P4QAA&#10;AAkBAAAPAAAAZHJzL2Rvd25yZXYueG1sTI/BTsMwDIbvSLxDZCRuLG03oCtNp2kCTtMkNiTEzWu8&#10;tlqTVE3Wdm+POcHR9qff35+vJtOKgXrfOKsgnkUgyJZON7ZS8Hl4e0hB+IBWY+ssKbiSh1Vxe5Nj&#10;pt1oP2jYh0pwiPUZKqhD6DIpfVmTQT9zHVm+nVxvMPDYV1L3OHK4aWUSRU/SYGP5Q40dbWoqz/uL&#10;UfA+4riex6/D9nzaXL8Pj7uvbUxK3d9N6xcQgabwB8OvPqtDwU5Hd7Hai1ZBmkQLRhUk8wQEA8vn&#10;dAniyItFArLI5f8GxQ8AAAD//wMAUEsBAi0AFAAGAAgAAAAhALaDOJL+AAAA4QEAABMAAAAAAAAA&#10;AAAAAAAAAAAAAFtDb250ZW50X1R5cGVzXS54bWxQSwECLQAUAAYACAAAACEAOP0h/9YAAACUAQAA&#10;CwAAAAAAAAAAAAAAAAAvAQAAX3JlbHMvLnJlbHNQSwECLQAUAAYACAAAACEArBITmpQDAACHDAAA&#10;DgAAAAAAAAAAAAAAAAAuAgAAZHJzL2Uyb0RvYy54bWxQSwECLQAUAAYACAAAACEAQ03PD+EAAAAJ&#10;AQAADwAAAAAAAAAAAAAAAADuBQAAZHJzL2Rvd25yZXYueG1sUEsFBgAAAAAEAAQA8wAAAPwGAAAA&#10;AA==&#10;" o:allowincell="f">
                <v:shape id="Freeform 29" o:spid="_x0000_s1027" style="position:absolute;left:8209;top:237;width:1575;height:0;visibility:visible;mso-wrap-style:square;v-text-anchor:top" coordsize="1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ybcgA&#10;AADfAAAADwAAAGRycy9kb3ducmV2LnhtbESP3WrCQBSE7wu+w3KE3hTdKCHV6CpV2ioUwd/7Q/aY&#10;hGbPhuzWpG/vCoVeDjPzDTNfdqYSN2pcaVnBaBiBIM6sLjlXcD59DCYgnEfWWFkmBb/kYLnoPc0x&#10;1bblA92OPhcBwi5FBYX3dSqlywoy6Ia2Jg7e1TYGfZBNLnWDbYCbSo6jKJEGSw4LBda0Lij7Pv4Y&#10;Bav1dDNp31/yXRJvzhf7pT9He6/Uc797m4Hw1Pn/8F97qxXESTR9jeHxJ3w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RTJtyAAAAN8AAAAPAAAAAAAAAAAAAAAAAJgCAABk&#10;cnMvZG93bnJldi54bWxQSwUGAAAAAAQABAD1AAAAjQMAAAAA&#10;" path="m,l1575,e" filled="f" strokeweight=".48pt">
                  <v:stroke dashstyle="dash"/>
                  <v:path arrowok="t" o:connecttype="custom" o:connectlocs="0,0;1575,0" o:connectangles="0,0"/>
                </v:shape>
                <v:shape id="Freeform 30" o:spid="_x0000_s1028" style="position:absolute;left:8209;top:237;width:1575;height:0;visibility:visible;mso-wrap-style:square;v-text-anchor:top" coordsize="1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X9sgA&#10;AADfAAAADwAAAGRycy9kb3ducmV2LnhtbESP3WrCQBSE7wXfYTmF3ohuLBo1ukorbRVE8Pf+kD1N&#10;gtmzIbs16dt3CwUvh5n5hlmsWlOKO9WusKxgOIhAEKdWF5wpuJw/+lMQziNrLC2Tgh9ysFp2OwtM&#10;tG34SPeTz0SAsEtQQe59lUjp0pwMuoGtiIP3ZWuDPsg6k7rGJsBNKV+iKJYGCw4LOVa0zim9nb6N&#10;grf1bDNt3nvZPh5tLle705/Dg1fq+al9nYPw1PpH+L+91QpGcTSbjOHvT/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CZf2yAAAAN8AAAAPAAAAAAAAAAAAAAAAAJgCAABk&#10;cnMvZG93bnJldi54bWxQSwUGAAAAAAQABAD1AAAAjQMAAAAA&#10;" path="m1575,l,e" filled="f" strokeweight=".48pt">
                  <v:stroke dashstyle="dash"/>
                  <v:path arrowok="t" o:connecttype="custom" o:connectlocs="1575,0;0,0" o:connectangles="0,0"/>
                </v:shape>
                <w10:wrap anchorx="page"/>
              </v:group>
            </w:pict>
          </mc:Fallback>
        </mc:AlternateContent>
      </w:r>
      <w:r w:rsidR="0024393D">
        <w:rPr>
          <w:rFonts w:ascii="Arial" w:hAnsi="Arial" w:cs="Arial"/>
          <w:position w:val="-1"/>
          <w:u w:val="single"/>
        </w:rPr>
        <w:t>W</w:t>
      </w:r>
      <w:r w:rsidRPr="0024393D">
        <w:rPr>
          <w:rFonts w:ascii="Arial" w:hAnsi="Arial" w:cs="Arial"/>
          <w:spacing w:val="-1"/>
          <w:position w:val="-1"/>
          <w:u w:val="single"/>
        </w:rPr>
        <w:t>i</w:t>
      </w:r>
      <w:r w:rsidRPr="0024393D">
        <w:rPr>
          <w:rFonts w:ascii="Arial" w:hAnsi="Arial" w:cs="Arial"/>
          <w:position w:val="-1"/>
          <w:u w:val="single"/>
        </w:rPr>
        <w:t>t</w:t>
      </w:r>
      <w:r w:rsidRPr="0024393D">
        <w:rPr>
          <w:rFonts w:ascii="Arial" w:hAnsi="Arial" w:cs="Arial"/>
          <w:spacing w:val="2"/>
          <w:position w:val="-1"/>
          <w:u w:val="single"/>
        </w:rPr>
        <w:t>n</w:t>
      </w:r>
      <w:r w:rsidRPr="0024393D">
        <w:rPr>
          <w:rFonts w:ascii="Arial" w:hAnsi="Arial" w:cs="Arial"/>
          <w:position w:val="-1"/>
          <w:u w:val="single"/>
        </w:rPr>
        <w:t>e</w:t>
      </w:r>
      <w:r w:rsidRPr="0024393D">
        <w:rPr>
          <w:rFonts w:ascii="Arial" w:hAnsi="Arial" w:cs="Arial"/>
          <w:spacing w:val="1"/>
          <w:position w:val="-1"/>
          <w:u w:val="single"/>
        </w:rPr>
        <w:t>s</w:t>
      </w:r>
      <w:r w:rsidRPr="0024393D">
        <w:rPr>
          <w:rFonts w:ascii="Arial" w:hAnsi="Arial" w:cs="Arial"/>
          <w:position w:val="-1"/>
          <w:u w:val="single"/>
        </w:rPr>
        <w:t>s</w:t>
      </w:r>
      <w:r w:rsidR="0024393D">
        <w:rPr>
          <w:rFonts w:ascii="Arial" w:hAnsi="Arial" w:cs="Arial"/>
          <w:position w:val="-1"/>
          <w:u w:val="single"/>
        </w:rPr>
        <w:t>es (</w:t>
      </w:r>
      <w:proofErr w:type="gramStart"/>
      <w:r w:rsidR="0024393D">
        <w:rPr>
          <w:rFonts w:ascii="Arial" w:hAnsi="Arial" w:cs="Arial"/>
          <w:position w:val="-1"/>
          <w:u w:val="single"/>
        </w:rPr>
        <w:t>Signatures)</w:t>
      </w:r>
      <w:r w:rsidRPr="0024393D">
        <w:rPr>
          <w:rFonts w:ascii="Arial" w:hAnsi="Arial" w:cs="Arial"/>
          <w:position w:val="-1"/>
          <w:u w:val="single"/>
        </w:rPr>
        <w:t xml:space="preserve">   </w:t>
      </w:r>
      <w:proofErr w:type="gramEnd"/>
      <w:r w:rsidRPr="0024393D">
        <w:rPr>
          <w:rFonts w:ascii="Arial" w:hAnsi="Arial" w:cs="Arial"/>
          <w:position w:val="-1"/>
          <w:u w:val="single"/>
        </w:rPr>
        <w:t xml:space="preserve">                                                                                   </w:t>
      </w:r>
      <w:r w:rsidRPr="0024393D">
        <w:rPr>
          <w:rFonts w:ascii="Arial" w:hAnsi="Arial" w:cs="Arial"/>
          <w:spacing w:val="2"/>
          <w:position w:val="-1"/>
          <w:u w:val="single"/>
        </w:rPr>
        <w:t xml:space="preserve"> </w:t>
      </w:r>
      <w:r w:rsidRPr="00662C8A">
        <w:rPr>
          <w:rFonts w:ascii="Arial" w:hAnsi="Arial" w:cs="Arial"/>
          <w:position w:val="-1"/>
        </w:rPr>
        <w:t>Date</w:t>
      </w:r>
      <w:r w:rsidR="00662C8A" w:rsidRPr="00662C8A">
        <w:rPr>
          <w:rFonts w:ascii="Arial" w:hAnsi="Arial" w:cs="Arial"/>
          <w:position w:val="-1"/>
        </w:rPr>
        <w:t>:</w:t>
      </w:r>
      <w:r w:rsidR="00662C8A">
        <w:rPr>
          <w:rFonts w:ascii="Arial" w:hAnsi="Arial" w:cs="Arial"/>
          <w:position w:val="-1"/>
          <w:u w:val="single"/>
        </w:rPr>
        <w:t>________________</w:t>
      </w:r>
    </w:p>
    <w:p w:rsidR="0024393D" w:rsidRDefault="0024393D" w:rsidP="007209D4">
      <w:pPr>
        <w:widowControl w:val="0"/>
        <w:autoSpaceDE w:val="0"/>
        <w:autoSpaceDN w:val="0"/>
        <w:adjustRightInd w:val="0"/>
        <w:spacing w:before="12" w:line="200" w:lineRule="exact"/>
        <w:rPr>
          <w:rFonts w:ascii="Arial" w:hAnsi="Arial" w:cs="Arial"/>
        </w:rPr>
      </w:pPr>
    </w:p>
    <w:p w:rsidR="007209D4" w:rsidRDefault="007209D4" w:rsidP="007209D4">
      <w:pPr>
        <w:widowControl w:val="0"/>
        <w:autoSpaceDE w:val="0"/>
        <w:autoSpaceDN w:val="0"/>
        <w:adjustRightInd w:val="0"/>
        <w:spacing w:before="29"/>
        <w:ind w:left="119" w:right="7808"/>
        <w:jc w:val="both"/>
        <w:rPr>
          <w:rFonts w:ascii="Arial" w:hAnsi="Arial" w:cs="Arial"/>
          <w:b/>
          <w:bCs/>
        </w:rPr>
      </w:pPr>
      <w:r w:rsidRPr="009B158F">
        <w:rPr>
          <w:rFonts w:ascii="Arial" w:hAnsi="Arial" w:cs="Arial"/>
          <w:b/>
          <w:bCs/>
          <w:spacing w:val="-5"/>
        </w:rPr>
        <w:lastRenderedPageBreak/>
        <w:t>A</w:t>
      </w:r>
      <w:r w:rsidRPr="009B158F">
        <w:rPr>
          <w:rFonts w:ascii="Arial" w:hAnsi="Arial" w:cs="Arial"/>
          <w:b/>
          <w:bCs/>
          <w:spacing w:val="1"/>
        </w:rPr>
        <w:t>CCE</w:t>
      </w:r>
      <w:r w:rsidRPr="009B158F">
        <w:rPr>
          <w:rFonts w:ascii="Arial" w:hAnsi="Arial" w:cs="Arial"/>
          <w:b/>
          <w:bCs/>
        </w:rPr>
        <w:t>P</w:t>
      </w:r>
      <w:r w:rsidRPr="009B158F">
        <w:rPr>
          <w:rFonts w:ascii="Arial" w:hAnsi="Arial" w:cs="Arial"/>
          <w:b/>
          <w:bCs/>
          <w:spacing w:val="-1"/>
        </w:rPr>
        <w:t>T</w:t>
      </w:r>
      <w:r w:rsidRPr="009B158F">
        <w:rPr>
          <w:rFonts w:ascii="Arial" w:hAnsi="Arial" w:cs="Arial"/>
          <w:b/>
          <w:bCs/>
          <w:spacing w:val="1"/>
        </w:rPr>
        <w:t>A</w:t>
      </w:r>
      <w:r w:rsidRPr="009B158F">
        <w:rPr>
          <w:rFonts w:ascii="Arial" w:hAnsi="Arial" w:cs="Arial"/>
          <w:b/>
          <w:bCs/>
        </w:rPr>
        <w:t>NCE</w:t>
      </w:r>
    </w:p>
    <w:p w:rsidR="0024393D" w:rsidRPr="009B158F" w:rsidRDefault="0024393D" w:rsidP="007209D4">
      <w:pPr>
        <w:widowControl w:val="0"/>
        <w:autoSpaceDE w:val="0"/>
        <w:autoSpaceDN w:val="0"/>
        <w:adjustRightInd w:val="0"/>
        <w:spacing w:before="29"/>
        <w:ind w:left="119" w:right="7808"/>
        <w:jc w:val="both"/>
        <w:rPr>
          <w:rFonts w:ascii="Arial" w:hAnsi="Arial" w:cs="Arial"/>
        </w:rPr>
      </w:pPr>
    </w:p>
    <w:p w:rsidR="007209D4" w:rsidRPr="009B158F" w:rsidRDefault="007209D4" w:rsidP="007209D4">
      <w:pPr>
        <w:widowControl w:val="0"/>
        <w:autoSpaceDE w:val="0"/>
        <w:autoSpaceDN w:val="0"/>
        <w:adjustRightInd w:val="0"/>
        <w:ind w:left="119" w:right="83"/>
        <w:jc w:val="both"/>
        <w:rPr>
          <w:rFonts w:ascii="Arial" w:hAnsi="Arial" w:cs="Arial"/>
        </w:rPr>
      </w:pPr>
      <w:r w:rsidRPr="009B158F">
        <w:rPr>
          <w:rFonts w:ascii="Arial" w:hAnsi="Arial" w:cs="Arial"/>
          <w:spacing w:val="1"/>
        </w:rPr>
        <w:t>B</w:t>
      </w:r>
      <w:r w:rsidRPr="009B158F">
        <w:rPr>
          <w:rFonts w:ascii="Arial" w:hAnsi="Arial" w:cs="Arial"/>
        </w:rPr>
        <w:t>y</w:t>
      </w:r>
      <w:r w:rsidRPr="009B158F">
        <w:rPr>
          <w:rFonts w:ascii="Arial" w:hAnsi="Arial" w:cs="Arial"/>
          <w:spacing w:val="5"/>
        </w:rPr>
        <w:t xml:space="preserve"> </w:t>
      </w:r>
      <w:r w:rsidRPr="009B158F">
        <w:rPr>
          <w:rFonts w:ascii="Arial" w:hAnsi="Arial" w:cs="Arial"/>
          <w:spacing w:val="1"/>
        </w:rPr>
        <w:t>si</w:t>
      </w:r>
      <w:r w:rsidRPr="009B158F">
        <w:rPr>
          <w:rFonts w:ascii="Arial" w:hAnsi="Arial" w:cs="Arial"/>
        </w:rPr>
        <w:t>g</w:t>
      </w:r>
      <w:r w:rsidRPr="009B158F">
        <w:rPr>
          <w:rFonts w:ascii="Arial" w:hAnsi="Arial" w:cs="Arial"/>
          <w:spacing w:val="-1"/>
        </w:rPr>
        <w:t>n</w:t>
      </w:r>
      <w:r w:rsidRPr="009B158F">
        <w:rPr>
          <w:rFonts w:ascii="Arial" w:hAnsi="Arial" w:cs="Arial"/>
          <w:spacing w:val="1"/>
        </w:rPr>
        <w:t>i</w:t>
      </w:r>
      <w:r w:rsidRPr="009B158F">
        <w:rPr>
          <w:rFonts w:ascii="Arial" w:hAnsi="Arial" w:cs="Arial"/>
        </w:rPr>
        <w:t>ng</w:t>
      </w:r>
      <w:r w:rsidRPr="009B158F">
        <w:rPr>
          <w:rFonts w:ascii="Arial" w:hAnsi="Arial" w:cs="Arial"/>
          <w:spacing w:val="4"/>
        </w:rPr>
        <w:t xml:space="preserve"> </w:t>
      </w:r>
      <w:r w:rsidRPr="009B158F">
        <w:rPr>
          <w:rFonts w:ascii="Arial" w:hAnsi="Arial" w:cs="Arial"/>
          <w:spacing w:val="2"/>
        </w:rPr>
        <w:t>t</w:t>
      </w:r>
      <w:r w:rsidRPr="009B158F">
        <w:rPr>
          <w:rFonts w:ascii="Arial" w:hAnsi="Arial" w:cs="Arial"/>
        </w:rPr>
        <w:t>h</w:t>
      </w:r>
      <w:r w:rsidRPr="009B158F">
        <w:rPr>
          <w:rFonts w:ascii="Arial" w:hAnsi="Arial" w:cs="Arial"/>
          <w:spacing w:val="-1"/>
        </w:rPr>
        <w:t>i</w:t>
      </w:r>
      <w:r w:rsidRPr="009B158F">
        <w:rPr>
          <w:rFonts w:ascii="Arial" w:hAnsi="Arial" w:cs="Arial"/>
        </w:rPr>
        <w:t>s</w:t>
      </w:r>
      <w:r w:rsidRPr="009B158F">
        <w:rPr>
          <w:rFonts w:ascii="Arial" w:hAnsi="Arial" w:cs="Arial"/>
          <w:spacing w:val="10"/>
        </w:rPr>
        <w:t xml:space="preserve"> </w:t>
      </w:r>
      <w:r w:rsidRPr="009B158F">
        <w:rPr>
          <w:rFonts w:ascii="Arial" w:hAnsi="Arial" w:cs="Arial"/>
        </w:rPr>
        <w:t>p</w:t>
      </w:r>
      <w:r w:rsidRPr="009B158F">
        <w:rPr>
          <w:rFonts w:ascii="Arial" w:hAnsi="Arial" w:cs="Arial"/>
          <w:spacing w:val="-1"/>
        </w:rPr>
        <w:t>a</w:t>
      </w:r>
      <w:r w:rsidRPr="009B158F">
        <w:rPr>
          <w:rFonts w:ascii="Arial" w:hAnsi="Arial" w:cs="Arial"/>
          <w:spacing w:val="1"/>
        </w:rPr>
        <w:t>r</w:t>
      </w:r>
      <w:r w:rsidRPr="009B158F">
        <w:rPr>
          <w:rFonts w:ascii="Arial" w:hAnsi="Arial" w:cs="Arial"/>
        </w:rPr>
        <w:t>t</w:t>
      </w:r>
      <w:r w:rsidRPr="009B158F">
        <w:rPr>
          <w:rFonts w:ascii="Arial" w:hAnsi="Arial" w:cs="Arial"/>
          <w:spacing w:val="8"/>
        </w:rPr>
        <w:t xml:space="preserve"> </w:t>
      </w:r>
      <w:r w:rsidRPr="009B158F">
        <w:rPr>
          <w:rFonts w:ascii="Arial" w:hAnsi="Arial" w:cs="Arial"/>
        </w:rPr>
        <w:t>of</w:t>
      </w:r>
      <w:r w:rsidRPr="009B158F">
        <w:rPr>
          <w:rFonts w:ascii="Arial" w:hAnsi="Arial" w:cs="Arial"/>
          <w:spacing w:val="12"/>
        </w:rPr>
        <w:t xml:space="preserve"> </w:t>
      </w:r>
      <w:r w:rsidRPr="009B158F">
        <w:rPr>
          <w:rFonts w:ascii="Arial" w:hAnsi="Arial" w:cs="Arial"/>
        </w:rPr>
        <w:t>th</w:t>
      </w:r>
      <w:r w:rsidRPr="009B158F">
        <w:rPr>
          <w:rFonts w:ascii="Arial" w:hAnsi="Arial" w:cs="Arial"/>
          <w:spacing w:val="-2"/>
        </w:rPr>
        <w:t>i</w:t>
      </w:r>
      <w:r w:rsidRPr="009B158F">
        <w:rPr>
          <w:rFonts w:ascii="Arial" w:hAnsi="Arial" w:cs="Arial"/>
        </w:rPr>
        <w:t>s</w:t>
      </w:r>
      <w:r w:rsidRPr="009B158F">
        <w:rPr>
          <w:rFonts w:ascii="Arial" w:hAnsi="Arial" w:cs="Arial"/>
          <w:spacing w:val="12"/>
        </w:rPr>
        <w:t xml:space="preserve"> </w:t>
      </w:r>
      <w:r w:rsidRPr="009B158F">
        <w:rPr>
          <w:rFonts w:ascii="Arial" w:hAnsi="Arial" w:cs="Arial"/>
          <w:spacing w:val="2"/>
        </w:rPr>
        <w:t>f</w:t>
      </w:r>
      <w:r w:rsidRPr="009B158F">
        <w:rPr>
          <w:rFonts w:ascii="Arial" w:hAnsi="Arial" w:cs="Arial"/>
        </w:rPr>
        <w:t>o</w:t>
      </w:r>
      <w:r w:rsidRPr="009B158F">
        <w:rPr>
          <w:rFonts w:ascii="Arial" w:hAnsi="Arial" w:cs="Arial"/>
          <w:spacing w:val="-2"/>
        </w:rPr>
        <w:t>r</w:t>
      </w:r>
      <w:r w:rsidRPr="009B158F">
        <w:rPr>
          <w:rFonts w:ascii="Arial" w:hAnsi="Arial" w:cs="Arial"/>
        </w:rPr>
        <w:t>m</w:t>
      </w:r>
      <w:r w:rsidRPr="009B158F">
        <w:rPr>
          <w:rFonts w:ascii="Arial" w:hAnsi="Arial" w:cs="Arial"/>
          <w:spacing w:val="9"/>
        </w:rPr>
        <w:t xml:space="preserve"> </w:t>
      </w:r>
      <w:r w:rsidRPr="009B158F">
        <w:rPr>
          <w:rFonts w:ascii="Arial" w:hAnsi="Arial" w:cs="Arial"/>
        </w:rPr>
        <w:t>of</w:t>
      </w:r>
      <w:r w:rsidRPr="009B158F">
        <w:rPr>
          <w:rFonts w:ascii="Arial" w:hAnsi="Arial" w:cs="Arial"/>
          <w:spacing w:val="12"/>
        </w:rPr>
        <w:t xml:space="preserve"> </w:t>
      </w:r>
      <w:r w:rsidRPr="009B158F">
        <w:rPr>
          <w:rFonts w:ascii="Arial" w:hAnsi="Arial" w:cs="Arial"/>
          <w:spacing w:val="-3"/>
        </w:rPr>
        <w:t>o</w:t>
      </w:r>
      <w:r w:rsidRPr="009B158F">
        <w:rPr>
          <w:rFonts w:ascii="Arial" w:hAnsi="Arial" w:cs="Arial"/>
        </w:rPr>
        <w:t>f</w:t>
      </w:r>
      <w:r w:rsidRPr="009B158F">
        <w:rPr>
          <w:rFonts w:ascii="Arial" w:hAnsi="Arial" w:cs="Arial"/>
          <w:spacing w:val="2"/>
        </w:rPr>
        <w:t>f</w:t>
      </w:r>
      <w:r w:rsidRPr="009B158F">
        <w:rPr>
          <w:rFonts w:ascii="Arial" w:hAnsi="Arial" w:cs="Arial"/>
        </w:rPr>
        <w:t>er</w:t>
      </w:r>
      <w:r w:rsidRPr="009B158F">
        <w:rPr>
          <w:rFonts w:ascii="Arial" w:hAnsi="Arial" w:cs="Arial"/>
          <w:spacing w:val="8"/>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8"/>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rPr>
        <w:t>t</w:t>
      </w:r>
      <w:r w:rsidRPr="009B158F">
        <w:rPr>
          <w:rFonts w:ascii="Arial" w:hAnsi="Arial" w:cs="Arial"/>
          <w:spacing w:val="2"/>
        </w:rPr>
        <w:t>a</w:t>
      </w:r>
      <w:r w:rsidRPr="009B158F">
        <w:rPr>
          <w:rFonts w:ascii="Arial" w:hAnsi="Arial" w:cs="Arial"/>
        </w:rPr>
        <w:t>n</w:t>
      </w:r>
      <w:r w:rsidRPr="009B158F">
        <w:rPr>
          <w:rFonts w:ascii="Arial" w:hAnsi="Arial" w:cs="Arial"/>
          <w:spacing w:val="1"/>
        </w:rPr>
        <w:t>c</w:t>
      </w:r>
      <w:r w:rsidRPr="009B158F">
        <w:rPr>
          <w:rFonts w:ascii="Arial" w:hAnsi="Arial" w:cs="Arial"/>
        </w:rPr>
        <w:t>e, the</w:t>
      </w:r>
      <w:r w:rsidRPr="009B158F">
        <w:rPr>
          <w:rFonts w:ascii="Arial" w:hAnsi="Arial" w:cs="Arial"/>
          <w:spacing w:val="8"/>
        </w:rPr>
        <w:t xml:space="preserve"> </w:t>
      </w:r>
      <w:r w:rsidRPr="009B158F">
        <w:rPr>
          <w:rFonts w:ascii="Arial" w:hAnsi="Arial" w:cs="Arial"/>
        </w:rPr>
        <w:t>e</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spacing w:val="4"/>
        </w:rPr>
        <w:t>o</w:t>
      </w:r>
      <w:r w:rsidRPr="009B158F">
        <w:rPr>
          <w:rFonts w:ascii="Arial" w:hAnsi="Arial" w:cs="Arial"/>
          <w:spacing w:val="-4"/>
        </w:rPr>
        <w:t>y</w:t>
      </w:r>
      <w:r w:rsidRPr="009B158F">
        <w:rPr>
          <w:rFonts w:ascii="Arial" w:hAnsi="Arial" w:cs="Arial"/>
        </w:rPr>
        <w:t>er</w:t>
      </w:r>
      <w:r w:rsidRPr="009B158F">
        <w:rPr>
          <w:rFonts w:ascii="Arial" w:hAnsi="Arial" w:cs="Arial"/>
          <w:spacing w:val="12"/>
        </w:rPr>
        <w:t xml:space="preserve"> </w:t>
      </w:r>
      <w:r w:rsidRPr="009B158F">
        <w:rPr>
          <w:rFonts w:ascii="Arial" w:hAnsi="Arial" w:cs="Arial"/>
          <w:spacing w:val="-1"/>
        </w:rPr>
        <w:t>i</w:t>
      </w:r>
      <w:r w:rsidRPr="009B158F">
        <w:rPr>
          <w:rFonts w:ascii="Arial" w:hAnsi="Arial" w:cs="Arial"/>
          <w:spacing w:val="2"/>
        </w:rPr>
        <w:t>d</w:t>
      </w:r>
      <w:r w:rsidRPr="009B158F">
        <w:rPr>
          <w:rFonts w:ascii="Arial" w:hAnsi="Arial" w:cs="Arial"/>
        </w:rPr>
        <w:t>e</w:t>
      </w:r>
      <w:r w:rsidRPr="009B158F">
        <w:rPr>
          <w:rFonts w:ascii="Arial" w:hAnsi="Arial" w:cs="Arial"/>
          <w:spacing w:val="-1"/>
        </w:rPr>
        <w:t>n</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f</w:t>
      </w:r>
      <w:r w:rsidRPr="009B158F">
        <w:rPr>
          <w:rFonts w:ascii="Arial" w:hAnsi="Arial" w:cs="Arial"/>
          <w:spacing w:val="-1"/>
        </w:rPr>
        <w:t>i</w:t>
      </w:r>
      <w:r w:rsidRPr="009B158F">
        <w:rPr>
          <w:rFonts w:ascii="Arial" w:hAnsi="Arial" w:cs="Arial"/>
          <w:spacing w:val="2"/>
        </w:rPr>
        <w:t>e</w:t>
      </w:r>
      <w:r w:rsidRPr="009B158F">
        <w:rPr>
          <w:rFonts w:ascii="Arial" w:hAnsi="Arial" w:cs="Arial"/>
        </w:rPr>
        <w:t>d</w:t>
      </w:r>
      <w:r w:rsidRPr="009B158F">
        <w:rPr>
          <w:rFonts w:ascii="Arial" w:hAnsi="Arial" w:cs="Arial"/>
          <w:spacing w:val="5"/>
        </w:rPr>
        <w:t xml:space="preserve"> </w:t>
      </w:r>
      <w:r w:rsidRPr="009B158F">
        <w:rPr>
          <w:rFonts w:ascii="Arial" w:hAnsi="Arial" w:cs="Arial"/>
        </w:rPr>
        <w:t>b</w:t>
      </w:r>
      <w:r w:rsidRPr="009B158F">
        <w:rPr>
          <w:rFonts w:ascii="Arial" w:hAnsi="Arial" w:cs="Arial"/>
          <w:spacing w:val="-1"/>
        </w:rPr>
        <w:t>e</w:t>
      </w:r>
      <w:r w:rsidRPr="009B158F">
        <w:rPr>
          <w:rFonts w:ascii="Arial" w:hAnsi="Arial" w:cs="Arial"/>
          <w:spacing w:val="1"/>
        </w:rPr>
        <w:t>l</w:t>
      </w:r>
      <w:r w:rsidRPr="009B158F">
        <w:rPr>
          <w:rFonts w:ascii="Arial" w:hAnsi="Arial" w:cs="Arial"/>
          <w:spacing w:val="2"/>
        </w:rPr>
        <w:t>o</w:t>
      </w:r>
      <w:r w:rsidRPr="009B158F">
        <w:rPr>
          <w:rFonts w:ascii="Arial" w:hAnsi="Arial" w:cs="Arial"/>
        </w:rPr>
        <w:t>w</w:t>
      </w:r>
      <w:r w:rsidRPr="009B158F">
        <w:rPr>
          <w:rFonts w:ascii="Arial" w:hAnsi="Arial" w:cs="Arial"/>
          <w:spacing w:val="6"/>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rPr>
        <w:t>ts</w:t>
      </w:r>
      <w:r w:rsidRPr="009B158F">
        <w:rPr>
          <w:rFonts w:ascii="Arial" w:hAnsi="Arial" w:cs="Arial"/>
          <w:spacing w:val="6"/>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 te</w:t>
      </w:r>
      <w:r w:rsidRPr="009B158F">
        <w:rPr>
          <w:rFonts w:ascii="Arial" w:hAnsi="Arial" w:cs="Arial"/>
          <w:spacing w:val="-1"/>
        </w:rPr>
        <w:t>n</w:t>
      </w:r>
      <w:r w:rsidRPr="009B158F">
        <w:rPr>
          <w:rFonts w:ascii="Arial" w:hAnsi="Arial" w:cs="Arial"/>
          <w:spacing w:val="2"/>
        </w:rPr>
        <w:t>d</w:t>
      </w:r>
      <w:r w:rsidRPr="009B158F">
        <w:rPr>
          <w:rFonts w:ascii="Arial" w:hAnsi="Arial" w:cs="Arial"/>
        </w:rPr>
        <w:t>ere</w:t>
      </w:r>
      <w:r w:rsidRPr="009B158F">
        <w:rPr>
          <w:rFonts w:ascii="Arial" w:hAnsi="Arial" w:cs="Arial"/>
          <w:spacing w:val="1"/>
        </w:rPr>
        <w:t>r</w:t>
      </w:r>
      <w:r w:rsidRPr="009B158F">
        <w:rPr>
          <w:rFonts w:ascii="Arial" w:hAnsi="Arial" w:cs="Arial"/>
          <w:spacing w:val="-1"/>
        </w:rPr>
        <w:t>’</w:t>
      </w:r>
      <w:r w:rsidRPr="009B158F">
        <w:rPr>
          <w:rFonts w:ascii="Arial" w:hAnsi="Arial" w:cs="Arial"/>
        </w:rPr>
        <w:t>s</w:t>
      </w:r>
      <w:r w:rsidRPr="009B158F">
        <w:rPr>
          <w:rFonts w:ascii="Arial" w:hAnsi="Arial" w:cs="Arial"/>
          <w:spacing w:val="4"/>
        </w:rPr>
        <w:t xml:space="preserve"> </w:t>
      </w:r>
      <w:r w:rsidRPr="009B158F">
        <w:rPr>
          <w:rFonts w:ascii="Arial" w:hAnsi="Arial" w:cs="Arial"/>
        </w:rPr>
        <w:t>o</w:t>
      </w:r>
      <w:r w:rsidRPr="009B158F">
        <w:rPr>
          <w:rFonts w:ascii="Arial" w:hAnsi="Arial" w:cs="Arial"/>
          <w:spacing w:val="2"/>
        </w:rPr>
        <w:t>ff</w:t>
      </w:r>
      <w:r w:rsidRPr="009B158F">
        <w:rPr>
          <w:rFonts w:ascii="Arial" w:hAnsi="Arial" w:cs="Arial"/>
        </w:rPr>
        <w:t xml:space="preserve">er. </w:t>
      </w:r>
      <w:r w:rsidRPr="009B158F">
        <w:rPr>
          <w:rFonts w:ascii="Arial" w:hAnsi="Arial" w:cs="Arial"/>
          <w:spacing w:val="36"/>
        </w:rPr>
        <w:t xml:space="preserve"> </w:t>
      </w:r>
      <w:r w:rsidRPr="009B158F">
        <w:rPr>
          <w:rFonts w:ascii="Arial" w:hAnsi="Arial" w:cs="Arial"/>
        </w:rPr>
        <w:t>In</w:t>
      </w:r>
      <w:r w:rsidRPr="009B158F">
        <w:rPr>
          <w:rFonts w:ascii="Arial" w:hAnsi="Arial" w:cs="Arial"/>
          <w:spacing w:val="9"/>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spacing w:val="1"/>
        </w:rPr>
        <w:t>s</w:t>
      </w:r>
      <w:r w:rsidRPr="009B158F">
        <w:rPr>
          <w:rFonts w:ascii="Arial" w:hAnsi="Arial" w:cs="Arial"/>
          <w:spacing w:val="-1"/>
        </w:rPr>
        <w:t>i</w:t>
      </w:r>
      <w:r w:rsidRPr="009B158F">
        <w:rPr>
          <w:rFonts w:ascii="Arial" w:hAnsi="Arial" w:cs="Arial"/>
        </w:rPr>
        <w:t>d</w:t>
      </w:r>
      <w:r w:rsidRPr="009B158F">
        <w:rPr>
          <w:rFonts w:ascii="Arial" w:hAnsi="Arial" w:cs="Arial"/>
          <w:spacing w:val="-1"/>
        </w:rPr>
        <w:t>e</w:t>
      </w:r>
      <w:r w:rsidRPr="009B158F">
        <w:rPr>
          <w:rFonts w:ascii="Arial" w:hAnsi="Arial" w:cs="Arial"/>
          <w:spacing w:val="1"/>
        </w:rPr>
        <w:t>r</w:t>
      </w:r>
      <w:r w:rsidRPr="009B158F">
        <w:rPr>
          <w:rFonts w:ascii="Arial" w:hAnsi="Arial" w:cs="Arial"/>
        </w:rPr>
        <w:t>at</w:t>
      </w:r>
      <w:r w:rsidRPr="009B158F">
        <w:rPr>
          <w:rFonts w:ascii="Arial" w:hAnsi="Arial" w:cs="Arial"/>
          <w:spacing w:val="-2"/>
        </w:rPr>
        <w:t>i</w:t>
      </w:r>
      <w:r w:rsidRPr="009B158F">
        <w:rPr>
          <w:rFonts w:ascii="Arial" w:hAnsi="Arial" w:cs="Arial"/>
          <w:spacing w:val="2"/>
        </w:rPr>
        <w:t>o</w:t>
      </w:r>
      <w:r w:rsidRPr="009B158F">
        <w:rPr>
          <w:rFonts w:ascii="Arial" w:hAnsi="Arial" w:cs="Arial"/>
        </w:rPr>
        <w:t>n t</w:t>
      </w:r>
      <w:r w:rsidRPr="009B158F">
        <w:rPr>
          <w:rFonts w:ascii="Arial" w:hAnsi="Arial" w:cs="Arial"/>
          <w:spacing w:val="2"/>
        </w:rPr>
        <w:t>h</w:t>
      </w:r>
      <w:r w:rsidRPr="009B158F">
        <w:rPr>
          <w:rFonts w:ascii="Arial" w:hAnsi="Arial" w:cs="Arial"/>
        </w:rPr>
        <w:t>ereo</w:t>
      </w:r>
      <w:r w:rsidRPr="009B158F">
        <w:rPr>
          <w:rFonts w:ascii="Arial" w:hAnsi="Arial" w:cs="Arial"/>
          <w:spacing w:val="2"/>
        </w:rPr>
        <w:t>f</w:t>
      </w:r>
      <w:r w:rsidRPr="009B158F">
        <w:rPr>
          <w:rFonts w:ascii="Arial" w:hAnsi="Arial" w:cs="Arial"/>
        </w:rPr>
        <w:t>,</w:t>
      </w:r>
      <w:r w:rsidRPr="009B158F">
        <w:rPr>
          <w:rFonts w:ascii="Arial" w:hAnsi="Arial" w:cs="Arial"/>
          <w:spacing w:val="5"/>
        </w:rPr>
        <w:t xml:space="preserve"> </w:t>
      </w:r>
      <w:r w:rsidRPr="009B158F">
        <w:rPr>
          <w:rFonts w:ascii="Arial" w:hAnsi="Arial" w:cs="Arial"/>
        </w:rPr>
        <w:t>the</w:t>
      </w:r>
      <w:r w:rsidRPr="009B158F">
        <w:rPr>
          <w:rFonts w:ascii="Arial" w:hAnsi="Arial" w:cs="Arial"/>
          <w:spacing w:val="9"/>
        </w:rPr>
        <w:t xml:space="preserve"> </w:t>
      </w:r>
      <w:r w:rsidRPr="009B158F">
        <w:rPr>
          <w:rFonts w:ascii="Arial" w:hAnsi="Arial" w:cs="Arial"/>
        </w:rPr>
        <w:t>e</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spacing w:val="2"/>
        </w:rPr>
        <w:t>o</w:t>
      </w:r>
      <w:r w:rsidRPr="009B158F">
        <w:rPr>
          <w:rFonts w:ascii="Arial" w:hAnsi="Arial" w:cs="Arial"/>
          <w:spacing w:val="-4"/>
        </w:rPr>
        <w:t>y</w:t>
      </w:r>
      <w:r w:rsidRPr="009B158F">
        <w:rPr>
          <w:rFonts w:ascii="Arial" w:hAnsi="Arial" w:cs="Arial"/>
          <w:spacing w:val="2"/>
        </w:rPr>
        <w:t>e</w:t>
      </w:r>
      <w:r w:rsidRPr="009B158F">
        <w:rPr>
          <w:rFonts w:ascii="Arial" w:hAnsi="Arial" w:cs="Arial"/>
        </w:rPr>
        <w:t>r</w:t>
      </w:r>
      <w:r w:rsidRPr="009B158F">
        <w:rPr>
          <w:rFonts w:ascii="Arial" w:hAnsi="Arial" w:cs="Arial"/>
          <w:spacing w:val="5"/>
        </w:rPr>
        <w:t xml:space="preserve"> </w:t>
      </w:r>
      <w:r w:rsidRPr="009B158F">
        <w:rPr>
          <w:rFonts w:ascii="Arial" w:hAnsi="Arial" w:cs="Arial"/>
          <w:spacing w:val="1"/>
        </w:rPr>
        <w:t>s</w:t>
      </w:r>
      <w:r w:rsidRPr="009B158F">
        <w:rPr>
          <w:rFonts w:ascii="Arial" w:hAnsi="Arial" w:cs="Arial"/>
        </w:rPr>
        <w:t>h</w:t>
      </w:r>
      <w:r w:rsidRPr="009B158F">
        <w:rPr>
          <w:rFonts w:ascii="Arial" w:hAnsi="Arial" w:cs="Arial"/>
          <w:spacing w:val="-1"/>
        </w:rPr>
        <w:t>a</w:t>
      </w:r>
      <w:r w:rsidRPr="009B158F">
        <w:rPr>
          <w:rFonts w:ascii="Arial" w:hAnsi="Arial" w:cs="Arial"/>
          <w:spacing w:val="1"/>
        </w:rPr>
        <w:t>l</w:t>
      </w:r>
      <w:r w:rsidRPr="009B158F">
        <w:rPr>
          <w:rFonts w:ascii="Arial" w:hAnsi="Arial" w:cs="Arial"/>
        </w:rPr>
        <w:t>l</w:t>
      </w:r>
      <w:r w:rsidRPr="009B158F">
        <w:rPr>
          <w:rFonts w:ascii="Arial" w:hAnsi="Arial" w:cs="Arial"/>
          <w:spacing w:val="6"/>
        </w:rPr>
        <w:t xml:space="preserve"> </w:t>
      </w:r>
      <w:r w:rsidRPr="009B158F">
        <w:rPr>
          <w:rFonts w:ascii="Arial" w:hAnsi="Arial" w:cs="Arial"/>
          <w:spacing w:val="2"/>
        </w:rPr>
        <w:t>pa</w:t>
      </w:r>
      <w:r w:rsidRPr="009B158F">
        <w:rPr>
          <w:rFonts w:ascii="Arial" w:hAnsi="Arial" w:cs="Arial"/>
        </w:rPr>
        <w:t>y</w:t>
      </w:r>
      <w:r w:rsidRPr="009B158F">
        <w:rPr>
          <w:rFonts w:ascii="Arial" w:hAnsi="Arial" w:cs="Arial"/>
          <w:spacing w:val="5"/>
        </w:rPr>
        <w:t xml:space="preserve"> </w:t>
      </w:r>
      <w:r w:rsidRPr="009B158F">
        <w:rPr>
          <w:rFonts w:ascii="Arial" w:hAnsi="Arial" w:cs="Arial"/>
          <w:spacing w:val="2"/>
        </w:rPr>
        <w:t>t</w:t>
      </w:r>
      <w:r w:rsidRPr="009B158F">
        <w:rPr>
          <w:rFonts w:ascii="Arial" w:hAnsi="Arial" w:cs="Arial"/>
        </w:rPr>
        <w:t>he</w:t>
      </w:r>
      <w:r w:rsidRPr="009B158F">
        <w:rPr>
          <w:rFonts w:ascii="Arial" w:hAnsi="Arial" w:cs="Arial"/>
          <w:spacing w:val="9"/>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spacing w:val="2"/>
        </w:rPr>
        <w:t>to</w:t>
      </w:r>
      <w:r w:rsidRPr="009B158F">
        <w:rPr>
          <w:rFonts w:ascii="Arial" w:hAnsi="Arial" w:cs="Arial"/>
        </w:rPr>
        <w:t>r</w:t>
      </w:r>
      <w:r w:rsidRPr="009B158F">
        <w:rPr>
          <w:rFonts w:ascii="Arial" w:hAnsi="Arial" w:cs="Arial"/>
          <w:spacing w:val="4"/>
        </w:rPr>
        <w:t xml:space="preserve"> </w:t>
      </w:r>
      <w:r w:rsidRPr="009B158F">
        <w:rPr>
          <w:rFonts w:ascii="Arial" w:hAnsi="Arial" w:cs="Arial"/>
        </w:rPr>
        <w:t>the</w:t>
      </w:r>
      <w:r w:rsidRPr="009B158F">
        <w:rPr>
          <w:rFonts w:ascii="Arial" w:hAnsi="Arial" w:cs="Arial"/>
          <w:spacing w:val="9"/>
        </w:rPr>
        <w:t xml:space="preserve"> </w:t>
      </w:r>
      <w:r w:rsidRPr="009B158F">
        <w:rPr>
          <w:rFonts w:ascii="Arial" w:hAnsi="Arial" w:cs="Arial"/>
        </w:rPr>
        <w:t>a</w:t>
      </w:r>
      <w:r w:rsidRPr="009B158F">
        <w:rPr>
          <w:rFonts w:ascii="Arial" w:hAnsi="Arial" w:cs="Arial"/>
          <w:spacing w:val="4"/>
        </w:rPr>
        <w:t>m</w:t>
      </w:r>
      <w:r w:rsidRPr="009B158F">
        <w:rPr>
          <w:rFonts w:ascii="Arial" w:hAnsi="Arial" w:cs="Arial"/>
        </w:rPr>
        <w:t>o</w:t>
      </w:r>
      <w:r w:rsidRPr="009B158F">
        <w:rPr>
          <w:rFonts w:ascii="Arial" w:hAnsi="Arial" w:cs="Arial"/>
          <w:spacing w:val="-1"/>
        </w:rPr>
        <w:t>u</w:t>
      </w:r>
      <w:r w:rsidRPr="009B158F">
        <w:rPr>
          <w:rFonts w:ascii="Arial" w:hAnsi="Arial" w:cs="Arial"/>
        </w:rPr>
        <w:t>nt</w:t>
      </w:r>
      <w:r w:rsidRPr="009B158F">
        <w:rPr>
          <w:rFonts w:ascii="Arial" w:hAnsi="Arial" w:cs="Arial"/>
          <w:spacing w:val="4"/>
        </w:rPr>
        <w:t xml:space="preserve"> </w:t>
      </w:r>
      <w:r w:rsidRPr="009B158F">
        <w:rPr>
          <w:rFonts w:ascii="Arial" w:hAnsi="Arial" w:cs="Arial"/>
        </w:rPr>
        <w:t>d</w:t>
      </w:r>
      <w:r w:rsidRPr="009B158F">
        <w:rPr>
          <w:rFonts w:ascii="Arial" w:hAnsi="Arial" w:cs="Arial"/>
          <w:spacing w:val="-1"/>
        </w:rPr>
        <w:t>u</w:t>
      </w:r>
      <w:r w:rsidRPr="009B158F">
        <w:rPr>
          <w:rFonts w:ascii="Arial" w:hAnsi="Arial" w:cs="Arial"/>
        </w:rPr>
        <w:t>e</w:t>
      </w:r>
      <w:r w:rsidRPr="009B158F">
        <w:rPr>
          <w:rFonts w:ascii="Arial" w:hAnsi="Arial" w:cs="Arial"/>
          <w:spacing w:val="9"/>
        </w:rPr>
        <w:t xml:space="preserve"> </w:t>
      </w:r>
      <w:r w:rsidRPr="009B158F">
        <w:rPr>
          <w:rFonts w:ascii="Arial" w:hAnsi="Arial" w:cs="Arial"/>
          <w:spacing w:val="1"/>
        </w:rPr>
        <w:t>i</w:t>
      </w:r>
      <w:r w:rsidRPr="009B158F">
        <w:rPr>
          <w:rFonts w:ascii="Arial" w:hAnsi="Arial" w:cs="Arial"/>
        </w:rPr>
        <w:t>n a</w:t>
      </w:r>
      <w:r w:rsidRPr="009B158F">
        <w:rPr>
          <w:rFonts w:ascii="Arial" w:hAnsi="Arial" w:cs="Arial"/>
          <w:spacing w:val="1"/>
        </w:rPr>
        <w:t>cc</w:t>
      </w:r>
      <w:r w:rsidRPr="009B158F">
        <w:rPr>
          <w:rFonts w:ascii="Arial" w:hAnsi="Arial" w:cs="Arial"/>
        </w:rPr>
        <w:t>ordance</w:t>
      </w:r>
      <w:r w:rsidRPr="009B158F">
        <w:rPr>
          <w:rFonts w:ascii="Arial" w:hAnsi="Arial" w:cs="Arial"/>
          <w:spacing w:val="-6"/>
        </w:rPr>
        <w:t xml:space="preserve"> </w:t>
      </w:r>
      <w:r w:rsidRPr="009B158F">
        <w:rPr>
          <w:rFonts w:ascii="Arial" w:hAnsi="Arial" w:cs="Arial"/>
          <w:spacing w:val="-2"/>
        </w:rPr>
        <w:t>w</w:t>
      </w:r>
      <w:r w:rsidRPr="009B158F">
        <w:rPr>
          <w:rFonts w:ascii="Arial" w:hAnsi="Arial" w:cs="Arial"/>
          <w:spacing w:val="-1"/>
        </w:rPr>
        <w:t>i</w:t>
      </w:r>
      <w:r w:rsidRPr="009B158F">
        <w:rPr>
          <w:rFonts w:ascii="Arial" w:hAnsi="Arial" w:cs="Arial"/>
          <w:spacing w:val="2"/>
        </w:rPr>
        <w:t>t</w:t>
      </w:r>
      <w:r w:rsidRPr="009B158F">
        <w:rPr>
          <w:rFonts w:ascii="Arial" w:hAnsi="Arial" w:cs="Arial"/>
        </w:rPr>
        <w:t>h</w:t>
      </w:r>
      <w:r w:rsidRPr="009B158F">
        <w:rPr>
          <w:rFonts w:ascii="Arial" w:hAnsi="Arial" w:cs="Arial"/>
          <w:spacing w:val="-2"/>
        </w:rPr>
        <w:t xml:space="preserve"> </w:t>
      </w:r>
      <w:r w:rsidRPr="009B158F">
        <w:rPr>
          <w:rFonts w:ascii="Arial" w:hAnsi="Arial" w:cs="Arial"/>
        </w:rPr>
        <w:t>the</w:t>
      </w:r>
      <w:r w:rsidRPr="009B158F">
        <w:rPr>
          <w:rFonts w:ascii="Arial" w:hAnsi="Arial" w:cs="Arial"/>
          <w:spacing w:val="-2"/>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d</w:t>
      </w:r>
      <w:r w:rsidRPr="009B158F">
        <w:rPr>
          <w:rFonts w:ascii="Arial" w:hAnsi="Arial" w:cs="Arial"/>
          <w:spacing w:val="-1"/>
        </w:rPr>
        <w:t>i</w:t>
      </w:r>
      <w:r w:rsidRPr="009B158F">
        <w:rPr>
          <w:rFonts w:ascii="Arial" w:hAnsi="Arial" w:cs="Arial"/>
          <w:spacing w:val="2"/>
        </w:rPr>
        <w:t>t</w:t>
      </w:r>
      <w:r w:rsidRPr="009B158F">
        <w:rPr>
          <w:rFonts w:ascii="Arial" w:hAnsi="Arial" w:cs="Arial"/>
          <w:spacing w:val="1"/>
        </w:rPr>
        <w:t>i</w:t>
      </w:r>
      <w:r w:rsidRPr="009B158F">
        <w:rPr>
          <w:rFonts w:ascii="Arial" w:hAnsi="Arial" w:cs="Arial"/>
        </w:rPr>
        <w:t>o</w:t>
      </w:r>
      <w:r w:rsidRPr="009B158F">
        <w:rPr>
          <w:rFonts w:ascii="Arial" w:hAnsi="Arial" w:cs="Arial"/>
          <w:spacing w:val="-1"/>
        </w:rPr>
        <w:t>n</w:t>
      </w:r>
      <w:r w:rsidRPr="009B158F">
        <w:rPr>
          <w:rFonts w:ascii="Arial" w:hAnsi="Arial" w:cs="Arial"/>
        </w:rPr>
        <w:t>s</w:t>
      </w:r>
      <w:r w:rsidRPr="009B158F">
        <w:rPr>
          <w:rFonts w:ascii="Arial" w:hAnsi="Arial" w:cs="Arial"/>
          <w:spacing w:val="-6"/>
        </w:rPr>
        <w:t xml:space="preserve"> </w:t>
      </w:r>
      <w:r w:rsidRPr="009B158F">
        <w:rPr>
          <w:rFonts w:ascii="Arial" w:hAnsi="Arial" w:cs="Arial"/>
        </w:rPr>
        <w:t>of</w:t>
      </w:r>
      <w:r w:rsidRPr="009B158F">
        <w:rPr>
          <w:rFonts w:ascii="Arial" w:hAnsi="Arial" w:cs="Arial"/>
          <w:spacing w:val="2"/>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w:t>
      </w:r>
      <w:r w:rsidRPr="009B158F">
        <w:rPr>
          <w:rFonts w:ascii="Arial" w:hAnsi="Arial" w:cs="Arial"/>
          <w:spacing w:val="-5"/>
        </w:rPr>
        <w:t xml:space="preserve"> </w:t>
      </w:r>
      <w:r w:rsidRPr="009B158F">
        <w:rPr>
          <w:rFonts w:ascii="Arial" w:hAnsi="Arial" w:cs="Arial"/>
          <w:spacing w:val="-1"/>
        </w:rPr>
        <w:t>i</w:t>
      </w:r>
      <w:r w:rsidRPr="009B158F">
        <w:rPr>
          <w:rFonts w:ascii="Arial" w:hAnsi="Arial" w:cs="Arial"/>
        </w:rPr>
        <w:t>d</w:t>
      </w:r>
      <w:r w:rsidRPr="009B158F">
        <w:rPr>
          <w:rFonts w:ascii="Arial" w:hAnsi="Arial" w:cs="Arial"/>
          <w:spacing w:val="-1"/>
        </w:rPr>
        <w:t>e</w:t>
      </w:r>
      <w:r w:rsidRPr="009B158F">
        <w:rPr>
          <w:rFonts w:ascii="Arial" w:hAnsi="Arial" w:cs="Arial"/>
        </w:rPr>
        <w:t>n</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f</w:t>
      </w:r>
      <w:r w:rsidRPr="009B158F">
        <w:rPr>
          <w:rFonts w:ascii="Arial" w:hAnsi="Arial" w:cs="Arial"/>
          <w:spacing w:val="-1"/>
        </w:rPr>
        <w:t>i</w:t>
      </w:r>
      <w:r w:rsidRPr="009B158F">
        <w:rPr>
          <w:rFonts w:ascii="Arial" w:hAnsi="Arial" w:cs="Arial"/>
        </w:rPr>
        <w:t>ed</w:t>
      </w:r>
      <w:r w:rsidRPr="009B158F">
        <w:rPr>
          <w:rFonts w:ascii="Arial" w:hAnsi="Arial" w:cs="Arial"/>
          <w:spacing w:val="-7"/>
        </w:rPr>
        <w:t xml:space="preserve"> </w:t>
      </w:r>
      <w:r w:rsidRPr="009B158F">
        <w:rPr>
          <w:rFonts w:ascii="Arial" w:hAnsi="Arial" w:cs="Arial"/>
          <w:spacing w:val="1"/>
        </w:rPr>
        <w:t>i</w:t>
      </w:r>
      <w:r w:rsidRPr="009B158F">
        <w:rPr>
          <w:rFonts w:ascii="Arial" w:hAnsi="Arial" w:cs="Arial"/>
        </w:rPr>
        <w:t>n the</w:t>
      </w:r>
      <w:r w:rsidRPr="009B158F">
        <w:rPr>
          <w:rFonts w:ascii="Arial" w:hAnsi="Arial" w:cs="Arial"/>
          <w:spacing w:val="-2"/>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w:t>
      </w:r>
      <w:r w:rsidRPr="009B158F">
        <w:rPr>
          <w:rFonts w:ascii="Arial" w:hAnsi="Arial" w:cs="Arial"/>
          <w:spacing w:val="-5"/>
        </w:rPr>
        <w:t xml:space="preserve"> </w:t>
      </w:r>
      <w:r w:rsidRPr="009B158F">
        <w:rPr>
          <w:rFonts w:ascii="Arial" w:hAnsi="Arial" w:cs="Arial"/>
        </w:rPr>
        <w:t>d</w:t>
      </w:r>
      <w:r w:rsidRPr="009B158F">
        <w:rPr>
          <w:rFonts w:ascii="Arial" w:hAnsi="Arial" w:cs="Arial"/>
          <w:spacing w:val="1"/>
        </w:rPr>
        <w:t>a</w:t>
      </w:r>
      <w:r w:rsidRPr="009B158F">
        <w:rPr>
          <w:rFonts w:ascii="Arial" w:hAnsi="Arial" w:cs="Arial"/>
        </w:rPr>
        <w:t>ta.</w:t>
      </w:r>
      <w:r w:rsidRPr="009B158F">
        <w:rPr>
          <w:rFonts w:ascii="Arial" w:hAnsi="Arial" w:cs="Arial"/>
          <w:spacing w:val="54"/>
        </w:rPr>
        <w:t xml:space="preserve"> </w:t>
      </w:r>
      <w:r w:rsidRPr="009B158F">
        <w:rPr>
          <w:rFonts w:ascii="Arial" w:hAnsi="Arial" w:cs="Arial"/>
          <w:spacing w:val="-1"/>
        </w:rPr>
        <w:t>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spacing w:val="2"/>
        </w:rPr>
        <w:t>ta</w:t>
      </w:r>
      <w:r w:rsidRPr="009B158F">
        <w:rPr>
          <w:rFonts w:ascii="Arial" w:hAnsi="Arial" w:cs="Arial"/>
        </w:rPr>
        <w:t>n</w:t>
      </w:r>
      <w:r w:rsidRPr="009B158F">
        <w:rPr>
          <w:rFonts w:ascii="Arial" w:hAnsi="Arial" w:cs="Arial"/>
          <w:spacing w:val="1"/>
        </w:rPr>
        <w:t>c</w:t>
      </w:r>
      <w:r w:rsidRPr="009B158F">
        <w:rPr>
          <w:rFonts w:ascii="Arial" w:hAnsi="Arial" w:cs="Arial"/>
        </w:rPr>
        <w:t>e</w:t>
      </w:r>
      <w:r w:rsidRPr="009B158F">
        <w:rPr>
          <w:rFonts w:ascii="Arial" w:hAnsi="Arial" w:cs="Arial"/>
          <w:spacing w:val="-8"/>
        </w:rPr>
        <w:t xml:space="preserve"> </w:t>
      </w:r>
      <w:r w:rsidRPr="009B158F">
        <w:rPr>
          <w:rFonts w:ascii="Arial" w:hAnsi="Arial" w:cs="Arial"/>
        </w:rPr>
        <w:t>of</w:t>
      </w:r>
      <w:r w:rsidRPr="009B158F">
        <w:rPr>
          <w:rFonts w:ascii="Arial" w:hAnsi="Arial" w:cs="Arial"/>
          <w:spacing w:val="2"/>
        </w:rPr>
        <w:t xml:space="preserve"> </w:t>
      </w:r>
      <w:r w:rsidRPr="009B158F">
        <w:rPr>
          <w:rFonts w:ascii="Arial" w:hAnsi="Arial" w:cs="Arial"/>
        </w:rPr>
        <w:t>the</w:t>
      </w:r>
      <w:r w:rsidRPr="009B158F">
        <w:rPr>
          <w:rFonts w:ascii="Arial" w:hAnsi="Arial" w:cs="Arial"/>
          <w:spacing w:val="-2"/>
        </w:rPr>
        <w:t xml:space="preserve"> </w:t>
      </w:r>
      <w:r w:rsidRPr="009B158F">
        <w:rPr>
          <w:rFonts w:ascii="Arial" w:hAnsi="Arial" w:cs="Arial"/>
        </w:rPr>
        <w:t>te</w:t>
      </w:r>
      <w:r w:rsidRPr="009B158F">
        <w:rPr>
          <w:rFonts w:ascii="Arial" w:hAnsi="Arial" w:cs="Arial"/>
          <w:spacing w:val="-1"/>
        </w:rPr>
        <w:t>n</w:t>
      </w:r>
      <w:r w:rsidRPr="009B158F">
        <w:rPr>
          <w:rFonts w:ascii="Arial" w:hAnsi="Arial" w:cs="Arial"/>
        </w:rPr>
        <w:t>d</w:t>
      </w:r>
      <w:r w:rsidRPr="009B158F">
        <w:rPr>
          <w:rFonts w:ascii="Arial" w:hAnsi="Arial" w:cs="Arial"/>
          <w:spacing w:val="-1"/>
        </w:rPr>
        <w:t>e</w:t>
      </w:r>
      <w:r w:rsidRPr="009B158F">
        <w:rPr>
          <w:rFonts w:ascii="Arial" w:hAnsi="Arial" w:cs="Arial"/>
          <w:spacing w:val="3"/>
        </w:rPr>
        <w:t>r</w:t>
      </w:r>
      <w:r w:rsidRPr="009B158F">
        <w:rPr>
          <w:rFonts w:ascii="Arial" w:hAnsi="Arial" w:cs="Arial"/>
        </w:rPr>
        <w:t>er’s</w:t>
      </w:r>
      <w:r>
        <w:rPr>
          <w:rFonts w:ascii="Arial" w:hAnsi="Arial" w:cs="Arial"/>
        </w:rPr>
        <w:t xml:space="preserve"> </w:t>
      </w:r>
      <w:r w:rsidRPr="009B158F">
        <w:rPr>
          <w:rFonts w:ascii="Arial" w:hAnsi="Arial" w:cs="Arial"/>
        </w:rPr>
        <w:t>o</w:t>
      </w:r>
      <w:r w:rsidRPr="009B158F">
        <w:rPr>
          <w:rFonts w:ascii="Arial" w:hAnsi="Arial" w:cs="Arial"/>
          <w:spacing w:val="2"/>
        </w:rPr>
        <w:t>ff</w:t>
      </w:r>
      <w:r w:rsidRPr="009B158F">
        <w:rPr>
          <w:rFonts w:ascii="Arial" w:hAnsi="Arial" w:cs="Arial"/>
        </w:rPr>
        <w:t>er</w:t>
      </w:r>
      <w:r w:rsidRPr="009B158F">
        <w:rPr>
          <w:rFonts w:ascii="Arial" w:hAnsi="Arial" w:cs="Arial"/>
          <w:spacing w:val="5"/>
        </w:rPr>
        <w:t xml:space="preserve"> </w:t>
      </w:r>
      <w:r w:rsidRPr="009B158F">
        <w:rPr>
          <w:rFonts w:ascii="Arial" w:hAnsi="Arial" w:cs="Arial"/>
          <w:spacing w:val="1"/>
        </w:rPr>
        <w:t>s</w:t>
      </w:r>
      <w:r w:rsidRPr="009B158F">
        <w:rPr>
          <w:rFonts w:ascii="Arial" w:hAnsi="Arial" w:cs="Arial"/>
        </w:rPr>
        <w:t>h</w:t>
      </w:r>
      <w:r w:rsidRPr="009B158F">
        <w:rPr>
          <w:rFonts w:ascii="Arial" w:hAnsi="Arial" w:cs="Arial"/>
          <w:spacing w:val="-1"/>
        </w:rPr>
        <w:t>al</w:t>
      </w:r>
      <w:r w:rsidRPr="009B158F">
        <w:rPr>
          <w:rFonts w:ascii="Arial" w:hAnsi="Arial" w:cs="Arial"/>
        </w:rPr>
        <w:t>l</w:t>
      </w:r>
      <w:r w:rsidRPr="009B158F">
        <w:rPr>
          <w:rFonts w:ascii="Arial" w:hAnsi="Arial" w:cs="Arial"/>
          <w:spacing w:val="5"/>
        </w:rPr>
        <w:t xml:space="preserve"> </w:t>
      </w:r>
      <w:r w:rsidRPr="009B158F">
        <w:rPr>
          <w:rFonts w:ascii="Arial" w:hAnsi="Arial" w:cs="Arial"/>
          <w:spacing w:val="2"/>
        </w:rPr>
        <w:t>f</w:t>
      </w:r>
      <w:r w:rsidRPr="009B158F">
        <w:rPr>
          <w:rFonts w:ascii="Arial" w:hAnsi="Arial" w:cs="Arial"/>
        </w:rPr>
        <w:t>orm</w:t>
      </w:r>
      <w:r w:rsidRPr="009B158F">
        <w:rPr>
          <w:rFonts w:ascii="Arial" w:hAnsi="Arial" w:cs="Arial"/>
          <w:spacing w:val="11"/>
        </w:rPr>
        <w:t xml:space="preserve"> </w:t>
      </w:r>
      <w:r w:rsidRPr="009B158F">
        <w:rPr>
          <w:rFonts w:ascii="Arial" w:hAnsi="Arial" w:cs="Arial"/>
        </w:rPr>
        <w:t>an</w:t>
      </w:r>
      <w:r w:rsidRPr="009B158F">
        <w:rPr>
          <w:rFonts w:ascii="Arial" w:hAnsi="Arial" w:cs="Arial"/>
          <w:spacing w:val="7"/>
        </w:rPr>
        <w:t xml:space="preserve"> </w:t>
      </w:r>
      <w:r w:rsidRPr="009B158F">
        <w:rPr>
          <w:rFonts w:ascii="Arial" w:hAnsi="Arial" w:cs="Arial"/>
        </w:rPr>
        <w:t>a</w:t>
      </w:r>
      <w:r w:rsidRPr="009B158F">
        <w:rPr>
          <w:rFonts w:ascii="Arial" w:hAnsi="Arial" w:cs="Arial"/>
          <w:spacing w:val="-1"/>
        </w:rPr>
        <w:t>g</w:t>
      </w:r>
      <w:r w:rsidRPr="009B158F">
        <w:rPr>
          <w:rFonts w:ascii="Arial" w:hAnsi="Arial" w:cs="Arial"/>
          <w:spacing w:val="1"/>
        </w:rPr>
        <w:t>r</w:t>
      </w:r>
      <w:r w:rsidRPr="009B158F">
        <w:rPr>
          <w:rFonts w:ascii="Arial" w:hAnsi="Arial" w:cs="Arial"/>
        </w:rPr>
        <w:t>e</w:t>
      </w:r>
      <w:r w:rsidRPr="009B158F">
        <w:rPr>
          <w:rFonts w:ascii="Arial" w:hAnsi="Arial" w:cs="Arial"/>
          <w:spacing w:val="-1"/>
        </w:rPr>
        <w:t>e</w:t>
      </w:r>
      <w:r w:rsidRPr="009B158F">
        <w:rPr>
          <w:rFonts w:ascii="Arial" w:hAnsi="Arial" w:cs="Arial"/>
          <w:spacing w:val="2"/>
        </w:rPr>
        <w:t>m</w:t>
      </w:r>
      <w:r w:rsidRPr="009B158F">
        <w:rPr>
          <w:rFonts w:ascii="Arial" w:hAnsi="Arial" w:cs="Arial"/>
        </w:rPr>
        <w:t>e</w:t>
      </w:r>
      <w:r w:rsidRPr="009B158F">
        <w:rPr>
          <w:rFonts w:ascii="Arial" w:hAnsi="Arial" w:cs="Arial"/>
          <w:spacing w:val="-1"/>
        </w:rPr>
        <w:t>n</w:t>
      </w:r>
      <w:r w:rsidRPr="009B158F">
        <w:rPr>
          <w:rFonts w:ascii="Arial" w:hAnsi="Arial" w:cs="Arial"/>
        </w:rPr>
        <w:t xml:space="preserve">t </w:t>
      </w:r>
      <w:r w:rsidRPr="009B158F">
        <w:rPr>
          <w:rFonts w:ascii="Arial" w:hAnsi="Arial" w:cs="Arial"/>
          <w:spacing w:val="6"/>
        </w:rPr>
        <w:t>b</w:t>
      </w:r>
      <w:r w:rsidRPr="009B158F">
        <w:rPr>
          <w:rFonts w:ascii="Arial" w:hAnsi="Arial" w:cs="Arial"/>
        </w:rPr>
        <w:t>e</w:t>
      </w:r>
      <w:r w:rsidRPr="009B158F">
        <w:rPr>
          <w:rFonts w:ascii="Arial" w:hAnsi="Arial" w:cs="Arial"/>
          <w:spacing w:val="2"/>
        </w:rPr>
        <w:t>t</w:t>
      </w:r>
      <w:r w:rsidRPr="009B158F">
        <w:rPr>
          <w:rFonts w:ascii="Arial" w:hAnsi="Arial" w:cs="Arial"/>
          <w:spacing w:val="-2"/>
        </w:rPr>
        <w:t>w</w:t>
      </w:r>
      <w:r w:rsidRPr="009B158F">
        <w:rPr>
          <w:rFonts w:ascii="Arial" w:hAnsi="Arial" w:cs="Arial"/>
          <w:spacing w:val="2"/>
        </w:rPr>
        <w:t>e</w:t>
      </w:r>
      <w:r w:rsidRPr="009B158F">
        <w:rPr>
          <w:rFonts w:ascii="Arial" w:hAnsi="Arial" w:cs="Arial"/>
        </w:rPr>
        <w:t>en</w:t>
      </w:r>
      <w:r w:rsidRPr="009B158F">
        <w:rPr>
          <w:rFonts w:ascii="Arial" w:hAnsi="Arial" w:cs="Arial"/>
          <w:spacing w:val="2"/>
        </w:rPr>
        <w:t xml:space="preserve"> t</w:t>
      </w:r>
      <w:r w:rsidRPr="009B158F">
        <w:rPr>
          <w:rFonts w:ascii="Arial" w:hAnsi="Arial" w:cs="Arial"/>
        </w:rPr>
        <w:t>he</w:t>
      </w:r>
      <w:r w:rsidRPr="009B158F">
        <w:rPr>
          <w:rFonts w:ascii="Arial" w:hAnsi="Arial" w:cs="Arial"/>
          <w:spacing w:val="7"/>
        </w:rPr>
        <w:t xml:space="preserve"> </w:t>
      </w:r>
      <w:r w:rsidRPr="009B158F">
        <w:rPr>
          <w:rFonts w:ascii="Arial" w:hAnsi="Arial" w:cs="Arial"/>
        </w:rPr>
        <w:t>e</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spacing w:val="4"/>
        </w:rPr>
        <w:t>o</w:t>
      </w:r>
      <w:r w:rsidRPr="009B158F">
        <w:rPr>
          <w:rFonts w:ascii="Arial" w:hAnsi="Arial" w:cs="Arial"/>
          <w:spacing w:val="-4"/>
        </w:rPr>
        <w:t>y</w:t>
      </w:r>
      <w:r w:rsidRPr="009B158F">
        <w:rPr>
          <w:rFonts w:ascii="Arial" w:hAnsi="Arial" w:cs="Arial"/>
        </w:rPr>
        <w:t>er</w:t>
      </w:r>
      <w:r w:rsidRPr="009B158F">
        <w:rPr>
          <w:rFonts w:ascii="Arial" w:hAnsi="Arial" w:cs="Arial"/>
          <w:spacing w:val="5"/>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6"/>
        </w:rPr>
        <w:t xml:space="preserve"> </w:t>
      </w:r>
      <w:r w:rsidRPr="009B158F">
        <w:rPr>
          <w:rFonts w:ascii="Arial" w:hAnsi="Arial" w:cs="Arial"/>
          <w:spacing w:val="2"/>
        </w:rPr>
        <w:t>t</w:t>
      </w:r>
      <w:r w:rsidRPr="009B158F">
        <w:rPr>
          <w:rFonts w:ascii="Arial" w:hAnsi="Arial" w:cs="Arial"/>
        </w:rPr>
        <w:t>he</w:t>
      </w:r>
      <w:r w:rsidRPr="009B158F">
        <w:rPr>
          <w:rFonts w:ascii="Arial" w:hAnsi="Arial" w:cs="Arial"/>
          <w:spacing w:val="7"/>
        </w:rPr>
        <w:t xml:space="preserve"> </w:t>
      </w:r>
      <w:r w:rsidRPr="009B158F">
        <w:rPr>
          <w:rFonts w:ascii="Arial" w:hAnsi="Arial" w:cs="Arial"/>
        </w:rPr>
        <w:t>t</w:t>
      </w:r>
      <w:r w:rsidRPr="009B158F">
        <w:rPr>
          <w:rFonts w:ascii="Arial" w:hAnsi="Arial" w:cs="Arial"/>
          <w:spacing w:val="2"/>
        </w:rPr>
        <w:t>e</w:t>
      </w:r>
      <w:r w:rsidRPr="009B158F">
        <w:rPr>
          <w:rFonts w:ascii="Arial" w:hAnsi="Arial" w:cs="Arial"/>
        </w:rPr>
        <w:t>n</w:t>
      </w:r>
      <w:r w:rsidRPr="009B158F">
        <w:rPr>
          <w:rFonts w:ascii="Arial" w:hAnsi="Arial" w:cs="Arial"/>
          <w:spacing w:val="1"/>
        </w:rPr>
        <w:t>d</w:t>
      </w:r>
      <w:r w:rsidRPr="009B158F">
        <w:rPr>
          <w:rFonts w:ascii="Arial" w:hAnsi="Arial" w:cs="Arial"/>
        </w:rPr>
        <w:t>erer</w:t>
      </w:r>
      <w:r w:rsidRPr="009B158F">
        <w:rPr>
          <w:rFonts w:ascii="Arial" w:hAnsi="Arial" w:cs="Arial"/>
          <w:spacing w:val="3"/>
        </w:rPr>
        <w:t xml:space="preserve"> </w:t>
      </w:r>
      <w:r w:rsidRPr="009B158F">
        <w:rPr>
          <w:rFonts w:ascii="Arial" w:hAnsi="Arial" w:cs="Arial"/>
        </w:rPr>
        <w:t>u</w:t>
      </w:r>
      <w:r w:rsidRPr="009B158F">
        <w:rPr>
          <w:rFonts w:ascii="Arial" w:hAnsi="Arial" w:cs="Arial"/>
          <w:spacing w:val="-1"/>
        </w:rPr>
        <w:t>p</w:t>
      </w:r>
      <w:r w:rsidRPr="009B158F">
        <w:rPr>
          <w:rFonts w:ascii="Arial" w:hAnsi="Arial" w:cs="Arial"/>
          <w:spacing w:val="2"/>
        </w:rPr>
        <w:t>o</w:t>
      </w:r>
      <w:r w:rsidRPr="009B158F">
        <w:rPr>
          <w:rFonts w:ascii="Arial" w:hAnsi="Arial" w:cs="Arial"/>
        </w:rPr>
        <w:t>n</w:t>
      </w:r>
      <w:r w:rsidRPr="009B158F">
        <w:rPr>
          <w:rFonts w:ascii="Arial" w:hAnsi="Arial" w:cs="Arial"/>
          <w:spacing w:val="5"/>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10"/>
        </w:rPr>
        <w:t xml:space="preserve"> </w:t>
      </w:r>
      <w:r w:rsidRPr="009B158F">
        <w:rPr>
          <w:rFonts w:ascii="Arial" w:hAnsi="Arial" w:cs="Arial"/>
        </w:rPr>
        <w:t>ter</w:t>
      </w:r>
      <w:r w:rsidRPr="009B158F">
        <w:rPr>
          <w:rFonts w:ascii="Arial" w:hAnsi="Arial" w:cs="Arial"/>
          <w:spacing w:val="2"/>
        </w:rPr>
        <w:t>m</w:t>
      </w:r>
      <w:r w:rsidRPr="009B158F">
        <w:rPr>
          <w:rFonts w:ascii="Arial" w:hAnsi="Arial" w:cs="Arial"/>
        </w:rPr>
        <w:t>s</w:t>
      </w:r>
      <w:r w:rsidRPr="009B158F">
        <w:rPr>
          <w:rFonts w:ascii="Arial" w:hAnsi="Arial" w:cs="Arial"/>
          <w:spacing w:val="7"/>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6"/>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spacing w:val="2"/>
        </w:rPr>
        <w:t>d</w:t>
      </w:r>
      <w:r w:rsidRPr="009B158F">
        <w:rPr>
          <w:rFonts w:ascii="Arial" w:hAnsi="Arial" w:cs="Arial"/>
          <w:spacing w:val="-1"/>
        </w:rPr>
        <w:t>i</w:t>
      </w:r>
      <w:r w:rsidRPr="009B158F">
        <w:rPr>
          <w:rFonts w:ascii="Arial" w:hAnsi="Arial" w:cs="Arial"/>
        </w:rPr>
        <w:t>t</w:t>
      </w:r>
      <w:r w:rsidRPr="009B158F">
        <w:rPr>
          <w:rFonts w:ascii="Arial" w:hAnsi="Arial" w:cs="Arial"/>
          <w:spacing w:val="1"/>
        </w:rPr>
        <w:t>i</w:t>
      </w:r>
      <w:r w:rsidRPr="009B158F">
        <w:rPr>
          <w:rFonts w:ascii="Arial" w:hAnsi="Arial" w:cs="Arial"/>
        </w:rPr>
        <w:t>o</w:t>
      </w:r>
      <w:r w:rsidRPr="009B158F">
        <w:rPr>
          <w:rFonts w:ascii="Arial" w:hAnsi="Arial" w:cs="Arial"/>
          <w:spacing w:val="-1"/>
        </w:rPr>
        <w:t>n</w:t>
      </w:r>
      <w:r w:rsidRPr="009B158F">
        <w:rPr>
          <w:rFonts w:ascii="Arial" w:hAnsi="Arial" w:cs="Arial"/>
        </w:rPr>
        <w:t xml:space="preserve">s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ta</w:t>
      </w:r>
      <w:r w:rsidRPr="009B158F">
        <w:rPr>
          <w:rFonts w:ascii="Arial" w:hAnsi="Arial" w:cs="Arial"/>
          <w:spacing w:val="1"/>
        </w:rPr>
        <w:t>i</w:t>
      </w:r>
      <w:r w:rsidRPr="009B158F">
        <w:rPr>
          <w:rFonts w:ascii="Arial" w:hAnsi="Arial" w:cs="Arial"/>
        </w:rPr>
        <w:t>n</w:t>
      </w:r>
      <w:r w:rsidRPr="009B158F">
        <w:rPr>
          <w:rFonts w:ascii="Arial" w:hAnsi="Arial" w:cs="Arial"/>
          <w:spacing w:val="-1"/>
        </w:rPr>
        <w:t>e</w:t>
      </w:r>
      <w:r w:rsidRPr="009B158F">
        <w:rPr>
          <w:rFonts w:ascii="Arial" w:hAnsi="Arial" w:cs="Arial"/>
        </w:rPr>
        <w:t>d</w:t>
      </w:r>
      <w:r w:rsidRPr="009B158F">
        <w:rPr>
          <w:rFonts w:ascii="Arial" w:hAnsi="Arial" w:cs="Arial"/>
          <w:spacing w:val="-7"/>
        </w:rPr>
        <w:t xml:space="preserve"> </w:t>
      </w:r>
      <w:r w:rsidRPr="009B158F">
        <w:rPr>
          <w:rFonts w:ascii="Arial" w:hAnsi="Arial" w:cs="Arial"/>
          <w:spacing w:val="-1"/>
        </w:rPr>
        <w:t>i</w:t>
      </w:r>
      <w:r w:rsidRPr="009B158F">
        <w:rPr>
          <w:rFonts w:ascii="Arial" w:hAnsi="Arial" w:cs="Arial"/>
        </w:rPr>
        <w:t>n t</w:t>
      </w:r>
      <w:r w:rsidRPr="009B158F">
        <w:rPr>
          <w:rFonts w:ascii="Arial" w:hAnsi="Arial" w:cs="Arial"/>
          <w:spacing w:val="1"/>
        </w:rPr>
        <w:t>h</w:t>
      </w:r>
      <w:r w:rsidRPr="009B158F">
        <w:rPr>
          <w:rFonts w:ascii="Arial" w:hAnsi="Arial" w:cs="Arial"/>
          <w:spacing w:val="-1"/>
        </w:rPr>
        <w:t>i</w:t>
      </w:r>
      <w:r w:rsidRPr="009B158F">
        <w:rPr>
          <w:rFonts w:ascii="Arial" w:hAnsi="Arial" w:cs="Arial"/>
        </w:rPr>
        <w:t>s</w:t>
      </w:r>
      <w:r w:rsidRPr="009B158F">
        <w:rPr>
          <w:rFonts w:ascii="Arial" w:hAnsi="Arial" w:cs="Arial"/>
          <w:spacing w:val="-2"/>
        </w:rPr>
        <w:t xml:space="preserve"> </w:t>
      </w:r>
      <w:r w:rsidRPr="009B158F">
        <w:rPr>
          <w:rFonts w:ascii="Arial" w:hAnsi="Arial" w:cs="Arial"/>
        </w:rPr>
        <w:t>a</w:t>
      </w:r>
      <w:r w:rsidRPr="009B158F">
        <w:rPr>
          <w:rFonts w:ascii="Arial" w:hAnsi="Arial" w:cs="Arial"/>
          <w:spacing w:val="-1"/>
        </w:rPr>
        <w:t>g</w:t>
      </w:r>
      <w:r w:rsidRPr="009B158F">
        <w:rPr>
          <w:rFonts w:ascii="Arial" w:hAnsi="Arial" w:cs="Arial"/>
          <w:spacing w:val="1"/>
        </w:rPr>
        <w:t>r</w:t>
      </w:r>
      <w:r w:rsidRPr="009B158F">
        <w:rPr>
          <w:rFonts w:ascii="Arial" w:hAnsi="Arial" w:cs="Arial"/>
          <w:spacing w:val="2"/>
        </w:rPr>
        <w:t>e</w:t>
      </w:r>
      <w:r w:rsidRPr="009B158F">
        <w:rPr>
          <w:rFonts w:ascii="Arial" w:hAnsi="Arial" w:cs="Arial"/>
        </w:rPr>
        <w:t>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w:t>
      </w:r>
      <w:r w:rsidRPr="009B158F">
        <w:rPr>
          <w:rFonts w:ascii="Arial" w:hAnsi="Arial" w:cs="Arial"/>
          <w:spacing w:val="-10"/>
        </w:rPr>
        <w:t xml:space="preserve"> </w:t>
      </w:r>
      <w:r w:rsidRPr="009B158F">
        <w:rPr>
          <w:rFonts w:ascii="Arial" w:hAnsi="Arial" w:cs="Arial"/>
          <w:spacing w:val="-1"/>
        </w:rPr>
        <w:t>a</w:t>
      </w:r>
      <w:r w:rsidRPr="009B158F">
        <w:rPr>
          <w:rFonts w:ascii="Arial" w:hAnsi="Arial" w:cs="Arial"/>
        </w:rPr>
        <w:t>nd</w:t>
      </w:r>
      <w:r w:rsidRPr="009B158F">
        <w:rPr>
          <w:rFonts w:ascii="Arial" w:hAnsi="Arial" w:cs="Arial"/>
          <w:spacing w:val="-2"/>
        </w:rPr>
        <w:t xml:space="preserve"> </w:t>
      </w:r>
      <w:r w:rsidRPr="009B158F">
        <w:rPr>
          <w:rFonts w:ascii="Arial" w:hAnsi="Arial" w:cs="Arial"/>
          <w:spacing w:val="-1"/>
        </w:rPr>
        <w:t>i</w:t>
      </w:r>
      <w:r w:rsidRPr="009B158F">
        <w:rPr>
          <w:rFonts w:ascii="Arial" w:hAnsi="Arial" w:cs="Arial"/>
        </w:rPr>
        <w:t>n t</w:t>
      </w:r>
      <w:r w:rsidRPr="009B158F">
        <w:rPr>
          <w:rFonts w:ascii="Arial" w:hAnsi="Arial" w:cs="Arial"/>
          <w:spacing w:val="-1"/>
        </w:rPr>
        <w:t>h</w:t>
      </w:r>
      <w:r w:rsidRPr="009B158F">
        <w:rPr>
          <w:rFonts w:ascii="Arial" w:hAnsi="Arial" w:cs="Arial"/>
        </w:rPr>
        <w:t>e</w:t>
      </w:r>
      <w:r w:rsidRPr="009B158F">
        <w:rPr>
          <w:rFonts w:ascii="Arial" w:hAnsi="Arial" w:cs="Arial"/>
          <w:spacing w:val="-1"/>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w:t>
      </w:r>
      <w:r w:rsidRPr="009B158F">
        <w:rPr>
          <w:rFonts w:ascii="Arial" w:hAnsi="Arial" w:cs="Arial"/>
          <w:spacing w:val="-7"/>
        </w:rPr>
        <w:t xml:space="preserve"> </w:t>
      </w:r>
      <w:r w:rsidRPr="009B158F">
        <w:rPr>
          <w:rFonts w:ascii="Arial" w:hAnsi="Arial" w:cs="Arial"/>
          <w:spacing w:val="2"/>
        </w:rPr>
        <w:t>t</w:t>
      </w:r>
      <w:r w:rsidRPr="009B158F">
        <w:rPr>
          <w:rFonts w:ascii="Arial" w:hAnsi="Arial" w:cs="Arial"/>
        </w:rPr>
        <w:t>h</w:t>
      </w:r>
      <w:r w:rsidRPr="009B158F">
        <w:rPr>
          <w:rFonts w:ascii="Arial" w:hAnsi="Arial" w:cs="Arial"/>
          <w:spacing w:val="-1"/>
        </w:rPr>
        <w:t>a</w:t>
      </w:r>
      <w:r w:rsidRPr="009B158F">
        <w:rPr>
          <w:rFonts w:ascii="Arial" w:hAnsi="Arial" w:cs="Arial"/>
        </w:rPr>
        <w:t>t</w:t>
      </w:r>
      <w:r w:rsidRPr="009B158F">
        <w:rPr>
          <w:rFonts w:ascii="Arial" w:hAnsi="Arial" w:cs="Arial"/>
          <w:spacing w:val="-1"/>
        </w:rPr>
        <w:t xml:space="preserve"> i</w:t>
      </w:r>
      <w:r w:rsidRPr="009B158F">
        <w:rPr>
          <w:rFonts w:ascii="Arial" w:hAnsi="Arial" w:cs="Arial"/>
        </w:rPr>
        <w:t>s</w:t>
      </w:r>
      <w:r w:rsidRPr="009B158F">
        <w:rPr>
          <w:rFonts w:ascii="Arial" w:hAnsi="Arial" w:cs="Arial"/>
          <w:spacing w:val="2"/>
        </w:rPr>
        <w:t xml:space="preserve"> </w:t>
      </w:r>
      <w:r w:rsidRPr="009B158F">
        <w:rPr>
          <w:rFonts w:ascii="Arial" w:hAnsi="Arial" w:cs="Arial"/>
        </w:rPr>
        <w:t>the</w:t>
      </w:r>
      <w:r w:rsidRPr="009B158F">
        <w:rPr>
          <w:rFonts w:ascii="Arial" w:hAnsi="Arial" w:cs="Arial"/>
          <w:spacing w:val="-4"/>
        </w:rPr>
        <w:t xml:space="preserve"> </w:t>
      </w:r>
      <w:r w:rsidRPr="009B158F">
        <w:rPr>
          <w:rFonts w:ascii="Arial" w:hAnsi="Arial" w:cs="Arial"/>
          <w:spacing w:val="1"/>
        </w:rPr>
        <w:t>s</w:t>
      </w:r>
      <w:r w:rsidRPr="009B158F">
        <w:rPr>
          <w:rFonts w:ascii="Arial" w:hAnsi="Arial" w:cs="Arial"/>
        </w:rPr>
        <w:t>u</w:t>
      </w:r>
      <w:r w:rsidRPr="009B158F">
        <w:rPr>
          <w:rFonts w:ascii="Arial" w:hAnsi="Arial" w:cs="Arial"/>
          <w:spacing w:val="-1"/>
        </w:rPr>
        <w:t>b</w:t>
      </w:r>
      <w:r w:rsidRPr="009B158F">
        <w:rPr>
          <w:rFonts w:ascii="Arial" w:hAnsi="Arial" w:cs="Arial"/>
          <w:spacing w:val="1"/>
        </w:rPr>
        <w:t>j</w:t>
      </w:r>
      <w:r w:rsidRPr="009B158F">
        <w:rPr>
          <w:rFonts w:ascii="Arial" w:hAnsi="Arial" w:cs="Arial"/>
        </w:rPr>
        <w:t>e</w:t>
      </w:r>
      <w:r w:rsidRPr="009B158F">
        <w:rPr>
          <w:rFonts w:ascii="Arial" w:hAnsi="Arial" w:cs="Arial"/>
          <w:spacing w:val="1"/>
        </w:rPr>
        <w:t>c</w:t>
      </w:r>
      <w:r w:rsidRPr="009B158F">
        <w:rPr>
          <w:rFonts w:ascii="Arial" w:hAnsi="Arial" w:cs="Arial"/>
        </w:rPr>
        <w:t>t</w:t>
      </w:r>
      <w:r w:rsidRPr="009B158F">
        <w:rPr>
          <w:rFonts w:ascii="Arial" w:hAnsi="Arial" w:cs="Arial"/>
          <w:spacing w:val="-4"/>
        </w:rPr>
        <w:t xml:space="preserve"> </w:t>
      </w:r>
      <w:r w:rsidRPr="009B158F">
        <w:rPr>
          <w:rFonts w:ascii="Arial" w:hAnsi="Arial" w:cs="Arial"/>
        </w:rPr>
        <w:t>of t</w:t>
      </w:r>
      <w:r w:rsidRPr="009B158F">
        <w:rPr>
          <w:rFonts w:ascii="Arial" w:hAnsi="Arial" w:cs="Arial"/>
          <w:spacing w:val="-1"/>
        </w:rPr>
        <w:t>hi</w:t>
      </w:r>
      <w:r w:rsidRPr="009B158F">
        <w:rPr>
          <w:rFonts w:ascii="Arial" w:hAnsi="Arial" w:cs="Arial"/>
        </w:rPr>
        <w:t>s</w:t>
      </w:r>
      <w:r w:rsidRPr="009B158F">
        <w:rPr>
          <w:rFonts w:ascii="Arial" w:hAnsi="Arial" w:cs="Arial"/>
          <w:spacing w:val="-2"/>
        </w:rPr>
        <w:t xml:space="preserve"> </w:t>
      </w:r>
      <w:r w:rsidRPr="009B158F">
        <w:rPr>
          <w:rFonts w:ascii="Arial" w:hAnsi="Arial" w:cs="Arial"/>
        </w:rPr>
        <w:t>a</w:t>
      </w:r>
      <w:r w:rsidRPr="009B158F">
        <w:rPr>
          <w:rFonts w:ascii="Arial" w:hAnsi="Arial" w:cs="Arial"/>
          <w:spacing w:val="-1"/>
        </w:rPr>
        <w:t>g</w:t>
      </w:r>
      <w:r w:rsidRPr="009B158F">
        <w:rPr>
          <w:rFonts w:ascii="Arial" w:hAnsi="Arial" w:cs="Arial"/>
          <w:spacing w:val="3"/>
        </w:rPr>
        <w:t>r</w:t>
      </w:r>
      <w:r w:rsidRPr="009B158F">
        <w:rPr>
          <w:rFonts w:ascii="Arial" w:hAnsi="Arial" w:cs="Arial"/>
        </w:rPr>
        <w:t>e</w:t>
      </w:r>
      <w:r w:rsidRPr="009B158F">
        <w:rPr>
          <w:rFonts w:ascii="Arial" w:hAnsi="Arial" w:cs="Arial"/>
          <w:spacing w:val="-1"/>
        </w:rPr>
        <w:t>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w:t>
      </w:r>
    </w:p>
    <w:p w:rsidR="007209D4" w:rsidRPr="009B158F" w:rsidRDefault="007209D4" w:rsidP="007209D4">
      <w:pPr>
        <w:widowControl w:val="0"/>
        <w:autoSpaceDE w:val="0"/>
        <w:autoSpaceDN w:val="0"/>
        <w:adjustRightInd w:val="0"/>
        <w:ind w:left="119" w:right="5350"/>
        <w:jc w:val="both"/>
        <w:rPr>
          <w:rFonts w:ascii="Arial" w:hAnsi="Arial" w:cs="Arial"/>
        </w:rPr>
      </w:pPr>
      <w:r w:rsidRPr="009B158F">
        <w:rPr>
          <w:rFonts w:ascii="Arial" w:hAnsi="Arial" w:cs="Arial"/>
          <w:spacing w:val="3"/>
        </w:rPr>
        <w:t>T</w:t>
      </w:r>
      <w:r w:rsidRPr="009B158F">
        <w:rPr>
          <w:rFonts w:ascii="Arial" w:hAnsi="Arial" w:cs="Arial"/>
        </w:rPr>
        <w:t>he</w:t>
      </w:r>
      <w:r w:rsidRPr="009B158F">
        <w:rPr>
          <w:rFonts w:ascii="Arial" w:hAnsi="Arial" w:cs="Arial"/>
          <w:spacing w:val="-4"/>
        </w:rPr>
        <w:t xml:space="preserve"> </w:t>
      </w:r>
      <w:r w:rsidRPr="009B158F">
        <w:rPr>
          <w:rFonts w:ascii="Arial" w:hAnsi="Arial" w:cs="Arial"/>
        </w:rPr>
        <w:t>t</w:t>
      </w:r>
      <w:r w:rsidRPr="009B158F">
        <w:rPr>
          <w:rFonts w:ascii="Arial" w:hAnsi="Arial" w:cs="Arial"/>
          <w:spacing w:val="-1"/>
        </w:rPr>
        <w:t>e</w:t>
      </w:r>
      <w:r w:rsidRPr="009B158F">
        <w:rPr>
          <w:rFonts w:ascii="Arial" w:hAnsi="Arial" w:cs="Arial"/>
          <w:spacing w:val="-2"/>
        </w:rPr>
        <w:t>r</w:t>
      </w:r>
      <w:r w:rsidRPr="009B158F">
        <w:rPr>
          <w:rFonts w:ascii="Arial" w:hAnsi="Arial" w:cs="Arial"/>
          <w:spacing w:val="4"/>
        </w:rPr>
        <w:t>m</w:t>
      </w:r>
      <w:r w:rsidRPr="009B158F">
        <w:rPr>
          <w:rFonts w:ascii="Arial" w:hAnsi="Arial" w:cs="Arial"/>
        </w:rPr>
        <w:t>s</w:t>
      </w:r>
      <w:r w:rsidRPr="009B158F">
        <w:rPr>
          <w:rFonts w:ascii="Arial" w:hAnsi="Arial" w:cs="Arial"/>
          <w:spacing w:val="-4"/>
        </w:rPr>
        <w:t xml:space="preserve"> </w:t>
      </w:r>
      <w:r w:rsidRPr="009B158F">
        <w:rPr>
          <w:rFonts w:ascii="Arial" w:hAnsi="Arial" w:cs="Arial"/>
        </w:rPr>
        <w:t>of</w:t>
      </w:r>
      <w:r w:rsidRPr="009B158F">
        <w:rPr>
          <w:rFonts w:ascii="Arial" w:hAnsi="Arial" w:cs="Arial"/>
          <w:spacing w:val="-1"/>
        </w:rPr>
        <w:t xml:space="preserve"> </w:t>
      </w:r>
      <w:r w:rsidRPr="009B158F">
        <w:rPr>
          <w:rFonts w:ascii="Arial" w:hAnsi="Arial" w:cs="Arial"/>
        </w:rPr>
        <w:t>t</w:t>
      </w:r>
      <w:r w:rsidRPr="009B158F">
        <w:rPr>
          <w:rFonts w:ascii="Arial" w:hAnsi="Arial" w:cs="Arial"/>
          <w:spacing w:val="-1"/>
        </w:rPr>
        <w:t>h</w:t>
      </w:r>
      <w:r w:rsidRPr="009B158F">
        <w:rPr>
          <w:rFonts w:ascii="Arial" w:hAnsi="Arial" w:cs="Arial"/>
        </w:rPr>
        <w:t>e</w:t>
      </w:r>
      <w:r w:rsidRPr="009B158F">
        <w:rPr>
          <w:rFonts w:ascii="Arial" w:hAnsi="Arial" w:cs="Arial"/>
          <w:spacing w:val="-3"/>
        </w:rPr>
        <w:t xml:space="preserve"> </w:t>
      </w:r>
      <w:r w:rsidRPr="009B158F">
        <w:rPr>
          <w:rFonts w:ascii="Arial" w:hAnsi="Arial" w:cs="Arial"/>
        </w:rPr>
        <w:t>co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w:t>
      </w:r>
      <w:r w:rsidRPr="009B158F">
        <w:rPr>
          <w:rFonts w:ascii="Arial" w:hAnsi="Arial" w:cs="Arial"/>
          <w:spacing w:val="-8"/>
        </w:rPr>
        <w:t xml:space="preserve"> </w:t>
      </w:r>
      <w:r w:rsidRPr="009B158F">
        <w:rPr>
          <w:rFonts w:ascii="Arial" w:hAnsi="Arial" w:cs="Arial"/>
          <w:spacing w:val="1"/>
        </w:rPr>
        <w:t>ar</w:t>
      </w:r>
      <w:r w:rsidRPr="009B158F">
        <w:rPr>
          <w:rFonts w:ascii="Arial" w:hAnsi="Arial" w:cs="Arial"/>
        </w:rPr>
        <w:t>e</w:t>
      </w:r>
      <w:r w:rsidRPr="009B158F">
        <w:rPr>
          <w:rFonts w:ascii="Arial" w:hAnsi="Arial" w:cs="Arial"/>
          <w:spacing w:val="-3"/>
        </w:rPr>
        <w:t xml:space="preserve"> </w:t>
      </w:r>
      <w:r w:rsidRPr="009B158F">
        <w:rPr>
          <w:rFonts w:ascii="Arial" w:hAnsi="Arial" w:cs="Arial"/>
        </w:rPr>
        <w:t>co</w:t>
      </w:r>
      <w:r w:rsidRPr="009B158F">
        <w:rPr>
          <w:rFonts w:ascii="Arial" w:hAnsi="Arial" w:cs="Arial"/>
          <w:spacing w:val="-1"/>
        </w:rPr>
        <w:t>n</w:t>
      </w:r>
      <w:r w:rsidRPr="009B158F">
        <w:rPr>
          <w:rFonts w:ascii="Arial" w:hAnsi="Arial" w:cs="Arial"/>
        </w:rPr>
        <w:t>t</w:t>
      </w:r>
      <w:r w:rsidRPr="009B158F">
        <w:rPr>
          <w:rFonts w:ascii="Arial" w:hAnsi="Arial" w:cs="Arial"/>
          <w:spacing w:val="2"/>
        </w:rPr>
        <w:t>a</w:t>
      </w:r>
      <w:r w:rsidRPr="009B158F">
        <w:rPr>
          <w:rFonts w:ascii="Arial" w:hAnsi="Arial" w:cs="Arial"/>
          <w:spacing w:val="-1"/>
        </w:rPr>
        <w:t>i</w:t>
      </w:r>
      <w:r w:rsidRPr="009B158F">
        <w:rPr>
          <w:rFonts w:ascii="Arial" w:hAnsi="Arial" w:cs="Arial"/>
        </w:rPr>
        <w:t>n</w:t>
      </w:r>
      <w:r w:rsidRPr="009B158F">
        <w:rPr>
          <w:rFonts w:ascii="Arial" w:hAnsi="Arial" w:cs="Arial"/>
          <w:spacing w:val="1"/>
        </w:rPr>
        <w:t>e</w:t>
      </w:r>
      <w:r w:rsidRPr="009B158F">
        <w:rPr>
          <w:rFonts w:ascii="Arial" w:hAnsi="Arial" w:cs="Arial"/>
        </w:rPr>
        <w:t>d</w:t>
      </w:r>
      <w:r w:rsidRPr="009B158F">
        <w:rPr>
          <w:rFonts w:ascii="Arial" w:hAnsi="Arial" w:cs="Arial"/>
          <w:spacing w:val="-9"/>
        </w:rPr>
        <w:t xml:space="preserve"> </w:t>
      </w:r>
      <w:r w:rsidRPr="009B158F">
        <w:rPr>
          <w:rFonts w:ascii="Arial" w:hAnsi="Arial" w:cs="Arial"/>
          <w:spacing w:val="1"/>
        </w:rPr>
        <w:t>i</w:t>
      </w:r>
      <w:r w:rsidRPr="009B158F">
        <w:rPr>
          <w:rFonts w:ascii="Arial" w:hAnsi="Arial" w:cs="Arial"/>
        </w:rPr>
        <w:t>n:</w:t>
      </w:r>
    </w:p>
    <w:p w:rsidR="007209D4" w:rsidRPr="009B158F" w:rsidRDefault="007209D4" w:rsidP="007209D4">
      <w:pPr>
        <w:widowControl w:val="0"/>
        <w:autoSpaceDE w:val="0"/>
        <w:autoSpaceDN w:val="0"/>
        <w:adjustRightInd w:val="0"/>
        <w:ind w:left="839" w:right="1098"/>
        <w:rPr>
          <w:rFonts w:ascii="Arial" w:hAnsi="Arial" w:cs="Arial"/>
        </w:rPr>
      </w:pPr>
      <w:r w:rsidRPr="009B158F">
        <w:rPr>
          <w:rFonts w:ascii="Arial" w:hAnsi="Arial" w:cs="Arial"/>
          <w:spacing w:val="-1"/>
        </w:rPr>
        <w:t>P</w:t>
      </w:r>
      <w:r w:rsidRPr="009B158F">
        <w:rPr>
          <w:rFonts w:ascii="Arial" w:hAnsi="Arial" w:cs="Arial"/>
        </w:rPr>
        <w:t>art</w:t>
      </w:r>
      <w:r w:rsidRPr="009B158F">
        <w:rPr>
          <w:rFonts w:ascii="Arial" w:hAnsi="Arial" w:cs="Arial"/>
          <w:spacing w:val="-4"/>
        </w:rPr>
        <w:t xml:space="preserve"> </w:t>
      </w:r>
      <w:r w:rsidRPr="009B158F">
        <w:rPr>
          <w:rFonts w:ascii="Arial" w:hAnsi="Arial" w:cs="Arial"/>
          <w:spacing w:val="3"/>
        </w:rPr>
        <w:t>C</w:t>
      </w:r>
      <w:r w:rsidRPr="009B158F">
        <w:rPr>
          <w:rFonts w:ascii="Arial" w:hAnsi="Arial" w:cs="Arial"/>
        </w:rPr>
        <w:t>1</w:t>
      </w:r>
      <w:r w:rsidRPr="009B158F">
        <w:rPr>
          <w:rFonts w:ascii="Arial" w:hAnsi="Arial" w:cs="Arial"/>
          <w:spacing w:val="-16"/>
        </w:rPr>
        <w:t xml:space="preserve"> </w:t>
      </w:r>
      <w:r w:rsidRPr="009B158F">
        <w:rPr>
          <w:rFonts w:ascii="Arial" w:hAnsi="Arial" w:cs="Arial"/>
          <w:spacing w:val="-1"/>
        </w:rPr>
        <w:t>A</w:t>
      </w:r>
      <w:r w:rsidRPr="009B158F">
        <w:rPr>
          <w:rFonts w:ascii="Arial" w:hAnsi="Arial" w:cs="Arial"/>
        </w:rPr>
        <w:t>gree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ts</w:t>
      </w:r>
      <w:r w:rsidRPr="009B158F">
        <w:rPr>
          <w:rFonts w:ascii="Arial" w:hAnsi="Arial" w:cs="Arial"/>
          <w:spacing w:val="-10"/>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3"/>
        </w:rPr>
        <w:t xml:space="preserve"> </w:t>
      </w:r>
      <w:r w:rsidRPr="009B158F">
        <w:rPr>
          <w:rFonts w:ascii="Arial" w:hAnsi="Arial" w:cs="Arial"/>
        </w:rPr>
        <w:t>co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w:t>
      </w:r>
      <w:r w:rsidRPr="009B158F">
        <w:rPr>
          <w:rFonts w:ascii="Arial" w:hAnsi="Arial" w:cs="Arial"/>
          <w:spacing w:val="-5"/>
        </w:rPr>
        <w:t xml:space="preserve"> </w:t>
      </w:r>
      <w:r w:rsidRPr="009B158F">
        <w:rPr>
          <w:rFonts w:ascii="Arial" w:hAnsi="Arial" w:cs="Arial"/>
          <w:spacing w:val="2"/>
        </w:rPr>
        <w:t>d</w:t>
      </w:r>
      <w:r w:rsidRPr="009B158F">
        <w:rPr>
          <w:rFonts w:ascii="Arial" w:hAnsi="Arial" w:cs="Arial"/>
        </w:rPr>
        <w:t>at</w:t>
      </w:r>
      <w:r w:rsidRPr="009B158F">
        <w:rPr>
          <w:rFonts w:ascii="Arial" w:hAnsi="Arial" w:cs="Arial"/>
          <w:spacing w:val="-1"/>
        </w:rPr>
        <w:t>a</w:t>
      </w:r>
      <w:r w:rsidRPr="009B158F">
        <w:rPr>
          <w:rFonts w:ascii="Arial" w:hAnsi="Arial" w:cs="Arial"/>
        </w:rPr>
        <w:t>,</w:t>
      </w:r>
      <w:r w:rsidRPr="009B158F">
        <w:rPr>
          <w:rFonts w:ascii="Arial" w:hAnsi="Arial" w:cs="Arial"/>
          <w:spacing w:val="-4"/>
        </w:rPr>
        <w:t xml:space="preserve"> </w:t>
      </w:r>
      <w:r w:rsidRPr="009B158F">
        <w:rPr>
          <w:rFonts w:ascii="Arial" w:hAnsi="Arial" w:cs="Arial"/>
          <w:spacing w:val="3"/>
        </w:rPr>
        <w:t>(</w:t>
      </w:r>
      <w:r w:rsidRPr="009B158F">
        <w:rPr>
          <w:rFonts w:ascii="Arial" w:hAnsi="Arial" w:cs="Arial"/>
          <w:spacing w:val="-2"/>
        </w:rPr>
        <w:t>w</w:t>
      </w:r>
      <w:r w:rsidRPr="009B158F">
        <w:rPr>
          <w:rFonts w:ascii="Arial" w:hAnsi="Arial" w:cs="Arial"/>
          <w:spacing w:val="2"/>
        </w:rPr>
        <w:t>h</w:t>
      </w:r>
      <w:r w:rsidRPr="009B158F">
        <w:rPr>
          <w:rFonts w:ascii="Arial" w:hAnsi="Arial" w:cs="Arial"/>
          <w:spacing w:val="-1"/>
        </w:rPr>
        <w:t>i</w:t>
      </w:r>
      <w:r w:rsidRPr="009B158F">
        <w:rPr>
          <w:rFonts w:ascii="Arial" w:hAnsi="Arial" w:cs="Arial"/>
          <w:spacing w:val="1"/>
        </w:rPr>
        <w:t>c</w:t>
      </w:r>
      <w:r w:rsidRPr="009B158F">
        <w:rPr>
          <w:rFonts w:ascii="Arial" w:hAnsi="Arial" w:cs="Arial"/>
        </w:rPr>
        <w:t>h</w:t>
      </w:r>
      <w:r w:rsidRPr="009B158F">
        <w:rPr>
          <w:rFonts w:ascii="Arial" w:hAnsi="Arial" w:cs="Arial"/>
          <w:spacing w:val="-4"/>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1"/>
        </w:rPr>
        <w:t>cl</w:t>
      </w:r>
      <w:r w:rsidRPr="009B158F">
        <w:rPr>
          <w:rFonts w:ascii="Arial" w:hAnsi="Arial" w:cs="Arial"/>
        </w:rPr>
        <w:t>u</w:t>
      </w:r>
      <w:r w:rsidRPr="009B158F">
        <w:rPr>
          <w:rFonts w:ascii="Arial" w:hAnsi="Arial" w:cs="Arial"/>
          <w:spacing w:val="-1"/>
        </w:rPr>
        <w:t>d</w:t>
      </w:r>
      <w:r w:rsidRPr="009B158F">
        <w:rPr>
          <w:rFonts w:ascii="Arial" w:hAnsi="Arial" w:cs="Arial"/>
        </w:rPr>
        <w:t>es</w:t>
      </w:r>
      <w:r w:rsidRPr="009B158F">
        <w:rPr>
          <w:rFonts w:ascii="Arial" w:hAnsi="Arial" w:cs="Arial"/>
          <w:spacing w:val="-2"/>
        </w:rPr>
        <w:t xml:space="preserve"> </w:t>
      </w:r>
      <w:r w:rsidRPr="009B158F">
        <w:rPr>
          <w:rFonts w:ascii="Arial" w:hAnsi="Arial" w:cs="Arial"/>
          <w:spacing w:val="2"/>
        </w:rPr>
        <w:t>t</w:t>
      </w:r>
      <w:r w:rsidRPr="009B158F">
        <w:rPr>
          <w:rFonts w:ascii="Arial" w:hAnsi="Arial" w:cs="Arial"/>
        </w:rPr>
        <w:t>h</w:t>
      </w:r>
      <w:r w:rsidRPr="009B158F">
        <w:rPr>
          <w:rFonts w:ascii="Arial" w:hAnsi="Arial" w:cs="Arial"/>
          <w:spacing w:val="-1"/>
        </w:rPr>
        <w:t>i</w:t>
      </w:r>
      <w:r w:rsidRPr="009B158F">
        <w:rPr>
          <w:rFonts w:ascii="Arial" w:hAnsi="Arial" w:cs="Arial"/>
        </w:rPr>
        <w:t>s</w:t>
      </w:r>
      <w:r w:rsidRPr="009B158F">
        <w:rPr>
          <w:rFonts w:ascii="Arial" w:hAnsi="Arial" w:cs="Arial"/>
          <w:spacing w:val="-2"/>
        </w:rPr>
        <w:t xml:space="preserve"> </w:t>
      </w:r>
      <w:r w:rsidRPr="009B158F">
        <w:rPr>
          <w:rFonts w:ascii="Arial" w:hAnsi="Arial" w:cs="Arial"/>
          <w:spacing w:val="2"/>
        </w:rPr>
        <w:t>ag</w:t>
      </w:r>
      <w:r w:rsidRPr="009B158F">
        <w:rPr>
          <w:rFonts w:ascii="Arial" w:hAnsi="Arial" w:cs="Arial"/>
          <w:spacing w:val="1"/>
        </w:rPr>
        <w:t>r</w:t>
      </w:r>
      <w:r w:rsidRPr="009B158F">
        <w:rPr>
          <w:rFonts w:ascii="Arial" w:hAnsi="Arial" w:cs="Arial"/>
        </w:rPr>
        <w:t>e</w:t>
      </w:r>
      <w:r w:rsidRPr="009B158F">
        <w:rPr>
          <w:rFonts w:ascii="Arial" w:hAnsi="Arial" w:cs="Arial"/>
          <w:spacing w:val="-1"/>
        </w:rPr>
        <w:t>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spacing w:val="1"/>
        </w:rPr>
        <w:t>t</w:t>
      </w:r>
      <w:r w:rsidRPr="009B158F">
        <w:rPr>
          <w:rFonts w:ascii="Arial" w:hAnsi="Arial" w:cs="Arial"/>
        </w:rPr>
        <w:t xml:space="preserve">) </w:t>
      </w:r>
    </w:p>
    <w:p w:rsidR="007209D4" w:rsidRPr="009B158F" w:rsidRDefault="007209D4" w:rsidP="007209D4">
      <w:pPr>
        <w:widowControl w:val="0"/>
        <w:autoSpaceDE w:val="0"/>
        <w:autoSpaceDN w:val="0"/>
        <w:adjustRightInd w:val="0"/>
        <w:ind w:left="839" w:right="2107"/>
        <w:rPr>
          <w:rFonts w:ascii="Arial" w:hAnsi="Arial" w:cs="Arial"/>
        </w:rPr>
      </w:pPr>
      <w:r w:rsidRPr="009B158F">
        <w:rPr>
          <w:rFonts w:ascii="Arial" w:hAnsi="Arial" w:cs="Arial"/>
          <w:spacing w:val="-1"/>
        </w:rPr>
        <w:t>P</w:t>
      </w:r>
      <w:r w:rsidRPr="009B158F">
        <w:rPr>
          <w:rFonts w:ascii="Arial" w:hAnsi="Arial" w:cs="Arial"/>
        </w:rPr>
        <w:t>art</w:t>
      </w:r>
      <w:r w:rsidRPr="009B158F">
        <w:rPr>
          <w:rFonts w:ascii="Arial" w:hAnsi="Arial" w:cs="Arial"/>
          <w:spacing w:val="-4"/>
        </w:rPr>
        <w:t xml:space="preserve"> </w:t>
      </w:r>
      <w:r w:rsidRPr="009B158F">
        <w:rPr>
          <w:rFonts w:ascii="Arial" w:hAnsi="Arial" w:cs="Arial"/>
          <w:spacing w:val="3"/>
        </w:rPr>
        <w:t>C</w:t>
      </w:r>
      <w:r w:rsidRPr="009B158F">
        <w:rPr>
          <w:rFonts w:ascii="Arial" w:hAnsi="Arial" w:cs="Arial"/>
        </w:rPr>
        <w:t>2</w:t>
      </w:r>
      <w:r w:rsidRPr="009B158F">
        <w:rPr>
          <w:rFonts w:ascii="Arial" w:hAnsi="Arial" w:cs="Arial"/>
          <w:spacing w:val="-16"/>
        </w:rPr>
        <w:t xml:space="preserve"> </w:t>
      </w:r>
      <w:r w:rsidRPr="009B158F">
        <w:rPr>
          <w:rFonts w:ascii="Arial" w:hAnsi="Arial" w:cs="Arial"/>
          <w:spacing w:val="-1"/>
        </w:rPr>
        <w:t>P</w:t>
      </w:r>
      <w:r w:rsidRPr="009B158F">
        <w:rPr>
          <w:rFonts w:ascii="Arial" w:hAnsi="Arial" w:cs="Arial"/>
          <w:spacing w:val="1"/>
        </w:rPr>
        <w:t>r</w:t>
      </w:r>
      <w:r w:rsidRPr="009B158F">
        <w:rPr>
          <w:rFonts w:ascii="Arial" w:hAnsi="Arial" w:cs="Arial"/>
          <w:spacing w:val="-1"/>
        </w:rPr>
        <w:t>i</w:t>
      </w:r>
      <w:r w:rsidRPr="009B158F">
        <w:rPr>
          <w:rFonts w:ascii="Arial" w:hAnsi="Arial" w:cs="Arial"/>
          <w:spacing w:val="1"/>
        </w:rPr>
        <w:t>c</w:t>
      </w:r>
      <w:r w:rsidRPr="009B158F">
        <w:rPr>
          <w:rFonts w:ascii="Arial" w:hAnsi="Arial" w:cs="Arial"/>
          <w:spacing w:val="-1"/>
        </w:rPr>
        <w:t>i</w:t>
      </w:r>
      <w:r w:rsidRPr="009B158F">
        <w:rPr>
          <w:rFonts w:ascii="Arial" w:hAnsi="Arial" w:cs="Arial"/>
          <w:spacing w:val="2"/>
        </w:rPr>
        <w:t>n</w:t>
      </w:r>
      <w:r w:rsidRPr="009B158F">
        <w:rPr>
          <w:rFonts w:ascii="Arial" w:hAnsi="Arial" w:cs="Arial"/>
        </w:rPr>
        <w:t>g</w:t>
      </w:r>
      <w:r w:rsidRPr="009B158F">
        <w:rPr>
          <w:rFonts w:ascii="Arial" w:hAnsi="Arial" w:cs="Arial"/>
          <w:spacing w:val="-6"/>
        </w:rPr>
        <w:t xml:space="preserve"> </w:t>
      </w:r>
      <w:r w:rsidRPr="009B158F">
        <w:rPr>
          <w:rFonts w:ascii="Arial" w:hAnsi="Arial" w:cs="Arial"/>
          <w:spacing w:val="1"/>
        </w:rPr>
        <w:t>d</w:t>
      </w:r>
      <w:r w:rsidRPr="009B158F">
        <w:rPr>
          <w:rFonts w:ascii="Arial" w:hAnsi="Arial" w:cs="Arial"/>
        </w:rPr>
        <w:t>ata</w:t>
      </w:r>
    </w:p>
    <w:p w:rsidR="007209D4" w:rsidRPr="009B158F" w:rsidRDefault="007209D4" w:rsidP="007209D4">
      <w:pPr>
        <w:widowControl w:val="0"/>
        <w:tabs>
          <w:tab w:val="left" w:pos="2835"/>
        </w:tabs>
        <w:autoSpaceDE w:val="0"/>
        <w:autoSpaceDN w:val="0"/>
        <w:adjustRightInd w:val="0"/>
        <w:spacing w:before="4"/>
        <w:ind w:left="839" w:right="5918"/>
        <w:rPr>
          <w:rFonts w:ascii="Arial" w:hAnsi="Arial" w:cs="Arial"/>
        </w:rPr>
      </w:pPr>
      <w:r w:rsidRPr="009B158F">
        <w:rPr>
          <w:rFonts w:ascii="Arial" w:hAnsi="Arial" w:cs="Arial"/>
          <w:spacing w:val="-1"/>
        </w:rPr>
        <w:t>P</w:t>
      </w:r>
      <w:r w:rsidRPr="009B158F">
        <w:rPr>
          <w:rFonts w:ascii="Arial" w:hAnsi="Arial" w:cs="Arial"/>
        </w:rPr>
        <w:t>art</w:t>
      </w:r>
      <w:r w:rsidRPr="009B158F">
        <w:rPr>
          <w:rFonts w:ascii="Arial" w:hAnsi="Arial" w:cs="Arial"/>
          <w:spacing w:val="-4"/>
        </w:rPr>
        <w:t xml:space="preserve"> </w:t>
      </w:r>
      <w:r w:rsidRPr="009B158F">
        <w:rPr>
          <w:rFonts w:ascii="Arial" w:hAnsi="Arial" w:cs="Arial"/>
          <w:spacing w:val="3"/>
        </w:rPr>
        <w:t>C</w:t>
      </w:r>
      <w:r w:rsidRPr="009B158F">
        <w:rPr>
          <w:rFonts w:ascii="Arial" w:hAnsi="Arial" w:cs="Arial"/>
        </w:rPr>
        <w:t>3</w:t>
      </w:r>
      <w:r w:rsidRPr="009B158F">
        <w:rPr>
          <w:rFonts w:ascii="Arial" w:hAnsi="Arial" w:cs="Arial"/>
          <w:spacing w:val="-16"/>
        </w:rPr>
        <w:t xml:space="preserve"> </w:t>
      </w:r>
      <w:r w:rsidRPr="009B158F">
        <w:rPr>
          <w:rFonts w:ascii="Arial" w:hAnsi="Arial" w:cs="Arial"/>
          <w:spacing w:val="-1"/>
        </w:rPr>
        <w:t>S</w:t>
      </w:r>
      <w:r w:rsidRPr="009B158F">
        <w:rPr>
          <w:rFonts w:ascii="Arial" w:hAnsi="Arial" w:cs="Arial"/>
          <w:spacing w:val="1"/>
        </w:rPr>
        <w:t>c</w:t>
      </w:r>
      <w:r w:rsidRPr="009B158F">
        <w:rPr>
          <w:rFonts w:ascii="Arial" w:hAnsi="Arial" w:cs="Arial"/>
        </w:rPr>
        <w:t>o</w:t>
      </w:r>
      <w:r w:rsidRPr="009B158F">
        <w:rPr>
          <w:rFonts w:ascii="Arial" w:hAnsi="Arial" w:cs="Arial"/>
          <w:spacing w:val="-1"/>
        </w:rPr>
        <w:t>p</w:t>
      </w:r>
      <w:r w:rsidRPr="009B158F">
        <w:rPr>
          <w:rFonts w:ascii="Arial" w:hAnsi="Arial" w:cs="Arial"/>
        </w:rPr>
        <w:t>e</w:t>
      </w:r>
      <w:r w:rsidRPr="009B158F">
        <w:rPr>
          <w:rFonts w:ascii="Arial" w:hAnsi="Arial" w:cs="Arial"/>
          <w:spacing w:val="-4"/>
        </w:rPr>
        <w:t xml:space="preserve"> </w:t>
      </w:r>
      <w:r w:rsidRPr="009B158F">
        <w:rPr>
          <w:rFonts w:ascii="Arial" w:hAnsi="Arial" w:cs="Arial"/>
        </w:rPr>
        <w:t>of wor</w:t>
      </w:r>
      <w:r w:rsidRPr="009B158F">
        <w:rPr>
          <w:rFonts w:ascii="Arial" w:hAnsi="Arial" w:cs="Arial"/>
          <w:spacing w:val="4"/>
        </w:rPr>
        <w:t>k</w:t>
      </w:r>
      <w:r w:rsidRPr="009B158F">
        <w:rPr>
          <w:rFonts w:ascii="Arial" w:hAnsi="Arial" w:cs="Arial"/>
        </w:rPr>
        <w:t xml:space="preserve">. </w:t>
      </w:r>
    </w:p>
    <w:p w:rsidR="007209D4" w:rsidRPr="009B158F" w:rsidRDefault="007209D4" w:rsidP="007209D4">
      <w:pPr>
        <w:widowControl w:val="0"/>
        <w:tabs>
          <w:tab w:val="left" w:pos="2835"/>
        </w:tabs>
        <w:autoSpaceDE w:val="0"/>
        <w:autoSpaceDN w:val="0"/>
        <w:adjustRightInd w:val="0"/>
        <w:spacing w:before="4"/>
        <w:ind w:left="839" w:right="389"/>
        <w:rPr>
          <w:rFonts w:ascii="Arial" w:hAnsi="Arial" w:cs="Arial"/>
        </w:rPr>
      </w:pPr>
      <w:r w:rsidRPr="009B158F">
        <w:rPr>
          <w:rFonts w:ascii="Arial" w:hAnsi="Arial" w:cs="Arial"/>
          <w:spacing w:val="-1"/>
        </w:rPr>
        <w:t>P</w:t>
      </w:r>
      <w:r w:rsidRPr="009B158F">
        <w:rPr>
          <w:rFonts w:ascii="Arial" w:hAnsi="Arial" w:cs="Arial"/>
        </w:rPr>
        <w:t>art</w:t>
      </w:r>
      <w:r w:rsidRPr="009B158F">
        <w:rPr>
          <w:rFonts w:ascii="Arial" w:hAnsi="Arial" w:cs="Arial"/>
          <w:spacing w:val="-4"/>
        </w:rPr>
        <w:t xml:space="preserve"> </w:t>
      </w:r>
      <w:r w:rsidRPr="009B158F">
        <w:rPr>
          <w:rFonts w:ascii="Arial" w:hAnsi="Arial" w:cs="Arial"/>
          <w:spacing w:val="3"/>
        </w:rPr>
        <w:t>C</w:t>
      </w:r>
      <w:r w:rsidRPr="009B158F">
        <w:rPr>
          <w:rFonts w:ascii="Arial" w:hAnsi="Arial" w:cs="Arial"/>
        </w:rPr>
        <w:t>4</w:t>
      </w:r>
      <w:r w:rsidRPr="009B158F">
        <w:rPr>
          <w:rFonts w:ascii="Arial" w:hAnsi="Arial" w:cs="Arial"/>
          <w:spacing w:val="-16"/>
        </w:rPr>
        <w:t xml:space="preserve"> </w:t>
      </w:r>
      <w:r w:rsidRPr="009B158F">
        <w:rPr>
          <w:rFonts w:ascii="Arial" w:hAnsi="Arial" w:cs="Arial"/>
          <w:spacing w:val="-1"/>
        </w:rPr>
        <w:t>Si</w:t>
      </w:r>
      <w:r w:rsidRPr="009B158F">
        <w:rPr>
          <w:rFonts w:ascii="Arial" w:hAnsi="Arial" w:cs="Arial"/>
          <w:spacing w:val="2"/>
        </w:rPr>
        <w:t>t</w:t>
      </w:r>
      <w:r w:rsidRPr="009B158F">
        <w:rPr>
          <w:rFonts w:ascii="Arial" w:hAnsi="Arial" w:cs="Arial"/>
        </w:rPr>
        <w:t>e</w:t>
      </w:r>
      <w:r w:rsidRPr="009B158F">
        <w:rPr>
          <w:rFonts w:ascii="Arial" w:hAnsi="Arial" w:cs="Arial"/>
          <w:spacing w:val="-3"/>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2"/>
        </w:rPr>
        <w:t>f</w:t>
      </w:r>
      <w:r w:rsidRPr="009B158F">
        <w:rPr>
          <w:rFonts w:ascii="Arial" w:hAnsi="Arial" w:cs="Arial"/>
        </w:rPr>
        <w:t>o</w:t>
      </w:r>
      <w:r w:rsidRPr="009B158F">
        <w:rPr>
          <w:rFonts w:ascii="Arial" w:hAnsi="Arial" w:cs="Arial"/>
          <w:spacing w:val="-2"/>
        </w:rPr>
        <w:t>r</w:t>
      </w:r>
      <w:r w:rsidRPr="009B158F">
        <w:rPr>
          <w:rFonts w:ascii="Arial" w:hAnsi="Arial" w:cs="Arial"/>
          <w:spacing w:val="4"/>
        </w:rPr>
        <w:t>m</w:t>
      </w:r>
      <w:r w:rsidRPr="009B158F">
        <w:rPr>
          <w:rFonts w:ascii="Arial" w:hAnsi="Arial" w:cs="Arial"/>
        </w:rPr>
        <w:t>at</w:t>
      </w:r>
      <w:r w:rsidRPr="009B158F">
        <w:rPr>
          <w:rFonts w:ascii="Arial" w:hAnsi="Arial" w:cs="Arial"/>
          <w:spacing w:val="-2"/>
        </w:rPr>
        <w:t>i</w:t>
      </w:r>
      <w:r w:rsidRPr="009B158F">
        <w:rPr>
          <w:rFonts w:ascii="Arial" w:hAnsi="Arial" w:cs="Arial"/>
        </w:rPr>
        <w:t>on a</w:t>
      </w:r>
      <w:r w:rsidRPr="009B158F">
        <w:rPr>
          <w:rFonts w:ascii="Arial" w:hAnsi="Arial" w:cs="Arial"/>
          <w:spacing w:val="-1"/>
        </w:rPr>
        <w:t>n</w:t>
      </w:r>
      <w:r w:rsidRPr="009B158F">
        <w:rPr>
          <w:rFonts w:ascii="Arial" w:hAnsi="Arial" w:cs="Arial"/>
        </w:rPr>
        <w:t>d</w:t>
      </w:r>
      <w:r w:rsidRPr="009B158F">
        <w:rPr>
          <w:rFonts w:ascii="Arial" w:hAnsi="Arial" w:cs="Arial"/>
          <w:spacing w:val="-1"/>
        </w:rPr>
        <w:t xml:space="preserve"> </w:t>
      </w:r>
      <w:r w:rsidRPr="009B158F">
        <w:rPr>
          <w:rFonts w:ascii="Arial" w:hAnsi="Arial" w:cs="Arial"/>
        </w:rPr>
        <w:t>dr</w:t>
      </w:r>
      <w:r w:rsidRPr="009B158F">
        <w:rPr>
          <w:rFonts w:ascii="Arial" w:hAnsi="Arial" w:cs="Arial"/>
          <w:spacing w:val="2"/>
        </w:rPr>
        <w:t>a</w:t>
      </w:r>
      <w:r w:rsidRPr="009B158F">
        <w:rPr>
          <w:rFonts w:ascii="Arial" w:hAnsi="Arial" w:cs="Arial"/>
          <w:spacing w:val="-2"/>
        </w:rPr>
        <w:t>w</w:t>
      </w:r>
      <w:r w:rsidRPr="009B158F">
        <w:rPr>
          <w:rFonts w:ascii="Arial" w:hAnsi="Arial" w:cs="Arial"/>
          <w:spacing w:val="1"/>
        </w:rPr>
        <w:t>i</w:t>
      </w:r>
      <w:r w:rsidRPr="009B158F">
        <w:rPr>
          <w:rFonts w:ascii="Arial" w:hAnsi="Arial" w:cs="Arial"/>
        </w:rPr>
        <w:t>n</w:t>
      </w:r>
      <w:r w:rsidRPr="009B158F">
        <w:rPr>
          <w:rFonts w:ascii="Arial" w:hAnsi="Arial" w:cs="Arial"/>
          <w:spacing w:val="-1"/>
        </w:rPr>
        <w:t>g</w:t>
      </w:r>
      <w:r w:rsidRPr="009B158F">
        <w:rPr>
          <w:rFonts w:ascii="Arial" w:hAnsi="Arial" w:cs="Arial"/>
        </w:rPr>
        <w:t>s</w:t>
      </w:r>
      <w:r w:rsidRPr="009B158F">
        <w:rPr>
          <w:rFonts w:ascii="Arial" w:hAnsi="Arial" w:cs="Arial"/>
          <w:spacing w:val="-7"/>
        </w:rPr>
        <w:t xml:space="preserve"> </w:t>
      </w:r>
      <w:r w:rsidRPr="009B158F">
        <w:rPr>
          <w:rFonts w:ascii="Arial" w:hAnsi="Arial" w:cs="Arial"/>
          <w:spacing w:val="2"/>
        </w:rPr>
        <w:t>a</w:t>
      </w:r>
      <w:r w:rsidRPr="009B158F">
        <w:rPr>
          <w:rFonts w:ascii="Arial" w:hAnsi="Arial" w:cs="Arial"/>
        </w:rPr>
        <w:t>nd</w:t>
      </w:r>
      <w:r w:rsidRPr="009B158F">
        <w:rPr>
          <w:rFonts w:ascii="Arial" w:hAnsi="Arial" w:cs="Arial"/>
          <w:spacing w:val="-4"/>
        </w:rPr>
        <w:t xml:space="preserve"> </w:t>
      </w:r>
      <w:r w:rsidRPr="009B158F">
        <w:rPr>
          <w:rFonts w:ascii="Arial" w:hAnsi="Arial" w:cs="Arial"/>
          <w:spacing w:val="2"/>
        </w:rPr>
        <w:t>d</w:t>
      </w:r>
      <w:r w:rsidRPr="009B158F">
        <w:rPr>
          <w:rFonts w:ascii="Arial" w:hAnsi="Arial" w:cs="Arial"/>
        </w:rPr>
        <w:t>o</w:t>
      </w:r>
      <w:r w:rsidRPr="009B158F">
        <w:rPr>
          <w:rFonts w:ascii="Arial" w:hAnsi="Arial" w:cs="Arial"/>
          <w:spacing w:val="1"/>
        </w:rPr>
        <w:t>c</w:t>
      </w:r>
      <w:r w:rsidRPr="009B158F">
        <w:rPr>
          <w:rFonts w:ascii="Arial" w:hAnsi="Arial" w:cs="Arial"/>
        </w:rPr>
        <w:t>u</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ts</w:t>
      </w:r>
      <w:r w:rsidRPr="009B158F">
        <w:rPr>
          <w:rFonts w:ascii="Arial" w:hAnsi="Arial" w:cs="Arial"/>
          <w:spacing w:val="-9"/>
        </w:rPr>
        <w:t xml:space="preserve"> </w:t>
      </w:r>
      <w:r w:rsidRPr="009B158F">
        <w:rPr>
          <w:rFonts w:ascii="Arial" w:hAnsi="Arial" w:cs="Arial"/>
        </w:rPr>
        <w:t>or</w:t>
      </w:r>
      <w:r w:rsidRPr="009B158F">
        <w:rPr>
          <w:rFonts w:ascii="Arial" w:hAnsi="Arial" w:cs="Arial"/>
          <w:spacing w:val="-2"/>
        </w:rPr>
        <w:t xml:space="preserve"> </w:t>
      </w:r>
      <w:r w:rsidRPr="009B158F">
        <w:rPr>
          <w:rFonts w:ascii="Arial" w:hAnsi="Arial" w:cs="Arial"/>
        </w:rPr>
        <w:t>parts</w:t>
      </w:r>
      <w:r w:rsidRPr="009B158F">
        <w:rPr>
          <w:rFonts w:ascii="Arial" w:hAnsi="Arial" w:cs="Arial"/>
          <w:spacing w:val="-3"/>
        </w:rPr>
        <w:t xml:space="preserve"> </w:t>
      </w:r>
      <w:r w:rsidRPr="009B158F">
        <w:rPr>
          <w:rFonts w:ascii="Arial" w:hAnsi="Arial" w:cs="Arial"/>
          <w:spacing w:val="2"/>
        </w:rPr>
        <w:t>t</w:t>
      </w:r>
      <w:r w:rsidRPr="009B158F">
        <w:rPr>
          <w:rFonts w:ascii="Arial" w:hAnsi="Arial" w:cs="Arial"/>
        </w:rPr>
        <w:t>h</w:t>
      </w:r>
      <w:r w:rsidRPr="009B158F">
        <w:rPr>
          <w:rFonts w:ascii="Arial" w:hAnsi="Arial" w:cs="Arial"/>
          <w:spacing w:val="-1"/>
        </w:rPr>
        <w:t>e</w:t>
      </w:r>
      <w:r w:rsidRPr="009B158F">
        <w:rPr>
          <w:rFonts w:ascii="Arial" w:hAnsi="Arial" w:cs="Arial"/>
          <w:spacing w:val="1"/>
        </w:rPr>
        <w:t>r</w:t>
      </w:r>
      <w:r w:rsidRPr="009B158F">
        <w:rPr>
          <w:rFonts w:ascii="Arial" w:hAnsi="Arial" w:cs="Arial"/>
        </w:rPr>
        <w:t>e</w:t>
      </w:r>
      <w:r w:rsidRPr="009B158F">
        <w:rPr>
          <w:rFonts w:ascii="Arial" w:hAnsi="Arial" w:cs="Arial"/>
          <w:spacing w:val="-1"/>
        </w:rPr>
        <w:t>o</w:t>
      </w:r>
      <w:r w:rsidRPr="009B158F">
        <w:rPr>
          <w:rFonts w:ascii="Arial" w:hAnsi="Arial" w:cs="Arial"/>
          <w:spacing w:val="2"/>
        </w:rPr>
        <w:t>f</w:t>
      </w:r>
      <w:r w:rsidRPr="009B158F">
        <w:rPr>
          <w:rFonts w:ascii="Arial" w:hAnsi="Arial" w:cs="Arial"/>
        </w:rPr>
        <w:t>,</w:t>
      </w:r>
      <w:r w:rsidRPr="009B158F">
        <w:rPr>
          <w:rFonts w:ascii="Arial" w:hAnsi="Arial" w:cs="Arial"/>
          <w:spacing w:val="-5"/>
        </w:rPr>
        <w:t xml:space="preserve"> </w:t>
      </w:r>
      <w:r w:rsidRPr="009B158F">
        <w:rPr>
          <w:rFonts w:ascii="Arial" w:hAnsi="Arial" w:cs="Arial"/>
          <w:spacing w:val="-2"/>
        </w:rPr>
        <w:t>w</w:t>
      </w:r>
      <w:r w:rsidRPr="009B158F">
        <w:rPr>
          <w:rFonts w:ascii="Arial" w:hAnsi="Arial" w:cs="Arial"/>
          <w:spacing w:val="2"/>
        </w:rPr>
        <w:t>h</w:t>
      </w:r>
      <w:r w:rsidRPr="009B158F">
        <w:rPr>
          <w:rFonts w:ascii="Arial" w:hAnsi="Arial" w:cs="Arial"/>
          <w:spacing w:val="-1"/>
        </w:rPr>
        <w:t>i</w:t>
      </w:r>
      <w:r w:rsidRPr="009B158F">
        <w:rPr>
          <w:rFonts w:ascii="Arial" w:hAnsi="Arial" w:cs="Arial"/>
          <w:spacing w:val="1"/>
        </w:rPr>
        <w:t>c</w:t>
      </w:r>
      <w:r w:rsidRPr="009B158F">
        <w:rPr>
          <w:rFonts w:ascii="Arial" w:hAnsi="Arial" w:cs="Arial"/>
        </w:rPr>
        <w:t>h</w:t>
      </w:r>
      <w:r w:rsidRPr="009B158F">
        <w:rPr>
          <w:rFonts w:ascii="Arial" w:hAnsi="Arial" w:cs="Arial"/>
          <w:spacing w:val="-3"/>
        </w:rPr>
        <w:t xml:space="preserve"> </w:t>
      </w:r>
      <w:r w:rsidRPr="009B158F">
        <w:rPr>
          <w:rFonts w:ascii="Arial" w:hAnsi="Arial" w:cs="Arial"/>
          <w:spacing w:val="4"/>
        </w:rPr>
        <w:t>m</w:t>
      </w:r>
      <w:r w:rsidRPr="009B158F">
        <w:rPr>
          <w:rFonts w:ascii="Arial" w:hAnsi="Arial" w:cs="Arial"/>
        </w:rPr>
        <w:t>ay</w:t>
      </w:r>
      <w:r w:rsidRPr="009B158F">
        <w:rPr>
          <w:rFonts w:ascii="Arial" w:hAnsi="Arial" w:cs="Arial"/>
          <w:spacing w:val="-8"/>
        </w:rPr>
        <w:t xml:space="preserve"> </w:t>
      </w:r>
      <w:r w:rsidRPr="009B158F">
        <w:rPr>
          <w:rFonts w:ascii="Arial" w:hAnsi="Arial" w:cs="Arial"/>
        </w:rPr>
        <w:t>be</w:t>
      </w:r>
      <w:r w:rsidRPr="009B158F">
        <w:rPr>
          <w:rFonts w:ascii="Arial" w:hAnsi="Arial" w:cs="Arial"/>
          <w:spacing w:val="-1"/>
        </w:rPr>
        <w:t xml:space="preserve"> i</w:t>
      </w:r>
      <w:r w:rsidRPr="009B158F">
        <w:rPr>
          <w:rFonts w:ascii="Arial" w:hAnsi="Arial" w:cs="Arial"/>
        </w:rPr>
        <w:t>n</w:t>
      </w:r>
      <w:r w:rsidRPr="009B158F">
        <w:rPr>
          <w:rFonts w:ascii="Arial" w:hAnsi="Arial" w:cs="Arial"/>
          <w:spacing w:val="1"/>
        </w:rPr>
        <w:t>c</w:t>
      </w:r>
      <w:r w:rsidRPr="009B158F">
        <w:rPr>
          <w:rFonts w:ascii="Arial" w:hAnsi="Arial" w:cs="Arial"/>
        </w:rPr>
        <w:t>or</w:t>
      </w:r>
      <w:r w:rsidRPr="009B158F">
        <w:rPr>
          <w:rFonts w:ascii="Arial" w:hAnsi="Arial" w:cs="Arial"/>
          <w:spacing w:val="2"/>
        </w:rPr>
        <w:t>p</w:t>
      </w:r>
      <w:r w:rsidRPr="009B158F">
        <w:rPr>
          <w:rFonts w:ascii="Arial" w:hAnsi="Arial" w:cs="Arial"/>
        </w:rPr>
        <w:t>orat</w:t>
      </w:r>
      <w:r w:rsidRPr="009B158F">
        <w:rPr>
          <w:rFonts w:ascii="Arial" w:hAnsi="Arial" w:cs="Arial"/>
          <w:spacing w:val="2"/>
        </w:rPr>
        <w:t>e</w:t>
      </w:r>
      <w:r w:rsidRPr="009B158F">
        <w:rPr>
          <w:rFonts w:ascii="Arial" w:hAnsi="Arial" w:cs="Arial"/>
        </w:rPr>
        <w:t>d</w:t>
      </w:r>
      <w:r w:rsidRPr="009B158F">
        <w:rPr>
          <w:rFonts w:ascii="Arial" w:hAnsi="Arial" w:cs="Arial"/>
          <w:spacing w:val="-11"/>
        </w:rPr>
        <w:t xml:space="preserve"> </w:t>
      </w:r>
      <w:r w:rsidRPr="009B158F">
        <w:rPr>
          <w:rFonts w:ascii="Arial" w:hAnsi="Arial" w:cs="Arial"/>
          <w:spacing w:val="4"/>
        </w:rPr>
        <w:t>b</w:t>
      </w:r>
      <w:r w:rsidRPr="009B158F">
        <w:rPr>
          <w:rFonts w:ascii="Arial" w:hAnsi="Arial" w:cs="Arial"/>
        </w:rPr>
        <w:t>y</w:t>
      </w:r>
      <w:r w:rsidRPr="009B158F">
        <w:rPr>
          <w:rFonts w:ascii="Arial" w:hAnsi="Arial" w:cs="Arial"/>
          <w:spacing w:val="-6"/>
        </w:rPr>
        <w:t xml:space="preserve"> </w:t>
      </w:r>
      <w:r w:rsidRPr="009B158F">
        <w:rPr>
          <w:rFonts w:ascii="Arial" w:hAnsi="Arial" w:cs="Arial"/>
        </w:rPr>
        <w:t>re</w:t>
      </w:r>
      <w:r w:rsidRPr="009B158F">
        <w:rPr>
          <w:rFonts w:ascii="Arial" w:hAnsi="Arial" w:cs="Arial"/>
          <w:spacing w:val="2"/>
        </w:rPr>
        <w:t>f</w:t>
      </w:r>
      <w:r w:rsidRPr="009B158F">
        <w:rPr>
          <w:rFonts w:ascii="Arial" w:hAnsi="Arial" w:cs="Arial"/>
        </w:rPr>
        <w:t>eren</w:t>
      </w:r>
      <w:r w:rsidRPr="009B158F">
        <w:rPr>
          <w:rFonts w:ascii="Arial" w:hAnsi="Arial" w:cs="Arial"/>
          <w:spacing w:val="1"/>
        </w:rPr>
        <w:t>c</w:t>
      </w:r>
      <w:r w:rsidRPr="009B158F">
        <w:rPr>
          <w:rFonts w:ascii="Arial" w:hAnsi="Arial" w:cs="Arial"/>
        </w:rPr>
        <w:t>e</w:t>
      </w:r>
      <w:r w:rsidRPr="009B158F">
        <w:rPr>
          <w:rFonts w:ascii="Arial" w:hAnsi="Arial" w:cs="Arial"/>
          <w:spacing w:val="-8"/>
        </w:rPr>
        <w:t xml:space="preserve"> </w:t>
      </w:r>
      <w:r w:rsidRPr="009B158F">
        <w:rPr>
          <w:rFonts w:ascii="Arial" w:hAnsi="Arial" w:cs="Arial"/>
          <w:spacing w:val="1"/>
        </w:rPr>
        <w:t>i</w:t>
      </w:r>
      <w:r w:rsidRPr="009B158F">
        <w:rPr>
          <w:rFonts w:ascii="Arial" w:hAnsi="Arial" w:cs="Arial"/>
        </w:rPr>
        <w:t>nto</w:t>
      </w:r>
      <w:r w:rsidRPr="009B158F">
        <w:rPr>
          <w:rFonts w:ascii="Arial" w:hAnsi="Arial" w:cs="Arial"/>
          <w:spacing w:val="6"/>
        </w:rPr>
        <w:t xml:space="preserve"> </w:t>
      </w:r>
      <w:r w:rsidRPr="009B158F">
        <w:rPr>
          <w:rFonts w:ascii="Arial" w:hAnsi="Arial" w:cs="Arial"/>
        </w:rPr>
        <w:t>the</w:t>
      </w:r>
      <w:r w:rsidRPr="009B158F">
        <w:rPr>
          <w:rFonts w:ascii="Arial" w:hAnsi="Arial" w:cs="Arial"/>
          <w:spacing w:val="-2"/>
        </w:rPr>
        <w:t xml:space="preserve"> </w:t>
      </w:r>
      <w:r w:rsidRPr="009B158F">
        <w:rPr>
          <w:rFonts w:ascii="Arial" w:hAnsi="Arial" w:cs="Arial"/>
        </w:rPr>
        <w:t>a</w:t>
      </w:r>
      <w:r w:rsidRPr="009B158F">
        <w:rPr>
          <w:rFonts w:ascii="Arial" w:hAnsi="Arial" w:cs="Arial"/>
          <w:spacing w:val="1"/>
        </w:rPr>
        <w:t>b</w:t>
      </w:r>
      <w:r w:rsidRPr="009B158F">
        <w:rPr>
          <w:rFonts w:ascii="Arial" w:hAnsi="Arial" w:cs="Arial"/>
        </w:rPr>
        <w:t>o</w:t>
      </w:r>
      <w:r w:rsidRPr="009B158F">
        <w:rPr>
          <w:rFonts w:ascii="Arial" w:hAnsi="Arial" w:cs="Arial"/>
          <w:spacing w:val="1"/>
        </w:rPr>
        <w:t>v</w:t>
      </w:r>
      <w:r w:rsidRPr="009B158F">
        <w:rPr>
          <w:rFonts w:ascii="Arial" w:hAnsi="Arial" w:cs="Arial"/>
        </w:rPr>
        <w:t xml:space="preserve">e </w:t>
      </w:r>
      <w:r w:rsidRPr="009B158F">
        <w:rPr>
          <w:rFonts w:ascii="Arial" w:hAnsi="Arial" w:cs="Arial"/>
          <w:spacing w:val="-1"/>
        </w:rPr>
        <w:t>li</w:t>
      </w:r>
      <w:r w:rsidRPr="009B158F">
        <w:rPr>
          <w:rFonts w:ascii="Arial" w:hAnsi="Arial" w:cs="Arial"/>
          <w:spacing w:val="1"/>
        </w:rPr>
        <w:t>s</w:t>
      </w:r>
      <w:r w:rsidRPr="009B158F">
        <w:rPr>
          <w:rFonts w:ascii="Arial" w:hAnsi="Arial" w:cs="Arial"/>
        </w:rPr>
        <w:t>t</w:t>
      </w:r>
      <w:r w:rsidRPr="009B158F">
        <w:rPr>
          <w:rFonts w:ascii="Arial" w:hAnsi="Arial" w:cs="Arial"/>
          <w:spacing w:val="2"/>
        </w:rPr>
        <w:t>e</w:t>
      </w:r>
      <w:r w:rsidRPr="009B158F">
        <w:rPr>
          <w:rFonts w:ascii="Arial" w:hAnsi="Arial" w:cs="Arial"/>
        </w:rPr>
        <w:t>d</w:t>
      </w:r>
      <w:r w:rsidRPr="009B158F">
        <w:rPr>
          <w:rFonts w:ascii="Arial" w:hAnsi="Arial" w:cs="Arial"/>
          <w:spacing w:val="-5"/>
        </w:rPr>
        <w:t xml:space="preserve"> </w:t>
      </w:r>
      <w:r w:rsidRPr="009B158F">
        <w:rPr>
          <w:rFonts w:ascii="Arial" w:hAnsi="Arial" w:cs="Arial"/>
          <w:spacing w:val="1"/>
        </w:rPr>
        <w:t>P</w:t>
      </w:r>
      <w:r w:rsidRPr="009B158F">
        <w:rPr>
          <w:rFonts w:ascii="Arial" w:hAnsi="Arial" w:cs="Arial"/>
        </w:rPr>
        <w:t>art</w:t>
      </w:r>
      <w:r w:rsidRPr="009B158F">
        <w:rPr>
          <w:rFonts w:ascii="Arial" w:hAnsi="Arial" w:cs="Arial"/>
          <w:spacing w:val="1"/>
        </w:rPr>
        <w:t>s</w:t>
      </w:r>
      <w:r w:rsidRPr="009B158F">
        <w:rPr>
          <w:rFonts w:ascii="Arial" w:hAnsi="Arial" w:cs="Arial"/>
        </w:rPr>
        <w:t>.</w:t>
      </w:r>
    </w:p>
    <w:p w:rsidR="007209D4" w:rsidRPr="009B158F" w:rsidRDefault="007209D4" w:rsidP="007209D4">
      <w:pPr>
        <w:widowControl w:val="0"/>
        <w:autoSpaceDE w:val="0"/>
        <w:autoSpaceDN w:val="0"/>
        <w:adjustRightInd w:val="0"/>
        <w:ind w:left="119" w:right="84"/>
        <w:jc w:val="both"/>
        <w:rPr>
          <w:rFonts w:ascii="Arial" w:hAnsi="Arial" w:cs="Arial"/>
        </w:rPr>
      </w:pPr>
      <w:r w:rsidRPr="009B158F">
        <w:rPr>
          <w:rFonts w:ascii="Arial" w:hAnsi="Arial" w:cs="Arial"/>
        </w:rPr>
        <w:t>De</w:t>
      </w:r>
      <w:r w:rsidRPr="009B158F">
        <w:rPr>
          <w:rFonts w:ascii="Arial" w:hAnsi="Arial" w:cs="Arial"/>
          <w:spacing w:val="1"/>
        </w:rPr>
        <w:t>v</w:t>
      </w:r>
      <w:r w:rsidRPr="009B158F">
        <w:rPr>
          <w:rFonts w:ascii="Arial" w:hAnsi="Arial" w:cs="Arial"/>
          <w:spacing w:val="-1"/>
        </w:rPr>
        <w:t>i</w:t>
      </w:r>
      <w:r w:rsidRPr="009B158F">
        <w:rPr>
          <w:rFonts w:ascii="Arial" w:hAnsi="Arial" w:cs="Arial"/>
        </w:rPr>
        <w:t>a</w:t>
      </w:r>
      <w:r w:rsidRPr="009B158F">
        <w:rPr>
          <w:rFonts w:ascii="Arial" w:hAnsi="Arial" w:cs="Arial"/>
          <w:spacing w:val="2"/>
        </w:rPr>
        <w:t>t</w:t>
      </w:r>
      <w:r w:rsidRPr="009B158F">
        <w:rPr>
          <w:rFonts w:ascii="Arial" w:hAnsi="Arial" w:cs="Arial"/>
          <w:spacing w:val="-1"/>
        </w:rPr>
        <w:t>i</w:t>
      </w:r>
      <w:r w:rsidRPr="009B158F">
        <w:rPr>
          <w:rFonts w:ascii="Arial" w:hAnsi="Arial" w:cs="Arial"/>
        </w:rPr>
        <w:t>o</w:t>
      </w:r>
      <w:r w:rsidRPr="009B158F">
        <w:rPr>
          <w:rFonts w:ascii="Arial" w:hAnsi="Arial" w:cs="Arial"/>
          <w:spacing w:val="-1"/>
        </w:rPr>
        <w:t>n</w:t>
      </w:r>
      <w:r w:rsidRPr="009B158F">
        <w:rPr>
          <w:rFonts w:ascii="Arial" w:hAnsi="Arial" w:cs="Arial"/>
        </w:rPr>
        <w:t>s</w:t>
      </w:r>
      <w:r w:rsidRPr="009B158F">
        <w:rPr>
          <w:rFonts w:ascii="Arial" w:hAnsi="Arial" w:cs="Arial"/>
          <w:spacing w:val="-4"/>
        </w:rPr>
        <w:t xml:space="preserve"> </w:t>
      </w:r>
      <w:r w:rsidRPr="009B158F">
        <w:rPr>
          <w:rFonts w:ascii="Arial" w:hAnsi="Arial" w:cs="Arial"/>
          <w:spacing w:val="2"/>
        </w:rPr>
        <w:t>f</w:t>
      </w:r>
      <w:r w:rsidRPr="009B158F">
        <w:rPr>
          <w:rFonts w:ascii="Arial" w:hAnsi="Arial" w:cs="Arial"/>
          <w:spacing w:val="1"/>
        </w:rPr>
        <w:t>r</w:t>
      </w:r>
      <w:r w:rsidRPr="009B158F">
        <w:rPr>
          <w:rFonts w:ascii="Arial" w:hAnsi="Arial" w:cs="Arial"/>
        </w:rPr>
        <w:t>om</w:t>
      </w:r>
      <w:r w:rsidRPr="009B158F">
        <w:rPr>
          <w:rFonts w:ascii="Arial" w:hAnsi="Arial" w:cs="Arial"/>
          <w:spacing w:val="4"/>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1"/>
        </w:rPr>
        <w:t xml:space="preserve"> </w:t>
      </w:r>
      <w:r w:rsidRPr="009B158F">
        <w:rPr>
          <w:rFonts w:ascii="Arial" w:hAnsi="Arial" w:cs="Arial"/>
        </w:rPr>
        <w:t>a</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d</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ts</w:t>
      </w:r>
      <w:r w:rsidRPr="009B158F">
        <w:rPr>
          <w:rFonts w:ascii="Arial" w:hAnsi="Arial" w:cs="Arial"/>
          <w:spacing w:val="-7"/>
        </w:rPr>
        <w:t xml:space="preserve"> </w:t>
      </w:r>
      <w:r w:rsidRPr="009B158F">
        <w:rPr>
          <w:rFonts w:ascii="Arial" w:hAnsi="Arial" w:cs="Arial"/>
        </w:rPr>
        <w:t>to</w:t>
      </w:r>
      <w:r w:rsidRPr="009B158F">
        <w:rPr>
          <w:rFonts w:ascii="Arial" w:hAnsi="Arial" w:cs="Arial"/>
          <w:spacing w:val="2"/>
        </w:rPr>
        <w:t xml:space="preserve"> </w:t>
      </w:r>
      <w:r w:rsidRPr="009B158F">
        <w:rPr>
          <w:rFonts w:ascii="Arial" w:hAnsi="Arial" w:cs="Arial"/>
        </w:rPr>
        <w:t>the</w:t>
      </w:r>
      <w:r w:rsidRPr="009B158F">
        <w:rPr>
          <w:rFonts w:ascii="Arial" w:hAnsi="Arial" w:cs="Arial"/>
          <w:spacing w:val="3"/>
        </w:rPr>
        <w:t xml:space="preserve"> </w:t>
      </w:r>
      <w:r w:rsidRPr="009B158F">
        <w:rPr>
          <w:rFonts w:ascii="Arial" w:hAnsi="Arial" w:cs="Arial"/>
        </w:rPr>
        <w:t>d</w:t>
      </w:r>
      <w:r w:rsidRPr="009B158F">
        <w:rPr>
          <w:rFonts w:ascii="Arial" w:hAnsi="Arial" w:cs="Arial"/>
          <w:spacing w:val="-1"/>
        </w:rPr>
        <w:t>o</w:t>
      </w:r>
      <w:r w:rsidRPr="009B158F">
        <w:rPr>
          <w:rFonts w:ascii="Arial" w:hAnsi="Arial" w:cs="Arial"/>
          <w:spacing w:val="1"/>
        </w:rPr>
        <w:t>c</w:t>
      </w:r>
      <w:r w:rsidRPr="009B158F">
        <w:rPr>
          <w:rFonts w:ascii="Arial" w:hAnsi="Arial" w:cs="Arial"/>
        </w:rPr>
        <w:t>u</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ts</w:t>
      </w:r>
      <w:r w:rsidRPr="009B158F">
        <w:rPr>
          <w:rFonts w:ascii="Arial" w:hAnsi="Arial" w:cs="Arial"/>
          <w:spacing w:val="-5"/>
        </w:rPr>
        <w:t xml:space="preserve"> </w:t>
      </w:r>
      <w:r w:rsidRPr="009B158F">
        <w:rPr>
          <w:rFonts w:ascii="Arial" w:hAnsi="Arial" w:cs="Arial"/>
          <w:spacing w:val="-1"/>
        </w:rPr>
        <w:t>l</w:t>
      </w:r>
      <w:r w:rsidRPr="009B158F">
        <w:rPr>
          <w:rFonts w:ascii="Arial" w:hAnsi="Arial" w:cs="Arial"/>
          <w:spacing w:val="1"/>
        </w:rPr>
        <w:t>is</w:t>
      </w:r>
      <w:r w:rsidRPr="009B158F">
        <w:rPr>
          <w:rFonts w:ascii="Arial" w:hAnsi="Arial" w:cs="Arial"/>
          <w:spacing w:val="5"/>
        </w:rPr>
        <w:t>t</w:t>
      </w:r>
      <w:r w:rsidRPr="009B158F">
        <w:rPr>
          <w:rFonts w:ascii="Arial" w:hAnsi="Arial" w:cs="Arial"/>
        </w:rPr>
        <w:t>ed</w:t>
      </w:r>
      <w:r w:rsidRPr="009B158F">
        <w:rPr>
          <w:rFonts w:ascii="Arial" w:hAnsi="Arial" w:cs="Arial"/>
          <w:spacing w:val="-1"/>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2"/>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1"/>
        </w:rPr>
        <w:t xml:space="preserve"> </w:t>
      </w:r>
      <w:r w:rsidRPr="009B158F">
        <w:rPr>
          <w:rFonts w:ascii="Arial" w:hAnsi="Arial" w:cs="Arial"/>
        </w:rPr>
        <w:t>t</w:t>
      </w:r>
      <w:r w:rsidRPr="009B158F">
        <w:rPr>
          <w:rFonts w:ascii="Arial" w:hAnsi="Arial" w:cs="Arial"/>
          <w:spacing w:val="2"/>
        </w:rPr>
        <w:t>e</w:t>
      </w:r>
      <w:r w:rsidRPr="009B158F">
        <w:rPr>
          <w:rFonts w:ascii="Arial" w:hAnsi="Arial" w:cs="Arial"/>
        </w:rPr>
        <w:t>n</w:t>
      </w:r>
      <w:r w:rsidRPr="009B158F">
        <w:rPr>
          <w:rFonts w:ascii="Arial" w:hAnsi="Arial" w:cs="Arial"/>
          <w:spacing w:val="1"/>
        </w:rPr>
        <w:t>d</w:t>
      </w:r>
      <w:r w:rsidRPr="009B158F">
        <w:rPr>
          <w:rFonts w:ascii="Arial" w:hAnsi="Arial" w:cs="Arial"/>
        </w:rPr>
        <w:t>er</w:t>
      </w:r>
      <w:r w:rsidRPr="009B158F">
        <w:rPr>
          <w:rFonts w:ascii="Arial" w:hAnsi="Arial" w:cs="Arial"/>
          <w:spacing w:val="-1"/>
        </w:rPr>
        <w:t xml:space="preserve"> </w:t>
      </w:r>
      <w:r w:rsidRPr="009B158F">
        <w:rPr>
          <w:rFonts w:ascii="Arial" w:hAnsi="Arial" w:cs="Arial"/>
        </w:rPr>
        <w:t>d</w:t>
      </w:r>
      <w:r w:rsidRPr="009B158F">
        <w:rPr>
          <w:rFonts w:ascii="Arial" w:hAnsi="Arial" w:cs="Arial"/>
          <w:spacing w:val="-1"/>
        </w:rPr>
        <w:t>a</w:t>
      </w:r>
      <w:r w:rsidRPr="009B158F">
        <w:rPr>
          <w:rFonts w:ascii="Arial" w:hAnsi="Arial" w:cs="Arial"/>
          <w:spacing w:val="2"/>
        </w:rPr>
        <w:t>t</w:t>
      </w:r>
      <w:r w:rsidRPr="009B158F">
        <w:rPr>
          <w:rFonts w:ascii="Arial" w:hAnsi="Arial" w:cs="Arial"/>
        </w:rPr>
        <w:t xml:space="preserve">a </w:t>
      </w:r>
      <w:r w:rsidRPr="009B158F">
        <w:rPr>
          <w:rFonts w:ascii="Arial" w:hAnsi="Arial" w:cs="Arial"/>
          <w:spacing w:val="2"/>
        </w:rPr>
        <w:t>a</w:t>
      </w:r>
      <w:r w:rsidRPr="009B158F">
        <w:rPr>
          <w:rFonts w:ascii="Arial" w:hAnsi="Arial" w:cs="Arial"/>
        </w:rPr>
        <w:t>nd</w:t>
      </w:r>
      <w:r w:rsidRPr="009B158F">
        <w:rPr>
          <w:rFonts w:ascii="Arial" w:hAnsi="Arial" w:cs="Arial"/>
          <w:spacing w:val="7"/>
        </w:rPr>
        <w:t xml:space="preserve"> </w:t>
      </w:r>
      <w:r w:rsidRPr="009B158F">
        <w:rPr>
          <w:rFonts w:ascii="Arial" w:hAnsi="Arial" w:cs="Arial"/>
        </w:rPr>
        <w:t>a</w:t>
      </w:r>
      <w:r w:rsidRPr="009B158F">
        <w:rPr>
          <w:rFonts w:ascii="Arial" w:hAnsi="Arial" w:cs="Arial"/>
          <w:spacing w:val="4"/>
        </w:rPr>
        <w:t>n</w:t>
      </w:r>
      <w:r w:rsidRPr="009B158F">
        <w:rPr>
          <w:rFonts w:ascii="Arial" w:hAnsi="Arial" w:cs="Arial"/>
        </w:rPr>
        <w:t>y</w:t>
      </w:r>
      <w:r w:rsidRPr="009B158F">
        <w:rPr>
          <w:rFonts w:ascii="Arial" w:hAnsi="Arial" w:cs="Arial"/>
          <w:spacing w:val="-2"/>
        </w:rPr>
        <w:t xml:space="preserve"> </w:t>
      </w:r>
      <w:r w:rsidRPr="009B158F">
        <w:rPr>
          <w:rFonts w:ascii="Arial" w:hAnsi="Arial" w:cs="Arial"/>
          <w:spacing w:val="2"/>
        </w:rPr>
        <w:t>a</w:t>
      </w:r>
      <w:r w:rsidRPr="009B158F">
        <w:rPr>
          <w:rFonts w:ascii="Arial" w:hAnsi="Arial" w:cs="Arial"/>
        </w:rPr>
        <w:t>d</w:t>
      </w:r>
      <w:r w:rsidRPr="009B158F">
        <w:rPr>
          <w:rFonts w:ascii="Arial" w:hAnsi="Arial" w:cs="Arial"/>
          <w:spacing w:val="-1"/>
        </w:rPr>
        <w:t>d</w:t>
      </w:r>
      <w:r w:rsidRPr="009B158F">
        <w:rPr>
          <w:rFonts w:ascii="Arial" w:hAnsi="Arial" w:cs="Arial"/>
          <w:spacing w:val="2"/>
        </w:rPr>
        <w:t>e</w:t>
      </w:r>
      <w:r w:rsidRPr="009B158F">
        <w:rPr>
          <w:rFonts w:ascii="Arial" w:hAnsi="Arial" w:cs="Arial"/>
        </w:rPr>
        <w:t>n</w:t>
      </w:r>
      <w:r w:rsidRPr="009B158F">
        <w:rPr>
          <w:rFonts w:ascii="Arial" w:hAnsi="Arial" w:cs="Arial"/>
          <w:spacing w:val="-1"/>
        </w:rPr>
        <w:t>d</w:t>
      </w:r>
      <w:r w:rsidRPr="009B158F">
        <w:rPr>
          <w:rFonts w:ascii="Arial" w:hAnsi="Arial" w:cs="Arial"/>
        </w:rPr>
        <w:t>a</w:t>
      </w:r>
      <w:r w:rsidRPr="009B158F">
        <w:rPr>
          <w:rFonts w:ascii="Arial" w:hAnsi="Arial" w:cs="Arial"/>
          <w:spacing w:val="-2"/>
        </w:rPr>
        <w:t xml:space="preserve"> </w:t>
      </w:r>
      <w:r w:rsidRPr="009B158F">
        <w:rPr>
          <w:rFonts w:ascii="Arial" w:hAnsi="Arial" w:cs="Arial"/>
        </w:rPr>
        <w:t>th</w:t>
      </w:r>
      <w:r w:rsidRPr="009B158F">
        <w:rPr>
          <w:rFonts w:ascii="Arial" w:hAnsi="Arial" w:cs="Arial"/>
          <w:spacing w:val="-1"/>
        </w:rPr>
        <w:t>e</w:t>
      </w:r>
      <w:r w:rsidRPr="009B158F">
        <w:rPr>
          <w:rFonts w:ascii="Arial" w:hAnsi="Arial" w:cs="Arial"/>
          <w:spacing w:val="3"/>
        </w:rPr>
        <w:t>r</w:t>
      </w:r>
      <w:r w:rsidRPr="009B158F">
        <w:rPr>
          <w:rFonts w:ascii="Arial" w:hAnsi="Arial" w:cs="Arial"/>
        </w:rPr>
        <w:t>eto as</w:t>
      </w:r>
      <w:r w:rsidRPr="009B158F">
        <w:rPr>
          <w:rFonts w:ascii="Arial" w:hAnsi="Arial" w:cs="Arial"/>
          <w:spacing w:val="7"/>
        </w:rPr>
        <w:t xml:space="preserve"> </w:t>
      </w:r>
      <w:r w:rsidRPr="009B158F">
        <w:rPr>
          <w:rFonts w:ascii="Arial" w:hAnsi="Arial" w:cs="Arial"/>
          <w:spacing w:val="-1"/>
        </w:rPr>
        <w:t>li</w:t>
      </w:r>
      <w:r w:rsidRPr="009B158F">
        <w:rPr>
          <w:rFonts w:ascii="Arial" w:hAnsi="Arial" w:cs="Arial"/>
          <w:spacing w:val="1"/>
        </w:rPr>
        <w:t>s</w:t>
      </w:r>
      <w:r w:rsidRPr="009B158F">
        <w:rPr>
          <w:rFonts w:ascii="Arial" w:hAnsi="Arial" w:cs="Arial"/>
        </w:rPr>
        <w:t>ted</w:t>
      </w:r>
      <w:r w:rsidRPr="009B158F">
        <w:rPr>
          <w:rFonts w:ascii="Arial" w:hAnsi="Arial" w:cs="Arial"/>
          <w:spacing w:val="5"/>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7"/>
        </w:rPr>
        <w:t xml:space="preserve"> </w:t>
      </w:r>
      <w:r w:rsidRPr="009B158F">
        <w:rPr>
          <w:rFonts w:ascii="Arial" w:hAnsi="Arial" w:cs="Arial"/>
          <w:spacing w:val="2"/>
        </w:rPr>
        <w:t>t</w:t>
      </w:r>
      <w:r w:rsidRPr="009B158F">
        <w:rPr>
          <w:rFonts w:ascii="Arial" w:hAnsi="Arial" w:cs="Arial"/>
        </w:rPr>
        <w:t>he</w:t>
      </w:r>
      <w:r w:rsidRPr="009B158F">
        <w:rPr>
          <w:rFonts w:ascii="Arial" w:hAnsi="Arial" w:cs="Arial"/>
          <w:spacing w:val="6"/>
        </w:rPr>
        <w:t xml:space="preserve"> </w:t>
      </w:r>
      <w:r w:rsidRPr="009B158F">
        <w:rPr>
          <w:rFonts w:ascii="Arial" w:hAnsi="Arial" w:cs="Arial"/>
          <w:spacing w:val="1"/>
        </w:rPr>
        <w:t>r</w:t>
      </w:r>
      <w:r w:rsidRPr="009B158F">
        <w:rPr>
          <w:rFonts w:ascii="Arial" w:hAnsi="Arial" w:cs="Arial"/>
        </w:rPr>
        <w:t>e</w:t>
      </w:r>
      <w:r w:rsidRPr="009B158F">
        <w:rPr>
          <w:rFonts w:ascii="Arial" w:hAnsi="Arial" w:cs="Arial"/>
          <w:spacing w:val="2"/>
        </w:rPr>
        <w:t>t</w:t>
      </w:r>
      <w:r w:rsidRPr="009B158F">
        <w:rPr>
          <w:rFonts w:ascii="Arial" w:hAnsi="Arial" w:cs="Arial"/>
        </w:rPr>
        <w:t>urna</w:t>
      </w:r>
      <w:r w:rsidRPr="009B158F">
        <w:rPr>
          <w:rFonts w:ascii="Arial" w:hAnsi="Arial" w:cs="Arial"/>
          <w:spacing w:val="2"/>
        </w:rPr>
        <w:t>b</w:t>
      </w:r>
      <w:r w:rsidRPr="009B158F">
        <w:rPr>
          <w:rFonts w:ascii="Arial" w:hAnsi="Arial" w:cs="Arial"/>
          <w:spacing w:val="-1"/>
        </w:rPr>
        <w:t>l</w:t>
      </w:r>
      <w:r w:rsidRPr="009B158F">
        <w:rPr>
          <w:rFonts w:ascii="Arial" w:hAnsi="Arial" w:cs="Arial"/>
        </w:rPr>
        <w:t>e</w:t>
      </w:r>
      <w:r w:rsidRPr="009B158F">
        <w:rPr>
          <w:rFonts w:ascii="Arial" w:hAnsi="Arial" w:cs="Arial"/>
          <w:spacing w:val="3"/>
        </w:rPr>
        <w:t xml:space="preserve"> </w:t>
      </w:r>
      <w:r w:rsidRPr="009B158F">
        <w:rPr>
          <w:rFonts w:ascii="Arial" w:hAnsi="Arial" w:cs="Arial"/>
          <w:spacing w:val="1"/>
        </w:rPr>
        <w:t>sc</w:t>
      </w:r>
      <w:r w:rsidRPr="009B158F">
        <w:rPr>
          <w:rFonts w:ascii="Arial" w:hAnsi="Arial" w:cs="Arial"/>
        </w:rPr>
        <w:t>h</w:t>
      </w:r>
      <w:r w:rsidRPr="009B158F">
        <w:rPr>
          <w:rFonts w:ascii="Arial" w:hAnsi="Arial" w:cs="Arial"/>
          <w:spacing w:val="-1"/>
        </w:rPr>
        <w:t>e</w:t>
      </w:r>
      <w:r w:rsidRPr="009B158F">
        <w:rPr>
          <w:rFonts w:ascii="Arial" w:hAnsi="Arial" w:cs="Arial"/>
        </w:rPr>
        <w:t>d</w:t>
      </w:r>
      <w:r w:rsidRPr="009B158F">
        <w:rPr>
          <w:rFonts w:ascii="Arial" w:hAnsi="Arial" w:cs="Arial"/>
          <w:spacing w:val="-1"/>
        </w:rPr>
        <w:t>u</w:t>
      </w:r>
      <w:r w:rsidRPr="009B158F">
        <w:rPr>
          <w:rFonts w:ascii="Arial" w:hAnsi="Arial" w:cs="Arial"/>
          <w:spacing w:val="1"/>
        </w:rPr>
        <w:t>l</w:t>
      </w:r>
      <w:r w:rsidRPr="009B158F">
        <w:rPr>
          <w:rFonts w:ascii="Arial" w:hAnsi="Arial" w:cs="Arial"/>
        </w:rPr>
        <w:t>es as</w:t>
      </w:r>
      <w:r w:rsidRPr="009B158F">
        <w:rPr>
          <w:rFonts w:ascii="Arial" w:hAnsi="Arial" w:cs="Arial"/>
          <w:spacing w:val="7"/>
        </w:rPr>
        <w:t xml:space="preserve"> </w:t>
      </w:r>
      <w:r w:rsidRPr="009B158F">
        <w:rPr>
          <w:rFonts w:ascii="Arial" w:hAnsi="Arial" w:cs="Arial"/>
        </w:rPr>
        <w:t>we</w:t>
      </w:r>
      <w:r w:rsidRPr="009B158F">
        <w:rPr>
          <w:rFonts w:ascii="Arial" w:hAnsi="Arial" w:cs="Arial"/>
          <w:spacing w:val="1"/>
        </w:rPr>
        <w:t>l</w:t>
      </w:r>
      <w:r w:rsidRPr="009B158F">
        <w:rPr>
          <w:rFonts w:ascii="Arial" w:hAnsi="Arial" w:cs="Arial"/>
        </w:rPr>
        <w:t>l</w:t>
      </w:r>
      <w:r w:rsidRPr="009B158F">
        <w:rPr>
          <w:rFonts w:ascii="Arial" w:hAnsi="Arial" w:cs="Arial"/>
          <w:spacing w:val="5"/>
        </w:rPr>
        <w:t xml:space="preserve"> </w:t>
      </w:r>
      <w:r w:rsidRPr="009B158F">
        <w:rPr>
          <w:rFonts w:ascii="Arial" w:hAnsi="Arial" w:cs="Arial"/>
        </w:rPr>
        <w:t>as</w:t>
      </w:r>
      <w:r w:rsidRPr="009B158F">
        <w:rPr>
          <w:rFonts w:ascii="Arial" w:hAnsi="Arial" w:cs="Arial"/>
          <w:spacing w:val="7"/>
        </w:rPr>
        <w:t xml:space="preserve"> </w:t>
      </w:r>
      <w:r w:rsidRPr="009B158F">
        <w:rPr>
          <w:rFonts w:ascii="Arial" w:hAnsi="Arial" w:cs="Arial"/>
        </w:rPr>
        <w:t>a</w:t>
      </w:r>
      <w:r w:rsidRPr="009B158F">
        <w:rPr>
          <w:rFonts w:ascii="Arial" w:hAnsi="Arial" w:cs="Arial"/>
          <w:spacing w:val="4"/>
        </w:rPr>
        <w:t>n</w:t>
      </w:r>
      <w:r w:rsidRPr="009B158F">
        <w:rPr>
          <w:rFonts w:ascii="Arial" w:hAnsi="Arial" w:cs="Arial"/>
        </w:rPr>
        <w:t>y</w:t>
      </w:r>
      <w:r w:rsidRPr="009B158F">
        <w:rPr>
          <w:rFonts w:ascii="Arial" w:hAnsi="Arial" w:cs="Arial"/>
          <w:spacing w:val="5"/>
        </w:rPr>
        <w:t xml:space="preserve"> </w:t>
      </w:r>
      <w:r w:rsidRPr="009B158F">
        <w:rPr>
          <w:rFonts w:ascii="Arial" w:hAnsi="Arial" w:cs="Arial"/>
          <w:spacing w:val="1"/>
        </w:rPr>
        <w:t>c</w:t>
      </w:r>
      <w:r w:rsidRPr="009B158F">
        <w:rPr>
          <w:rFonts w:ascii="Arial" w:hAnsi="Arial" w:cs="Arial"/>
        </w:rPr>
        <w:t>h</w:t>
      </w:r>
      <w:r w:rsidRPr="009B158F">
        <w:rPr>
          <w:rFonts w:ascii="Arial" w:hAnsi="Arial" w:cs="Arial"/>
          <w:spacing w:val="-1"/>
        </w:rPr>
        <w:t>a</w:t>
      </w:r>
      <w:r w:rsidRPr="009B158F">
        <w:rPr>
          <w:rFonts w:ascii="Arial" w:hAnsi="Arial" w:cs="Arial"/>
        </w:rPr>
        <w:t>n</w:t>
      </w:r>
      <w:r w:rsidRPr="009B158F">
        <w:rPr>
          <w:rFonts w:ascii="Arial" w:hAnsi="Arial" w:cs="Arial"/>
          <w:spacing w:val="-1"/>
        </w:rPr>
        <w:t>g</w:t>
      </w:r>
      <w:r w:rsidRPr="009B158F">
        <w:rPr>
          <w:rFonts w:ascii="Arial" w:hAnsi="Arial" w:cs="Arial"/>
        </w:rPr>
        <w:t>es</w:t>
      </w:r>
      <w:r w:rsidRPr="009B158F">
        <w:rPr>
          <w:rFonts w:ascii="Arial" w:hAnsi="Arial" w:cs="Arial"/>
          <w:spacing w:val="1"/>
        </w:rPr>
        <w:t xml:space="preserve"> </w:t>
      </w:r>
      <w:r w:rsidRPr="009B158F">
        <w:rPr>
          <w:rFonts w:ascii="Arial" w:hAnsi="Arial" w:cs="Arial"/>
          <w:spacing w:val="2"/>
        </w:rPr>
        <w:t>t</w:t>
      </w:r>
      <w:r w:rsidRPr="009B158F">
        <w:rPr>
          <w:rFonts w:ascii="Arial" w:hAnsi="Arial" w:cs="Arial"/>
        </w:rPr>
        <w:t>o</w:t>
      </w:r>
      <w:r w:rsidRPr="009B158F">
        <w:rPr>
          <w:rFonts w:ascii="Arial" w:hAnsi="Arial" w:cs="Arial"/>
          <w:spacing w:val="7"/>
        </w:rPr>
        <w:t xml:space="preserve"> </w:t>
      </w:r>
      <w:r w:rsidRPr="009B158F">
        <w:rPr>
          <w:rFonts w:ascii="Arial" w:hAnsi="Arial" w:cs="Arial"/>
        </w:rPr>
        <w:t>the</w:t>
      </w:r>
      <w:r w:rsidRPr="009B158F">
        <w:rPr>
          <w:rFonts w:ascii="Arial" w:hAnsi="Arial" w:cs="Arial"/>
          <w:spacing w:val="5"/>
        </w:rPr>
        <w:t xml:space="preserve"> </w:t>
      </w:r>
      <w:r w:rsidRPr="009B158F">
        <w:rPr>
          <w:rFonts w:ascii="Arial" w:hAnsi="Arial" w:cs="Arial"/>
          <w:spacing w:val="2"/>
        </w:rPr>
        <w:t>t</w:t>
      </w:r>
      <w:r w:rsidRPr="009B158F">
        <w:rPr>
          <w:rFonts w:ascii="Arial" w:hAnsi="Arial" w:cs="Arial"/>
        </w:rPr>
        <w:t>er</w:t>
      </w:r>
      <w:r w:rsidRPr="009B158F">
        <w:rPr>
          <w:rFonts w:ascii="Arial" w:hAnsi="Arial" w:cs="Arial"/>
          <w:spacing w:val="5"/>
        </w:rPr>
        <w:t>m</w:t>
      </w:r>
      <w:r w:rsidRPr="009B158F">
        <w:rPr>
          <w:rFonts w:ascii="Arial" w:hAnsi="Arial" w:cs="Arial"/>
        </w:rPr>
        <w:t>s</w:t>
      </w:r>
      <w:r w:rsidRPr="009B158F">
        <w:rPr>
          <w:rFonts w:ascii="Arial" w:hAnsi="Arial" w:cs="Arial"/>
          <w:spacing w:val="3"/>
        </w:rPr>
        <w:t xml:space="preserve"> </w:t>
      </w:r>
      <w:r w:rsidRPr="009B158F">
        <w:rPr>
          <w:rFonts w:ascii="Arial" w:hAnsi="Arial" w:cs="Arial"/>
        </w:rPr>
        <w:t>of</w:t>
      </w:r>
      <w:r w:rsidRPr="009B158F">
        <w:rPr>
          <w:rFonts w:ascii="Arial" w:hAnsi="Arial" w:cs="Arial"/>
          <w:spacing w:val="8"/>
        </w:rPr>
        <w:t xml:space="preserve"> </w:t>
      </w:r>
      <w:r w:rsidRPr="009B158F">
        <w:rPr>
          <w:rFonts w:ascii="Arial" w:hAnsi="Arial" w:cs="Arial"/>
        </w:rPr>
        <w:t>t</w:t>
      </w:r>
      <w:r w:rsidRPr="009B158F">
        <w:rPr>
          <w:rFonts w:ascii="Arial" w:hAnsi="Arial" w:cs="Arial"/>
          <w:spacing w:val="-3"/>
        </w:rPr>
        <w:t>h</w:t>
      </w:r>
      <w:r w:rsidRPr="009B158F">
        <w:rPr>
          <w:rFonts w:ascii="Arial" w:hAnsi="Arial" w:cs="Arial"/>
        </w:rPr>
        <w:t>e</w:t>
      </w:r>
      <w:r w:rsidRPr="009B158F">
        <w:rPr>
          <w:rFonts w:ascii="Arial" w:hAnsi="Arial" w:cs="Arial"/>
          <w:spacing w:val="6"/>
        </w:rPr>
        <w:t xml:space="preserve"> </w:t>
      </w:r>
      <w:r w:rsidRPr="009B158F">
        <w:rPr>
          <w:rFonts w:ascii="Arial" w:hAnsi="Arial" w:cs="Arial"/>
        </w:rPr>
        <w:t>o</w:t>
      </w:r>
      <w:r w:rsidRPr="009B158F">
        <w:rPr>
          <w:rFonts w:ascii="Arial" w:hAnsi="Arial" w:cs="Arial"/>
          <w:spacing w:val="2"/>
        </w:rPr>
        <w:t>ff</w:t>
      </w:r>
      <w:r w:rsidRPr="009B158F">
        <w:rPr>
          <w:rFonts w:ascii="Arial" w:hAnsi="Arial" w:cs="Arial"/>
        </w:rPr>
        <w:t>er</w:t>
      </w:r>
      <w:r w:rsidRPr="009B158F">
        <w:rPr>
          <w:rFonts w:ascii="Arial" w:hAnsi="Arial" w:cs="Arial"/>
          <w:spacing w:val="5"/>
        </w:rPr>
        <w:t xml:space="preserve"> </w:t>
      </w:r>
      <w:r w:rsidRPr="009B158F">
        <w:rPr>
          <w:rFonts w:ascii="Arial" w:hAnsi="Arial" w:cs="Arial"/>
        </w:rPr>
        <w:t>a</w:t>
      </w:r>
      <w:r w:rsidRPr="009B158F">
        <w:rPr>
          <w:rFonts w:ascii="Arial" w:hAnsi="Arial" w:cs="Arial"/>
          <w:spacing w:val="-1"/>
        </w:rPr>
        <w:t>g</w:t>
      </w:r>
      <w:r w:rsidRPr="009B158F">
        <w:rPr>
          <w:rFonts w:ascii="Arial" w:hAnsi="Arial" w:cs="Arial"/>
          <w:spacing w:val="1"/>
        </w:rPr>
        <w:t>r</w:t>
      </w:r>
      <w:r w:rsidRPr="009B158F">
        <w:rPr>
          <w:rFonts w:ascii="Arial" w:hAnsi="Arial" w:cs="Arial"/>
        </w:rPr>
        <w:t>e</w:t>
      </w:r>
      <w:r w:rsidRPr="009B158F">
        <w:rPr>
          <w:rFonts w:ascii="Arial" w:hAnsi="Arial" w:cs="Arial"/>
          <w:spacing w:val="-1"/>
        </w:rPr>
        <w:t>e</w:t>
      </w:r>
      <w:r w:rsidRPr="009B158F">
        <w:rPr>
          <w:rFonts w:ascii="Arial" w:hAnsi="Arial" w:cs="Arial"/>
        </w:rPr>
        <w:t>d</w:t>
      </w:r>
      <w:r w:rsidRPr="009B158F">
        <w:rPr>
          <w:rFonts w:ascii="Arial" w:hAnsi="Arial" w:cs="Arial"/>
          <w:spacing w:val="3"/>
        </w:rPr>
        <w:t xml:space="preserve"> </w:t>
      </w:r>
      <w:r w:rsidRPr="009B158F">
        <w:rPr>
          <w:rFonts w:ascii="Arial" w:hAnsi="Arial" w:cs="Arial"/>
          <w:spacing w:val="2"/>
        </w:rPr>
        <w:t>b</w:t>
      </w:r>
      <w:r w:rsidRPr="009B158F">
        <w:rPr>
          <w:rFonts w:ascii="Arial" w:hAnsi="Arial" w:cs="Arial"/>
        </w:rPr>
        <w:t>y</w:t>
      </w:r>
      <w:r w:rsidRPr="009B158F">
        <w:rPr>
          <w:rFonts w:ascii="Arial" w:hAnsi="Arial" w:cs="Arial"/>
          <w:spacing w:val="3"/>
        </w:rPr>
        <w:t xml:space="preserve"> </w:t>
      </w:r>
      <w:r w:rsidRPr="009B158F">
        <w:rPr>
          <w:rFonts w:ascii="Arial" w:hAnsi="Arial" w:cs="Arial"/>
          <w:spacing w:val="2"/>
        </w:rPr>
        <w:t>t</w:t>
      </w:r>
      <w:r w:rsidRPr="009B158F">
        <w:rPr>
          <w:rFonts w:ascii="Arial" w:hAnsi="Arial" w:cs="Arial"/>
        </w:rPr>
        <w:t>he te</w:t>
      </w:r>
      <w:r w:rsidRPr="009B158F">
        <w:rPr>
          <w:rFonts w:ascii="Arial" w:hAnsi="Arial" w:cs="Arial"/>
          <w:spacing w:val="-1"/>
        </w:rPr>
        <w:t>n</w:t>
      </w:r>
      <w:r w:rsidRPr="009B158F">
        <w:rPr>
          <w:rFonts w:ascii="Arial" w:hAnsi="Arial" w:cs="Arial"/>
          <w:spacing w:val="2"/>
        </w:rPr>
        <w:t>d</w:t>
      </w:r>
      <w:r w:rsidRPr="009B158F">
        <w:rPr>
          <w:rFonts w:ascii="Arial" w:hAnsi="Arial" w:cs="Arial"/>
        </w:rPr>
        <w:t>erer</w:t>
      </w:r>
      <w:r w:rsidRPr="009B158F">
        <w:rPr>
          <w:rFonts w:ascii="Arial" w:hAnsi="Arial" w:cs="Arial"/>
          <w:spacing w:val="1"/>
        </w:rPr>
        <w:t xml:space="preserve"> </w:t>
      </w:r>
      <w:r w:rsidRPr="009B158F">
        <w:rPr>
          <w:rFonts w:ascii="Arial" w:hAnsi="Arial" w:cs="Arial"/>
          <w:spacing w:val="2"/>
        </w:rPr>
        <w:t>a</w:t>
      </w:r>
      <w:r w:rsidRPr="009B158F">
        <w:rPr>
          <w:rFonts w:ascii="Arial" w:hAnsi="Arial" w:cs="Arial"/>
        </w:rPr>
        <w:t>nd</w:t>
      </w:r>
      <w:r w:rsidRPr="009B158F">
        <w:rPr>
          <w:rFonts w:ascii="Arial" w:hAnsi="Arial" w:cs="Arial"/>
          <w:spacing w:val="5"/>
        </w:rPr>
        <w:t xml:space="preserve"> </w:t>
      </w:r>
      <w:r w:rsidRPr="009B158F">
        <w:rPr>
          <w:rFonts w:ascii="Arial" w:hAnsi="Arial" w:cs="Arial"/>
        </w:rPr>
        <w:t>the</w:t>
      </w:r>
      <w:r w:rsidRPr="009B158F">
        <w:rPr>
          <w:rFonts w:ascii="Arial" w:hAnsi="Arial" w:cs="Arial"/>
          <w:spacing w:val="5"/>
        </w:rPr>
        <w:t xml:space="preserve"> </w:t>
      </w:r>
      <w:r w:rsidRPr="009B158F">
        <w:rPr>
          <w:rFonts w:ascii="Arial" w:hAnsi="Arial" w:cs="Arial"/>
        </w:rPr>
        <w:t>e</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spacing w:val="2"/>
        </w:rPr>
        <w:t>o</w:t>
      </w:r>
      <w:r w:rsidRPr="009B158F">
        <w:rPr>
          <w:rFonts w:ascii="Arial" w:hAnsi="Arial" w:cs="Arial"/>
          <w:spacing w:val="-4"/>
        </w:rPr>
        <w:t>y</w:t>
      </w:r>
      <w:r w:rsidRPr="009B158F">
        <w:rPr>
          <w:rFonts w:ascii="Arial" w:hAnsi="Arial" w:cs="Arial"/>
          <w:spacing w:val="2"/>
        </w:rPr>
        <w:t>e</w:t>
      </w:r>
      <w:r w:rsidRPr="009B158F">
        <w:rPr>
          <w:rFonts w:ascii="Arial" w:hAnsi="Arial" w:cs="Arial"/>
        </w:rPr>
        <w:t>r</w:t>
      </w:r>
      <w:r w:rsidRPr="009B158F">
        <w:rPr>
          <w:rFonts w:ascii="Arial" w:hAnsi="Arial" w:cs="Arial"/>
          <w:spacing w:val="2"/>
        </w:rPr>
        <w:t xml:space="preserve"> </w:t>
      </w:r>
      <w:r w:rsidRPr="009B158F">
        <w:rPr>
          <w:rFonts w:ascii="Arial" w:hAnsi="Arial" w:cs="Arial"/>
        </w:rPr>
        <w:t>d</w:t>
      </w:r>
      <w:r w:rsidRPr="009B158F">
        <w:rPr>
          <w:rFonts w:ascii="Arial" w:hAnsi="Arial" w:cs="Arial"/>
          <w:spacing w:val="-1"/>
        </w:rPr>
        <w:t>u</w:t>
      </w:r>
      <w:r w:rsidRPr="009B158F">
        <w:rPr>
          <w:rFonts w:ascii="Arial" w:hAnsi="Arial" w:cs="Arial"/>
          <w:spacing w:val="1"/>
        </w:rPr>
        <w:t>r</w:t>
      </w:r>
      <w:r w:rsidRPr="009B158F">
        <w:rPr>
          <w:rFonts w:ascii="Arial" w:hAnsi="Arial" w:cs="Arial"/>
          <w:spacing w:val="-1"/>
        </w:rPr>
        <w:t>i</w:t>
      </w:r>
      <w:r w:rsidRPr="009B158F">
        <w:rPr>
          <w:rFonts w:ascii="Arial" w:hAnsi="Arial" w:cs="Arial"/>
          <w:spacing w:val="2"/>
        </w:rPr>
        <w:t>n</w:t>
      </w:r>
      <w:r w:rsidRPr="009B158F">
        <w:rPr>
          <w:rFonts w:ascii="Arial" w:hAnsi="Arial" w:cs="Arial"/>
        </w:rPr>
        <w:t xml:space="preserve">g </w:t>
      </w:r>
      <w:r w:rsidRPr="009B158F">
        <w:rPr>
          <w:rFonts w:ascii="Arial" w:hAnsi="Arial" w:cs="Arial"/>
          <w:spacing w:val="2"/>
        </w:rPr>
        <w:t>t</w:t>
      </w:r>
      <w:r w:rsidRPr="009B158F">
        <w:rPr>
          <w:rFonts w:ascii="Arial" w:hAnsi="Arial" w:cs="Arial"/>
        </w:rPr>
        <w:t>h</w:t>
      </w:r>
      <w:r w:rsidRPr="009B158F">
        <w:rPr>
          <w:rFonts w:ascii="Arial" w:hAnsi="Arial" w:cs="Arial"/>
          <w:spacing w:val="-1"/>
        </w:rPr>
        <w:t>i</w:t>
      </w:r>
      <w:r w:rsidRPr="009B158F">
        <w:rPr>
          <w:rFonts w:ascii="Arial" w:hAnsi="Arial" w:cs="Arial"/>
        </w:rPr>
        <w:t>s</w:t>
      </w:r>
      <w:r w:rsidRPr="009B158F">
        <w:rPr>
          <w:rFonts w:ascii="Arial" w:hAnsi="Arial" w:cs="Arial"/>
          <w:spacing w:val="7"/>
        </w:rPr>
        <w:t xml:space="preserve"> </w:t>
      </w:r>
      <w:r w:rsidRPr="009B158F">
        <w:rPr>
          <w:rFonts w:ascii="Arial" w:hAnsi="Arial" w:cs="Arial"/>
        </w:rPr>
        <w:t>pro</w:t>
      </w:r>
      <w:r w:rsidRPr="009B158F">
        <w:rPr>
          <w:rFonts w:ascii="Arial" w:hAnsi="Arial" w:cs="Arial"/>
          <w:spacing w:val="1"/>
        </w:rPr>
        <w:t>c</w:t>
      </w:r>
      <w:r w:rsidRPr="009B158F">
        <w:rPr>
          <w:rFonts w:ascii="Arial" w:hAnsi="Arial" w:cs="Arial"/>
        </w:rPr>
        <w:t>e</w:t>
      </w:r>
      <w:r w:rsidRPr="009B158F">
        <w:rPr>
          <w:rFonts w:ascii="Arial" w:hAnsi="Arial" w:cs="Arial"/>
          <w:spacing w:val="1"/>
        </w:rPr>
        <w:t>s</w:t>
      </w:r>
      <w:r w:rsidRPr="009B158F">
        <w:rPr>
          <w:rFonts w:ascii="Arial" w:hAnsi="Arial" w:cs="Arial"/>
        </w:rPr>
        <w:t>s</w:t>
      </w:r>
      <w:r w:rsidRPr="009B158F">
        <w:rPr>
          <w:rFonts w:ascii="Arial" w:hAnsi="Arial" w:cs="Arial"/>
          <w:spacing w:val="1"/>
        </w:rPr>
        <w:t xml:space="preserve"> </w:t>
      </w:r>
      <w:r w:rsidRPr="009B158F">
        <w:rPr>
          <w:rFonts w:ascii="Arial" w:hAnsi="Arial" w:cs="Arial"/>
        </w:rPr>
        <w:t>of</w:t>
      </w:r>
      <w:r w:rsidRPr="009B158F">
        <w:rPr>
          <w:rFonts w:ascii="Arial" w:hAnsi="Arial" w:cs="Arial"/>
          <w:spacing w:val="6"/>
        </w:rPr>
        <w:t xml:space="preserve"> </w:t>
      </w:r>
      <w:r w:rsidRPr="009B158F">
        <w:rPr>
          <w:rFonts w:ascii="Arial" w:hAnsi="Arial" w:cs="Arial"/>
        </w:rPr>
        <w:t>o</w:t>
      </w:r>
      <w:r w:rsidRPr="009B158F">
        <w:rPr>
          <w:rFonts w:ascii="Arial" w:hAnsi="Arial" w:cs="Arial"/>
          <w:spacing w:val="2"/>
        </w:rPr>
        <w:t>ff</w:t>
      </w:r>
      <w:r w:rsidRPr="009B158F">
        <w:rPr>
          <w:rFonts w:ascii="Arial" w:hAnsi="Arial" w:cs="Arial"/>
        </w:rPr>
        <w:t>er</w:t>
      </w:r>
      <w:r w:rsidRPr="009B158F">
        <w:rPr>
          <w:rFonts w:ascii="Arial" w:hAnsi="Arial" w:cs="Arial"/>
          <w:spacing w:val="3"/>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6"/>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rPr>
        <w:t>t</w:t>
      </w:r>
      <w:r w:rsidRPr="009B158F">
        <w:rPr>
          <w:rFonts w:ascii="Arial" w:hAnsi="Arial" w:cs="Arial"/>
          <w:spacing w:val="2"/>
        </w:rPr>
        <w:t>a</w:t>
      </w:r>
      <w:r w:rsidRPr="009B158F">
        <w:rPr>
          <w:rFonts w:ascii="Arial" w:hAnsi="Arial" w:cs="Arial"/>
        </w:rPr>
        <w:t>n</w:t>
      </w:r>
      <w:r w:rsidRPr="009B158F">
        <w:rPr>
          <w:rFonts w:ascii="Arial" w:hAnsi="Arial" w:cs="Arial"/>
          <w:spacing w:val="1"/>
        </w:rPr>
        <w:t>c</w:t>
      </w:r>
      <w:r w:rsidRPr="009B158F">
        <w:rPr>
          <w:rFonts w:ascii="Arial" w:hAnsi="Arial" w:cs="Arial"/>
        </w:rPr>
        <w:t>e,</w:t>
      </w:r>
      <w:r w:rsidRPr="009B158F">
        <w:rPr>
          <w:rFonts w:ascii="Arial" w:hAnsi="Arial" w:cs="Arial"/>
          <w:spacing w:val="-2"/>
        </w:rPr>
        <w:t xml:space="preserve"> </w:t>
      </w:r>
      <w:r w:rsidRPr="009B158F">
        <w:rPr>
          <w:rFonts w:ascii="Arial" w:hAnsi="Arial" w:cs="Arial"/>
        </w:rPr>
        <w:t>are</w:t>
      </w:r>
      <w:r w:rsidRPr="009B158F">
        <w:rPr>
          <w:rFonts w:ascii="Arial" w:hAnsi="Arial" w:cs="Arial"/>
          <w:spacing w:val="4"/>
        </w:rPr>
        <w:t xml:space="preserve"> </w:t>
      </w:r>
      <w:r w:rsidRPr="009B158F">
        <w:rPr>
          <w:rFonts w:ascii="Arial" w:hAnsi="Arial" w:cs="Arial"/>
          <w:spacing w:val="1"/>
        </w:rPr>
        <w:t>c</w:t>
      </w:r>
      <w:r w:rsidRPr="009B158F">
        <w:rPr>
          <w:rFonts w:ascii="Arial" w:hAnsi="Arial" w:cs="Arial"/>
          <w:spacing w:val="2"/>
        </w:rPr>
        <w:t>o</w:t>
      </w:r>
      <w:r w:rsidRPr="009B158F">
        <w:rPr>
          <w:rFonts w:ascii="Arial" w:hAnsi="Arial" w:cs="Arial"/>
        </w:rPr>
        <w:t>nt</w:t>
      </w:r>
      <w:r w:rsidRPr="009B158F">
        <w:rPr>
          <w:rFonts w:ascii="Arial" w:hAnsi="Arial" w:cs="Arial"/>
          <w:spacing w:val="1"/>
        </w:rPr>
        <w:t>ai</w:t>
      </w:r>
      <w:r w:rsidRPr="009B158F">
        <w:rPr>
          <w:rFonts w:ascii="Arial" w:hAnsi="Arial" w:cs="Arial"/>
        </w:rPr>
        <w:t>n</w:t>
      </w:r>
      <w:r w:rsidRPr="009B158F">
        <w:rPr>
          <w:rFonts w:ascii="Arial" w:hAnsi="Arial" w:cs="Arial"/>
          <w:spacing w:val="-1"/>
        </w:rPr>
        <w:t>e</w:t>
      </w:r>
      <w:r w:rsidRPr="009B158F">
        <w:rPr>
          <w:rFonts w:ascii="Arial" w:hAnsi="Arial" w:cs="Arial"/>
        </w:rPr>
        <w:t xml:space="preserve">d </w:t>
      </w:r>
      <w:r w:rsidRPr="009B158F">
        <w:rPr>
          <w:rFonts w:ascii="Arial" w:hAnsi="Arial" w:cs="Arial"/>
          <w:spacing w:val="-1"/>
        </w:rPr>
        <w:t>i</w:t>
      </w:r>
      <w:r w:rsidRPr="009B158F">
        <w:rPr>
          <w:rFonts w:ascii="Arial" w:hAnsi="Arial" w:cs="Arial"/>
        </w:rPr>
        <w:t>n</w:t>
      </w:r>
      <w:r w:rsidRPr="009B158F">
        <w:rPr>
          <w:rFonts w:ascii="Arial" w:hAnsi="Arial" w:cs="Arial"/>
          <w:spacing w:val="7"/>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3"/>
        </w:rPr>
        <w:t xml:space="preserve"> </w:t>
      </w:r>
      <w:r w:rsidRPr="009B158F">
        <w:rPr>
          <w:rFonts w:ascii="Arial" w:hAnsi="Arial" w:cs="Arial"/>
          <w:spacing w:val="1"/>
        </w:rPr>
        <w:t>sc</w:t>
      </w:r>
      <w:r w:rsidRPr="009B158F">
        <w:rPr>
          <w:rFonts w:ascii="Arial" w:hAnsi="Arial" w:cs="Arial"/>
        </w:rPr>
        <w:t>h</w:t>
      </w:r>
      <w:r w:rsidRPr="009B158F">
        <w:rPr>
          <w:rFonts w:ascii="Arial" w:hAnsi="Arial" w:cs="Arial"/>
          <w:spacing w:val="1"/>
        </w:rPr>
        <w:t>e</w:t>
      </w:r>
      <w:r w:rsidRPr="009B158F">
        <w:rPr>
          <w:rFonts w:ascii="Arial" w:hAnsi="Arial" w:cs="Arial"/>
        </w:rPr>
        <w:t>d</w:t>
      </w:r>
      <w:r w:rsidRPr="009B158F">
        <w:rPr>
          <w:rFonts w:ascii="Arial" w:hAnsi="Arial" w:cs="Arial"/>
          <w:spacing w:val="-1"/>
        </w:rPr>
        <w:t>u</w:t>
      </w:r>
      <w:r w:rsidRPr="009B158F">
        <w:rPr>
          <w:rFonts w:ascii="Arial" w:hAnsi="Arial" w:cs="Arial"/>
          <w:spacing w:val="1"/>
        </w:rPr>
        <w:t>l</w:t>
      </w:r>
      <w:r w:rsidRPr="009B158F">
        <w:rPr>
          <w:rFonts w:ascii="Arial" w:hAnsi="Arial" w:cs="Arial"/>
        </w:rPr>
        <w:t>e of</w:t>
      </w:r>
      <w:r w:rsidRPr="009B158F">
        <w:rPr>
          <w:rFonts w:ascii="Arial" w:hAnsi="Arial" w:cs="Arial"/>
          <w:spacing w:val="9"/>
        </w:rPr>
        <w:t xml:space="preserve"> </w:t>
      </w:r>
      <w:r w:rsidRPr="009B158F">
        <w:rPr>
          <w:rFonts w:ascii="Arial" w:hAnsi="Arial" w:cs="Arial"/>
        </w:rPr>
        <w:t>d</w:t>
      </w:r>
      <w:r w:rsidRPr="009B158F">
        <w:rPr>
          <w:rFonts w:ascii="Arial" w:hAnsi="Arial" w:cs="Arial"/>
          <w:spacing w:val="-1"/>
        </w:rPr>
        <w:t>e</w:t>
      </w:r>
      <w:r w:rsidRPr="009B158F">
        <w:rPr>
          <w:rFonts w:ascii="Arial" w:hAnsi="Arial" w:cs="Arial"/>
          <w:spacing w:val="1"/>
        </w:rPr>
        <w:t>v</w:t>
      </w:r>
      <w:r w:rsidRPr="009B158F">
        <w:rPr>
          <w:rFonts w:ascii="Arial" w:hAnsi="Arial" w:cs="Arial"/>
          <w:spacing w:val="-1"/>
        </w:rPr>
        <w:t>i</w:t>
      </w:r>
      <w:r w:rsidRPr="009B158F">
        <w:rPr>
          <w:rFonts w:ascii="Arial" w:hAnsi="Arial" w:cs="Arial"/>
        </w:rPr>
        <w:t>a</w:t>
      </w:r>
      <w:r w:rsidRPr="009B158F">
        <w:rPr>
          <w:rFonts w:ascii="Arial" w:hAnsi="Arial" w:cs="Arial"/>
          <w:spacing w:val="2"/>
        </w:rPr>
        <w:t>t</w:t>
      </w:r>
      <w:r w:rsidRPr="009B158F">
        <w:rPr>
          <w:rFonts w:ascii="Arial" w:hAnsi="Arial" w:cs="Arial"/>
          <w:spacing w:val="-1"/>
        </w:rPr>
        <w:t>i</w:t>
      </w:r>
      <w:r w:rsidRPr="009B158F">
        <w:rPr>
          <w:rFonts w:ascii="Arial" w:hAnsi="Arial" w:cs="Arial"/>
        </w:rPr>
        <w:t>o</w:t>
      </w:r>
      <w:r w:rsidRPr="009B158F">
        <w:rPr>
          <w:rFonts w:ascii="Arial" w:hAnsi="Arial" w:cs="Arial"/>
          <w:spacing w:val="-1"/>
        </w:rPr>
        <w:t>n</w:t>
      </w:r>
      <w:r w:rsidRPr="009B158F">
        <w:rPr>
          <w:rFonts w:ascii="Arial" w:hAnsi="Arial" w:cs="Arial"/>
        </w:rPr>
        <w:t>s</w:t>
      </w:r>
      <w:r w:rsidRPr="009B158F">
        <w:rPr>
          <w:rFonts w:ascii="Arial" w:hAnsi="Arial" w:cs="Arial"/>
          <w:spacing w:val="4"/>
        </w:rPr>
        <w:t xml:space="preserve"> </w:t>
      </w:r>
      <w:r w:rsidRPr="009B158F">
        <w:rPr>
          <w:rFonts w:ascii="Arial" w:hAnsi="Arial" w:cs="Arial"/>
        </w:rPr>
        <w:t>at</w:t>
      </w:r>
      <w:r w:rsidRPr="009B158F">
        <w:rPr>
          <w:rFonts w:ascii="Arial" w:hAnsi="Arial" w:cs="Arial"/>
          <w:spacing w:val="-1"/>
        </w:rPr>
        <w:t>t</w:t>
      </w:r>
      <w:r w:rsidRPr="009B158F">
        <w:rPr>
          <w:rFonts w:ascii="Arial" w:hAnsi="Arial" w:cs="Arial"/>
        </w:rPr>
        <w:t>a</w:t>
      </w:r>
      <w:r w:rsidRPr="009B158F">
        <w:rPr>
          <w:rFonts w:ascii="Arial" w:hAnsi="Arial" w:cs="Arial"/>
          <w:spacing w:val="1"/>
        </w:rPr>
        <w:t>c</w:t>
      </w:r>
      <w:r w:rsidRPr="009B158F">
        <w:rPr>
          <w:rFonts w:ascii="Arial" w:hAnsi="Arial" w:cs="Arial"/>
          <w:spacing w:val="2"/>
        </w:rPr>
        <w:t>h</w:t>
      </w:r>
      <w:r w:rsidRPr="009B158F">
        <w:rPr>
          <w:rFonts w:ascii="Arial" w:hAnsi="Arial" w:cs="Arial"/>
        </w:rPr>
        <w:t xml:space="preserve">ed </w:t>
      </w:r>
      <w:r w:rsidRPr="009B158F">
        <w:rPr>
          <w:rFonts w:ascii="Arial" w:hAnsi="Arial" w:cs="Arial"/>
          <w:spacing w:val="2"/>
        </w:rPr>
        <w:t>t</w:t>
      </w:r>
      <w:r w:rsidRPr="009B158F">
        <w:rPr>
          <w:rFonts w:ascii="Arial" w:hAnsi="Arial" w:cs="Arial"/>
        </w:rPr>
        <w:t>o</w:t>
      </w:r>
      <w:r w:rsidRPr="009B158F">
        <w:rPr>
          <w:rFonts w:ascii="Arial" w:hAnsi="Arial" w:cs="Arial"/>
          <w:spacing w:val="7"/>
        </w:rPr>
        <w:t xml:space="preserve"> </w:t>
      </w:r>
      <w:r w:rsidRPr="009B158F">
        <w:rPr>
          <w:rFonts w:ascii="Arial" w:hAnsi="Arial" w:cs="Arial"/>
          <w:spacing w:val="2"/>
        </w:rPr>
        <w:t>a</w:t>
      </w:r>
      <w:r w:rsidRPr="009B158F">
        <w:rPr>
          <w:rFonts w:ascii="Arial" w:hAnsi="Arial" w:cs="Arial"/>
        </w:rPr>
        <w:t>nd</w:t>
      </w:r>
      <w:r w:rsidRPr="009B158F">
        <w:rPr>
          <w:rFonts w:ascii="Arial" w:hAnsi="Arial" w:cs="Arial"/>
          <w:spacing w:val="5"/>
        </w:rPr>
        <w:t xml:space="preserve"> </w:t>
      </w:r>
      <w:r w:rsidRPr="009B158F">
        <w:rPr>
          <w:rFonts w:ascii="Arial" w:hAnsi="Arial" w:cs="Arial"/>
          <w:spacing w:val="2"/>
        </w:rPr>
        <w:t>f</w:t>
      </w:r>
      <w:r w:rsidRPr="009B158F">
        <w:rPr>
          <w:rFonts w:ascii="Arial" w:hAnsi="Arial" w:cs="Arial"/>
        </w:rPr>
        <w:t>or</w:t>
      </w:r>
      <w:r w:rsidRPr="009B158F">
        <w:rPr>
          <w:rFonts w:ascii="Arial" w:hAnsi="Arial" w:cs="Arial"/>
          <w:spacing w:val="5"/>
        </w:rPr>
        <w:t>m</w:t>
      </w:r>
      <w:r w:rsidRPr="009B158F">
        <w:rPr>
          <w:rFonts w:ascii="Arial" w:hAnsi="Arial" w:cs="Arial"/>
          <w:spacing w:val="-1"/>
        </w:rPr>
        <w:t>i</w:t>
      </w:r>
      <w:r w:rsidRPr="009B158F">
        <w:rPr>
          <w:rFonts w:ascii="Arial" w:hAnsi="Arial" w:cs="Arial"/>
        </w:rPr>
        <w:t>ng</w:t>
      </w:r>
      <w:r w:rsidRPr="009B158F">
        <w:rPr>
          <w:rFonts w:ascii="Arial" w:hAnsi="Arial" w:cs="Arial"/>
          <w:spacing w:val="1"/>
        </w:rPr>
        <w:t xml:space="preserve"> </w:t>
      </w:r>
      <w:r w:rsidRPr="009B158F">
        <w:rPr>
          <w:rFonts w:ascii="Arial" w:hAnsi="Arial" w:cs="Arial"/>
        </w:rPr>
        <w:t>p</w:t>
      </w:r>
      <w:r w:rsidRPr="009B158F">
        <w:rPr>
          <w:rFonts w:ascii="Arial" w:hAnsi="Arial" w:cs="Arial"/>
          <w:spacing w:val="-1"/>
        </w:rPr>
        <w:t>a</w:t>
      </w:r>
      <w:r w:rsidRPr="009B158F">
        <w:rPr>
          <w:rFonts w:ascii="Arial" w:hAnsi="Arial" w:cs="Arial"/>
          <w:spacing w:val="1"/>
        </w:rPr>
        <w:t>r</w:t>
      </w:r>
      <w:r w:rsidRPr="009B158F">
        <w:rPr>
          <w:rFonts w:ascii="Arial" w:hAnsi="Arial" w:cs="Arial"/>
        </w:rPr>
        <w:t>t</w:t>
      </w:r>
      <w:r w:rsidRPr="009B158F">
        <w:rPr>
          <w:rFonts w:ascii="Arial" w:hAnsi="Arial" w:cs="Arial"/>
          <w:spacing w:val="6"/>
        </w:rPr>
        <w:t xml:space="preserve"> </w:t>
      </w:r>
      <w:r w:rsidRPr="009B158F">
        <w:rPr>
          <w:rFonts w:ascii="Arial" w:hAnsi="Arial" w:cs="Arial"/>
        </w:rPr>
        <w:t>of</w:t>
      </w:r>
      <w:r w:rsidRPr="009B158F">
        <w:rPr>
          <w:rFonts w:ascii="Arial" w:hAnsi="Arial" w:cs="Arial"/>
          <w:spacing w:val="9"/>
        </w:rPr>
        <w:t xml:space="preserve"> </w:t>
      </w:r>
      <w:r w:rsidRPr="009B158F">
        <w:rPr>
          <w:rFonts w:ascii="Arial" w:hAnsi="Arial" w:cs="Arial"/>
        </w:rPr>
        <w:t>t</w:t>
      </w:r>
      <w:r w:rsidRPr="009B158F">
        <w:rPr>
          <w:rFonts w:ascii="Arial" w:hAnsi="Arial" w:cs="Arial"/>
          <w:spacing w:val="2"/>
        </w:rPr>
        <w:t>h</w:t>
      </w:r>
      <w:r w:rsidRPr="009B158F">
        <w:rPr>
          <w:rFonts w:ascii="Arial" w:hAnsi="Arial" w:cs="Arial"/>
          <w:spacing w:val="-1"/>
        </w:rPr>
        <w:t>i</w:t>
      </w:r>
      <w:r w:rsidRPr="009B158F">
        <w:rPr>
          <w:rFonts w:ascii="Arial" w:hAnsi="Arial" w:cs="Arial"/>
        </w:rPr>
        <w:t>s</w:t>
      </w:r>
      <w:r w:rsidRPr="009B158F">
        <w:rPr>
          <w:rFonts w:ascii="Arial" w:hAnsi="Arial" w:cs="Arial"/>
          <w:spacing w:val="13"/>
        </w:rPr>
        <w:t xml:space="preserve"> </w:t>
      </w:r>
      <w:r w:rsidRPr="009B158F">
        <w:rPr>
          <w:rFonts w:ascii="Arial" w:hAnsi="Arial" w:cs="Arial"/>
          <w:spacing w:val="2"/>
        </w:rPr>
        <w:t>f</w:t>
      </w:r>
      <w:r w:rsidRPr="009B158F">
        <w:rPr>
          <w:rFonts w:ascii="Arial" w:hAnsi="Arial" w:cs="Arial"/>
        </w:rPr>
        <w:t>o</w:t>
      </w:r>
      <w:r w:rsidRPr="009B158F">
        <w:rPr>
          <w:rFonts w:ascii="Arial" w:hAnsi="Arial" w:cs="Arial"/>
          <w:spacing w:val="-2"/>
        </w:rPr>
        <w:t>r</w:t>
      </w:r>
      <w:r w:rsidRPr="009B158F">
        <w:rPr>
          <w:rFonts w:ascii="Arial" w:hAnsi="Arial" w:cs="Arial"/>
        </w:rPr>
        <w:t>m</w:t>
      </w:r>
      <w:r w:rsidRPr="009B158F">
        <w:rPr>
          <w:rFonts w:ascii="Arial" w:hAnsi="Arial" w:cs="Arial"/>
          <w:spacing w:val="7"/>
        </w:rPr>
        <w:t xml:space="preserve"> </w:t>
      </w:r>
      <w:r w:rsidRPr="009B158F">
        <w:rPr>
          <w:rFonts w:ascii="Arial" w:hAnsi="Arial" w:cs="Arial"/>
        </w:rPr>
        <w:t>of</w:t>
      </w:r>
      <w:r w:rsidRPr="009B158F">
        <w:rPr>
          <w:rFonts w:ascii="Arial" w:hAnsi="Arial" w:cs="Arial"/>
          <w:spacing w:val="9"/>
        </w:rPr>
        <w:t xml:space="preserve"> </w:t>
      </w:r>
      <w:r w:rsidRPr="009B158F">
        <w:rPr>
          <w:rFonts w:ascii="Arial" w:hAnsi="Arial" w:cs="Arial"/>
        </w:rPr>
        <w:t>o</w:t>
      </w:r>
      <w:r w:rsidRPr="009B158F">
        <w:rPr>
          <w:rFonts w:ascii="Arial" w:hAnsi="Arial" w:cs="Arial"/>
          <w:spacing w:val="2"/>
        </w:rPr>
        <w:t>ff</w:t>
      </w:r>
      <w:r w:rsidRPr="009B158F">
        <w:rPr>
          <w:rFonts w:ascii="Arial" w:hAnsi="Arial" w:cs="Arial"/>
        </w:rPr>
        <w:t>er</w:t>
      </w:r>
      <w:r w:rsidRPr="009B158F">
        <w:rPr>
          <w:rFonts w:ascii="Arial" w:hAnsi="Arial" w:cs="Arial"/>
          <w:spacing w:val="6"/>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6"/>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rPr>
        <w:t>ta</w:t>
      </w:r>
      <w:r w:rsidRPr="009B158F">
        <w:rPr>
          <w:rFonts w:ascii="Arial" w:hAnsi="Arial" w:cs="Arial"/>
          <w:spacing w:val="-1"/>
        </w:rPr>
        <w:t>n</w:t>
      </w:r>
      <w:r w:rsidRPr="009B158F">
        <w:rPr>
          <w:rFonts w:ascii="Arial" w:hAnsi="Arial" w:cs="Arial"/>
          <w:spacing w:val="1"/>
        </w:rPr>
        <w:t>c</w:t>
      </w:r>
      <w:r w:rsidRPr="009B158F">
        <w:rPr>
          <w:rFonts w:ascii="Arial" w:hAnsi="Arial" w:cs="Arial"/>
          <w:spacing w:val="5"/>
        </w:rPr>
        <w:t>e</w:t>
      </w:r>
      <w:r w:rsidRPr="009B158F">
        <w:rPr>
          <w:rFonts w:ascii="Arial" w:hAnsi="Arial" w:cs="Arial"/>
        </w:rPr>
        <w:t>.</w:t>
      </w:r>
      <w:r w:rsidRPr="009B158F">
        <w:rPr>
          <w:rFonts w:ascii="Arial" w:hAnsi="Arial" w:cs="Arial"/>
          <w:spacing w:val="-2"/>
        </w:rPr>
        <w:t xml:space="preserve"> </w:t>
      </w:r>
      <w:r w:rsidRPr="009B158F">
        <w:rPr>
          <w:rFonts w:ascii="Arial" w:hAnsi="Arial" w:cs="Arial"/>
          <w:spacing w:val="2"/>
        </w:rPr>
        <w:t>N</w:t>
      </w:r>
      <w:r w:rsidRPr="009B158F">
        <w:rPr>
          <w:rFonts w:ascii="Arial" w:hAnsi="Arial" w:cs="Arial"/>
        </w:rPr>
        <w:t>o</w:t>
      </w:r>
      <w:r w:rsidRPr="009B158F">
        <w:rPr>
          <w:rFonts w:ascii="Arial" w:hAnsi="Arial" w:cs="Arial"/>
          <w:spacing w:val="6"/>
        </w:rPr>
        <w:t xml:space="preserve"> </w:t>
      </w:r>
      <w:r w:rsidRPr="009B158F">
        <w:rPr>
          <w:rFonts w:ascii="Arial" w:hAnsi="Arial" w:cs="Arial"/>
        </w:rPr>
        <w:t>a</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d</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ts</w:t>
      </w:r>
      <w:r w:rsidRPr="009B158F">
        <w:rPr>
          <w:rFonts w:ascii="Arial" w:hAnsi="Arial" w:cs="Arial"/>
          <w:spacing w:val="-2"/>
        </w:rPr>
        <w:t xml:space="preserve"> </w:t>
      </w:r>
      <w:r w:rsidRPr="009B158F">
        <w:rPr>
          <w:rFonts w:ascii="Arial" w:hAnsi="Arial" w:cs="Arial"/>
        </w:rPr>
        <w:t>to</w:t>
      </w:r>
      <w:r w:rsidRPr="009B158F">
        <w:rPr>
          <w:rFonts w:ascii="Arial" w:hAnsi="Arial" w:cs="Arial"/>
          <w:spacing w:val="7"/>
        </w:rPr>
        <w:t xml:space="preserve"> </w:t>
      </w:r>
      <w:r w:rsidRPr="009B158F">
        <w:rPr>
          <w:rFonts w:ascii="Arial" w:hAnsi="Arial" w:cs="Arial"/>
        </w:rPr>
        <w:t>or d</w:t>
      </w:r>
      <w:r w:rsidRPr="009B158F">
        <w:rPr>
          <w:rFonts w:ascii="Arial" w:hAnsi="Arial" w:cs="Arial"/>
          <w:spacing w:val="-1"/>
        </w:rPr>
        <w:t>e</w:t>
      </w:r>
      <w:r w:rsidRPr="009B158F">
        <w:rPr>
          <w:rFonts w:ascii="Arial" w:hAnsi="Arial" w:cs="Arial"/>
          <w:spacing w:val="1"/>
        </w:rPr>
        <w:t>v</w:t>
      </w:r>
      <w:r w:rsidRPr="009B158F">
        <w:rPr>
          <w:rFonts w:ascii="Arial" w:hAnsi="Arial" w:cs="Arial"/>
          <w:spacing w:val="-1"/>
        </w:rPr>
        <w:t>i</w:t>
      </w:r>
      <w:r w:rsidRPr="009B158F">
        <w:rPr>
          <w:rFonts w:ascii="Arial" w:hAnsi="Arial" w:cs="Arial"/>
        </w:rPr>
        <w:t>a</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o</w:t>
      </w:r>
      <w:r w:rsidRPr="009B158F">
        <w:rPr>
          <w:rFonts w:ascii="Arial" w:hAnsi="Arial" w:cs="Arial"/>
        </w:rPr>
        <w:t>ns</w:t>
      </w:r>
      <w:r w:rsidRPr="009B158F">
        <w:rPr>
          <w:rFonts w:ascii="Arial" w:hAnsi="Arial" w:cs="Arial"/>
          <w:spacing w:val="-8"/>
        </w:rPr>
        <w:t xml:space="preserve"> </w:t>
      </w:r>
      <w:r w:rsidRPr="009B158F">
        <w:rPr>
          <w:rFonts w:ascii="Arial" w:hAnsi="Arial" w:cs="Arial"/>
          <w:spacing w:val="2"/>
        </w:rPr>
        <w:t>f</w:t>
      </w:r>
      <w:r w:rsidRPr="009B158F">
        <w:rPr>
          <w:rFonts w:ascii="Arial" w:hAnsi="Arial" w:cs="Arial"/>
          <w:spacing w:val="1"/>
        </w:rPr>
        <w:t>r</w:t>
      </w:r>
      <w:r w:rsidRPr="009B158F">
        <w:rPr>
          <w:rFonts w:ascii="Arial" w:hAnsi="Arial" w:cs="Arial"/>
          <w:spacing w:val="-3"/>
        </w:rPr>
        <w:t>o</w:t>
      </w:r>
      <w:r w:rsidRPr="009B158F">
        <w:rPr>
          <w:rFonts w:ascii="Arial" w:hAnsi="Arial" w:cs="Arial"/>
        </w:rPr>
        <w:t xml:space="preserve">m </w:t>
      </w:r>
      <w:r w:rsidRPr="009B158F">
        <w:rPr>
          <w:rFonts w:ascii="Arial" w:hAnsi="Arial" w:cs="Arial"/>
          <w:spacing w:val="1"/>
        </w:rPr>
        <w:t>s</w:t>
      </w:r>
      <w:r w:rsidRPr="009B158F">
        <w:rPr>
          <w:rFonts w:ascii="Arial" w:hAnsi="Arial" w:cs="Arial"/>
        </w:rPr>
        <w:t>a</w:t>
      </w:r>
      <w:r w:rsidRPr="009B158F">
        <w:rPr>
          <w:rFonts w:ascii="Arial" w:hAnsi="Arial" w:cs="Arial"/>
          <w:spacing w:val="-1"/>
        </w:rPr>
        <w:t>i</w:t>
      </w:r>
      <w:r w:rsidRPr="009B158F">
        <w:rPr>
          <w:rFonts w:ascii="Arial" w:hAnsi="Arial" w:cs="Arial"/>
        </w:rPr>
        <w:t>d</w:t>
      </w:r>
      <w:r w:rsidRPr="009B158F">
        <w:rPr>
          <w:rFonts w:ascii="Arial" w:hAnsi="Arial" w:cs="Arial"/>
          <w:spacing w:val="-3"/>
        </w:rPr>
        <w:t xml:space="preserve"> </w:t>
      </w:r>
      <w:r w:rsidRPr="009B158F">
        <w:rPr>
          <w:rFonts w:ascii="Arial" w:hAnsi="Arial" w:cs="Arial"/>
        </w:rPr>
        <w:t>d</w:t>
      </w:r>
      <w:r w:rsidRPr="009B158F">
        <w:rPr>
          <w:rFonts w:ascii="Arial" w:hAnsi="Arial" w:cs="Arial"/>
          <w:spacing w:val="-1"/>
        </w:rPr>
        <w:t>o</w:t>
      </w:r>
      <w:r w:rsidRPr="009B158F">
        <w:rPr>
          <w:rFonts w:ascii="Arial" w:hAnsi="Arial" w:cs="Arial"/>
          <w:spacing w:val="1"/>
        </w:rPr>
        <w:t>c</w:t>
      </w:r>
      <w:r w:rsidRPr="009B158F">
        <w:rPr>
          <w:rFonts w:ascii="Arial" w:hAnsi="Arial" w:cs="Arial"/>
        </w:rPr>
        <w:t>u</w:t>
      </w:r>
      <w:r w:rsidRPr="009B158F">
        <w:rPr>
          <w:rFonts w:ascii="Arial" w:hAnsi="Arial" w:cs="Arial"/>
          <w:spacing w:val="2"/>
        </w:rPr>
        <w:t>m</w:t>
      </w:r>
      <w:r w:rsidRPr="009B158F">
        <w:rPr>
          <w:rFonts w:ascii="Arial" w:hAnsi="Arial" w:cs="Arial"/>
        </w:rPr>
        <w:t>e</w:t>
      </w:r>
      <w:r w:rsidRPr="009B158F">
        <w:rPr>
          <w:rFonts w:ascii="Arial" w:hAnsi="Arial" w:cs="Arial"/>
          <w:spacing w:val="-1"/>
        </w:rPr>
        <w:t>n</w:t>
      </w:r>
      <w:r w:rsidRPr="009B158F">
        <w:rPr>
          <w:rFonts w:ascii="Arial" w:hAnsi="Arial" w:cs="Arial"/>
        </w:rPr>
        <w:t>ts</w:t>
      </w:r>
      <w:r w:rsidRPr="009B158F">
        <w:rPr>
          <w:rFonts w:ascii="Arial" w:hAnsi="Arial" w:cs="Arial"/>
          <w:spacing w:val="-8"/>
        </w:rPr>
        <w:t xml:space="preserve"> </w:t>
      </w:r>
      <w:r w:rsidRPr="009B158F">
        <w:rPr>
          <w:rFonts w:ascii="Arial" w:hAnsi="Arial" w:cs="Arial"/>
        </w:rPr>
        <w:t>are</w:t>
      </w:r>
      <w:r w:rsidRPr="009B158F">
        <w:rPr>
          <w:rFonts w:ascii="Arial" w:hAnsi="Arial" w:cs="Arial"/>
          <w:spacing w:val="-1"/>
        </w:rPr>
        <w:t xml:space="preserve"> v</w:t>
      </w:r>
      <w:r w:rsidRPr="009B158F">
        <w:rPr>
          <w:rFonts w:ascii="Arial" w:hAnsi="Arial" w:cs="Arial"/>
          <w:spacing w:val="2"/>
        </w:rPr>
        <w:t>a</w:t>
      </w:r>
      <w:r w:rsidRPr="009B158F">
        <w:rPr>
          <w:rFonts w:ascii="Arial" w:hAnsi="Arial" w:cs="Arial"/>
          <w:spacing w:val="-1"/>
        </w:rPr>
        <w:t>l</w:t>
      </w:r>
      <w:r w:rsidRPr="009B158F">
        <w:rPr>
          <w:rFonts w:ascii="Arial" w:hAnsi="Arial" w:cs="Arial"/>
          <w:spacing w:val="1"/>
        </w:rPr>
        <w:t>i</w:t>
      </w:r>
      <w:r w:rsidRPr="009B158F">
        <w:rPr>
          <w:rFonts w:ascii="Arial" w:hAnsi="Arial" w:cs="Arial"/>
        </w:rPr>
        <w:t>d</w:t>
      </w:r>
      <w:r w:rsidRPr="009B158F">
        <w:rPr>
          <w:rFonts w:ascii="Arial" w:hAnsi="Arial" w:cs="Arial"/>
          <w:spacing w:val="-4"/>
        </w:rPr>
        <w:t xml:space="preserve"> </w:t>
      </w:r>
      <w:r w:rsidRPr="009B158F">
        <w:rPr>
          <w:rFonts w:ascii="Arial" w:hAnsi="Arial" w:cs="Arial"/>
          <w:spacing w:val="1"/>
        </w:rPr>
        <w:t>u</w:t>
      </w:r>
      <w:r w:rsidRPr="009B158F">
        <w:rPr>
          <w:rFonts w:ascii="Arial" w:hAnsi="Arial" w:cs="Arial"/>
        </w:rPr>
        <w:t>n</w:t>
      </w:r>
      <w:r w:rsidRPr="009B158F">
        <w:rPr>
          <w:rFonts w:ascii="Arial" w:hAnsi="Arial" w:cs="Arial"/>
          <w:spacing w:val="-1"/>
        </w:rPr>
        <w:t>l</w:t>
      </w:r>
      <w:r w:rsidRPr="009B158F">
        <w:rPr>
          <w:rFonts w:ascii="Arial" w:hAnsi="Arial" w:cs="Arial"/>
        </w:rPr>
        <w:t>e</w:t>
      </w:r>
      <w:r w:rsidRPr="009B158F">
        <w:rPr>
          <w:rFonts w:ascii="Arial" w:hAnsi="Arial" w:cs="Arial"/>
          <w:spacing w:val="1"/>
        </w:rPr>
        <w:t>s</w:t>
      </w:r>
      <w:r w:rsidRPr="009B158F">
        <w:rPr>
          <w:rFonts w:ascii="Arial" w:hAnsi="Arial" w:cs="Arial"/>
        </w:rPr>
        <w:t>s</w:t>
      </w:r>
      <w:r w:rsidRPr="009B158F">
        <w:rPr>
          <w:rFonts w:ascii="Arial" w:hAnsi="Arial" w:cs="Arial"/>
          <w:spacing w:val="-5"/>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spacing w:val="2"/>
        </w:rPr>
        <w:t>t</w:t>
      </w:r>
      <w:r w:rsidRPr="009B158F">
        <w:rPr>
          <w:rFonts w:ascii="Arial" w:hAnsi="Arial" w:cs="Arial"/>
        </w:rPr>
        <w:t>a</w:t>
      </w:r>
      <w:r w:rsidRPr="009B158F">
        <w:rPr>
          <w:rFonts w:ascii="Arial" w:hAnsi="Arial" w:cs="Arial"/>
          <w:spacing w:val="1"/>
        </w:rPr>
        <w:t>i</w:t>
      </w:r>
      <w:r w:rsidRPr="009B158F">
        <w:rPr>
          <w:rFonts w:ascii="Arial" w:hAnsi="Arial" w:cs="Arial"/>
        </w:rPr>
        <w:t>n</w:t>
      </w:r>
      <w:r w:rsidRPr="009B158F">
        <w:rPr>
          <w:rFonts w:ascii="Arial" w:hAnsi="Arial" w:cs="Arial"/>
          <w:spacing w:val="-1"/>
        </w:rPr>
        <w:t>e</w:t>
      </w:r>
      <w:r w:rsidRPr="009B158F">
        <w:rPr>
          <w:rFonts w:ascii="Arial" w:hAnsi="Arial" w:cs="Arial"/>
        </w:rPr>
        <w:t>d</w:t>
      </w:r>
      <w:r w:rsidRPr="009B158F">
        <w:rPr>
          <w:rFonts w:ascii="Arial" w:hAnsi="Arial" w:cs="Arial"/>
          <w:spacing w:val="-7"/>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2"/>
        </w:rPr>
        <w:t xml:space="preserve"> </w:t>
      </w:r>
      <w:r w:rsidRPr="009B158F">
        <w:rPr>
          <w:rFonts w:ascii="Arial" w:hAnsi="Arial" w:cs="Arial"/>
          <w:spacing w:val="1"/>
        </w:rPr>
        <w:t>t</w:t>
      </w:r>
      <w:r w:rsidRPr="009B158F">
        <w:rPr>
          <w:rFonts w:ascii="Arial" w:hAnsi="Arial" w:cs="Arial"/>
        </w:rPr>
        <w:t>h</w:t>
      </w:r>
      <w:r w:rsidRPr="009B158F">
        <w:rPr>
          <w:rFonts w:ascii="Arial" w:hAnsi="Arial" w:cs="Arial"/>
          <w:spacing w:val="-1"/>
        </w:rPr>
        <w:t>i</w:t>
      </w:r>
      <w:r w:rsidRPr="009B158F">
        <w:rPr>
          <w:rFonts w:ascii="Arial" w:hAnsi="Arial" w:cs="Arial"/>
        </w:rPr>
        <w:t>s</w:t>
      </w:r>
      <w:r w:rsidRPr="009B158F">
        <w:rPr>
          <w:rFonts w:ascii="Arial" w:hAnsi="Arial" w:cs="Arial"/>
          <w:spacing w:val="-2"/>
        </w:rPr>
        <w:t xml:space="preserve"> </w:t>
      </w:r>
      <w:r w:rsidRPr="009B158F">
        <w:rPr>
          <w:rFonts w:ascii="Arial" w:hAnsi="Arial" w:cs="Arial"/>
          <w:spacing w:val="1"/>
        </w:rPr>
        <w:t>sc</w:t>
      </w:r>
      <w:r w:rsidRPr="009B158F">
        <w:rPr>
          <w:rFonts w:ascii="Arial" w:hAnsi="Arial" w:cs="Arial"/>
        </w:rPr>
        <w:t>h</w:t>
      </w:r>
      <w:r w:rsidRPr="009B158F">
        <w:rPr>
          <w:rFonts w:ascii="Arial" w:hAnsi="Arial" w:cs="Arial"/>
          <w:spacing w:val="-1"/>
        </w:rPr>
        <w:t>e</w:t>
      </w:r>
      <w:r w:rsidRPr="009B158F">
        <w:rPr>
          <w:rFonts w:ascii="Arial" w:hAnsi="Arial" w:cs="Arial"/>
          <w:spacing w:val="2"/>
        </w:rPr>
        <w:t>d</w:t>
      </w:r>
      <w:r w:rsidRPr="009B158F">
        <w:rPr>
          <w:rFonts w:ascii="Arial" w:hAnsi="Arial" w:cs="Arial"/>
        </w:rPr>
        <w:t>u</w:t>
      </w:r>
      <w:r w:rsidRPr="009B158F">
        <w:rPr>
          <w:rFonts w:ascii="Arial" w:hAnsi="Arial" w:cs="Arial"/>
          <w:spacing w:val="1"/>
        </w:rPr>
        <w:t>l</w:t>
      </w:r>
      <w:r w:rsidRPr="009B158F">
        <w:rPr>
          <w:rFonts w:ascii="Arial" w:hAnsi="Arial" w:cs="Arial"/>
          <w:spacing w:val="4"/>
        </w:rPr>
        <w:t>e</w:t>
      </w:r>
      <w:r w:rsidRPr="009B158F">
        <w:rPr>
          <w:rFonts w:ascii="Arial" w:hAnsi="Arial" w:cs="Arial"/>
        </w:rPr>
        <w:t>.</w:t>
      </w:r>
    </w:p>
    <w:p w:rsidR="007209D4" w:rsidRPr="009B158F" w:rsidRDefault="007209D4" w:rsidP="007209D4">
      <w:pPr>
        <w:widowControl w:val="0"/>
        <w:autoSpaceDE w:val="0"/>
        <w:autoSpaceDN w:val="0"/>
        <w:adjustRightInd w:val="0"/>
        <w:ind w:left="119" w:right="82"/>
        <w:jc w:val="both"/>
        <w:rPr>
          <w:rFonts w:ascii="Arial" w:hAnsi="Arial" w:cs="Arial"/>
        </w:rPr>
      </w:pPr>
      <w:r w:rsidRPr="009B158F">
        <w:rPr>
          <w:rFonts w:ascii="Arial" w:hAnsi="Arial" w:cs="Arial"/>
          <w:spacing w:val="3"/>
        </w:rPr>
        <w:t>T</w:t>
      </w:r>
      <w:r w:rsidRPr="009B158F">
        <w:rPr>
          <w:rFonts w:ascii="Arial" w:hAnsi="Arial" w:cs="Arial"/>
        </w:rPr>
        <w:t>he</w:t>
      </w:r>
      <w:r w:rsidRPr="009B158F">
        <w:rPr>
          <w:rFonts w:ascii="Arial" w:hAnsi="Arial" w:cs="Arial"/>
          <w:spacing w:val="5"/>
        </w:rPr>
        <w:t xml:space="preserve"> </w:t>
      </w:r>
      <w:r w:rsidRPr="009B158F">
        <w:rPr>
          <w:rFonts w:ascii="Arial" w:hAnsi="Arial" w:cs="Arial"/>
        </w:rPr>
        <w:t>te</w:t>
      </w:r>
      <w:r w:rsidRPr="009B158F">
        <w:rPr>
          <w:rFonts w:ascii="Arial" w:hAnsi="Arial" w:cs="Arial"/>
          <w:spacing w:val="-1"/>
        </w:rPr>
        <w:t>n</w:t>
      </w:r>
      <w:r w:rsidRPr="009B158F">
        <w:rPr>
          <w:rFonts w:ascii="Arial" w:hAnsi="Arial" w:cs="Arial"/>
        </w:rPr>
        <w:t>d</w:t>
      </w:r>
      <w:r w:rsidRPr="009B158F">
        <w:rPr>
          <w:rFonts w:ascii="Arial" w:hAnsi="Arial" w:cs="Arial"/>
          <w:spacing w:val="-1"/>
        </w:rPr>
        <w:t>e</w:t>
      </w:r>
      <w:r w:rsidRPr="009B158F">
        <w:rPr>
          <w:rFonts w:ascii="Arial" w:hAnsi="Arial" w:cs="Arial"/>
          <w:spacing w:val="1"/>
        </w:rPr>
        <w:t>r</w:t>
      </w:r>
      <w:r w:rsidRPr="009B158F">
        <w:rPr>
          <w:rFonts w:ascii="Arial" w:hAnsi="Arial" w:cs="Arial"/>
        </w:rPr>
        <w:t>er</w:t>
      </w:r>
      <w:r w:rsidRPr="009B158F">
        <w:rPr>
          <w:rFonts w:ascii="Arial" w:hAnsi="Arial" w:cs="Arial"/>
          <w:spacing w:val="3"/>
        </w:rPr>
        <w:t xml:space="preserve"> </w:t>
      </w:r>
      <w:r w:rsidRPr="009B158F">
        <w:rPr>
          <w:rFonts w:ascii="Arial" w:hAnsi="Arial" w:cs="Arial"/>
          <w:spacing w:val="1"/>
        </w:rPr>
        <w:t>s</w:t>
      </w:r>
      <w:r w:rsidRPr="009B158F">
        <w:rPr>
          <w:rFonts w:ascii="Arial" w:hAnsi="Arial" w:cs="Arial"/>
        </w:rPr>
        <w:t>h</w:t>
      </w:r>
      <w:r w:rsidRPr="009B158F">
        <w:rPr>
          <w:rFonts w:ascii="Arial" w:hAnsi="Arial" w:cs="Arial"/>
          <w:spacing w:val="1"/>
        </w:rPr>
        <w:t>a</w:t>
      </w:r>
      <w:r w:rsidRPr="009B158F">
        <w:rPr>
          <w:rFonts w:ascii="Arial" w:hAnsi="Arial" w:cs="Arial"/>
          <w:spacing w:val="-1"/>
        </w:rPr>
        <w:t>l</w:t>
      </w:r>
      <w:r w:rsidRPr="009B158F">
        <w:rPr>
          <w:rFonts w:ascii="Arial" w:hAnsi="Arial" w:cs="Arial"/>
        </w:rPr>
        <w:t>l</w:t>
      </w:r>
      <w:r w:rsidRPr="009B158F">
        <w:rPr>
          <w:rFonts w:ascii="Arial" w:hAnsi="Arial" w:cs="Arial"/>
          <w:spacing w:val="7"/>
        </w:rPr>
        <w:t xml:space="preserve"> </w:t>
      </w:r>
      <w:r w:rsidRPr="009B158F">
        <w:rPr>
          <w:rFonts w:ascii="Arial" w:hAnsi="Arial" w:cs="Arial"/>
        </w:rPr>
        <w:t>w</w:t>
      </w:r>
      <w:r w:rsidRPr="009B158F">
        <w:rPr>
          <w:rFonts w:ascii="Arial" w:hAnsi="Arial" w:cs="Arial"/>
          <w:spacing w:val="-1"/>
        </w:rPr>
        <w:t>i</w:t>
      </w:r>
      <w:r w:rsidRPr="009B158F">
        <w:rPr>
          <w:rFonts w:ascii="Arial" w:hAnsi="Arial" w:cs="Arial"/>
        </w:rPr>
        <w:t>t</w:t>
      </w:r>
      <w:r w:rsidRPr="009B158F">
        <w:rPr>
          <w:rFonts w:ascii="Arial" w:hAnsi="Arial" w:cs="Arial"/>
          <w:spacing w:val="2"/>
        </w:rPr>
        <w:t>h</w:t>
      </w:r>
      <w:r w:rsidRPr="009B158F">
        <w:rPr>
          <w:rFonts w:ascii="Arial" w:hAnsi="Arial" w:cs="Arial"/>
          <w:spacing w:val="-1"/>
        </w:rPr>
        <w:t>i</w:t>
      </w:r>
      <w:r w:rsidRPr="009B158F">
        <w:rPr>
          <w:rFonts w:ascii="Arial" w:hAnsi="Arial" w:cs="Arial"/>
        </w:rPr>
        <w:t>n</w:t>
      </w:r>
      <w:r w:rsidRPr="009B158F">
        <w:rPr>
          <w:rFonts w:ascii="Arial" w:hAnsi="Arial" w:cs="Arial"/>
          <w:spacing w:val="6"/>
        </w:rPr>
        <w:t xml:space="preserve"> </w:t>
      </w:r>
      <w:r>
        <w:rPr>
          <w:rFonts w:ascii="Arial" w:hAnsi="Arial" w:cs="Arial"/>
          <w:spacing w:val="2"/>
        </w:rPr>
        <w:t xml:space="preserve">3 </w:t>
      </w:r>
      <w:r w:rsidRPr="009B158F">
        <w:rPr>
          <w:rFonts w:ascii="Arial" w:hAnsi="Arial" w:cs="Arial"/>
          <w:spacing w:val="-2"/>
        </w:rPr>
        <w:t>w</w:t>
      </w:r>
      <w:r w:rsidRPr="009B158F">
        <w:rPr>
          <w:rFonts w:ascii="Arial" w:hAnsi="Arial" w:cs="Arial"/>
        </w:rPr>
        <w:t>e</w:t>
      </w:r>
      <w:r w:rsidRPr="009B158F">
        <w:rPr>
          <w:rFonts w:ascii="Arial" w:hAnsi="Arial" w:cs="Arial"/>
          <w:spacing w:val="-1"/>
        </w:rPr>
        <w:t>e</w:t>
      </w:r>
      <w:r w:rsidRPr="009B158F">
        <w:rPr>
          <w:rFonts w:ascii="Arial" w:hAnsi="Arial" w:cs="Arial"/>
          <w:spacing w:val="4"/>
        </w:rPr>
        <w:t>k</w:t>
      </w:r>
      <w:r w:rsidRPr="009B158F">
        <w:rPr>
          <w:rFonts w:ascii="Arial" w:hAnsi="Arial" w:cs="Arial"/>
        </w:rPr>
        <w:t>s</w:t>
      </w:r>
      <w:r w:rsidRPr="009B158F">
        <w:rPr>
          <w:rFonts w:ascii="Arial" w:hAnsi="Arial" w:cs="Arial"/>
          <w:spacing w:val="5"/>
        </w:rPr>
        <w:t xml:space="preserve"> </w:t>
      </w:r>
      <w:r w:rsidRPr="009B158F">
        <w:rPr>
          <w:rFonts w:ascii="Arial" w:hAnsi="Arial" w:cs="Arial"/>
        </w:rPr>
        <w:t>a</w:t>
      </w:r>
      <w:r w:rsidRPr="009B158F">
        <w:rPr>
          <w:rFonts w:ascii="Arial" w:hAnsi="Arial" w:cs="Arial"/>
          <w:spacing w:val="2"/>
        </w:rPr>
        <w:t>f</w:t>
      </w:r>
      <w:r w:rsidRPr="009B158F">
        <w:rPr>
          <w:rFonts w:ascii="Arial" w:hAnsi="Arial" w:cs="Arial"/>
        </w:rPr>
        <w:t>ter</w:t>
      </w:r>
      <w:r w:rsidRPr="009B158F">
        <w:rPr>
          <w:rFonts w:ascii="Arial" w:hAnsi="Arial" w:cs="Arial"/>
          <w:spacing w:val="6"/>
        </w:rPr>
        <w:t xml:space="preserve"> </w:t>
      </w:r>
      <w:r w:rsidRPr="009B158F">
        <w:rPr>
          <w:rFonts w:ascii="Arial" w:hAnsi="Arial" w:cs="Arial"/>
          <w:spacing w:val="1"/>
        </w:rPr>
        <w:t>r</w:t>
      </w:r>
      <w:r w:rsidRPr="009B158F">
        <w:rPr>
          <w:rFonts w:ascii="Arial" w:hAnsi="Arial" w:cs="Arial"/>
        </w:rPr>
        <w:t>e</w:t>
      </w:r>
      <w:r w:rsidRPr="009B158F">
        <w:rPr>
          <w:rFonts w:ascii="Arial" w:hAnsi="Arial" w:cs="Arial"/>
          <w:spacing w:val="1"/>
        </w:rPr>
        <w:t>c</w:t>
      </w:r>
      <w:r w:rsidRPr="009B158F">
        <w:rPr>
          <w:rFonts w:ascii="Arial" w:hAnsi="Arial" w:cs="Arial"/>
        </w:rPr>
        <w:t>e</w:t>
      </w:r>
      <w:r w:rsidRPr="009B158F">
        <w:rPr>
          <w:rFonts w:ascii="Arial" w:hAnsi="Arial" w:cs="Arial"/>
          <w:spacing w:val="-1"/>
        </w:rPr>
        <w:t>ivi</w:t>
      </w:r>
      <w:r w:rsidRPr="009B158F">
        <w:rPr>
          <w:rFonts w:ascii="Arial" w:hAnsi="Arial" w:cs="Arial"/>
        </w:rPr>
        <w:t>ng</w:t>
      </w:r>
      <w:r w:rsidRPr="009B158F">
        <w:rPr>
          <w:rFonts w:ascii="Arial" w:hAnsi="Arial" w:cs="Arial"/>
          <w:spacing w:val="3"/>
        </w:rPr>
        <w:t xml:space="preserve"> </w:t>
      </w:r>
      <w:r w:rsidRPr="009B158F">
        <w:rPr>
          <w:rFonts w:ascii="Arial" w:hAnsi="Arial" w:cs="Arial"/>
        </w:rPr>
        <w:t>a</w:t>
      </w:r>
      <w:r w:rsidRPr="009B158F">
        <w:rPr>
          <w:rFonts w:ascii="Arial" w:hAnsi="Arial" w:cs="Arial"/>
          <w:spacing w:val="8"/>
        </w:rPr>
        <w:t xml:space="preserve"> </w:t>
      </w:r>
      <w:r w:rsidRPr="009B158F">
        <w:rPr>
          <w:rFonts w:ascii="Arial" w:hAnsi="Arial" w:cs="Arial"/>
          <w:spacing w:val="1"/>
        </w:rPr>
        <w:t>c</w:t>
      </w:r>
      <w:r w:rsidRPr="009B158F">
        <w:rPr>
          <w:rFonts w:ascii="Arial" w:hAnsi="Arial" w:cs="Arial"/>
          <w:spacing w:val="-3"/>
        </w:rPr>
        <w:t>o</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rPr>
        <w:t>et</w:t>
      </w:r>
      <w:r w:rsidRPr="009B158F">
        <w:rPr>
          <w:rFonts w:ascii="Arial" w:hAnsi="Arial" w:cs="Arial"/>
          <w:spacing w:val="1"/>
        </w:rPr>
        <w:t>e</w:t>
      </w:r>
      <w:r w:rsidRPr="009B158F">
        <w:rPr>
          <w:rFonts w:ascii="Arial" w:hAnsi="Arial" w:cs="Arial"/>
        </w:rPr>
        <w:t xml:space="preserve">d </w:t>
      </w:r>
      <w:r w:rsidRPr="009B158F">
        <w:rPr>
          <w:rFonts w:ascii="Arial" w:hAnsi="Arial" w:cs="Arial"/>
          <w:spacing w:val="1"/>
        </w:rPr>
        <w:t>c</w:t>
      </w:r>
      <w:r w:rsidRPr="009B158F">
        <w:rPr>
          <w:rFonts w:ascii="Arial" w:hAnsi="Arial" w:cs="Arial"/>
        </w:rPr>
        <w:t>o</w:t>
      </w:r>
      <w:r w:rsidRPr="009B158F">
        <w:rPr>
          <w:rFonts w:ascii="Arial" w:hAnsi="Arial" w:cs="Arial"/>
          <w:spacing w:val="1"/>
        </w:rPr>
        <w:t>p</w:t>
      </w:r>
      <w:r w:rsidRPr="009B158F">
        <w:rPr>
          <w:rFonts w:ascii="Arial" w:hAnsi="Arial" w:cs="Arial"/>
        </w:rPr>
        <w:t>y</w:t>
      </w:r>
      <w:r w:rsidRPr="009B158F">
        <w:rPr>
          <w:rFonts w:ascii="Arial" w:hAnsi="Arial" w:cs="Arial"/>
          <w:spacing w:val="4"/>
        </w:rPr>
        <w:t xml:space="preserve"> </w:t>
      </w:r>
      <w:r w:rsidRPr="009B158F">
        <w:rPr>
          <w:rFonts w:ascii="Arial" w:hAnsi="Arial" w:cs="Arial"/>
        </w:rPr>
        <w:t>of</w:t>
      </w:r>
      <w:r w:rsidRPr="009B158F">
        <w:rPr>
          <w:rFonts w:ascii="Arial" w:hAnsi="Arial" w:cs="Arial"/>
          <w:spacing w:val="9"/>
        </w:rPr>
        <w:t xml:space="preserve"> </w:t>
      </w:r>
      <w:r w:rsidRPr="009B158F">
        <w:rPr>
          <w:rFonts w:ascii="Arial" w:hAnsi="Arial" w:cs="Arial"/>
        </w:rPr>
        <w:t>th</w:t>
      </w:r>
      <w:r w:rsidRPr="009B158F">
        <w:rPr>
          <w:rFonts w:ascii="Arial" w:hAnsi="Arial" w:cs="Arial"/>
          <w:spacing w:val="-2"/>
        </w:rPr>
        <w:t>i</w:t>
      </w:r>
      <w:r w:rsidRPr="009B158F">
        <w:rPr>
          <w:rFonts w:ascii="Arial" w:hAnsi="Arial" w:cs="Arial"/>
        </w:rPr>
        <w:t>s</w:t>
      </w:r>
      <w:r w:rsidRPr="009B158F">
        <w:rPr>
          <w:rFonts w:ascii="Arial" w:hAnsi="Arial" w:cs="Arial"/>
          <w:spacing w:val="7"/>
        </w:rPr>
        <w:t xml:space="preserve"> </w:t>
      </w:r>
      <w:r w:rsidRPr="009B158F">
        <w:rPr>
          <w:rFonts w:ascii="Arial" w:hAnsi="Arial" w:cs="Arial"/>
        </w:rPr>
        <w:t>a</w:t>
      </w:r>
      <w:r w:rsidRPr="009B158F">
        <w:rPr>
          <w:rFonts w:ascii="Arial" w:hAnsi="Arial" w:cs="Arial"/>
          <w:spacing w:val="-1"/>
        </w:rPr>
        <w:t>g</w:t>
      </w:r>
      <w:r w:rsidRPr="009B158F">
        <w:rPr>
          <w:rFonts w:ascii="Arial" w:hAnsi="Arial" w:cs="Arial"/>
          <w:spacing w:val="1"/>
        </w:rPr>
        <w:t>r</w:t>
      </w:r>
      <w:r w:rsidRPr="009B158F">
        <w:rPr>
          <w:rFonts w:ascii="Arial" w:hAnsi="Arial" w:cs="Arial"/>
        </w:rPr>
        <w:t>e</w:t>
      </w:r>
      <w:r w:rsidRPr="009B158F">
        <w:rPr>
          <w:rFonts w:ascii="Arial" w:hAnsi="Arial" w:cs="Arial"/>
          <w:spacing w:val="-1"/>
        </w:rPr>
        <w:t>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spacing w:val="5"/>
        </w:rPr>
        <w:t>t</w:t>
      </w:r>
      <w:r w:rsidRPr="009B158F">
        <w:rPr>
          <w:rFonts w:ascii="Arial" w:hAnsi="Arial" w:cs="Arial"/>
        </w:rPr>
        <w:t>,</w:t>
      </w:r>
      <w:r w:rsidRPr="009B158F">
        <w:rPr>
          <w:rFonts w:ascii="Arial" w:hAnsi="Arial" w:cs="Arial"/>
          <w:spacing w:val="-1"/>
        </w:rPr>
        <w:t xml:space="preserve"> i</w:t>
      </w:r>
      <w:r w:rsidRPr="009B158F">
        <w:rPr>
          <w:rFonts w:ascii="Arial" w:hAnsi="Arial" w:cs="Arial"/>
        </w:rPr>
        <w:t>n</w:t>
      </w:r>
      <w:r w:rsidRPr="009B158F">
        <w:rPr>
          <w:rFonts w:ascii="Arial" w:hAnsi="Arial" w:cs="Arial"/>
          <w:spacing w:val="1"/>
        </w:rPr>
        <w:t>c</w:t>
      </w:r>
      <w:r w:rsidRPr="009B158F">
        <w:rPr>
          <w:rFonts w:ascii="Arial" w:hAnsi="Arial" w:cs="Arial"/>
          <w:spacing w:val="-1"/>
        </w:rPr>
        <w:t>l</w:t>
      </w:r>
      <w:r w:rsidRPr="009B158F">
        <w:rPr>
          <w:rFonts w:ascii="Arial" w:hAnsi="Arial" w:cs="Arial"/>
          <w:spacing w:val="2"/>
        </w:rPr>
        <w:t>u</w:t>
      </w:r>
      <w:r w:rsidRPr="009B158F">
        <w:rPr>
          <w:rFonts w:ascii="Arial" w:hAnsi="Arial" w:cs="Arial"/>
        </w:rPr>
        <w:t>d</w:t>
      </w:r>
      <w:r w:rsidRPr="009B158F">
        <w:rPr>
          <w:rFonts w:ascii="Arial" w:hAnsi="Arial" w:cs="Arial"/>
          <w:spacing w:val="1"/>
        </w:rPr>
        <w:t>i</w:t>
      </w:r>
      <w:r w:rsidRPr="009B158F">
        <w:rPr>
          <w:rFonts w:ascii="Arial" w:hAnsi="Arial" w:cs="Arial"/>
        </w:rPr>
        <w:t>ng t</w:t>
      </w:r>
      <w:r w:rsidRPr="009B158F">
        <w:rPr>
          <w:rFonts w:ascii="Arial" w:hAnsi="Arial" w:cs="Arial"/>
          <w:spacing w:val="2"/>
        </w:rPr>
        <w:t>h</w:t>
      </w:r>
      <w:r w:rsidRPr="009B158F">
        <w:rPr>
          <w:rFonts w:ascii="Arial" w:hAnsi="Arial" w:cs="Arial"/>
        </w:rPr>
        <w:t xml:space="preserve">e </w:t>
      </w:r>
      <w:r w:rsidRPr="009B158F">
        <w:rPr>
          <w:rFonts w:ascii="Arial" w:hAnsi="Arial" w:cs="Arial"/>
          <w:spacing w:val="1"/>
        </w:rPr>
        <w:t>sc</w:t>
      </w:r>
      <w:r w:rsidRPr="009B158F">
        <w:rPr>
          <w:rFonts w:ascii="Arial" w:hAnsi="Arial" w:cs="Arial"/>
        </w:rPr>
        <w:t>h</w:t>
      </w:r>
      <w:r w:rsidRPr="009B158F">
        <w:rPr>
          <w:rFonts w:ascii="Arial" w:hAnsi="Arial" w:cs="Arial"/>
          <w:spacing w:val="-1"/>
        </w:rPr>
        <w:t>e</w:t>
      </w:r>
      <w:r w:rsidRPr="009B158F">
        <w:rPr>
          <w:rFonts w:ascii="Arial" w:hAnsi="Arial" w:cs="Arial"/>
        </w:rPr>
        <w:t>d</w:t>
      </w:r>
      <w:r w:rsidRPr="009B158F">
        <w:rPr>
          <w:rFonts w:ascii="Arial" w:hAnsi="Arial" w:cs="Arial"/>
          <w:spacing w:val="-1"/>
        </w:rPr>
        <w:t>u</w:t>
      </w:r>
      <w:r w:rsidRPr="009B158F">
        <w:rPr>
          <w:rFonts w:ascii="Arial" w:hAnsi="Arial" w:cs="Arial"/>
          <w:spacing w:val="1"/>
        </w:rPr>
        <w:t>l</w:t>
      </w:r>
      <w:r w:rsidRPr="009B158F">
        <w:rPr>
          <w:rFonts w:ascii="Arial" w:hAnsi="Arial" w:cs="Arial"/>
        </w:rPr>
        <w:t>e</w:t>
      </w:r>
      <w:r w:rsidRPr="009B158F">
        <w:rPr>
          <w:rFonts w:ascii="Arial" w:hAnsi="Arial" w:cs="Arial"/>
          <w:spacing w:val="1"/>
        </w:rPr>
        <w:t xml:space="preserve"> </w:t>
      </w:r>
      <w:r w:rsidRPr="009B158F">
        <w:rPr>
          <w:rFonts w:ascii="Arial" w:hAnsi="Arial" w:cs="Arial"/>
        </w:rPr>
        <w:t>of</w:t>
      </w:r>
      <w:r w:rsidRPr="009B158F">
        <w:rPr>
          <w:rFonts w:ascii="Arial" w:hAnsi="Arial" w:cs="Arial"/>
          <w:spacing w:val="9"/>
        </w:rPr>
        <w:t xml:space="preserve"> </w:t>
      </w:r>
      <w:r w:rsidRPr="009B158F">
        <w:rPr>
          <w:rFonts w:ascii="Arial" w:hAnsi="Arial" w:cs="Arial"/>
        </w:rPr>
        <w:t>d</w:t>
      </w:r>
      <w:r w:rsidRPr="009B158F">
        <w:rPr>
          <w:rFonts w:ascii="Arial" w:hAnsi="Arial" w:cs="Arial"/>
          <w:spacing w:val="-1"/>
        </w:rPr>
        <w:t>ev</w:t>
      </w:r>
      <w:r w:rsidRPr="009B158F">
        <w:rPr>
          <w:rFonts w:ascii="Arial" w:hAnsi="Arial" w:cs="Arial"/>
          <w:spacing w:val="1"/>
        </w:rPr>
        <w:t>i</w:t>
      </w:r>
      <w:r w:rsidRPr="009B158F">
        <w:rPr>
          <w:rFonts w:ascii="Arial" w:hAnsi="Arial" w:cs="Arial"/>
        </w:rPr>
        <w:t>at</w:t>
      </w:r>
      <w:r w:rsidRPr="009B158F">
        <w:rPr>
          <w:rFonts w:ascii="Arial" w:hAnsi="Arial" w:cs="Arial"/>
          <w:spacing w:val="1"/>
        </w:rPr>
        <w:t>i</w:t>
      </w:r>
      <w:r w:rsidRPr="009B158F">
        <w:rPr>
          <w:rFonts w:ascii="Arial" w:hAnsi="Arial" w:cs="Arial"/>
        </w:rPr>
        <w:t>o</w:t>
      </w:r>
      <w:r w:rsidRPr="009B158F">
        <w:rPr>
          <w:rFonts w:ascii="Arial" w:hAnsi="Arial" w:cs="Arial"/>
          <w:spacing w:val="-1"/>
        </w:rPr>
        <w:t>n</w:t>
      </w:r>
      <w:r w:rsidRPr="009B158F">
        <w:rPr>
          <w:rFonts w:ascii="Arial" w:hAnsi="Arial" w:cs="Arial"/>
        </w:rPr>
        <w:t>s</w:t>
      </w:r>
      <w:r w:rsidRPr="009B158F">
        <w:rPr>
          <w:rFonts w:ascii="Arial" w:hAnsi="Arial" w:cs="Arial"/>
          <w:spacing w:val="1"/>
        </w:rPr>
        <w:t xml:space="preserve"> (</w:t>
      </w:r>
      <w:r w:rsidRPr="009B158F">
        <w:rPr>
          <w:rFonts w:ascii="Arial" w:hAnsi="Arial" w:cs="Arial"/>
          <w:spacing w:val="-1"/>
        </w:rPr>
        <w:t>i</w:t>
      </w:r>
      <w:r w:rsidRPr="009B158F">
        <w:rPr>
          <w:rFonts w:ascii="Arial" w:hAnsi="Arial" w:cs="Arial"/>
        </w:rPr>
        <w:t>f</w:t>
      </w:r>
      <w:r w:rsidRPr="009B158F">
        <w:rPr>
          <w:rFonts w:ascii="Arial" w:hAnsi="Arial" w:cs="Arial"/>
          <w:spacing w:val="9"/>
        </w:rPr>
        <w:t xml:space="preserve"> </w:t>
      </w:r>
      <w:r w:rsidRPr="009B158F">
        <w:rPr>
          <w:rFonts w:ascii="Arial" w:hAnsi="Arial" w:cs="Arial"/>
        </w:rPr>
        <w:t>a</w:t>
      </w:r>
      <w:r w:rsidRPr="009B158F">
        <w:rPr>
          <w:rFonts w:ascii="Arial" w:hAnsi="Arial" w:cs="Arial"/>
          <w:spacing w:val="1"/>
        </w:rPr>
        <w:t>n</w:t>
      </w:r>
      <w:r w:rsidRPr="009B158F">
        <w:rPr>
          <w:rFonts w:ascii="Arial" w:hAnsi="Arial" w:cs="Arial"/>
          <w:spacing w:val="-4"/>
        </w:rPr>
        <w:t>y</w:t>
      </w:r>
      <w:r w:rsidRPr="009B158F">
        <w:rPr>
          <w:rFonts w:ascii="Arial" w:hAnsi="Arial" w:cs="Arial"/>
          <w:spacing w:val="1"/>
        </w:rPr>
        <w:t>)</w:t>
      </w:r>
      <w:r w:rsidRPr="009B158F">
        <w:rPr>
          <w:rFonts w:ascii="Arial" w:hAnsi="Arial" w:cs="Arial"/>
        </w:rPr>
        <w:t>,</w:t>
      </w:r>
      <w:r w:rsidRPr="009B158F">
        <w:rPr>
          <w:rFonts w:ascii="Arial" w:hAnsi="Arial" w:cs="Arial"/>
          <w:spacing w:val="4"/>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tact</w:t>
      </w:r>
      <w:r w:rsidRPr="009B158F">
        <w:rPr>
          <w:rFonts w:ascii="Arial" w:hAnsi="Arial" w:cs="Arial"/>
          <w:spacing w:val="2"/>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6"/>
        </w:rPr>
        <w:t xml:space="preserve"> </w:t>
      </w:r>
      <w:r w:rsidRPr="009B158F">
        <w:rPr>
          <w:rFonts w:ascii="Arial" w:hAnsi="Arial" w:cs="Arial"/>
        </w:rPr>
        <w:t>e</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spacing w:val="2"/>
        </w:rPr>
        <w:t>o</w:t>
      </w:r>
      <w:r w:rsidRPr="009B158F">
        <w:rPr>
          <w:rFonts w:ascii="Arial" w:hAnsi="Arial" w:cs="Arial"/>
          <w:spacing w:val="-4"/>
        </w:rPr>
        <w:t>y</w:t>
      </w:r>
      <w:r w:rsidRPr="009B158F">
        <w:rPr>
          <w:rFonts w:ascii="Arial" w:hAnsi="Arial" w:cs="Arial"/>
        </w:rPr>
        <w:t>e</w:t>
      </w:r>
      <w:r w:rsidRPr="009B158F">
        <w:rPr>
          <w:rFonts w:ascii="Arial" w:hAnsi="Arial" w:cs="Arial"/>
          <w:spacing w:val="3"/>
        </w:rPr>
        <w:t>r</w:t>
      </w:r>
      <w:r w:rsidRPr="009B158F">
        <w:rPr>
          <w:rFonts w:ascii="Arial" w:hAnsi="Arial" w:cs="Arial"/>
          <w:spacing w:val="-1"/>
        </w:rPr>
        <w:t>’</w:t>
      </w:r>
      <w:r w:rsidRPr="009B158F">
        <w:rPr>
          <w:rFonts w:ascii="Arial" w:hAnsi="Arial" w:cs="Arial"/>
        </w:rPr>
        <w:t>s a</w:t>
      </w:r>
      <w:r w:rsidRPr="009B158F">
        <w:rPr>
          <w:rFonts w:ascii="Arial" w:hAnsi="Arial" w:cs="Arial"/>
          <w:spacing w:val="-1"/>
        </w:rPr>
        <w:t>g</w:t>
      </w:r>
      <w:r w:rsidRPr="009B158F">
        <w:rPr>
          <w:rFonts w:ascii="Arial" w:hAnsi="Arial" w:cs="Arial"/>
        </w:rPr>
        <w:t>e</w:t>
      </w:r>
      <w:r w:rsidRPr="009B158F">
        <w:rPr>
          <w:rFonts w:ascii="Arial" w:hAnsi="Arial" w:cs="Arial"/>
          <w:spacing w:val="-1"/>
        </w:rPr>
        <w:t>n</w:t>
      </w:r>
      <w:r w:rsidRPr="009B158F">
        <w:rPr>
          <w:rFonts w:ascii="Arial" w:hAnsi="Arial" w:cs="Arial"/>
        </w:rPr>
        <w:t>t</w:t>
      </w:r>
      <w:r w:rsidRPr="009B158F">
        <w:rPr>
          <w:rFonts w:ascii="Arial" w:hAnsi="Arial" w:cs="Arial"/>
          <w:spacing w:val="4"/>
        </w:rPr>
        <w:t xml:space="preserve"> </w:t>
      </w:r>
      <w:r w:rsidRPr="009B158F">
        <w:rPr>
          <w:rFonts w:ascii="Arial" w:hAnsi="Arial" w:cs="Arial"/>
          <w:spacing w:val="3"/>
        </w:rPr>
        <w:t>(</w:t>
      </w:r>
      <w:r w:rsidRPr="009B158F">
        <w:rPr>
          <w:rFonts w:ascii="Arial" w:hAnsi="Arial" w:cs="Arial"/>
          <w:spacing w:val="-2"/>
        </w:rPr>
        <w:t>w</w:t>
      </w:r>
      <w:r w:rsidRPr="009B158F">
        <w:rPr>
          <w:rFonts w:ascii="Arial" w:hAnsi="Arial" w:cs="Arial"/>
        </w:rPr>
        <w:t>h</w:t>
      </w:r>
      <w:r w:rsidRPr="009B158F">
        <w:rPr>
          <w:rFonts w:ascii="Arial" w:hAnsi="Arial" w:cs="Arial"/>
          <w:spacing w:val="-1"/>
        </w:rPr>
        <w:t>o</w:t>
      </w:r>
      <w:r w:rsidRPr="009B158F">
        <w:rPr>
          <w:rFonts w:ascii="Arial" w:hAnsi="Arial" w:cs="Arial"/>
          <w:spacing w:val="1"/>
        </w:rPr>
        <w:t>s</w:t>
      </w:r>
      <w:r w:rsidRPr="009B158F">
        <w:rPr>
          <w:rFonts w:ascii="Arial" w:hAnsi="Arial" w:cs="Arial"/>
        </w:rPr>
        <w:t>e</w:t>
      </w:r>
      <w:r w:rsidRPr="009B158F">
        <w:rPr>
          <w:rFonts w:ascii="Arial" w:hAnsi="Arial" w:cs="Arial"/>
          <w:spacing w:val="2"/>
        </w:rPr>
        <w:t xml:space="preserve"> d</w:t>
      </w:r>
      <w:r w:rsidRPr="009B158F">
        <w:rPr>
          <w:rFonts w:ascii="Arial" w:hAnsi="Arial" w:cs="Arial"/>
        </w:rPr>
        <w:t>et</w:t>
      </w:r>
      <w:r w:rsidRPr="009B158F">
        <w:rPr>
          <w:rFonts w:ascii="Arial" w:hAnsi="Arial" w:cs="Arial"/>
          <w:spacing w:val="1"/>
        </w:rPr>
        <w:t>a</w:t>
      </w:r>
      <w:r w:rsidRPr="009B158F">
        <w:rPr>
          <w:rFonts w:ascii="Arial" w:hAnsi="Arial" w:cs="Arial"/>
          <w:spacing w:val="-1"/>
        </w:rPr>
        <w:t>il</w:t>
      </w:r>
      <w:r w:rsidRPr="009B158F">
        <w:rPr>
          <w:rFonts w:ascii="Arial" w:hAnsi="Arial" w:cs="Arial"/>
        </w:rPr>
        <w:t>s</w:t>
      </w:r>
      <w:r w:rsidRPr="009B158F">
        <w:rPr>
          <w:rFonts w:ascii="Arial" w:hAnsi="Arial" w:cs="Arial"/>
          <w:spacing w:val="4"/>
        </w:rPr>
        <w:t xml:space="preserve"> </w:t>
      </w:r>
      <w:r w:rsidRPr="009B158F">
        <w:rPr>
          <w:rFonts w:ascii="Arial" w:hAnsi="Arial" w:cs="Arial"/>
        </w:rPr>
        <w:t>are</w:t>
      </w:r>
      <w:r w:rsidRPr="009B158F">
        <w:rPr>
          <w:rFonts w:ascii="Arial" w:hAnsi="Arial" w:cs="Arial"/>
          <w:spacing w:val="9"/>
        </w:rPr>
        <w:t xml:space="preserve"> </w:t>
      </w:r>
      <w:r w:rsidRPr="009B158F">
        <w:rPr>
          <w:rFonts w:ascii="Arial" w:hAnsi="Arial" w:cs="Arial"/>
        </w:rPr>
        <w:t>g</w:t>
      </w:r>
      <w:r w:rsidRPr="009B158F">
        <w:rPr>
          <w:rFonts w:ascii="Arial" w:hAnsi="Arial" w:cs="Arial"/>
          <w:spacing w:val="1"/>
        </w:rPr>
        <w:t>i</w:t>
      </w:r>
      <w:r w:rsidRPr="009B158F">
        <w:rPr>
          <w:rFonts w:ascii="Arial" w:hAnsi="Arial" w:cs="Arial"/>
          <w:spacing w:val="-1"/>
        </w:rPr>
        <w:t>v</w:t>
      </w:r>
      <w:r w:rsidRPr="009B158F">
        <w:rPr>
          <w:rFonts w:ascii="Arial" w:hAnsi="Arial" w:cs="Arial"/>
        </w:rPr>
        <w:t>en</w:t>
      </w:r>
      <w:r w:rsidRPr="009B158F">
        <w:rPr>
          <w:rFonts w:ascii="Arial" w:hAnsi="Arial" w:cs="Arial"/>
          <w:spacing w:val="4"/>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7"/>
        </w:rPr>
        <w:t xml:space="preserve"> </w:t>
      </w:r>
      <w:r w:rsidRPr="009B158F">
        <w:rPr>
          <w:rFonts w:ascii="Arial" w:hAnsi="Arial" w:cs="Arial"/>
        </w:rPr>
        <w:t>the</w:t>
      </w:r>
      <w:r w:rsidRPr="009B158F">
        <w:rPr>
          <w:rFonts w:ascii="Arial" w:hAnsi="Arial" w:cs="Arial"/>
          <w:spacing w:val="6"/>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 d</w:t>
      </w:r>
      <w:r w:rsidRPr="009B158F">
        <w:rPr>
          <w:rFonts w:ascii="Arial" w:hAnsi="Arial" w:cs="Arial"/>
          <w:spacing w:val="-1"/>
        </w:rPr>
        <w:t>a</w:t>
      </w:r>
      <w:r w:rsidRPr="009B158F">
        <w:rPr>
          <w:rFonts w:ascii="Arial" w:hAnsi="Arial" w:cs="Arial"/>
        </w:rPr>
        <w:t>ta)</w:t>
      </w:r>
      <w:r w:rsidRPr="009B158F">
        <w:rPr>
          <w:rFonts w:ascii="Arial" w:hAnsi="Arial" w:cs="Arial"/>
          <w:spacing w:val="6"/>
        </w:rPr>
        <w:t xml:space="preserve"> </w:t>
      </w:r>
      <w:r w:rsidRPr="009B158F">
        <w:rPr>
          <w:rFonts w:ascii="Arial" w:hAnsi="Arial" w:cs="Arial"/>
        </w:rPr>
        <w:t>to</w:t>
      </w:r>
      <w:r w:rsidRPr="009B158F">
        <w:rPr>
          <w:rFonts w:ascii="Arial" w:hAnsi="Arial" w:cs="Arial"/>
          <w:spacing w:val="9"/>
        </w:rPr>
        <w:t xml:space="preserve"> </w:t>
      </w:r>
      <w:r w:rsidRPr="009B158F">
        <w:rPr>
          <w:rFonts w:ascii="Arial" w:hAnsi="Arial" w:cs="Arial"/>
        </w:rPr>
        <w:t>ar</w:t>
      </w:r>
      <w:r w:rsidRPr="009B158F">
        <w:rPr>
          <w:rFonts w:ascii="Arial" w:hAnsi="Arial" w:cs="Arial"/>
          <w:spacing w:val="1"/>
        </w:rPr>
        <w:t>r</w:t>
      </w:r>
      <w:r w:rsidRPr="009B158F">
        <w:rPr>
          <w:rFonts w:ascii="Arial" w:hAnsi="Arial" w:cs="Arial"/>
        </w:rPr>
        <w:t>a</w:t>
      </w:r>
      <w:r w:rsidRPr="009B158F">
        <w:rPr>
          <w:rFonts w:ascii="Arial" w:hAnsi="Arial" w:cs="Arial"/>
          <w:spacing w:val="1"/>
        </w:rPr>
        <w:t>n</w:t>
      </w:r>
      <w:r w:rsidRPr="009B158F">
        <w:rPr>
          <w:rFonts w:ascii="Arial" w:hAnsi="Arial" w:cs="Arial"/>
        </w:rPr>
        <w:t>ge</w:t>
      </w:r>
      <w:r w:rsidRPr="009B158F">
        <w:rPr>
          <w:rFonts w:ascii="Arial" w:hAnsi="Arial" w:cs="Arial"/>
          <w:spacing w:val="3"/>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8"/>
        </w:rPr>
        <w:t xml:space="preserve"> </w:t>
      </w:r>
      <w:r w:rsidRPr="009B158F">
        <w:rPr>
          <w:rFonts w:ascii="Arial" w:hAnsi="Arial" w:cs="Arial"/>
        </w:rPr>
        <w:t>d</w:t>
      </w:r>
      <w:r w:rsidRPr="009B158F">
        <w:rPr>
          <w:rFonts w:ascii="Arial" w:hAnsi="Arial" w:cs="Arial"/>
          <w:spacing w:val="1"/>
        </w:rPr>
        <w:t>e</w:t>
      </w:r>
      <w:r w:rsidRPr="009B158F">
        <w:rPr>
          <w:rFonts w:ascii="Arial" w:hAnsi="Arial" w:cs="Arial"/>
          <w:spacing w:val="-1"/>
        </w:rPr>
        <w:t>l</w:t>
      </w:r>
      <w:r w:rsidRPr="009B158F">
        <w:rPr>
          <w:rFonts w:ascii="Arial" w:hAnsi="Arial" w:cs="Arial"/>
          <w:spacing w:val="1"/>
        </w:rPr>
        <w:t>i</w:t>
      </w:r>
      <w:r w:rsidRPr="009B158F">
        <w:rPr>
          <w:rFonts w:ascii="Arial" w:hAnsi="Arial" w:cs="Arial"/>
          <w:spacing w:val="-1"/>
        </w:rPr>
        <w:t>v</w:t>
      </w:r>
      <w:r w:rsidRPr="009B158F">
        <w:rPr>
          <w:rFonts w:ascii="Arial" w:hAnsi="Arial" w:cs="Arial"/>
          <w:spacing w:val="2"/>
        </w:rPr>
        <w:t>e</w:t>
      </w:r>
      <w:r w:rsidRPr="009B158F">
        <w:rPr>
          <w:rFonts w:ascii="Arial" w:hAnsi="Arial" w:cs="Arial"/>
          <w:spacing w:val="3"/>
        </w:rPr>
        <w:t>r</w:t>
      </w:r>
      <w:r w:rsidRPr="009B158F">
        <w:rPr>
          <w:rFonts w:ascii="Arial" w:hAnsi="Arial" w:cs="Arial"/>
        </w:rPr>
        <w:t>y</w:t>
      </w:r>
      <w:r w:rsidRPr="009B158F">
        <w:rPr>
          <w:rFonts w:ascii="Arial" w:hAnsi="Arial" w:cs="Arial"/>
          <w:spacing w:val="1"/>
        </w:rPr>
        <w:t xml:space="preserve"> </w:t>
      </w:r>
      <w:r w:rsidRPr="009B158F">
        <w:rPr>
          <w:rFonts w:ascii="Arial" w:hAnsi="Arial" w:cs="Arial"/>
        </w:rPr>
        <w:t>of</w:t>
      </w:r>
      <w:r w:rsidRPr="009B158F">
        <w:rPr>
          <w:rFonts w:ascii="Arial" w:hAnsi="Arial" w:cs="Arial"/>
          <w:spacing w:val="11"/>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y</w:t>
      </w:r>
      <w:r w:rsidRPr="009B158F">
        <w:rPr>
          <w:rFonts w:ascii="Arial" w:hAnsi="Arial" w:cs="Arial"/>
          <w:spacing w:val="8"/>
        </w:rPr>
        <w:t xml:space="preserve"> </w:t>
      </w:r>
      <w:r w:rsidRPr="009B158F">
        <w:rPr>
          <w:rFonts w:ascii="Arial" w:hAnsi="Arial" w:cs="Arial"/>
          <w:spacing w:val="1"/>
        </w:rPr>
        <w:t>s</w:t>
      </w:r>
      <w:r w:rsidRPr="009B158F">
        <w:rPr>
          <w:rFonts w:ascii="Arial" w:hAnsi="Arial" w:cs="Arial"/>
        </w:rPr>
        <w:t>e</w:t>
      </w:r>
      <w:r w:rsidRPr="009B158F">
        <w:rPr>
          <w:rFonts w:ascii="Arial" w:hAnsi="Arial" w:cs="Arial"/>
          <w:spacing w:val="1"/>
        </w:rPr>
        <w:t>c</w:t>
      </w:r>
      <w:r w:rsidRPr="009B158F">
        <w:rPr>
          <w:rFonts w:ascii="Arial" w:hAnsi="Arial" w:cs="Arial"/>
        </w:rPr>
        <w:t>uri</w:t>
      </w:r>
      <w:r w:rsidRPr="009B158F">
        <w:rPr>
          <w:rFonts w:ascii="Arial" w:hAnsi="Arial" w:cs="Arial"/>
          <w:spacing w:val="-1"/>
        </w:rPr>
        <w:t>t</w:t>
      </w:r>
      <w:r w:rsidRPr="009B158F">
        <w:rPr>
          <w:rFonts w:ascii="Arial" w:hAnsi="Arial" w:cs="Arial"/>
          <w:spacing w:val="1"/>
        </w:rPr>
        <w:t>i</w:t>
      </w:r>
      <w:r w:rsidRPr="009B158F">
        <w:rPr>
          <w:rFonts w:ascii="Arial" w:hAnsi="Arial" w:cs="Arial"/>
        </w:rPr>
        <w:t>e</w:t>
      </w:r>
      <w:r w:rsidRPr="009B158F">
        <w:rPr>
          <w:rFonts w:ascii="Arial" w:hAnsi="Arial" w:cs="Arial"/>
          <w:spacing w:val="1"/>
        </w:rPr>
        <w:t>s</w:t>
      </w:r>
      <w:r w:rsidRPr="009B158F">
        <w:rPr>
          <w:rFonts w:ascii="Arial" w:hAnsi="Arial" w:cs="Arial"/>
        </w:rPr>
        <w:t>,</w:t>
      </w:r>
      <w:r w:rsidRPr="009B158F">
        <w:rPr>
          <w:rFonts w:ascii="Arial" w:hAnsi="Arial" w:cs="Arial"/>
          <w:spacing w:val="3"/>
        </w:rPr>
        <w:t xml:space="preserve"> </w:t>
      </w:r>
      <w:r w:rsidRPr="009B158F">
        <w:rPr>
          <w:rFonts w:ascii="Arial" w:hAnsi="Arial" w:cs="Arial"/>
        </w:rPr>
        <w:t>b</w:t>
      </w:r>
      <w:r w:rsidRPr="009B158F">
        <w:rPr>
          <w:rFonts w:ascii="Arial" w:hAnsi="Arial" w:cs="Arial"/>
          <w:spacing w:val="-1"/>
        </w:rPr>
        <w:t>o</w:t>
      </w:r>
      <w:r w:rsidRPr="009B158F">
        <w:rPr>
          <w:rFonts w:ascii="Arial" w:hAnsi="Arial" w:cs="Arial"/>
          <w:spacing w:val="2"/>
        </w:rPr>
        <w:t>n</w:t>
      </w:r>
      <w:r w:rsidRPr="009B158F">
        <w:rPr>
          <w:rFonts w:ascii="Arial" w:hAnsi="Arial" w:cs="Arial"/>
        </w:rPr>
        <w:t>d</w:t>
      </w:r>
      <w:r w:rsidRPr="009B158F">
        <w:rPr>
          <w:rFonts w:ascii="Arial" w:hAnsi="Arial" w:cs="Arial"/>
          <w:spacing w:val="1"/>
        </w:rPr>
        <w:t>s</w:t>
      </w:r>
      <w:r w:rsidRPr="009B158F">
        <w:rPr>
          <w:rFonts w:ascii="Arial" w:hAnsi="Arial" w:cs="Arial"/>
        </w:rPr>
        <w:t>,</w:t>
      </w:r>
      <w:r w:rsidRPr="009B158F">
        <w:rPr>
          <w:rFonts w:ascii="Arial" w:hAnsi="Arial" w:cs="Arial"/>
          <w:spacing w:val="5"/>
        </w:rPr>
        <w:t xml:space="preserve"> </w:t>
      </w:r>
      <w:r w:rsidRPr="009B158F">
        <w:rPr>
          <w:rFonts w:ascii="Arial" w:hAnsi="Arial" w:cs="Arial"/>
        </w:rPr>
        <w:t>g</w:t>
      </w:r>
      <w:r w:rsidRPr="009B158F">
        <w:rPr>
          <w:rFonts w:ascii="Arial" w:hAnsi="Arial" w:cs="Arial"/>
          <w:spacing w:val="-1"/>
        </w:rPr>
        <w:t>u</w:t>
      </w:r>
      <w:r w:rsidRPr="009B158F">
        <w:rPr>
          <w:rFonts w:ascii="Arial" w:hAnsi="Arial" w:cs="Arial"/>
        </w:rPr>
        <w:t>ara</w:t>
      </w:r>
      <w:r w:rsidRPr="009B158F">
        <w:rPr>
          <w:rFonts w:ascii="Arial" w:hAnsi="Arial" w:cs="Arial"/>
          <w:spacing w:val="2"/>
        </w:rPr>
        <w:t>n</w:t>
      </w:r>
      <w:r w:rsidRPr="009B158F">
        <w:rPr>
          <w:rFonts w:ascii="Arial" w:hAnsi="Arial" w:cs="Arial"/>
        </w:rPr>
        <w:t>te</w:t>
      </w:r>
      <w:r w:rsidRPr="009B158F">
        <w:rPr>
          <w:rFonts w:ascii="Arial" w:hAnsi="Arial" w:cs="Arial"/>
          <w:spacing w:val="-1"/>
        </w:rPr>
        <w:t>e</w:t>
      </w:r>
      <w:r w:rsidRPr="009B158F">
        <w:rPr>
          <w:rFonts w:ascii="Arial" w:hAnsi="Arial" w:cs="Arial"/>
          <w:spacing w:val="1"/>
        </w:rPr>
        <w:t>s</w:t>
      </w:r>
      <w:r w:rsidRPr="009B158F">
        <w:rPr>
          <w:rFonts w:ascii="Arial" w:hAnsi="Arial" w:cs="Arial"/>
        </w:rPr>
        <w:t>, pr</w:t>
      </w:r>
      <w:r w:rsidRPr="009B158F">
        <w:rPr>
          <w:rFonts w:ascii="Arial" w:hAnsi="Arial" w:cs="Arial"/>
          <w:spacing w:val="2"/>
        </w:rPr>
        <w:t>o</w:t>
      </w:r>
      <w:r w:rsidRPr="009B158F">
        <w:rPr>
          <w:rFonts w:ascii="Arial" w:hAnsi="Arial" w:cs="Arial"/>
        </w:rPr>
        <w:t>of</w:t>
      </w:r>
      <w:r w:rsidRPr="009B158F">
        <w:rPr>
          <w:rFonts w:ascii="Arial" w:hAnsi="Arial" w:cs="Arial"/>
          <w:spacing w:val="8"/>
        </w:rPr>
        <w:t xml:space="preserve"> </w:t>
      </w:r>
      <w:r w:rsidRPr="009B158F">
        <w:rPr>
          <w:rFonts w:ascii="Arial" w:hAnsi="Arial" w:cs="Arial"/>
        </w:rPr>
        <w:t>of</w:t>
      </w:r>
      <w:r w:rsidRPr="009B158F">
        <w:rPr>
          <w:rFonts w:ascii="Arial" w:hAnsi="Arial" w:cs="Arial"/>
          <w:spacing w:val="11"/>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1"/>
        </w:rPr>
        <w:t>s</w:t>
      </w:r>
      <w:r w:rsidRPr="009B158F">
        <w:rPr>
          <w:rFonts w:ascii="Arial" w:hAnsi="Arial" w:cs="Arial"/>
        </w:rPr>
        <w:t>uran</w:t>
      </w:r>
      <w:r w:rsidRPr="009B158F">
        <w:rPr>
          <w:rFonts w:ascii="Arial" w:hAnsi="Arial" w:cs="Arial"/>
          <w:spacing w:val="1"/>
        </w:rPr>
        <w:t>c</w:t>
      </w:r>
      <w:r w:rsidRPr="009B158F">
        <w:rPr>
          <w:rFonts w:ascii="Arial" w:hAnsi="Arial" w:cs="Arial"/>
        </w:rPr>
        <w:t>e</w:t>
      </w:r>
      <w:r w:rsidRPr="009B158F">
        <w:rPr>
          <w:rFonts w:ascii="Arial" w:hAnsi="Arial" w:cs="Arial"/>
          <w:spacing w:val="2"/>
        </w:rPr>
        <w:t xml:space="preserve"> </w:t>
      </w:r>
      <w:r w:rsidRPr="009B158F">
        <w:rPr>
          <w:rFonts w:ascii="Arial" w:hAnsi="Arial" w:cs="Arial"/>
        </w:rPr>
        <w:t>a</w:t>
      </w:r>
      <w:r w:rsidRPr="009B158F">
        <w:rPr>
          <w:rFonts w:ascii="Arial" w:hAnsi="Arial" w:cs="Arial"/>
          <w:spacing w:val="-1"/>
        </w:rPr>
        <w:t>n</w:t>
      </w:r>
      <w:r w:rsidRPr="009B158F">
        <w:rPr>
          <w:rFonts w:ascii="Arial" w:hAnsi="Arial" w:cs="Arial"/>
        </w:rPr>
        <w:t>d</w:t>
      </w:r>
      <w:r w:rsidRPr="009B158F">
        <w:rPr>
          <w:rFonts w:ascii="Arial" w:hAnsi="Arial" w:cs="Arial"/>
          <w:spacing w:val="7"/>
        </w:rPr>
        <w:t xml:space="preserve"> </w:t>
      </w:r>
      <w:r w:rsidRPr="009B158F">
        <w:rPr>
          <w:rFonts w:ascii="Arial" w:hAnsi="Arial" w:cs="Arial"/>
          <w:spacing w:val="2"/>
        </w:rPr>
        <w:t>an</w:t>
      </w:r>
      <w:r w:rsidRPr="009B158F">
        <w:rPr>
          <w:rFonts w:ascii="Arial" w:hAnsi="Arial" w:cs="Arial"/>
        </w:rPr>
        <w:t>y</w:t>
      </w:r>
      <w:r w:rsidRPr="009B158F">
        <w:rPr>
          <w:rFonts w:ascii="Arial" w:hAnsi="Arial" w:cs="Arial"/>
          <w:spacing w:val="4"/>
        </w:rPr>
        <w:t xml:space="preserve"> </w:t>
      </w:r>
      <w:r w:rsidRPr="009B158F">
        <w:rPr>
          <w:rFonts w:ascii="Arial" w:hAnsi="Arial" w:cs="Arial"/>
          <w:spacing w:val="2"/>
        </w:rPr>
        <w:t>o</w:t>
      </w:r>
      <w:r w:rsidRPr="009B158F">
        <w:rPr>
          <w:rFonts w:ascii="Arial" w:hAnsi="Arial" w:cs="Arial"/>
        </w:rPr>
        <w:t>th</w:t>
      </w:r>
      <w:r w:rsidRPr="009B158F">
        <w:rPr>
          <w:rFonts w:ascii="Arial" w:hAnsi="Arial" w:cs="Arial"/>
          <w:spacing w:val="-1"/>
        </w:rPr>
        <w:t>e</w:t>
      </w:r>
      <w:r w:rsidRPr="009B158F">
        <w:rPr>
          <w:rFonts w:ascii="Arial" w:hAnsi="Arial" w:cs="Arial"/>
        </w:rPr>
        <w:t>r d</w:t>
      </w:r>
      <w:r w:rsidRPr="009B158F">
        <w:rPr>
          <w:rFonts w:ascii="Arial" w:hAnsi="Arial" w:cs="Arial"/>
          <w:spacing w:val="-1"/>
        </w:rPr>
        <w:t>o</w:t>
      </w:r>
      <w:r w:rsidRPr="009B158F">
        <w:rPr>
          <w:rFonts w:ascii="Arial" w:hAnsi="Arial" w:cs="Arial"/>
          <w:spacing w:val="1"/>
        </w:rPr>
        <w:t>c</w:t>
      </w:r>
      <w:r w:rsidRPr="009B158F">
        <w:rPr>
          <w:rFonts w:ascii="Arial" w:hAnsi="Arial" w:cs="Arial"/>
        </w:rPr>
        <w:t>u</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ta</w:t>
      </w:r>
      <w:r w:rsidRPr="009B158F">
        <w:rPr>
          <w:rFonts w:ascii="Arial" w:hAnsi="Arial" w:cs="Arial"/>
          <w:spacing w:val="-1"/>
        </w:rPr>
        <w:t>ti</w:t>
      </w:r>
      <w:r w:rsidRPr="009B158F">
        <w:rPr>
          <w:rFonts w:ascii="Arial" w:hAnsi="Arial" w:cs="Arial"/>
          <w:spacing w:val="2"/>
        </w:rPr>
        <w:t>o</w:t>
      </w:r>
      <w:r w:rsidRPr="009B158F">
        <w:rPr>
          <w:rFonts w:ascii="Arial" w:hAnsi="Arial" w:cs="Arial"/>
        </w:rPr>
        <w:t>n to</w:t>
      </w:r>
      <w:r w:rsidRPr="009B158F">
        <w:rPr>
          <w:rFonts w:ascii="Arial" w:hAnsi="Arial" w:cs="Arial"/>
          <w:spacing w:val="14"/>
        </w:rPr>
        <w:t xml:space="preserve"> </w:t>
      </w:r>
      <w:r w:rsidRPr="009B158F">
        <w:rPr>
          <w:rFonts w:ascii="Arial" w:hAnsi="Arial" w:cs="Arial"/>
        </w:rPr>
        <w:t>be</w:t>
      </w:r>
      <w:r w:rsidRPr="009B158F">
        <w:rPr>
          <w:rFonts w:ascii="Arial" w:hAnsi="Arial" w:cs="Arial"/>
          <w:spacing w:val="11"/>
        </w:rPr>
        <w:t xml:space="preserve"> </w:t>
      </w:r>
      <w:r w:rsidRPr="009B158F">
        <w:rPr>
          <w:rFonts w:ascii="Arial" w:hAnsi="Arial" w:cs="Arial"/>
        </w:rPr>
        <w:t>pr</w:t>
      </w:r>
      <w:r w:rsidRPr="009B158F">
        <w:rPr>
          <w:rFonts w:ascii="Arial" w:hAnsi="Arial" w:cs="Arial"/>
          <w:spacing w:val="2"/>
        </w:rPr>
        <w:t>o</w:t>
      </w:r>
      <w:r w:rsidRPr="009B158F">
        <w:rPr>
          <w:rFonts w:ascii="Arial" w:hAnsi="Arial" w:cs="Arial"/>
          <w:spacing w:val="1"/>
        </w:rPr>
        <w:t>vi</w:t>
      </w:r>
      <w:r w:rsidRPr="009B158F">
        <w:rPr>
          <w:rFonts w:ascii="Arial" w:hAnsi="Arial" w:cs="Arial"/>
        </w:rPr>
        <w:t>d</w:t>
      </w:r>
      <w:r w:rsidRPr="009B158F">
        <w:rPr>
          <w:rFonts w:ascii="Arial" w:hAnsi="Arial" w:cs="Arial"/>
          <w:spacing w:val="-1"/>
        </w:rPr>
        <w:t>e</w:t>
      </w:r>
      <w:r w:rsidRPr="009B158F">
        <w:rPr>
          <w:rFonts w:ascii="Arial" w:hAnsi="Arial" w:cs="Arial"/>
        </w:rPr>
        <w:t>d</w:t>
      </w:r>
      <w:r w:rsidRPr="009B158F">
        <w:rPr>
          <w:rFonts w:ascii="Arial" w:hAnsi="Arial" w:cs="Arial"/>
          <w:spacing w:val="8"/>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12"/>
        </w:rPr>
        <w:t xml:space="preserve"> </w:t>
      </w:r>
      <w:r w:rsidRPr="009B158F">
        <w:rPr>
          <w:rFonts w:ascii="Arial" w:hAnsi="Arial" w:cs="Arial"/>
        </w:rPr>
        <w:t>ter</w:t>
      </w:r>
      <w:r w:rsidRPr="009B158F">
        <w:rPr>
          <w:rFonts w:ascii="Arial" w:hAnsi="Arial" w:cs="Arial"/>
          <w:spacing w:val="8"/>
        </w:rPr>
        <w:t>m</w:t>
      </w:r>
      <w:r w:rsidRPr="009B158F">
        <w:rPr>
          <w:rFonts w:ascii="Arial" w:hAnsi="Arial" w:cs="Arial"/>
        </w:rPr>
        <w:t>s</w:t>
      </w:r>
      <w:r w:rsidRPr="009B158F">
        <w:rPr>
          <w:rFonts w:ascii="Arial" w:hAnsi="Arial" w:cs="Arial"/>
          <w:spacing w:val="10"/>
        </w:rPr>
        <w:t xml:space="preserve"> </w:t>
      </w:r>
      <w:r w:rsidRPr="009B158F">
        <w:rPr>
          <w:rFonts w:ascii="Arial" w:hAnsi="Arial" w:cs="Arial"/>
        </w:rPr>
        <w:t>of</w:t>
      </w:r>
      <w:r w:rsidRPr="009B158F">
        <w:rPr>
          <w:rFonts w:ascii="Arial" w:hAnsi="Arial" w:cs="Arial"/>
          <w:spacing w:val="13"/>
        </w:rPr>
        <w:t xml:space="preserve"> </w:t>
      </w:r>
      <w:r w:rsidRPr="009B158F">
        <w:rPr>
          <w:rFonts w:ascii="Arial" w:hAnsi="Arial" w:cs="Arial"/>
        </w:rPr>
        <w:t>the</w:t>
      </w:r>
      <w:r w:rsidRPr="009B158F">
        <w:rPr>
          <w:rFonts w:ascii="Arial" w:hAnsi="Arial" w:cs="Arial"/>
          <w:spacing w:val="10"/>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d</w:t>
      </w:r>
      <w:r w:rsidRPr="009B158F">
        <w:rPr>
          <w:rFonts w:ascii="Arial" w:hAnsi="Arial" w:cs="Arial"/>
          <w:spacing w:val="-1"/>
        </w:rPr>
        <w:t>i</w:t>
      </w:r>
      <w:r w:rsidRPr="009B158F">
        <w:rPr>
          <w:rFonts w:ascii="Arial" w:hAnsi="Arial" w:cs="Arial"/>
          <w:spacing w:val="2"/>
        </w:rPr>
        <w:t>t</w:t>
      </w:r>
      <w:r w:rsidRPr="009B158F">
        <w:rPr>
          <w:rFonts w:ascii="Arial" w:hAnsi="Arial" w:cs="Arial"/>
          <w:spacing w:val="-1"/>
        </w:rPr>
        <w:t>i</w:t>
      </w:r>
      <w:r w:rsidRPr="009B158F">
        <w:rPr>
          <w:rFonts w:ascii="Arial" w:hAnsi="Arial" w:cs="Arial"/>
        </w:rPr>
        <w:t>o</w:t>
      </w:r>
      <w:r w:rsidRPr="009B158F">
        <w:rPr>
          <w:rFonts w:ascii="Arial" w:hAnsi="Arial" w:cs="Arial"/>
          <w:spacing w:val="-1"/>
        </w:rPr>
        <w:t>n</w:t>
      </w:r>
      <w:r w:rsidRPr="009B158F">
        <w:rPr>
          <w:rFonts w:ascii="Arial" w:hAnsi="Arial" w:cs="Arial"/>
        </w:rPr>
        <w:t>s</w:t>
      </w:r>
      <w:r w:rsidRPr="009B158F">
        <w:rPr>
          <w:rFonts w:ascii="Arial" w:hAnsi="Arial" w:cs="Arial"/>
          <w:spacing w:val="6"/>
        </w:rPr>
        <w:t xml:space="preserve"> </w:t>
      </w:r>
      <w:r w:rsidRPr="009B158F">
        <w:rPr>
          <w:rFonts w:ascii="Arial" w:hAnsi="Arial" w:cs="Arial"/>
        </w:rPr>
        <w:t>of</w:t>
      </w:r>
      <w:r w:rsidRPr="009B158F">
        <w:rPr>
          <w:rFonts w:ascii="Arial" w:hAnsi="Arial" w:cs="Arial"/>
          <w:spacing w:val="13"/>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w:t>
      </w:r>
      <w:r w:rsidRPr="009B158F">
        <w:rPr>
          <w:rFonts w:ascii="Arial" w:hAnsi="Arial" w:cs="Arial"/>
          <w:spacing w:val="7"/>
        </w:rPr>
        <w:t xml:space="preserve"> </w:t>
      </w:r>
      <w:r w:rsidRPr="009B158F">
        <w:rPr>
          <w:rFonts w:ascii="Arial" w:hAnsi="Arial" w:cs="Arial"/>
          <w:spacing w:val="1"/>
        </w:rPr>
        <w:t>i</w:t>
      </w:r>
      <w:r w:rsidRPr="009B158F">
        <w:rPr>
          <w:rFonts w:ascii="Arial" w:hAnsi="Arial" w:cs="Arial"/>
        </w:rPr>
        <w:t>d</w:t>
      </w:r>
      <w:r w:rsidRPr="009B158F">
        <w:rPr>
          <w:rFonts w:ascii="Arial" w:hAnsi="Arial" w:cs="Arial"/>
          <w:spacing w:val="-1"/>
        </w:rPr>
        <w:t>e</w:t>
      </w:r>
      <w:r w:rsidRPr="009B158F">
        <w:rPr>
          <w:rFonts w:ascii="Arial" w:hAnsi="Arial" w:cs="Arial"/>
          <w:spacing w:val="2"/>
        </w:rPr>
        <w:t>n</w:t>
      </w:r>
      <w:r w:rsidRPr="009B158F">
        <w:rPr>
          <w:rFonts w:ascii="Arial" w:hAnsi="Arial" w:cs="Arial"/>
        </w:rPr>
        <w:t>t</w:t>
      </w:r>
      <w:r w:rsidRPr="009B158F">
        <w:rPr>
          <w:rFonts w:ascii="Arial" w:hAnsi="Arial" w:cs="Arial"/>
          <w:spacing w:val="-1"/>
        </w:rPr>
        <w:t>i</w:t>
      </w:r>
      <w:r w:rsidRPr="009B158F">
        <w:rPr>
          <w:rFonts w:ascii="Arial" w:hAnsi="Arial" w:cs="Arial"/>
          <w:spacing w:val="2"/>
        </w:rPr>
        <w:t>f</w:t>
      </w:r>
      <w:r w:rsidRPr="009B158F">
        <w:rPr>
          <w:rFonts w:ascii="Arial" w:hAnsi="Arial" w:cs="Arial"/>
          <w:spacing w:val="-1"/>
        </w:rPr>
        <w:t>i</w:t>
      </w:r>
      <w:r w:rsidRPr="009B158F">
        <w:rPr>
          <w:rFonts w:ascii="Arial" w:hAnsi="Arial" w:cs="Arial"/>
        </w:rPr>
        <w:t>ed</w:t>
      </w:r>
      <w:r w:rsidRPr="009B158F">
        <w:rPr>
          <w:rFonts w:ascii="Arial" w:hAnsi="Arial" w:cs="Arial"/>
          <w:spacing w:val="7"/>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12"/>
        </w:rPr>
        <w:t xml:space="preserve"> </w:t>
      </w:r>
      <w:r w:rsidRPr="009B158F">
        <w:rPr>
          <w:rFonts w:ascii="Arial" w:hAnsi="Arial" w:cs="Arial"/>
        </w:rPr>
        <w:t>the</w:t>
      </w:r>
      <w:r w:rsidRPr="009B158F">
        <w:rPr>
          <w:rFonts w:ascii="Arial" w:hAnsi="Arial" w:cs="Arial"/>
          <w:spacing w:val="10"/>
        </w:rPr>
        <w:t xml:space="preserve"> </w:t>
      </w:r>
      <w:r w:rsidRPr="009B158F">
        <w:rPr>
          <w:rFonts w:ascii="Arial" w:hAnsi="Arial" w:cs="Arial"/>
          <w:spacing w:val="1"/>
        </w:rPr>
        <w:t>c</w:t>
      </w:r>
      <w:r w:rsidRPr="009B158F">
        <w:rPr>
          <w:rFonts w:ascii="Arial" w:hAnsi="Arial" w:cs="Arial"/>
          <w:spacing w:val="2"/>
        </w:rPr>
        <w:t>o</w:t>
      </w:r>
      <w:r w:rsidRPr="009B158F">
        <w:rPr>
          <w:rFonts w:ascii="Arial" w:hAnsi="Arial" w:cs="Arial"/>
        </w:rPr>
        <w:t>ntra</w:t>
      </w:r>
      <w:r w:rsidRPr="009B158F">
        <w:rPr>
          <w:rFonts w:ascii="Arial" w:hAnsi="Arial" w:cs="Arial"/>
          <w:spacing w:val="1"/>
        </w:rPr>
        <w:t>c</w:t>
      </w:r>
      <w:r w:rsidRPr="009B158F">
        <w:rPr>
          <w:rFonts w:ascii="Arial" w:hAnsi="Arial" w:cs="Arial"/>
        </w:rPr>
        <w:t>t</w:t>
      </w:r>
      <w:r w:rsidRPr="009B158F">
        <w:rPr>
          <w:rFonts w:ascii="Arial" w:hAnsi="Arial" w:cs="Arial"/>
          <w:spacing w:val="13"/>
        </w:rPr>
        <w:t xml:space="preserve"> </w:t>
      </w:r>
      <w:r w:rsidRPr="009B158F">
        <w:rPr>
          <w:rFonts w:ascii="Arial" w:hAnsi="Arial" w:cs="Arial"/>
        </w:rPr>
        <w:t>d</w:t>
      </w:r>
      <w:r w:rsidRPr="009B158F">
        <w:rPr>
          <w:rFonts w:ascii="Arial" w:hAnsi="Arial" w:cs="Arial"/>
          <w:spacing w:val="-1"/>
        </w:rPr>
        <w:t>a</w:t>
      </w:r>
      <w:r w:rsidRPr="009B158F">
        <w:rPr>
          <w:rFonts w:ascii="Arial" w:hAnsi="Arial" w:cs="Arial"/>
          <w:spacing w:val="2"/>
        </w:rPr>
        <w:t>t</w:t>
      </w:r>
      <w:r w:rsidRPr="009B158F">
        <w:rPr>
          <w:rFonts w:ascii="Arial" w:hAnsi="Arial" w:cs="Arial"/>
        </w:rPr>
        <w:t>a. Fa</w:t>
      </w:r>
      <w:r w:rsidRPr="009B158F">
        <w:rPr>
          <w:rFonts w:ascii="Arial" w:hAnsi="Arial" w:cs="Arial"/>
          <w:spacing w:val="-1"/>
        </w:rPr>
        <w:t>i</w:t>
      </w:r>
      <w:r w:rsidRPr="009B158F">
        <w:rPr>
          <w:rFonts w:ascii="Arial" w:hAnsi="Arial" w:cs="Arial"/>
          <w:spacing w:val="1"/>
        </w:rPr>
        <w:t>l</w:t>
      </w:r>
      <w:r w:rsidRPr="009B158F">
        <w:rPr>
          <w:rFonts w:ascii="Arial" w:hAnsi="Arial" w:cs="Arial"/>
        </w:rPr>
        <w:t>ure</w:t>
      </w:r>
      <w:r w:rsidRPr="009B158F">
        <w:rPr>
          <w:rFonts w:ascii="Arial" w:hAnsi="Arial" w:cs="Arial"/>
          <w:spacing w:val="-4"/>
        </w:rPr>
        <w:t xml:space="preserve"> </w:t>
      </w:r>
      <w:r w:rsidRPr="009B158F">
        <w:rPr>
          <w:rFonts w:ascii="Arial" w:hAnsi="Arial" w:cs="Arial"/>
          <w:spacing w:val="2"/>
        </w:rPr>
        <w:t>t</w:t>
      </w:r>
      <w:r w:rsidRPr="009B158F">
        <w:rPr>
          <w:rFonts w:ascii="Arial" w:hAnsi="Arial" w:cs="Arial"/>
        </w:rPr>
        <w:t xml:space="preserve">o </w:t>
      </w:r>
      <w:r w:rsidRPr="009B158F">
        <w:rPr>
          <w:rFonts w:ascii="Arial" w:hAnsi="Arial" w:cs="Arial"/>
          <w:spacing w:val="2"/>
        </w:rPr>
        <w:t>f</w:t>
      </w:r>
      <w:r w:rsidRPr="009B158F">
        <w:rPr>
          <w:rFonts w:ascii="Arial" w:hAnsi="Arial" w:cs="Arial"/>
        </w:rPr>
        <w:t>u</w:t>
      </w:r>
      <w:r w:rsidRPr="009B158F">
        <w:rPr>
          <w:rFonts w:ascii="Arial" w:hAnsi="Arial" w:cs="Arial"/>
          <w:spacing w:val="-1"/>
        </w:rPr>
        <w:t>l</w:t>
      </w:r>
      <w:r w:rsidRPr="009B158F">
        <w:rPr>
          <w:rFonts w:ascii="Arial" w:hAnsi="Arial" w:cs="Arial"/>
          <w:spacing w:val="2"/>
        </w:rPr>
        <w:t>f</w:t>
      </w:r>
      <w:r w:rsidRPr="009B158F">
        <w:rPr>
          <w:rFonts w:ascii="Arial" w:hAnsi="Arial" w:cs="Arial"/>
          <w:spacing w:val="-1"/>
        </w:rPr>
        <w:t>i</w:t>
      </w:r>
      <w:r w:rsidRPr="009B158F">
        <w:rPr>
          <w:rFonts w:ascii="Arial" w:hAnsi="Arial" w:cs="Arial"/>
        </w:rPr>
        <w:t>l</w:t>
      </w:r>
      <w:r w:rsidRPr="009B158F">
        <w:rPr>
          <w:rFonts w:ascii="Arial" w:hAnsi="Arial" w:cs="Arial"/>
          <w:spacing w:val="-1"/>
        </w:rPr>
        <w:t xml:space="preserve"> </w:t>
      </w:r>
      <w:r w:rsidRPr="009B158F">
        <w:rPr>
          <w:rFonts w:ascii="Arial" w:hAnsi="Arial" w:cs="Arial"/>
        </w:rPr>
        <w:t>a</w:t>
      </w:r>
      <w:r w:rsidRPr="009B158F">
        <w:rPr>
          <w:rFonts w:ascii="Arial" w:hAnsi="Arial" w:cs="Arial"/>
          <w:spacing w:val="4"/>
        </w:rPr>
        <w:t>n</w:t>
      </w:r>
      <w:r w:rsidRPr="009B158F">
        <w:rPr>
          <w:rFonts w:ascii="Arial" w:hAnsi="Arial" w:cs="Arial"/>
        </w:rPr>
        <w:t>y</w:t>
      </w:r>
      <w:r w:rsidRPr="009B158F">
        <w:rPr>
          <w:rFonts w:ascii="Arial" w:hAnsi="Arial" w:cs="Arial"/>
          <w:spacing w:val="-5"/>
        </w:rPr>
        <w:t xml:space="preserve"> </w:t>
      </w:r>
      <w:r w:rsidRPr="009B158F">
        <w:rPr>
          <w:rFonts w:ascii="Arial" w:hAnsi="Arial" w:cs="Arial"/>
        </w:rPr>
        <w:t>of</w:t>
      </w:r>
      <w:r w:rsidRPr="009B158F">
        <w:rPr>
          <w:rFonts w:ascii="Arial" w:hAnsi="Arial" w:cs="Arial"/>
          <w:spacing w:val="2"/>
        </w:rPr>
        <w:t xml:space="preserve"> </w:t>
      </w:r>
      <w:r w:rsidRPr="009B158F">
        <w:rPr>
          <w:rFonts w:ascii="Arial" w:hAnsi="Arial" w:cs="Arial"/>
        </w:rPr>
        <w:t>t</w:t>
      </w:r>
      <w:r w:rsidRPr="009B158F">
        <w:rPr>
          <w:rFonts w:ascii="Arial" w:hAnsi="Arial" w:cs="Arial"/>
          <w:spacing w:val="2"/>
        </w:rPr>
        <w:t>h</w:t>
      </w:r>
      <w:r w:rsidRPr="009B158F">
        <w:rPr>
          <w:rFonts w:ascii="Arial" w:hAnsi="Arial" w:cs="Arial"/>
        </w:rPr>
        <w:t>e</w:t>
      </w:r>
      <w:r w:rsidRPr="009B158F">
        <w:rPr>
          <w:rFonts w:ascii="Arial" w:hAnsi="Arial" w:cs="Arial"/>
          <w:spacing w:val="1"/>
        </w:rPr>
        <w:t>s</w:t>
      </w:r>
      <w:r w:rsidRPr="009B158F">
        <w:rPr>
          <w:rFonts w:ascii="Arial" w:hAnsi="Arial" w:cs="Arial"/>
        </w:rPr>
        <w:t>e</w:t>
      </w:r>
      <w:r w:rsidRPr="009B158F">
        <w:rPr>
          <w:rFonts w:ascii="Arial" w:hAnsi="Arial" w:cs="Arial"/>
          <w:spacing w:val="-1"/>
        </w:rPr>
        <w:t xml:space="preserve"> </w:t>
      </w:r>
      <w:r w:rsidRPr="009B158F">
        <w:rPr>
          <w:rFonts w:ascii="Arial" w:hAnsi="Arial" w:cs="Arial"/>
        </w:rPr>
        <w:t>o</w:t>
      </w:r>
      <w:r w:rsidRPr="009B158F">
        <w:rPr>
          <w:rFonts w:ascii="Arial" w:hAnsi="Arial" w:cs="Arial"/>
          <w:spacing w:val="-1"/>
        </w:rPr>
        <w:t>b</w:t>
      </w:r>
      <w:r w:rsidRPr="009B158F">
        <w:rPr>
          <w:rFonts w:ascii="Arial" w:hAnsi="Arial" w:cs="Arial"/>
          <w:spacing w:val="1"/>
        </w:rPr>
        <w:t>l</w:t>
      </w:r>
      <w:r w:rsidRPr="009B158F">
        <w:rPr>
          <w:rFonts w:ascii="Arial" w:hAnsi="Arial" w:cs="Arial"/>
          <w:spacing w:val="-1"/>
        </w:rPr>
        <w:t>i</w:t>
      </w:r>
      <w:r w:rsidRPr="009B158F">
        <w:rPr>
          <w:rFonts w:ascii="Arial" w:hAnsi="Arial" w:cs="Arial"/>
          <w:spacing w:val="2"/>
        </w:rPr>
        <w:t>g</w:t>
      </w:r>
      <w:r w:rsidRPr="009B158F">
        <w:rPr>
          <w:rFonts w:ascii="Arial" w:hAnsi="Arial" w:cs="Arial"/>
        </w:rPr>
        <w:t>at</w:t>
      </w:r>
      <w:r w:rsidRPr="009B158F">
        <w:rPr>
          <w:rFonts w:ascii="Arial" w:hAnsi="Arial" w:cs="Arial"/>
          <w:spacing w:val="1"/>
        </w:rPr>
        <w:t>i</w:t>
      </w:r>
      <w:r w:rsidRPr="009B158F">
        <w:rPr>
          <w:rFonts w:ascii="Arial" w:hAnsi="Arial" w:cs="Arial"/>
        </w:rPr>
        <w:t>o</w:t>
      </w:r>
      <w:r w:rsidRPr="009B158F">
        <w:rPr>
          <w:rFonts w:ascii="Arial" w:hAnsi="Arial" w:cs="Arial"/>
          <w:spacing w:val="-1"/>
        </w:rPr>
        <w:t>n</w:t>
      </w:r>
      <w:r w:rsidRPr="009B158F">
        <w:rPr>
          <w:rFonts w:ascii="Arial" w:hAnsi="Arial" w:cs="Arial"/>
        </w:rPr>
        <w:t>s</w:t>
      </w:r>
      <w:r w:rsidRPr="009B158F">
        <w:rPr>
          <w:rFonts w:ascii="Arial" w:hAnsi="Arial" w:cs="Arial"/>
          <w:spacing w:val="-5"/>
        </w:rPr>
        <w:t xml:space="preserve"> </w:t>
      </w:r>
      <w:r w:rsidRPr="009B158F">
        <w:rPr>
          <w:rFonts w:ascii="Arial" w:hAnsi="Arial" w:cs="Arial"/>
          <w:spacing w:val="-1"/>
        </w:rPr>
        <w:t>i</w:t>
      </w:r>
      <w:r w:rsidRPr="009B158F">
        <w:rPr>
          <w:rFonts w:ascii="Arial" w:hAnsi="Arial" w:cs="Arial"/>
        </w:rPr>
        <w:t>n a</w:t>
      </w:r>
      <w:r w:rsidRPr="009B158F">
        <w:rPr>
          <w:rFonts w:ascii="Arial" w:hAnsi="Arial" w:cs="Arial"/>
          <w:spacing w:val="1"/>
        </w:rPr>
        <w:t>cc</w:t>
      </w:r>
      <w:r w:rsidRPr="009B158F">
        <w:rPr>
          <w:rFonts w:ascii="Arial" w:hAnsi="Arial" w:cs="Arial"/>
        </w:rPr>
        <w:t>or</w:t>
      </w:r>
      <w:r w:rsidRPr="009B158F">
        <w:rPr>
          <w:rFonts w:ascii="Arial" w:hAnsi="Arial" w:cs="Arial"/>
          <w:spacing w:val="2"/>
        </w:rPr>
        <w:t>d</w:t>
      </w:r>
      <w:r w:rsidRPr="009B158F">
        <w:rPr>
          <w:rFonts w:ascii="Arial" w:hAnsi="Arial" w:cs="Arial"/>
        </w:rPr>
        <w:t>a</w:t>
      </w:r>
      <w:r w:rsidRPr="009B158F">
        <w:rPr>
          <w:rFonts w:ascii="Arial" w:hAnsi="Arial" w:cs="Arial"/>
          <w:spacing w:val="-1"/>
        </w:rPr>
        <w:t>n</w:t>
      </w:r>
      <w:r w:rsidRPr="009B158F">
        <w:rPr>
          <w:rFonts w:ascii="Arial" w:hAnsi="Arial" w:cs="Arial"/>
          <w:spacing w:val="1"/>
        </w:rPr>
        <w:t>c</w:t>
      </w:r>
      <w:r w:rsidRPr="009B158F">
        <w:rPr>
          <w:rFonts w:ascii="Arial" w:hAnsi="Arial" w:cs="Arial"/>
        </w:rPr>
        <w:t>e</w:t>
      </w:r>
      <w:r w:rsidRPr="009B158F">
        <w:rPr>
          <w:rFonts w:ascii="Arial" w:hAnsi="Arial" w:cs="Arial"/>
          <w:spacing w:val="-6"/>
        </w:rPr>
        <w:t xml:space="preserve"> </w:t>
      </w:r>
      <w:r w:rsidRPr="009B158F">
        <w:rPr>
          <w:rFonts w:ascii="Arial" w:hAnsi="Arial" w:cs="Arial"/>
        </w:rPr>
        <w:t>w</w:t>
      </w:r>
      <w:r w:rsidRPr="009B158F">
        <w:rPr>
          <w:rFonts w:ascii="Arial" w:hAnsi="Arial" w:cs="Arial"/>
          <w:spacing w:val="-1"/>
        </w:rPr>
        <w:t>i</w:t>
      </w:r>
      <w:r w:rsidRPr="009B158F">
        <w:rPr>
          <w:rFonts w:ascii="Arial" w:hAnsi="Arial" w:cs="Arial"/>
        </w:rPr>
        <w:t>th th</w:t>
      </w:r>
      <w:r w:rsidRPr="009B158F">
        <w:rPr>
          <w:rFonts w:ascii="Arial" w:hAnsi="Arial" w:cs="Arial"/>
          <w:spacing w:val="-1"/>
        </w:rPr>
        <w:t>o</w:t>
      </w:r>
      <w:r w:rsidRPr="009B158F">
        <w:rPr>
          <w:rFonts w:ascii="Arial" w:hAnsi="Arial" w:cs="Arial"/>
          <w:spacing w:val="1"/>
        </w:rPr>
        <w:t>s</w:t>
      </w:r>
      <w:r w:rsidRPr="009B158F">
        <w:rPr>
          <w:rFonts w:ascii="Arial" w:hAnsi="Arial" w:cs="Arial"/>
        </w:rPr>
        <w:t>e</w:t>
      </w:r>
      <w:r w:rsidRPr="009B158F">
        <w:rPr>
          <w:rFonts w:ascii="Arial" w:hAnsi="Arial" w:cs="Arial"/>
          <w:spacing w:val="-1"/>
        </w:rPr>
        <w:t xml:space="preserve"> </w:t>
      </w:r>
      <w:r w:rsidRPr="009B158F">
        <w:rPr>
          <w:rFonts w:ascii="Arial" w:hAnsi="Arial" w:cs="Arial"/>
        </w:rPr>
        <w:t>ter</w:t>
      </w:r>
      <w:r w:rsidRPr="009B158F">
        <w:rPr>
          <w:rFonts w:ascii="Arial" w:hAnsi="Arial" w:cs="Arial"/>
          <w:spacing w:val="5"/>
        </w:rPr>
        <w:t>m</w:t>
      </w:r>
      <w:r w:rsidRPr="009B158F">
        <w:rPr>
          <w:rFonts w:ascii="Arial" w:hAnsi="Arial" w:cs="Arial"/>
        </w:rPr>
        <w:t>s</w:t>
      </w:r>
      <w:r w:rsidRPr="009B158F">
        <w:rPr>
          <w:rFonts w:ascii="Arial" w:hAnsi="Arial" w:cs="Arial"/>
          <w:spacing w:val="-2"/>
        </w:rPr>
        <w:t xml:space="preserve"> </w:t>
      </w:r>
      <w:r w:rsidRPr="009B158F">
        <w:rPr>
          <w:rFonts w:ascii="Arial" w:hAnsi="Arial" w:cs="Arial"/>
          <w:spacing w:val="1"/>
        </w:rPr>
        <w:t>s</w:t>
      </w:r>
      <w:r w:rsidRPr="009B158F">
        <w:rPr>
          <w:rFonts w:ascii="Arial" w:hAnsi="Arial" w:cs="Arial"/>
        </w:rPr>
        <w:t>h</w:t>
      </w:r>
      <w:r w:rsidRPr="009B158F">
        <w:rPr>
          <w:rFonts w:ascii="Arial" w:hAnsi="Arial" w:cs="Arial"/>
          <w:spacing w:val="-1"/>
        </w:rPr>
        <w:t>al</w:t>
      </w:r>
      <w:r w:rsidRPr="009B158F">
        <w:rPr>
          <w:rFonts w:ascii="Arial" w:hAnsi="Arial" w:cs="Arial"/>
        </w:rPr>
        <w:t>l</w:t>
      </w:r>
      <w:r w:rsidRPr="009B158F">
        <w:rPr>
          <w:rFonts w:ascii="Arial" w:hAnsi="Arial" w:cs="Arial"/>
          <w:spacing w:val="-3"/>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spacing w:val="3"/>
        </w:rPr>
        <w:t>s</w:t>
      </w:r>
      <w:r w:rsidRPr="009B158F">
        <w:rPr>
          <w:rFonts w:ascii="Arial" w:hAnsi="Arial" w:cs="Arial"/>
        </w:rPr>
        <w:t>t</w:t>
      </w:r>
      <w:r w:rsidRPr="009B158F">
        <w:rPr>
          <w:rFonts w:ascii="Arial" w:hAnsi="Arial" w:cs="Arial"/>
          <w:spacing w:val="-1"/>
        </w:rPr>
        <w:t>i</w:t>
      </w:r>
      <w:r w:rsidRPr="009B158F">
        <w:rPr>
          <w:rFonts w:ascii="Arial" w:hAnsi="Arial" w:cs="Arial"/>
        </w:rPr>
        <w:t>tu</w:t>
      </w:r>
      <w:r w:rsidRPr="009B158F">
        <w:rPr>
          <w:rFonts w:ascii="Arial" w:hAnsi="Arial" w:cs="Arial"/>
          <w:spacing w:val="1"/>
        </w:rPr>
        <w:t>t</w:t>
      </w:r>
      <w:r w:rsidRPr="009B158F">
        <w:rPr>
          <w:rFonts w:ascii="Arial" w:hAnsi="Arial" w:cs="Arial"/>
        </w:rPr>
        <w:t>e</w:t>
      </w:r>
      <w:r w:rsidRPr="009B158F">
        <w:rPr>
          <w:rFonts w:ascii="Arial" w:hAnsi="Arial" w:cs="Arial"/>
          <w:spacing w:val="-7"/>
        </w:rPr>
        <w:t xml:space="preserve"> </w:t>
      </w:r>
      <w:r w:rsidRPr="009B158F">
        <w:rPr>
          <w:rFonts w:ascii="Arial" w:hAnsi="Arial" w:cs="Arial"/>
        </w:rPr>
        <w:t>a</w:t>
      </w:r>
      <w:r w:rsidRPr="009B158F">
        <w:rPr>
          <w:rFonts w:ascii="Arial" w:hAnsi="Arial" w:cs="Arial"/>
          <w:spacing w:val="3"/>
        </w:rPr>
        <w:t xml:space="preserve"> </w:t>
      </w:r>
      <w:r w:rsidRPr="009B158F">
        <w:rPr>
          <w:rFonts w:ascii="Arial" w:hAnsi="Arial" w:cs="Arial"/>
          <w:spacing w:val="1"/>
        </w:rPr>
        <w:t>r</w:t>
      </w:r>
      <w:r w:rsidRPr="009B158F">
        <w:rPr>
          <w:rFonts w:ascii="Arial" w:hAnsi="Arial" w:cs="Arial"/>
        </w:rPr>
        <w:t>e</w:t>
      </w:r>
      <w:r w:rsidRPr="009B158F">
        <w:rPr>
          <w:rFonts w:ascii="Arial" w:hAnsi="Arial" w:cs="Arial"/>
          <w:spacing w:val="-1"/>
        </w:rPr>
        <w:t>p</w:t>
      </w:r>
      <w:r w:rsidRPr="009B158F">
        <w:rPr>
          <w:rFonts w:ascii="Arial" w:hAnsi="Arial" w:cs="Arial"/>
          <w:spacing w:val="2"/>
        </w:rPr>
        <w:t>u</w:t>
      </w:r>
      <w:r w:rsidRPr="009B158F">
        <w:rPr>
          <w:rFonts w:ascii="Arial" w:hAnsi="Arial" w:cs="Arial"/>
        </w:rPr>
        <w:t>d</w:t>
      </w:r>
      <w:r w:rsidRPr="009B158F">
        <w:rPr>
          <w:rFonts w:ascii="Arial" w:hAnsi="Arial" w:cs="Arial"/>
          <w:spacing w:val="1"/>
        </w:rPr>
        <w:t>i</w:t>
      </w:r>
      <w:r w:rsidRPr="009B158F">
        <w:rPr>
          <w:rFonts w:ascii="Arial" w:hAnsi="Arial" w:cs="Arial"/>
        </w:rPr>
        <w:t>at</w:t>
      </w:r>
      <w:r w:rsidRPr="009B158F">
        <w:rPr>
          <w:rFonts w:ascii="Arial" w:hAnsi="Arial" w:cs="Arial"/>
          <w:spacing w:val="1"/>
        </w:rPr>
        <w:t>i</w:t>
      </w:r>
      <w:r w:rsidRPr="009B158F">
        <w:rPr>
          <w:rFonts w:ascii="Arial" w:hAnsi="Arial" w:cs="Arial"/>
        </w:rPr>
        <w:t>on</w:t>
      </w:r>
      <w:r w:rsidRPr="009B158F">
        <w:rPr>
          <w:rFonts w:ascii="Arial" w:hAnsi="Arial" w:cs="Arial"/>
          <w:spacing w:val="-6"/>
        </w:rPr>
        <w:t xml:space="preserve"> </w:t>
      </w:r>
      <w:r w:rsidRPr="009B158F">
        <w:rPr>
          <w:rFonts w:ascii="Arial" w:hAnsi="Arial" w:cs="Arial"/>
        </w:rPr>
        <w:t>of th</w:t>
      </w:r>
      <w:r w:rsidRPr="009B158F">
        <w:rPr>
          <w:rFonts w:ascii="Arial" w:hAnsi="Arial" w:cs="Arial"/>
          <w:spacing w:val="-2"/>
        </w:rPr>
        <w:t>i</w:t>
      </w:r>
      <w:r w:rsidRPr="009B158F">
        <w:rPr>
          <w:rFonts w:ascii="Arial" w:hAnsi="Arial" w:cs="Arial"/>
        </w:rPr>
        <w:t>s</w:t>
      </w:r>
      <w:r w:rsidRPr="009B158F">
        <w:rPr>
          <w:rFonts w:ascii="Arial" w:hAnsi="Arial" w:cs="Arial"/>
          <w:spacing w:val="-2"/>
        </w:rPr>
        <w:t xml:space="preserve"> </w:t>
      </w:r>
      <w:r w:rsidRPr="009B158F">
        <w:rPr>
          <w:rFonts w:ascii="Arial" w:hAnsi="Arial" w:cs="Arial"/>
          <w:spacing w:val="2"/>
        </w:rPr>
        <w:t>a</w:t>
      </w:r>
      <w:r w:rsidRPr="009B158F">
        <w:rPr>
          <w:rFonts w:ascii="Arial" w:hAnsi="Arial" w:cs="Arial"/>
        </w:rPr>
        <w:t>gree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w:t>
      </w:r>
    </w:p>
    <w:p w:rsidR="007209D4" w:rsidRPr="006F44D1" w:rsidRDefault="007209D4" w:rsidP="007209D4">
      <w:pPr>
        <w:widowControl w:val="0"/>
        <w:autoSpaceDE w:val="0"/>
        <w:autoSpaceDN w:val="0"/>
        <w:adjustRightInd w:val="0"/>
        <w:spacing w:line="239" w:lineRule="auto"/>
        <w:ind w:left="119" w:right="85"/>
        <w:jc w:val="both"/>
        <w:rPr>
          <w:rFonts w:ascii="Arial" w:hAnsi="Arial" w:cs="Arial"/>
          <w:sz w:val="12"/>
          <w:szCs w:val="12"/>
        </w:rPr>
      </w:pPr>
      <w:r w:rsidRPr="009B158F">
        <w:rPr>
          <w:rFonts w:ascii="Arial" w:hAnsi="Arial" w:cs="Arial"/>
        </w:rPr>
        <w:t>No</w:t>
      </w:r>
      <w:r w:rsidRPr="009B158F">
        <w:rPr>
          <w:rFonts w:ascii="Arial" w:hAnsi="Arial" w:cs="Arial"/>
          <w:spacing w:val="2"/>
        </w:rPr>
        <w:t>t</w:t>
      </w:r>
      <w:r w:rsidRPr="009B158F">
        <w:rPr>
          <w:rFonts w:ascii="Arial" w:hAnsi="Arial" w:cs="Arial"/>
          <w:spacing w:val="-2"/>
        </w:rPr>
        <w:t>w</w:t>
      </w:r>
      <w:r w:rsidRPr="009B158F">
        <w:rPr>
          <w:rFonts w:ascii="Arial" w:hAnsi="Arial" w:cs="Arial"/>
          <w:spacing w:val="1"/>
        </w:rPr>
        <w:t>i</w:t>
      </w:r>
      <w:r w:rsidRPr="009B158F">
        <w:rPr>
          <w:rFonts w:ascii="Arial" w:hAnsi="Arial" w:cs="Arial"/>
        </w:rPr>
        <w:t>thsta</w:t>
      </w:r>
      <w:r w:rsidRPr="009B158F">
        <w:rPr>
          <w:rFonts w:ascii="Arial" w:hAnsi="Arial" w:cs="Arial"/>
          <w:spacing w:val="1"/>
        </w:rPr>
        <w:t>n</w:t>
      </w:r>
      <w:r w:rsidRPr="009B158F">
        <w:rPr>
          <w:rFonts w:ascii="Arial" w:hAnsi="Arial" w:cs="Arial"/>
        </w:rPr>
        <w:t>d</w:t>
      </w:r>
      <w:r w:rsidRPr="009B158F">
        <w:rPr>
          <w:rFonts w:ascii="Arial" w:hAnsi="Arial" w:cs="Arial"/>
          <w:spacing w:val="1"/>
        </w:rPr>
        <w:t>i</w:t>
      </w:r>
      <w:r w:rsidRPr="009B158F">
        <w:rPr>
          <w:rFonts w:ascii="Arial" w:hAnsi="Arial" w:cs="Arial"/>
        </w:rPr>
        <w:t>ng a</w:t>
      </w:r>
      <w:r w:rsidRPr="009B158F">
        <w:rPr>
          <w:rFonts w:ascii="Arial" w:hAnsi="Arial" w:cs="Arial"/>
          <w:spacing w:val="4"/>
        </w:rPr>
        <w:t>n</w:t>
      </w:r>
      <w:r w:rsidRPr="009B158F">
        <w:rPr>
          <w:rFonts w:ascii="Arial" w:hAnsi="Arial" w:cs="Arial"/>
          <w:spacing w:val="-4"/>
        </w:rPr>
        <w:t>y</w:t>
      </w:r>
      <w:r w:rsidRPr="009B158F">
        <w:rPr>
          <w:rFonts w:ascii="Arial" w:hAnsi="Arial" w:cs="Arial"/>
        </w:rPr>
        <w:t>t</w:t>
      </w:r>
      <w:r w:rsidRPr="009B158F">
        <w:rPr>
          <w:rFonts w:ascii="Arial" w:hAnsi="Arial" w:cs="Arial"/>
          <w:spacing w:val="2"/>
        </w:rPr>
        <w:t>h</w:t>
      </w:r>
      <w:r w:rsidRPr="009B158F">
        <w:rPr>
          <w:rFonts w:ascii="Arial" w:hAnsi="Arial" w:cs="Arial"/>
          <w:spacing w:val="-1"/>
        </w:rPr>
        <w:t>i</w:t>
      </w:r>
      <w:r w:rsidRPr="009B158F">
        <w:rPr>
          <w:rFonts w:ascii="Arial" w:hAnsi="Arial" w:cs="Arial"/>
        </w:rPr>
        <w:t>ng</w:t>
      </w:r>
      <w:r w:rsidRPr="009B158F">
        <w:rPr>
          <w:rFonts w:ascii="Arial" w:hAnsi="Arial" w:cs="Arial"/>
          <w:spacing w:val="4"/>
        </w:rPr>
        <w:t xml:space="preserve"> </w:t>
      </w:r>
      <w:r w:rsidRPr="009B158F">
        <w:rPr>
          <w:rFonts w:ascii="Arial" w:hAnsi="Arial" w:cs="Arial"/>
          <w:spacing w:val="3"/>
        </w:rPr>
        <w:t>c</w:t>
      </w:r>
      <w:r w:rsidRPr="009B158F">
        <w:rPr>
          <w:rFonts w:ascii="Arial" w:hAnsi="Arial" w:cs="Arial"/>
        </w:rPr>
        <w:t>o</w:t>
      </w:r>
      <w:r w:rsidRPr="009B158F">
        <w:rPr>
          <w:rFonts w:ascii="Arial" w:hAnsi="Arial" w:cs="Arial"/>
          <w:spacing w:val="-1"/>
        </w:rPr>
        <w:t>n</w:t>
      </w:r>
      <w:r w:rsidRPr="009B158F">
        <w:rPr>
          <w:rFonts w:ascii="Arial" w:hAnsi="Arial" w:cs="Arial"/>
        </w:rPr>
        <w:t>t</w:t>
      </w:r>
      <w:r w:rsidRPr="009B158F">
        <w:rPr>
          <w:rFonts w:ascii="Arial" w:hAnsi="Arial" w:cs="Arial"/>
          <w:spacing w:val="2"/>
        </w:rPr>
        <w:t>a</w:t>
      </w:r>
      <w:r w:rsidRPr="009B158F">
        <w:rPr>
          <w:rFonts w:ascii="Arial" w:hAnsi="Arial" w:cs="Arial"/>
          <w:spacing w:val="-1"/>
        </w:rPr>
        <w:t>i</w:t>
      </w:r>
      <w:r w:rsidRPr="009B158F">
        <w:rPr>
          <w:rFonts w:ascii="Arial" w:hAnsi="Arial" w:cs="Arial"/>
        </w:rPr>
        <w:t>n</w:t>
      </w:r>
      <w:r w:rsidRPr="009B158F">
        <w:rPr>
          <w:rFonts w:ascii="Arial" w:hAnsi="Arial" w:cs="Arial"/>
          <w:spacing w:val="1"/>
        </w:rPr>
        <w:t>e</w:t>
      </w:r>
      <w:r w:rsidRPr="009B158F">
        <w:rPr>
          <w:rFonts w:ascii="Arial" w:hAnsi="Arial" w:cs="Arial"/>
        </w:rPr>
        <w:t>d</w:t>
      </w:r>
      <w:r w:rsidRPr="009B158F">
        <w:rPr>
          <w:rFonts w:ascii="Arial" w:hAnsi="Arial" w:cs="Arial"/>
          <w:spacing w:val="4"/>
        </w:rPr>
        <w:t xml:space="preserve"> </w:t>
      </w:r>
      <w:r w:rsidRPr="009B158F">
        <w:rPr>
          <w:rFonts w:ascii="Arial" w:hAnsi="Arial" w:cs="Arial"/>
          <w:spacing w:val="2"/>
        </w:rPr>
        <w:t>h</w:t>
      </w:r>
      <w:r w:rsidRPr="009B158F">
        <w:rPr>
          <w:rFonts w:ascii="Arial" w:hAnsi="Arial" w:cs="Arial"/>
        </w:rPr>
        <w:t>ere</w:t>
      </w:r>
      <w:r w:rsidRPr="009B158F">
        <w:rPr>
          <w:rFonts w:ascii="Arial" w:hAnsi="Arial" w:cs="Arial"/>
          <w:spacing w:val="1"/>
        </w:rPr>
        <w:t>i</w:t>
      </w:r>
      <w:r w:rsidRPr="009B158F">
        <w:rPr>
          <w:rFonts w:ascii="Arial" w:hAnsi="Arial" w:cs="Arial"/>
        </w:rPr>
        <w:t>n,</w:t>
      </w:r>
      <w:r w:rsidRPr="009B158F">
        <w:rPr>
          <w:rFonts w:ascii="Arial" w:hAnsi="Arial" w:cs="Arial"/>
          <w:spacing w:val="5"/>
        </w:rPr>
        <w:t xml:space="preserve"> </w:t>
      </w:r>
      <w:r w:rsidRPr="009B158F">
        <w:rPr>
          <w:rFonts w:ascii="Arial" w:hAnsi="Arial" w:cs="Arial"/>
        </w:rPr>
        <w:t>t</w:t>
      </w:r>
      <w:r w:rsidRPr="009B158F">
        <w:rPr>
          <w:rFonts w:ascii="Arial" w:hAnsi="Arial" w:cs="Arial"/>
          <w:spacing w:val="2"/>
        </w:rPr>
        <w:t>h</w:t>
      </w:r>
      <w:r w:rsidRPr="009B158F">
        <w:rPr>
          <w:rFonts w:ascii="Arial" w:hAnsi="Arial" w:cs="Arial"/>
          <w:spacing w:val="-1"/>
        </w:rPr>
        <w:t>i</w:t>
      </w:r>
      <w:r w:rsidRPr="009B158F">
        <w:rPr>
          <w:rFonts w:ascii="Arial" w:hAnsi="Arial" w:cs="Arial"/>
        </w:rPr>
        <w:t>s</w:t>
      </w:r>
      <w:r w:rsidRPr="009B158F">
        <w:rPr>
          <w:rFonts w:ascii="Arial" w:hAnsi="Arial" w:cs="Arial"/>
          <w:spacing w:val="10"/>
        </w:rPr>
        <w:t xml:space="preserve"> </w:t>
      </w:r>
      <w:r w:rsidRPr="009B158F">
        <w:rPr>
          <w:rFonts w:ascii="Arial" w:hAnsi="Arial" w:cs="Arial"/>
          <w:spacing w:val="2"/>
        </w:rPr>
        <w:t>a</w:t>
      </w:r>
      <w:r w:rsidRPr="009B158F">
        <w:rPr>
          <w:rFonts w:ascii="Arial" w:hAnsi="Arial" w:cs="Arial"/>
        </w:rPr>
        <w:t>gre</w:t>
      </w:r>
      <w:r w:rsidRPr="009B158F">
        <w:rPr>
          <w:rFonts w:ascii="Arial" w:hAnsi="Arial" w:cs="Arial"/>
          <w:spacing w:val="2"/>
        </w:rPr>
        <w:t>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w:t>
      </w:r>
      <w:r w:rsidRPr="009B158F">
        <w:rPr>
          <w:rFonts w:ascii="Arial" w:hAnsi="Arial" w:cs="Arial"/>
          <w:spacing w:val="3"/>
        </w:rPr>
        <w:t xml:space="preserve"> </w:t>
      </w:r>
      <w:r w:rsidRPr="009B158F">
        <w:rPr>
          <w:rFonts w:ascii="Arial" w:hAnsi="Arial" w:cs="Arial"/>
          <w:spacing w:val="1"/>
        </w:rPr>
        <w:t>c</w:t>
      </w:r>
      <w:r w:rsidRPr="009B158F">
        <w:rPr>
          <w:rFonts w:ascii="Arial" w:hAnsi="Arial" w:cs="Arial"/>
          <w:spacing w:val="-3"/>
        </w:rPr>
        <w:t>o</w:t>
      </w:r>
      <w:r w:rsidRPr="009B158F">
        <w:rPr>
          <w:rFonts w:ascii="Arial" w:hAnsi="Arial" w:cs="Arial"/>
          <w:spacing w:val="4"/>
        </w:rPr>
        <w:t>m</w:t>
      </w:r>
      <w:r w:rsidRPr="009B158F">
        <w:rPr>
          <w:rFonts w:ascii="Arial" w:hAnsi="Arial" w:cs="Arial"/>
        </w:rPr>
        <w:t>es</w:t>
      </w:r>
      <w:r w:rsidRPr="009B158F">
        <w:rPr>
          <w:rFonts w:ascii="Arial" w:hAnsi="Arial" w:cs="Arial"/>
          <w:spacing w:val="7"/>
        </w:rPr>
        <w:t xml:space="preserve"> </w:t>
      </w:r>
      <w:r w:rsidRPr="009B158F">
        <w:rPr>
          <w:rFonts w:ascii="Arial" w:hAnsi="Arial" w:cs="Arial"/>
          <w:spacing w:val="-1"/>
        </w:rPr>
        <w:t>i</w:t>
      </w:r>
      <w:r w:rsidRPr="009B158F">
        <w:rPr>
          <w:rFonts w:ascii="Arial" w:hAnsi="Arial" w:cs="Arial"/>
          <w:spacing w:val="6"/>
        </w:rPr>
        <w:t>n</w:t>
      </w:r>
      <w:r w:rsidRPr="009B158F">
        <w:rPr>
          <w:rFonts w:ascii="Arial" w:hAnsi="Arial" w:cs="Arial"/>
        </w:rPr>
        <w:t>to</w:t>
      </w:r>
      <w:r w:rsidRPr="009B158F">
        <w:rPr>
          <w:rFonts w:ascii="Arial" w:hAnsi="Arial" w:cs="Arial"/>
          <w:spacing w:val="8"/>
        </w:rPr>
        <w:t xml:space="preserve"> </w:t>
      </w:r>
      <w:r w:rsidRPr="009B158F">
        <w:rPr>
          <w:rFonts w:ascii="Arial" w:hAnsi="Arial" w:cs="Arial"/>
        </w:rPr>
        <w:t>e</w:t>
      </w:r>
      <w:r w:rsidRPr="009B158F">
        <w:rPr>
          <w:rFonts w:ascii="Arial" w:hAnsi="Arial" w:cs="Arial"/>
          <w:spacing w:val="2"/>
        </w:rPr>
        <w:t>ff</w:t>
      </w:r>
      <w:r w:rsidRPr="009B158F">
        <w:rPr>
          <w:rFonts w:ascii="Arial" w:hAnsi="Arial" w:cs="Arial"/>
        </w:rPr>
        <w:t>e</w:t>
      </w:r>
      <w:r w:rsidRPr="009B158F">
        <w:rPr>
          <w:rFonts w:ascii="Arial" w:hAnsi="Arial" w:cs="Arial"/>
          <w:spacing w:val="1"/>
        </w:rPr>
        <w:t>c</w:t>
      </w:r>
      <w:r w:rsidRPr="009B158F">
        <w:rPr>
          <w:rFonts w:ascii="Arial" w:hAnsi="Arial" w:cs="Arial"/>
        </w:rPr>
        <w:t>t</w:t>
      </w:r>
      <w:r w:rsidRPr="009B158F">
        <w:rPr>
          <w:rFonts w:ascii="Arial" w:hAnsi="Arial" w:cs="Arial"/>
          <w:spacing w:val="7"/>
        </w:rPr>
        <w:t xml:space="preserve"> </w:t>
      </w:r>
      <w:r w:rsidRPr="009B158F">
        <w:rPr>
          <w:rFonts w:ascii="Arial" w:hAnsi="Arial" w:cs="Arial"/>
        </w:rPr>
        <w:t>on</w:t>
      </w:r>
      <w:r w:rsidRPr="009B158F">
        <w:rPr>
          <w:rFonts w:ascii="Arial" w:hAnsi="Arial" w:cs="Arial"/>
          <w:spacing w:val="10"/>
        </w:rPr>
        <w:t xml:space="preserve"> </w:t>
      </w:r>
      <w:r w:rsidRPr="009B158F">
        <w:rPr>
          <w:rFonts w:ascii="Arial" w:hAnsi="Arial" w:cs="Arial"/>
        </w:rPr>
        <w:t>the</w:t>
      </w:r>
      <w:r w:rsidRPr="009B158F">
        <w:rPr>
          <w:rFonts w:ascii="Arial" w:hAnsi="Arial" w:cs="Arial"/>
          <w:spacing w:val="11"/>
        </w:rPr>
        <w:t xml:space="preserve"> </w:t>
      </w:r>
      <w:r w:rsidRPr="009B158F">
        <w:rPr>
          <w:rFonts w:ascii="Arial" w:hAnsi="Arial" w:cs="Arial"/>
        </w:rPr>
        <w:t>d</w:t>
      </w:r>
      <w:r w:rsidRPr="009B158F">
        <w:rPr>
          <w:rFonts w:ascii="Arial" w:hAnsi="Arial" w:cs="Arial"/>
          <w:spacing w:val="-1"/>
        </w:rPr>
        <w:t>a</w:t>
      </w:r>
      <w:r w:rsidRPr="009B158F">
        <w:rPr>
          <w:rFonts w:ascii="Arial" w:hAnsi="Arial" w:cs="Arial"/>
        </w:rPr>
        <w:t>te</w:t>
      </w:r>
      <w:r w:rsidRPr="009B158F">
        <w:rPr>
          <w:rFonts w:ascii="Arial" w:hAnsi="Arial" w:cs="Arial"/>
          <w:spacing w:val="12"/>
        </w:rPr>
        <w:t xml:space="preserve"> </w:t>
      </w:r>
      <w:r w:rsidRPr="009B158F">
        <w:rPr>
          <w:rFonts w:ascii="Arial" w:hAnsi="Arial" w:cs="Arial"/>
          <w:spacing w:val="-2"/>
        </w:rPr>
        <w:t>w</w:t>
      </w:r>
      <w:r w:rsidRPr="009B158F">
        <w:rPr>
          <w:rFonts w:ascii="Arial" w:hAnsi="Arial" w:cs="Arial"/>
          <w:spacing w:val="2"/>
        </w:rPr>
        <w:t>h</w:t>
      </w:r>
      <w:r w:rsidRPr="009B158F">
        <w:rPr>
          <w:rFonts w:ascii="Arial" w:hAnsi="Arial" w:cs="Arial"/>
        </w:rPr>
        <w:t>en</w:t>
      </w:r>
      <w:r w:rsidRPr="009B158F">
        <w:rPr>
          <w:rFonts w:ascii="Arial" w:hAnsi="Arial" w:cs="Arial"/>
          <w:spacing w:val="7"/>
        </w:rPr>
        <w:t xml:space="preserve"> </w:t>
      </w:r>
      <w:r w:rsidRPr="009B158F">
        <w:rPr>
          <w:rFonts w:ascii="Arial" w:hAnsi="Arial" w:cs="Arial"/>
          <w:spacing w:val="2"/>
        </w:rPr>
        <w:t>t</w:t>
      </w:r>
      <w:r w:rsidRPr="009B158F">
        <w:rPr>
          <w:rFonts w:ascii="Arial" w:hAnsi="Arial" w:cs="Arial"/>
        </w:rPr>
        <w:t>he te</w:t>
      </w:r>
      <w:r w:rsidRPr="009B158F">
        <w:rPr>
          <w:rFonts w:ascii="Arial" w:hAnsi="Arial" w:cs="Arial"/>
          <w:spacing w:val="-1"/>
        </w:rPr>
        <w:t>n</w:t>
      </w:r>
      <w:r w:rsidRPr="009B158F">
        <w:rPr>
          <w:rFonts w:ascii="Arial" w:hAnsi="Arial" w:cs="Arial"/>
          <w:spacing w:val="2"/>
        </w:rPr>
        <w:t>d</w:t>
      </w:r>
      <w:r w:rsidRPr="009B158F">
        <w:rPr>
          <w:rFonts w:ascii="Arial" w:hAnsi="Arial" w:cs="Arial"/>
        </w:rPr>
        <w:t>erer</w:t>
      </w:r>
      <w:r w:rsidRPr="009B158F">
        <w:rPr>
          <w:rFonts w:ascii="Arial" w:hAnsi="Arial" w:cs="Arial"/>
          <w:spacing w:val="50"/>
        </w:rPr>
        <w:t xml:space="preserve"> </w:t>
      </w:r>
      <w:r w:rsidRPr="009B158F">
        <w:rPr>
          <w:rFonts w:ascii="Arial" w:hAnsi="Arial" w:cs="Arial"/>
          <w:spacing w:val="1"/>
        </w:rPr>
        <w:t>r</w:t>
      </w:r>
      <w:r w:rsidRPr="009B158F">
        <w:rPr>
          <w:rFonts w:ascii="Arial" w:hAnsi="Arial" w:cs="Arial"/>
        </w:rPr>
        <w:t>e</w:t>
      </w:r>
      <w:r w:rsidRPr="009B158F">
        <w:rPr>
          <w:rFonts w:ascii="Arial" w:hAnsi="Arial" w:cs="Arial"/>
          <w:spacing w:val="1"/>
        </w:rPr>
        <w:t>c</w:t>
      </w:r>
      <w:r w:rsidRPr="009B158F">
        <w:rPr>
          <w:rFonts w:ascii="Arial" w:hAnsi="Arial" w:cs="Arial"/>
        </w:rPr>
        <w:t>e</w:t>
      </w:r>
      <w:r w:rsidRPr="009B158F">
        <w:rPr>
          <w:rFonts w:ascii="Arial" w:hAnsi="Arial" w:cs="Arial"/>
          <w:spacing w:val="-1"/>
        </w:rPr>
        <w:t>i</w:t>
      </w:r>
      <w:r w:rsidRPr="009B158F">
        <w:rPr>
          <w:rFonts w:ascii="Arial" w:hAnsi="Arial" w:cs="Arial"/>
          <w:spacing w:val="1"/>
        </w:rPr>
        <w:t>v</w:t>
      </w:r>
      <w:r w:rsidRPr="009B158F">
        <w:rPr>
          <w:rFonts w:ascii="Arial" w:hAnsi="Arial" w:cs="Arial"/>
        </w:rPr>
        <w:t>es</w:t>
      </w:r>
      <w:r w:rsidRPr="009B158F">
        <w:rPr>
          <w:rFonts w:ascii="Arial" w:hAnsi="Arial" w:cs="Arial"/>
          <w:spacing w:val="49"/>
        </w:rPr>
        <w:t xml:space="preserve"> </w:t>
      </w:r>
      <w:r w:rsidRPr="009B158F">
        <w:rPr>
          <w:rFonts w:ascii="Arial" w:hAnsi="Arial" w:cs="Arial"/>
        </w:rPr>
        <w:t>o</w:t>
      </w:r>
      <w:r w:rsidRPr="009B158F">
        <w:rPr>
          <w:rFonts w:ascii="Arial" w:hAnsi="Arial" w:cs="Arial"/>
          <w:spacing w:val="-1"/>
        </w:rPr>
        <w:t>n</w:t>
      </w:r>
      <w:r w:rsidRPr="009B158F">
        <w:rPr>
          <w:rFonts w:ascii="Arial" w:hAnsi="Arial" w:cs="Arial"/>
        </w:rPr>
        <w:t>e fully</w:t>
      </w:r>
      <w:r w:rsidRPr="009B158F">
        <w:rPr>
          <w:rFonts w:ascii="Arial" w:hAnsi="Arial" w:cs="Arial"/>
          <w:spacing w:val="49"/>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rPr>
        <w:t>et</w:t>
      </w:r>
      <w:r w:rsidRPr="009B158F">
        <w:rPr>
          <w:rFonts w:ascii="Arial" w:hAnsi="Arial" w:cs="Arial"/>
          <w:spacing w:val="1"/>
        </w:rPr>
        <w:t>e</w:t>
      </w:r>
      <w:r w:rsidRPr="009B158F">
        <w:rPr>
          <w:rFonts w:ascii="Arial" w:hAnsi="Arial" w:cs="Arial"/>
        </w:rPr>
        <w:t>d</w:t>
      </w:r>
      <w:r w:rsidRPr="009B158F">
        <w:rPr>
          <w:rFonts w:ascii="Arial" w:hAnsi="Arial" w:cs="Arial"/>
          <w:spacing w:val="49"/>
        </w:rPr>
        <w:t xml:space="preserve"> </w:t>
      </w:r>
      <w:r w:rsidRPr="009B158F">
        <w:rPr>
          <w:rFonts w:ascii="Arial" w:hAnsi="Arial" w:cs="Arial"/>
        </w:rPr>
        <w:t>ori</w:t>
      </w:r>
      <w:r w:rsidRPr="009B158F">
        <w:rPr>
          <w:rFonts w:ascii="Arial" w:hAnsi="Arial" w:cs="Arial"/>
          <w:spacing w:val="1"/>
        </w:rPr>
        <w:t>g</w:t>
      </w:r>
      <w:r w:rsidRPr="009B158F">
        <w:rPr>
          <w:rFonts w:ascii="Arial" w:hAnsi="Arial" w:cs="Arial"/>
          <w:spacing w:val="-1"/>
        </w:rPr>
        <w:t>i</w:t>
      </w:r>
      <w:r w:rsidRPr="009B158F">
        <w:rPr>
          <w:rFonts w:ascii="Arial" w:hAnsi="Arial" w:cs="Arial"/>
          <w:spacing w:val="2"/>
        </w:rPr>
        <w:t>n</w:t>
      </w:r>
      <w:r w:rsidRPr="009B158F">
        <w:rPr>
          <w:rFonts w:ascii="Arial" w:hAnsi="Arial" w:cs="Arial"/>
        </w:rPr>
        <w:t>al</w:t>
      </w:r>
      <w:r w:rsidRPr="009B158F">
        <w:rPr>
          <w:rFonts w:ascii="Arial" w:hAnsi="Arial" w:cs="Arial"/>
          <w:spacing w:val="49"/>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4"/>
        </w:rPr>
        <w:t>p</w:t>
      </w:r>
      <w:r w:rsidRPr="009B158F">
        <w:rPr>
          <w:rFonts w:ascii="Arial" w:hAnsi="Arial" w:cs="Arial"/>
        </w:rPr>
        <w:t>y</w:t>
      </w:r>
      <w:r w:rsidRPr="009B158F">
        <w:rPr>
          <w:rFonts w:ascii="Arial" w:hAnsi="Arial" w:cs="Arial"/>
          <w:spacing w:val="51"/>
        </w:rPr>
        <w:t xml:space="preserve"> </w:t>
      </w:r>
      <w:r w:rsidRPr="009B158F">
        <w:rPr>
          <w:rFonts w:ascii="Arial" w:hAnsi="Arial" w:cs="Arial"/>
        </w:rPr>
        <w:t xml:space="preserve">of </w:t>
      </w:r>
      <w:r w:rsidRPr="009B158F">
        <w:rPr>
          <w:rFonts w:ascii="Arial" w:hAnsi="Arial" w:cs="Arial"/>
          <w:spacing w:val="1"/>
        </w:rPr>
        <w:t>this</w:t>
      </w:r>
      <w:r w:rsidRPr="009B158F">
        <w:rPr>
          <w:rFonts w:ascii="Arial" w:hAnsi="Arial" w:cs="Arial"/>
          <w:spacing w:val="55"/>
        </w:rPr>
        <w:t xml:space="preserve"> </w:t>
      </w:r>
      <w:r w:rsidRPr="009B158F">
        <w:rPr>
          <w:rFonts w:ascii="Arial" w:hAnsi="Arial" w:cs="Arial"/>
        </w:rPr>
        <w:t>d</w:t>
      </w:r>
      <w:r w:rsidRPr="009B158F">
        <w:rPr>
          <w:rFonts w:ascii="Arial" w:hAnsi="Arial" w:cs="Arial"/>
          <w:spacing w:val="-1"/>
        </w:rPr>
        <w:t>o</w:t>
      </w:r>
      <w:r w:rsidRPr="009B158F">
        <w:rPr>
          <w:rFonts w:ascii="Arial" w:hAnsi="Arial" w:cs="Arial"/>
          <w:spacing w:val="1"/>
        </w:rPr>
        <w:t>c</w:t>
      </w:r>
      <w:r w:rsidRPr="009B158F">
        <w:rPr>
          <w:rFonts w:ascii="Arial" w:hAnsi="Arial" w:cs="Arial"/>
          <w:spacing w:val="-3"/>
        </w:rPr>
        <w:t>u</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w:t>
      </w:r>
      <w:r w:rsidRPr="009B158F">
        <w:rPr>
          <w:rFonts w:ascii="Arial" w:hAnsi="Arial" w:cs="Arial"/>
          <w:spacing w:val="46"/>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1"/>
        </w:rPr>
        <w:t>c</w:t>
      </w:r>
      <w:r w:rsidRPr="009B158F">
        <w:rPr>
          <w:rFonts w:ascii="Arial" w:hAnsi="Arial" w:cs="Arial"/>
          <w:spacing w:val="-1"/>
        </w:rPr>
        <w:t>l</w:t>
      </w:r>
      <w:r w:rsidRPr="009B158F">
        <w:rPr>
          <w:rFonts w:ascii="Arial" w:hAnsi="Arial" w:cs="Arial"/>
          <w:spacing w:val="2"/>
        </w:rPr>
        <w:t>u</w:t>
      </w:r>
      <w:r w:rsidRPr="009B158F">
        <w:rPr>
          <w:rFonts w:ascii="Arial" w:hAnsi="Arial" w:cs="Arial"/>
        </w:rPr>
        <w:t>d</w:t>
      </w:r>
      <w:r w:rsidRPr="009B158F">
        <w:rPr>
          <w:rFonts w:ascii="Arial" w:hAnsi="Arial" w:cs="Arial"/>
          <w:spacing w:val="1"/>
        </w:rPr>
        <w:t>i</w:t>
      </w:r>
      <w:r w:rsidRPr="009B158F">
        <w:rPr>
          <w:rFonts w:ascii="Arial" w:hAnsi="Arial" w:cs="Arial"/>
        </w:rPr>
        <w:t>ng</w:t>
      </w:r>
      <w:r w:rsidRPr="009B158F">
        <w:rPr>
          <w:rFonts w:ascii="Arial" w:hAnsi="Arial" w:cs="Arial"/>
          <w:spacing w:val="48"/>
        </w:rPr>
        <w:t xml:space="preserve"> </w:t>
      </w:r>
      <w:r w:rsidRPr="009B158F">
        <w:rPr>
          <w:rFonts w:ascii="Arial" w:hAnsi="Arial" w:cs="Arial"/>
        </w:rPr>
        <w:t>the</w:t>
      </w:r>
      <w:r w:rsidRPr="009B158F">
        <w:rPr>
          <w:rFonts w:ascii="Arial" w:hAnsi="Arial" w:cs="Arial"/>
          <w:spacing w:val="53"/>
        </w:rPr>
        <w:t xml:space="preserve"> </w:t>
      </w:r>
      <w:r w:rsidRPr="009B158F">
        <w:rPr>
          <w:rFonts w:ascii="Arial" w:hAnsi="Arial" w:cs="Arial"/>
          <w:spacing w:val="1"/>
        </w:rPr>
        <w:t>sc</w:t>
      </w:r>
      <w:r w:rsidRPr="009B158F">
        <w:rPr>
          <w:rFonts w:ascii="Arial" w:hAnsi="Arial" w:cs="Arial"/>
        </w:rPr>
        <w:t>h</w:t>
      </w:r>
      <w:r w:rsidRPr="009B158F">
        <w:rPr>
          <w:rFonts w:ascii="Arial" w:hAnsi="Arial" w:cs="Arial"/>
          <w:spacing w:val="-1"/>
        </w:rPr>
        <w:t>e</w:t>
      </w:r>
      <w:r w:rsidRPr="009B158F">
        <w:rPr>
          <w:rFonts w:ascii="Arial" w:hAnsi="Arial" w:cs="Arial"/>
          <w:spacing w:val="2"/>
        </w:rPr>
        <w:t>d</w:t>
      </w:r>
      <w:r w:rsidRPr="009B158F">
        <w:rPr>
          <w:rFonts w:ascii="Arial" w:hAnsi="Arial" w:cs="Arial"/>
        </w:rPr>
        <w:t>u</w:t>
      </w:r>
      <w:r w:rsidRPr="009B158F">
        <w:rPr>
          <w:rFonts w:ascii="Arial" w:hAnsi="Arial" w:cs="Arial"/>
          <w:spacing w:val="-1"/>
        </w:rPr>
        <w:t>l</w:t>
      </w:r>
      <w:r w:rsidRPr="009B158F">
        <w:rPr>
          <w:rFonts w:ascii="Arial" w:hAnsi="Arial" w:cs="Arial"/>
        </w:rPr>
        <w:t>e</w:t>
      </w:r>
      <w:r w:rsidRPr="009B158F">
        <w:rPr>
          <w:rFonts w:ascii="Arial" w:hAnsi="Arial" w:cs="Arial"/>
          <w:spacing w:val="48"/>
        </w:rPr>
        <w:t xml:space="preserve"> </w:t>
      </w:r>
      <w:r w:rsidRPr="009B158F">
        <w:rPr>
          <w:rFonts w:ascii="Arial" w:hAnsi="Arial" w:cs="Arial"/>
        </w:rPr>
        <w:t>of d</w:t>
      </w:r>
      <w:r w:rsidRPr="009B158F">
        <w:rPr>
          <w:rFonts w:ascii="Arial" w:hAnsi="Arial" w:cs="Arial"/>
          <w:spacing w:val="-1"/>
        </w:rPr>
        <w:t>e</w:t>
      </w:r>
      <w:r w:rsidRPr="009B158F">
        <w:rPr>
          <w:rFonts w:ascii="Arial" w:hAnsi="Arial" w:cs="Arial"/>
          <w:spacing w:val="1"/>
        </w:rPr>
        <w:t>v</w:t>
      </w:r>
      <w:r w:rsidRPr="009B158F">
        <w:rPr>
          <w:rFonts w:ascii="Arial" w:hAnsi="Arial" w:cs="Arial"/>
          <w:spacing w:val="-1"/>
        </w:rPr>
        <w:t>i</w:t>
      </w:r>
      <w:r w:rsidRPr="009B158F">
        <w:rPr>
          <w:rFonts w:ascii="Arial" w:hAnsi="Arial" w:cs="Arial"/>
        </w:rPr>
        <w:t>a</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o</w:t>
      </w:r>
      <w:r w:rsidRPr="009B158F">
        <w:rPr>
          <w:rFonts w:ascii="Arial" w:hAnsi="Arial" w:cs="Arial"/>
        </w:rPr>
        <w:t>ns</w:t>
      </w:r>
      <w:r w:rsidRPr="009B158F">
        <w:rPr>
          <w:rFonts w:ascii="Arial" w:hAnsi="Arial" w:cs="Arial"/>
          <w:spacing w:val="1"/>
        </w:rPr>
        <w:t xml:space="preserve"> (</w:t>
      </w:r>
      <w:r w:rsidRPr="009B158F">
        <w:rPr>
          <w:rFonts w:ascii="Arial" w:hAnsi="Arial" w:cs="Arial"/>
          <w:spacing w:val="-1"/>
        </w:rPr>
        <w:t>i</w:t>
      </w:r>
      <w:r w:rsidRPr="009B158F">
        <w:rPr>
          <w:rFonts w:ascii="Arial" w:hAnsi="Arial" w:cs="Arial"/>
        </w:rPr>
        <w:t>f</w:t>
      </w:r>
      <w:r w:rsidRPr="009B158F">
        <w:rPr>
          <w:rFonts w:ascii="Arial" w:hAnsi="Arial" w:cs="Arial"/>
          <w:spacing w:val="9"/>
        </w:rPr>
        <w:t xml:space="preserve"> </w:t>
      </w:r>
      <w:r w:rsidRPr="009B158F">
        <w:rPr>
          <w:rFonts w:ascii="Arial" w:hAnsi="Arial" w:cs="Arial"/>
        </w:rPr>
        <w:t>a</w:t>
      </w:r>
      <w:r w:rsidRPr="009B158F">
        <w:rPr>
          <w:rFonts w:ascii="Arial" w:hAnsi="Arial" w:cs="Arial"/>
          <w:spacing w:val="1"/>
        </w:rPr>
        <w:t>n</w:t>
      </w:r>
      <w:r w:rsidRPr="009B158F">
        <w:rPr>
          <w:rFonts w:ascii="Arial" w:hAnsi="Arial" w:cs="Arial"/>
          <w:spacing w:val="-4"/>
        </w:rPr>
        <w:t>y</w:t>
      </w:r>
      <w:r w:rsidRPr="009B158F">
        <w:rPr>
          <w:rFonts w:ascii="Arial" w:hAnsi="Arial" w:cs="Arial"/>
          <w:spacing w:val="1"/>
        </w:rPr>
        <w:t>)</w:t>
      </w:r>
      <w:r w:rsidRPr="009B158F">
        <w:rPr>
          <w:rFonts w:ascii="Arial" w:hAnsi="Arial" w:cs="Arial"/>
        </w:rPr>
        <w:t xml:space="preserve">. </w:t>
      </w:r>
      <w:r w:rsidRPr="009B158F">
        <w:rPr>
          <w:rFonts w:ascii="Arial" w:hAnsi="Arial" w:cs="Arial"/>
          <w:spacing w:val="18"/>
        </w:rPr>
        <w:t xml:space="preserve"> </w:t>
      </w:r>
      <w:r w:rsidRPr="009B158F">
        <w:rPr>
          <w:rFonts w:ascii="Arial" w:hAnsi="Arial" w:cs="Arial"/>
        </w:rPr>
        <w:t>Un</w:t>
      </w:r>
      <w:r w:rsidRPr="009B158F">
        <w:rPr>
          <w:rFonts w:ascii="Arial" w:hAnsi="Arial" w:cs="Arial"/>
          <w:spacing w:val="1"/>
        </w:rPr>
        <w:t>l</w:t>
      </w:r>
      <w:r w:rsidRPr="009B158F">
        <w:rPr>
          <w:rFonts w:ascii="Arial" w:hAnsi="Arial" w:cs="Arial"/>
        </w:rPr>
        <w:t>e</w:t>
      </w:r>
      <w:r w:rsidRPr="009B158F">
        <w:rPr>
          <w:rFonts w:ascii="Arial" w:hAnsi="Arial" w:cs="Arial"/>
          <w:spacing w:val="1"/>
        </w:rPr>
        <w:t>s</w:t>
      </w:r>
      <w:r w:rsidRPr="009B158F">
        <w:rPr>
          <w:rFonts w:ascii="Arial" w:hAnsi="Arial" w:cs="Arial"/>
        </w:rPr>
        <w:t>s</w:t>
      </w:r>
      <w:r w:rsidRPr="009B158F">
        <w:rPr>
          <w:rFonts w:ascii="Arial" w:hAnsi="Arial" w:cs="Arial"/>
          <w:spacing w:val="3"/>
        </w:rPr>
        <w:t xml:space="preserve"> </w:t>
      </w:r>
      <w:r w:rsidRPr="009B158F">
        <w:rPr>
          <w:rFonts w:ascii="Arial" w:hAnsi="Arial" w:cs="Arial"/>
        </w:rPr>
        <w:t>the</w:t>
      </w:r>
      <w:r w:rsidRPr="009B158F">
        <w:rPr>
          <w:rFonts w:ascii="Arial" w:hAnsi="Arial" w:cs="Arial"/>
          <w:spacing w:val="10"/>
        </w:rPr>
        <w:t xml:space="preserve"> </w:t>
      </w:r>
      <w:r w:rsidRPr="009B158F">
        <w:rPr>
          <w:rFonts w:ascii="Arial" w:hAnsi="Arial" w:cs="Arial"/>
        </w:rPr>
        <w:t>te</w:t>
      </w:r>
      <w:r w:rsidRPr="009B158F">
        <w:rPr>
          <w:rFonts w:ascii="Arial" w:hAnsi="Arial" w:cs="Arial"/>
          <w:spacing w:val="1"/>
        </w:rPr>
        <w:t>n</w:t>
      </w:r>
      <w:r w:rsidRPr="009B158F">
        <w:rPr>
          <w:rFonts w:ascii="Arial" w:hAnsi="Arial" w:cs="Arial"/>
        </w:rPr>
        <w:t>d</w:t>
      </w:r>
      <w:r w:rsidRPr="009B158F">
        <w:rPr>
          <w:rFonts w:ascii="Arial" w:hAnsi="Arial" w:cs="Arial"/>
          <w:spacing w:val="-1"/>
        </w:rPr>
        <w:t>e</w:t>
      </w:r>
      <w:r w:rsidRPr="009B158F">
        <w:rPr>
          <w:rFonts w:ascii="Arial" w:hAnsi="Arial" w:cs="Arial"/>
          <w:spacing w:val="1"/>
        </w:rPr>
        <w:t>r</w:t>
      </w:r>
      <w:r w:rsidRPr="009B158F">
        <w:rPr>
          <w:rFonts w:ascii="Arial" w:hAnsi="Arial" w:cs="Arial"/>
        </w:rPr>
        <w:t>er</w:t>
      </w:r>
      <w:r w:rsidRPr="009B158F">
        <w:rPr>
          <w:rFonts w:ascii="Arial" w:hAnsi="Arial" w:cs="Arial"/>
          <w:spacing w:val="2"/>
        </w:rPr>
        <w:t xml:space="preserve"> </w:t>
      </w:r>
      <w:r w:rsidRPr="009B158F">
        <w:rPr>
          <w:rFonts w:ascii="Arial" w:hAnsi="Arial" w:cs="Arial"/>
          <w:spacing w:val="1"/>
        </w:rPr>
        <w:t>(</w:t>
      </w:r>
      <w:r w:rsidRPr="009B158F">
        <w:rPr>
          <w:rFonts w:ascii="Arial" w:hAnsi="Arial" w:cs="Arial"/>
        </w:rPr>
        <w:t>n</w:t>
      </w:r>
      <w:r w:rsidRPr="009B158F">
        <w:rPr>
          <w:rFonts w:ascii="Arial" w:hAnsi="Arial" w:cs="Arial"/>
          <w:spacing w:val="1"/>
        </w:rPr>
        <w:t>o</w:t>
      </w:r>
      <w:r w:rsidRPr="009B158F">
        <w:rPr>
          <w:rFonts w:ascii="Arial" w:hAnsi="Arial" w:cs="Arial"/>
        </w:rPr>
        <w:t>w</w:t>
      </w:r>
      <w:r w:rsidRPr="009B158F">
        <w:rPr>
          <w:rFonts w:ascii="Arial" w:hAnsi="Arial" w:cs="Arial"/>
          <w:spacing w:val="3"/>
        </w:rPr>
        <w:t xml:space="preserve"> </w:t>
      </w:r>
      <w:r w:rsidRPr="009B158F">
        <w:rPr>
          <w:rFonts w:ascii="Arial" w:hAnsi="Arial" w:cs="Arial"/>
          <w:spacing w:val="1"/>
        </w:rPr>
        <w:t>c</w:t>
      </w:r>
      <w:r w:rsidRPr="009B158F">
        <w:rPr>
          <w:rFonts w:ascii="Arial" w:hAnsi="Arial" w:cs="Arial"/>
          <w:spacing w:val="2"/>
        </w:rPr>
        <w:t>o</w:t>
      </w:r>
      <w:r w:rsidRPr="009B158F">
        <w:rPr>
          <w:rFonts w:ascii="Arial" w:hAnsi="Arial" w:cs="Arial"/>
        </w:rPr>
        <w:t>ntra</w:t>
      </w:r>
      <w:r w:rsidRPr="009B158F">
        <w:rPr>
          <w:rFonts w:ascii="Arial" w:hAnsi="Arial" w:cs="Arial"/>
          <w:spacing w:val="1"/>
        </w:rPr>
        <w:t>c</w:t>
      </w:r>
      <w:r w:rsidRPr="009B158F">
        <w:rPr>
          <w:rFonts w:ascii="Arial" w:hAnsi="Arial" w:cs="Arial"/>
          <w:spacing w:val="2"/>
        </w:rPr>
        <w:t>t</w:t>
      </w:r>
      <w:r w:rsidRPr="009B158F">
        <w:rPr>
          <w:rFonts w:ascii="Arial" w:hAnsi="Arial" w:cs="Arial"/>
        </w:rPr>
        <w:t>o</w:t>
      </w:r>
      <w:r w:rsidRPr="009B158F">
        <w:rPr>
          <w:rFonts w:ascii="Arial" w:hAnsi="Arial" w:cs="Arial"/>
          <w:spacing w:val="1"/>
        </w:rPr>
        <w:t>r</w:t>
      </w:r>
      <w:r w:rsidRPr="009B158F">
        <w:rPr>
          <w:rFonts w:ascii="Arial" w:hAnsi="Arial" w:cs="Arial"/>
          <w:b/>
          <w:bCs/>
        </w:rPr>
        <w:t xml:space="preserve">) </w:t>
      </w:r>
      <w:r w:rsidRPr="009B158F">
        <w:rPr>
          <w:rFonts w:ascii="Arial" w:hAnsi="Arial" w:cs="Arial"/>
          <w:spacing w:val="-2"/>
        </w:rPr>
        <w:t>w</w:t>
      </w:r>
      <w:r w:rsidRPr="009B158F">
        <w:rPr>
          <w:rFonts w:ascii="Arial" w:hAnsi="Arial" w:cs="Arial"/>
          <w:spacing w:val="1"/>
        </w:rPr>
        <w:t>i</w:t>
      </w:r>
      <w:r w:rsidRPr="009B158F">
        <w:rPr>
          <w:rFonts w:ascii="Arial" w:hAnsi="Arial" w:cs="Arial"/>
        </w:rPr>
        <w:t>th</w:t>
      </w:r>
      <w:r w:rsidRPr="009B158F">
        <w:rPr>
          <w:rFonts w:ascii="Arial" w:hAnsi="Arial" w:cs="Arial"/>
          <w:spacing w:val="1"/>
        </w:rPr>
        <w:t>i</w:t>
      </w:r>
      <w:r w:rsidRPr="009B158F">
        <w:rPr>
          <w:rFonts w:ascii="Arial" w:hAnsi="Arial" w:cs="Arial"/>
        </w:rPr>
        <w:t>n</w:t>
      </w:r>
      <w:r w:rsidRPr="009B158F">
        <w:rPr>
          <w:rFonts w:ascii="Arial" w:hAnsi="Arial" w:cs="Arial"/>
          <w:spacing w:val="3"/>
        </w:rPr>
        <w:t xml:space="preserve"> </w:t>
      </w:r>
      <w:r w:rsidRPr="009B158F">
        <w:rPr>
          <w:rFonts w:ascii="Arial" w:hAnsi="Arial" w:cs="Arial"/>
          <w:spacing w:val="2"/>
        </w:rPr>
        <w:t>f</w:t>
      </w:r>
      <w:r w:rsidRPr="009B158F">
        <w:rPr>
          <w:rFonts w:ascii="Arial" w:hAnsi="Arial" w:cs="Arial"/>
          <w:spacing w:val="-1"/>
        </w:rPr>
        <w:t>iv</w:t>
      </w:r>
      <w:r w:rsidRPr="009B158F">
        <w:rPr>
          <w:rFonts w:ascii="Arial" w:hAnsi="Arial" w:cs="Arial"/>
        </w:rPr>
        <w:t>e</w:t>
      </w:r>
      <w:r w:rsidRPr="009B158F">
        <w:rPr>
          <w:rFonts w:ascii="Arial" w:hAnsi="Arial" w:cs="Arial"/>
          <w:spacing w:val="8"/>
        </w:rPr>
        <w:t xml:space="preserve"> </w:t>
      </w:r>
      <w:r w:rsidRPr="009B158F">
        <w:rPr>
          <w:rFonts w:ascii="Arial" w:hAnsi="Arial" w:cs="Arial"/>
        </w:rPr>
        <w:t>wor</w:t>
      </w:r>
      <w:r w:rsidRPr="009B158F">
        <w:rPr>
          <w:rFonts w:ascii="Arial" w:hAnsi="Arial" w:cs="Arial"/>
          <w:spacing w:val="3"/>
        </w:rPr>
        <w:t>k</w:t>
      </w:r>
      <w:r w:rsidRPr="009B158F">
        <w:rPr>
          <w:rFonts w:ascii="Arial" w:hAnsi="Arial" w:cs="Arial"/>
          <w:spacing w:val="-1"/>
        </w:rPr>
        <w:t>i</w:t>
      </w:r>
      <w:r w:rsidRPr="009B158F">
        <w:rPr>
          <w:rFonts w:ascii="Arial" w:hAnsi="Arial" w:cs="Arial"/>
        </w:rPr>
        <w:t>ng</w:t>
      </w:r>
      <w:r w:rsidRPr="009B158F">
        <w:rPr>
          <w:rFonts w:ascii="Arial" w:hAnsi="Arial" w:cs="Arial"/>
          <w:spacing w:val="2"/>
        </w:rPr>
        <w:t xml:space="preserve"> </w:t>
      </w:r>
      <w:r w:rsidRPr="009B158F">
        <w:rPr>
          <w:rFonts w:ascii="Arial" w:hAnsi="Arial" w:cs="Arial"/>
        </w:rPr>
        <w:t>d</w:t>
      </w:r>
      <w:r w:rsidRPr="009B158F">
        <w:rPr>
          <w:rFonts w:ascii="Arial" w:hAnsi="Arial" w:cs="Arial"/>
          <w:spacing w:val="4"/>
        </w:rPr>
        <w:t>a</w:t>
      </w:r>
      <w:r w:rsidRPr="009B158F">
        <w:rPr>
          <w:rFonts w:ascii="Arial" w:hAnsi="Arial" w:cs="Arial"/>
          <w:spacing w:val="-6"/>
        </w:rPr>
        <w:t>y</w:t>
      </w:r>
      <w:r w:rsidRPr="009B158F">
        <w:rPr>
          <w:rFonts w:ascii="Arial" w:hAnsi="Arial" w:cs="Arial"/>
        </w:rPr>
        <w:t>s</w:t>
      </w:r>
      <w:r w:rsidRPr="009B158F">
        <w:rPr>
          <w:rFonts w:ascii="Arial" w:hAnsi="Arial" w:cs="Arial"/>
          <w:spacing w:val="7"/>
        </w:rPr>
        <w:t xml:space="preserve"> </w:t>
      </w:r>
      <w:r w:rsidRPr="009B158F">
        <w:rPr>
          <w:rFonts w:ascii="Arial" w:hAnsi="Arial" w:cs="Arial"/>
        </w:rPr>
        <w:t>of</w:t>
      </w:r>
      <w:r w:rsidRPr="009B158F">
        <w:rPr>
          <w:rFonts w:ascii="Arial" w:hAnsi="Arial" w:cs="Arial"/>
          <w:spacing w:val="9"/>
        </w:rPr>
        <w:t xml:space="preserve"> </w:t>
      </w:r>
      <w:r w:rsidRPr="009B158F">
        <w:rPr>
          <w:rFonts w:ascii="Arial" w:hAnsi="Arial" w:cs="Arial"/>
        </w:rPr>
        <w:t>the</w:t>
      </w:r>
      <w:r w:rsidRPr="009B158F">
        <w:rPr>
          <w:rFonts w:ascii="Arial" w:hAnsi="Arial" w:cs="Arial"/>
          <w:spacing w:val="5"/>
        </w:rPr>
        <w:t xml:space="preserve"> </w:t>
      </w:r>
      <w:r w:rsidRPr="009B158F">
        <w:rPr>
          <w:rFonts w:ascii="Arial" w:hAnsi="Arial" w:cs="Arial"/>
        </w:rPr>
        <w:t>d</w:t>
      </w:r>
      <w:r w:rsidRPr="009B158F">
        <w:rPr>
          <w:rFonts w:ascii="Arial" w:hAnsi="Arial" w:cs="Arial"/>
          <w:spacing w:val="-1"/>
        </w:rPr>
        <w:t>a</w:t>
      </w:r>
      <w:r w:rsidRPr="009B158F">
        <w:rPr>
          <w:rFonts w:ascii="Arial" w:hAnsi="Arial" w:cs="Arial"/>
        </w:rPr>
        <w:t>te</w:t>
      </w:r>
      <w:r w:rsidRPr="009B158F">
        <w:rPr>
          <w:rFonts w:ascii="Arial" w:hAnsi="Arial" w:cs="Arial"/>
          <w:spacing w:val="5"/>
        </w:rPr>
        <w:t xml:space="preserve"> </w:t>
      </w:r>
      <w:r w:rsidRPr="009B158F">
        <w:rPr>
          <w:rFonts w:ascii="Arial" w:hAnsi="Arial" w:cs="Arial"/>
        </w:rPr>
        <w:t>of</w:t>
      </w:r>
      <w:r w:rsidRPr="009B158F">
        <w:rPr>
          <w:rFonts w:ascii="Arial" w:hAnsi="Arial" w:cs="Arial"/>
          <w:spacing w:val="9"/>
        </w:rPr>
        <w:t xml:space="preserve"> </w:t>
      </w:r>
      <w:r w:rsidRPr="009B158F">
        <w:rPr>
          <w:rFonts w:ascii="Arial" w:hAnsi="Arial" w:cs="Arial"/>
          <w:spacing w:val="1"/>
        </w:rPr>
        <w:t>s</w:t>
      </w:r>
      <w:r w:rsidRPr="009B158F">
        <w:rPr>
          <w:rFonts w:ascii="Arial" w:hAnsi="Arial" w:cs="Arial"/>
        </w:rPr>
        <w:t>u</w:t>
      </w:r>
      <w:r w:rsidRPr="009B158F">
        <w:rPr>
          <w:rFonts w:ascii="Arial" w:hAnsi="Arial" w:cs="Arial"/>
          <w:spacing w:val="1"/>
        </w:rPr>
        <w:t>c</w:t>
      </w:r>
      <w:r w:rsidRPr="009B158F">
        <w:rPr>
          <w:rFonts w:ascii="Arial" w:hAnsi="Arial" w:cs="Arial"/>
        </w:rPr>
        <w:t xml:space="preserve">h </w:t>
      </w:r>
      <w:r w:rsidRPr="009B158F">
        <w:rPr>
          <w:rFonts w:ascii="Arial" w:hAnsi="Arial" w:cs="Arial"/>
          <w:spacing w:val="1"/>
        </w:rPr>
        <w:t>r</w:t>
      </w:r>
      <w:r w:rsidRPr="009B158F">
        <w:rPr>
          <w:rFonts w:ascii="Arial" w:hAnsi="Arial" w:cs="Arial"/>
        </w:rPr>
        <w:t>e</w:t>
      </w:r>
      <w:r w:rsidRPr="009B158F">
        <w:rPr>
          <w:rFonts w:ascii="Arial" w:hAnsi="Arial" w:cs="Arial"/>
          <w:spacing w:val="1"/>
        </w:rPr>
        <w:t>c</w:t>
      </w:r>
      <w:r w:rsidRPr="009B158F">
        <w:rPr>
          <w:rFonts w:ascii="Arial" w:hAnsi="Arial" w:cs="Arial"/>
        </w:rPr>
        <w:t>e</w:t>
      </w:r>
      <w:r w:rsidRPr="009B158F">
        <w:rPr>
          <w:rFonts w:ascii="Arial" w:hAnsi="Arial" w:cs="Arial"/>
          <w:spacing w:val="-1"/>
        </w:rPr>
        <w:t>i</w:t>
      </w:r>
      <w:r w:rsidRPr="009B158F">
        <w:rPr>
          <w:rFonts w:ascii="Arial" w:hAnsi="Arial" w:cs="Arial"/>
        </w:rPr>
        <w:t>pt</w:t>
      </w:r>
      <w:r w:rsidRPr="009B158F">
        <w:rPr>
          <w:rFonts w:ascii="Arial" w:hAnsi="Arial" w:cs="Arial"/>
          <w:spacing w:val="41"/>
        </w:rPr>
        <w:t xml:space="preserve"> </w:t>
      </w:r>
      <w:r w:rsidRPr="009B158F">
        <w:rPr>
          <w:rFonts w:ascii="Arial" w:hAnsi="Arial" w:cs="Arial"/>
        </w:rPr>
        <w:t>n</w:t>
      </w:r>
      <w:r w:rsidRPr="009B158F">
        <w:rPr>
          <w:rFonts w:ascii="Arial" w:hAnsi="Arial" w:cs="Arial"/>
          <w:spacing w:val="-1"/>
        </w:rPr>
        <w:t>o</w:t>
      </w:r>
      <w:r w:rsidRPr="009B158F">
        <w:rPr>
          <w:rFonts w:ascii="Arial" w:hAnsi="Arial" w:cs="Arial"/>
          <w:spacing w:val="2"/>
        </w:rPr>
        <w:t>t</w:t>
      </w:r>
      <w:r w:rsidRPr="009B158F">
        <w:rPr>
          <w:rFonts w:ascii="Arial" w:hAnsi="Arial" w:cs="Arial"/>
          <w:spacing w:val="-1"/>
        </w:rPr>
        <w:t>i</w:t>
      </w:r>
      <w:r w:rsidRPr="009B158F">
        <w:rPr>
          <w:rFonts w:ascii="Arial" w:hAnsi="Arial" w:cs="Arial"/>
          <w:spacing w:val="2"/>
        </w:rPr>
        <w:t>f</w:t>
      </w:r>
      <w:r w:rsidRPr="009B158F">
        <w:rPr>
          <w:rFonts w:ascii="Arial" w:hAnsi="Arial" w:cs="Arial"/>
          <w:spacing w:val="-1"/>
        </w:rPr>
        <w:t>i</w:t>
      </w:r>
      <w:r w:rsidRPr="009B158F">
        <w:rPr>
          <w:rFonts w:ascii="Arial" w:hAnsi="Arial" w:cs="Arial"/>
        </w:rPr>
        <w:t>es</w:t>
      </w:r>
      <w:r w:rsidRPr="009B158F">
        <w:rPr>
          <w:rFonts w:ascii="Arial" w:hAnsi="Arial" w:cs="Arial"/>
          <w:spacing w:val="39"/>
        </w:rPr>
        <w:t xml:space="preserve"> </w:t>
      </w:r>
      <w:r w:rsidRPr="009B158F">
        <w:rPr>
          <w:rFonts w:ascii="Arial" w:hAnsi="Arial" w:cs="Arial"/>
        </w:rPr>
        <w:t>the</w:t>
      </w:r>
      <w:r w:rsidRPr="009B158F">
        <w:rPr>
          <w:rFonts w:ascii="Arial" w:hAnsi="Arial" w:cs="Arial"/>
          <w:spacing w:val="44"/>
        </w:rPr>
        <w:t xml:space="preserve"> </w:t>
      </w:r>
      <w:r w:rsidRPr="009B158F">
        <w:rPr>
          <w:rFonts w:ascii="Arial" w:hAnsi="Arial" w:cs="Arial"/>
        </w:rPr>
        <w:t>e</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spacing w:val="2"/>
        </w:rPr>
        <w:t>o</w:t>
      </w:r>
      <w:r w:rsidRPr="009B158F">
        <w:rPr>
          <w:rFonts w:ascii="Arial" w:hAnsi="Arial" w:cs="Arial"/>
          <w:spacing w:val="-4"/>
        </w:rPr>
        <w:t>y</w:t>
      </w:r>
      <w:r w:rsidRPr="009B158F">
        <w:rPr>
          <w:rFonts w:ascii="Arial" w:hAnsi="Arial" w:cs="Arial"/>
          <w:spacing w:val="2"/>
        </w:rPr>
        <w:t>e</w:t>
      </w:r>
      <w:r w:rsidRPr="009B158F">
        <w:rPr>
          <w:rFonts w:ascii="Arial" w:hAnsi="Arial" w:cs="Arial"/>
        </w:rPr>
        <w:t>r</w:t>
      </w:r>
      <w:r w:rsidRPr="009B158F">
        <w:rPr>
          <w:rFonts w:ascii="Arial" w:hAnsi="Arial" w:cs="Arial"/>
          <w:spacing w:val="40"/>
        </w:rPr>
        <w:t xml:space="preserve"> </w:t>
      </w:r>
      <w:r w:rsidRPr="009B158F">
        <w:rPr>
          <w:rFonts w:ascii="Arial" w:hAnsi="Arial" w:cs="Arial"/>
          <w:spacing w:val="-1"/>
        </w:rPr>
        <w:t>i</w:t>
      </w:r>
      <w:r w:rsidRPr="009B158F">
        <w:rPr>
          <w:rFonts w:ascii="Arial" w:hAnsi="Arial" w:cs="Arial"/>
        </w:rPr>
        <w:t>n</w:t>
      </w:r>
      <w:r w:rsidRPr="009B158F">
        <w:rPr>
          <w:rFonts w:ascii="Arial" w:hAnsi="Arial" w:cs="Arial"/>
          <w:spacing w:val="46"/>
        </w:rPr>
        <w:t xml:space="preserve"> </w:t>
      </w:r>
      <w:r w:rsidRPr="009B158F">
        <w:rPr>
          <w:rFonts w:ascii="Arial" w:hAnsi="Arial" w:cs="Arial"/>
          <w:spacing w:val="-2"/>
        </w:rPr>
        <w:t>w</w:t>
      </w:r>
      <w:r w:rsidRPr="009B158F">
        <w:rPr>
          <w:rFonts w:ascii="Arial" w:hAnsi="Arial" w:cs="Arial"/>
          <w:spacing w:val="3"/>
        </w:rPr>
        <w:t>r</w:t>
      </w:r>
      <w:r w:rsidRPr="009B158F">
        <w:rPr>
          <w:rFonts w:ascii="Arial" w:hAnsi="Arial" w:cs="Arial"/>
          <w:spacing w:val="-1"/>
        </w:rPr>
        <w:t>i</w:t>
      </w:r>
      <w:r w:rsidRPr="009B158F">
        <w:rPr>
          <w:rFonts w:ascii="Arial" w:hAnsi="Arial" w:cs="Arial"/>
        </w:rPr>
        <w:t>t</w:t>
      </w:r>
      <w:r w:rsidRPr="009B158F">
        <w:rPr>
          <w:rFonts w:ascii="Arial" w:hAnsi="Arial" w:cs="Arial"/>
          <w:spacing w:val="1"/>
        </w:rPr>
        <w:t>i</w:t>
      </w:r>
      <w:r w:rsidRPr="009B158F">
        <w:rPr>
          <w:rFonts w:ascii="Arial" w:hAnsi="Arial" w:cs="Arial"/>
        </w:rPr>
        <w:t>ng</w:t>
      </w:r>
      <w:r w:rsidRPr="009B158F">
        <w:rPr>
          <w:rFonts w:ascii="Arial" w:hAnsi="Arial" w:cs="Arial"/>
          <w:spacing w:val="39"/>
        </w:rPr>
        <w:t xml:space="preserve"> </w:t>
      </w:r>
      <w:r w:rsidRPr="009B158F">
        <w:rPr>
          <w:rFonts w:ascii="Arial" w:hAnsi="Arial" w:cs="Arial"/>
        </w:rPr>
        <w:t>of</w:t>
      </w:r>
      <w:r w:rsidRPr="009B158F">
        <w:rPr>
          <w:rFonts w:ascii="Arial" w:hAnsi="Arial" w:cs="Arial"/>
          <w:spacing w:val="45"/>
        </w:rPr>
        <w:t xml:space="preserve"> </w:t>
      </w:r>
      <w:r w:rsidRPr="009B158F">
        <w:rPr>
          <w:rFonts w:ascii="Arial" w:hAnsi="Arial" w:cs="Arial"/>
          <w:spacing w:val="2"/>
        </w:rPr>
        <w:t>an</w:t>
      </w:r>
      <w:r w:rsidRPr="009B158F">
        <w:rPr>
          <w:rFonts w:ascii="Arial" w:hAnsi="Arial" w:cs="Arial"/>
        </w:rPr>
        <w:t>y</w:t>
      </w:r>
      <w:r w:rsidRPr="009B158F">
        <w:rPr>
          <w:rFonts w:ascii="Arial" w:hAnsi="Arial" w:cs="Arial"/>
          <w:spacing w:val="38"/>
        </w:rPr>
        <w:t xml:space="preserve"> </w:t>
      </w:r>
      <w:r w:rsidRPr="009B158F">
        <w:rPr>
          <w:rFonts w:ascii="Arial" w:hAnsi="Arial" w:cs="Arial"/>
          <w:spacing w:val="3"/>
        </w:rPr>
        <w:t>r</w:t>
      </w:r>
      <w:r w:rsidRPr="009B158F">
        <w:rPr>
          <w:rFonts w:ascii="Arial" w:hAnsi="Arial" w:cs="Arial"/>
        </w:rPr>
        <w:t>e</w:t>
      </w:r>
      <w:r w:rsidRPr="009B158F">
        <w:rPr>
          <w:rFonts w:ascii="Arial" w:hAnsi="Arial" w:cs="Arial"/>
          <w:spacing w:val="-1"/>
        </w:rPr>
        <w:t>a</w:t>
      </w:r>
      <w:r w:rsidRPr="009B158F">
        <w:rPr>
          <w:rFonts w:ascii="Arial" w:hAnsi="Arial" w:cs="Arial"/>
          <w:spacing w:val="3"/>
        </w:rPr>
        <w:t>s</w:t>
      </w:r>
      <w:r w:rsidRPr="009B158F">
        <w:rPr>
          <w:rFonts w:ascii="Arial" w:hAnsi="Arial" w:cs="Arial"/>
        </w:rPr>
        <w:t>on</w:t>
      </w:r>
      <w:r w:rsidRPr="009B158F">
        <w:rPr>
          <w:rFonts w:ascii="Arial" w:hAnsi="Arial" w:cs="Arial"/>
          <w:spacing w:val="40"/>
        </w:rPr>
        <w:t xml:space="preserve"> </w:t>
      </w:r>
      <w:r w:rsidRPr="009B158F">
        <w:rPr>
          <w:rFonts w:ascii="Arial" w:hAnsi="Arial" w:cs="Arial"/>
          <w:spacing w:val="-2"/>
        </w:rPr>
        <w:t>w</w:t>
      </w:r>
      <w:r w:rsidRPr="009B158F">
        <w:rPr>
          <w:rFonts w:ascii="Arial" w:hAnsi="Arial" w:cs="Arial"/>
          <w:spacing w:val="4"/>
        </w:rPr>
        <w:t>h</w:t>
      </w:r>
      <w:r w:rsidRPr="009B158F">
        <w:rPr>
          <w:rFonts w:ascii="Arial" w:hAnsi="Arial" w:cs="Arial"/>
        </w:rPr>
        <w:t>y</w:t>
      </w:r>
      <w:r w:rsidRPr="009B158F">
        <w:rPr>
          <w:rFonts w:ascii="Arial" w:hAnsi="Arial" w:cs="Arial"/>
          <w:spacing w:val="41"/>
        </w:rPr>
        <w:t xml:space="preserve"> </w:t>
      </w:r>
      <w:r w:rsidRPr="009B158F">
        <w:rPr>
          <w:rFonts w:ascii="Arial" w:hAnsi="Arial" w:cs="Arial"/>
        </w:rPr>
        <w:t>he</w:t>
      </w:r>
      <w:r w:rsidRPr="009B158F">
        <w:rPr>
          <w:rFonts w:ascii="Arial" w:hAnsi="Arial" w:cs="Arial"/>
          <w:spacing w:val="42"/>
        </w:rPr>
        <w:t xml:space="preserve"> </w:t>
      </w:r>
      <w:r w:rsidRPr="009B158F">
        <w:rPr>
          <w:rFonts w:ascii="Arial" w:hAnsi="Arial" w:cs="Arial"/>
          <w:spacing w:val="1"/>
        </w:rPr>
        <w:t>c</w:t>
      </w:r>
      <w:r w:rsidRPr="009B158F">
        <w:rPr>
          <w:rFonts w:ascii="Arial" w:hAnsi="Arial" w:cs="Arial"/>
          <w:spacing w:val="2"/>
        </w:rPr>
        <w:t>a</w:t>
      </w:r>
      <w:r w:rsidRPr="009B158F">
        <w:rPr>
          <w:rFonts w:ascii="Arial" w:hAnsi="Arial" w:cs="Arial"/>
        </w:rPr>
        <w:t>n</w:t>
      </w:r>
      <w:r w:rsidRPr="009B158F">
        <w:rPr>
          <w:rFonts w:ascii="Arial" w:hAnsi="Arial" w:cs="Arial"/>
          <w:spacing w:val="-1"/>
        </w:rPr>
        <w:t>n</w:t>
      </w:r>
      <w:r w:rsidRPr="009B158F">
        <w:rPr>
          <w:rFonts w:ascii="Arial" w:hAnsi="Arial" w:cs="Arial"/>
        </w:rPr>
        <w:t>ot</w:t>
      </w:r>
      <w:r w:rsidRPr="009B158F">
        <w:rPr>
          <w:rFonts w:ascii="Arial" w:hAnsi="Arial" w:cs="Arial"/>
          <w:spacing w:val="40"/>
        </w:rPr>
        <w:t xml:space="preserve"> </w:t>
      </w:r>
      <w:r w:rsidRPr="009B158F">
        <w:rPr>
          <w:rFonts w:ascii="Arial" w:hAnsi="Arial" w:cs="Arial"/>
        </w:rPr>
        <w:t>a</w:t>
      </w:r>
      <w:r w:rsidRPr="009B158F">
        <w:rPr>
          <w:rFonts w:ascii="Arial" w:hAnsi="Arial" w:cs="Arial"/>
          <w:spacing w:val="1"/>
        </w:rPr>
        <w:t>cc</w:t>
      </w:r>
      <w:r w:rsidRPr="009B158F">
        <w:rPr>
          <w:rFonts w:ascii="Arial" w:hAnsi="Arial" w:cs="Arial"/>
        </w:rPr>
        <w:t>e</w:t>
      </w:r>
      <w:r w:rsidRPr="009B158F">
        <w:rPr>
          <w:rFonts w:ascii="Arial" w:hAnsi="Arial" w:cs="Arial"/>
          <w:spacing w:val="-1"/>
        </w:rPr>
        <w:t>p</w:t>
      </w:r>
      <w:r w:rsidRPr="009B158F">
        <w:rPr>
          <w:rFonts w:ascii="Arial" w:hAnsi="Arial" w:cs="Arial"/>
        </w:rPr>
        <w:t>t</w:t>
      </w:r>
      <w:r w:rsidRPr="009B158F">
        <w:rPr>
          <w:rFonts w:ascii="Arial" w:hAnsi="Arial" w:cs="Arial"/>
          <w:spacing w:val="42"/>
        </w:rPr>
        <w:t xml:space="preserve"> </w:t>
      </w:r>
      <w:r w:rsidRPr="009B158F">
        <w:rPr>
          <w:rFonts w:ascii="Arial" w:hAnsi="Arial" w:cs="Arial"/>
        </w:rPr>
        <w:t>the</w:t>
      </w:r>
      <w:r w:rsidRPr="009B158F">
        <w:rPr>
          <w:rFonts w:ascii="Arial" w:hAnsi="Arial" w:cs="Arial"/>
          <w:spacing w:val="42"/>
        </w:rPr>
        <w:t xml:space="preserve"> </w:t>
      </w:r>
      <w:r w:rsidRPr="009B158F">
        <w:rPr>
          <w:rFonts w:ascii="Arial" w:hAnsi="Arial" w:cs="Arial"/>
          <w:spacing w:val="1"/>
        </w:rPr>
        <w:t>c</w:t>
      </w:r>
      <w:r w:rsidRPr="009B158F">
        <w:rPr>
          <w:rFonts w:ascii="Arial" w:hAnsi="Arial" w:cs="Arial"/>
          <w:spacing w:val="2"/>
        </w:rPr>
        <w:t>o</w:t>
      </w:r>
      <w:r w:rsidRPr="009B158F">
        <w:rPr>
          <w:rFonts w:ascii="Arial" w:hAnsi="Arial" w:cs="Arial"/>
        </w:rPr>
        <w:t>nt</w:t>
      </w:r>
      <w:r w:rsidRPr="009B158F">
        <w:rPr>
          <w:rFonts w:ascii="Arial" w:hAnsi="Arial" w:cs="Arial"/>
          <w:spacing w:val="1"/>
        </w:rPr>
        <w:t>e</w:t>
      </w:r>
      <w:r w:rsidRPr="009B158F">
        <w:rPr>
          <w:rFonts w:ascii="Arial" w:hAnsi="Arial" w:cs="Arial"/>
        </w:rPr>
        <w:t>nts</w:t>
      </w:r>
      <w:r w:rsidRPr="009B158F">
        <w:rPr>
          <w:rFonts w:ascii="Arial" w:hAnsi="Arial" w:cs="Arial"/>
          <w:spacing w:val="38"/>
        </w:rPr>
        <w:t xml:space="preserve"> </w:t>
      </w:r>
      <w:r w:rsidRPr="009B158F">
        <w:rPr>
          <w:rFonts w:ascii="Arial" w:hAnsi="Arial" w:cs="Arial"/>
        </w:rPr>
        <w:t>of</w:t>
      </w:r>
      <w:r w:rsidRPr="009B158F">
        <w:rPr>
          <w:rFonts w:ascii="Arial" w:hAnsi="Arial" w:cs="Arial"/>
          <w:spacing w:val="45"/>
        </w:rPr>
        <w:t xml:space="preserve"> </w:t>
      </w:r>
      <w:r w:rsidRPr="009B158F">
        <w:rPr>
          <w:rFonts w:ascii="Arial" w:hAnsi="Arial" w:cs="Arial"/>
        </w:rPr>
        <w:t>th</w:t>
      </w:r>
      <w:r w:rsidRPr="009B158F">
        <w:rPr>
          <w:rFonts w:ascii="Arial" w:hAnsi="Arial" w:cs="Arial"/>
          <w:spacing w:val="-2"/>
        </w:rPr>
        <w:t>i</w:t>
      </w:r>
      <w:r>
        <w:rPr>
          <w:rFonts w:ascii="Arial" w:hAnsi="Arial" w:cs="Arial"/>
        </w:rPr>
        <w:t xml:space="preserve">s </w:t>
      </w:r>
      <w:r w:rsidRPr="009B158F">
        <w:rPr>
          <w:rFonts w:ascii="Arial" w:hAnsi="Arial" w:cs="Arial"/>
        </w:rPr>
        <w:t>a</w:t>
      </w:r>
      <w:r w:rsidRPr="009B158F">
        <w:rPr>
          <w:rFonts w:ascii="Arial" w:hAnsi="Arial" w:cs="Arial"/>
          <w:spacing w:val="-1"/>
        </w:rPr>
        <w:t>g</w:t>
      </w:r>
      <w:r w:rsidRPr="009B158F">
        <w:rPr>
          <w:rFonts w:ascii="Arial" w:hAnsi="Arial" w:cs="Arial"/>
          <w:spacing w:val="1"/>
        </w:rPr>
        <w:t>r</w:t>
      </w:r>
      <w:r w:rsidRPr="009B158F">
        <w:rPr>
          <w:rFonts w:ascii="Arial" w:hAnsi="Arial" w:cs="Arial"/>
        </w:rPr>
        <w:t>e</w:t>
      </w:r>
      <w:r w:rsidRPr="009B158F">
        <w:rPr>
          <w:rFonts w:ascii="Arial" w:hAnsi="Arial" w:cs="Arial"/>
          <w:spacing w:val="-1"/>
        </w:rPr>
        <w:t>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spacing w:val="1"/>
        </w:rPr>
        <w:t>t</w:t>
      </w:r>
      <w:r w:rsidRPr="009B158F">
        <w:rPr>
          <w:rFonts w:ascii="Arial" w:hAnsi="Arial" w:cs="Arial"/>
        </w:rPr>
        <w:t>,</w:t>
      </w:r>
      <w:r w:rsidRPr="009B158F">
        <w:rPr>
          <w:rFonts w:ascii="Arial" w:hAnsi="Arial" w:cs="Arial"/>
          <w:spacing w:val="-10"/>
        </w:rPr>
        <w:t xml:space="preserve"> </w:t>
      </w:r>
      <w:r w:rsidRPr="009B158F">
        <w:rPr>
          <w:rFonts w:ascii="Arial" w:hAnsi="Arial" w:cs="Arial"/>
        </w:rPr>
        <w:t>t</w:t>
      </w:r>
      <w:r w:rsidRPr="009B158F">
        <w:rPr>
          <w:rFonts w:ascii="Arial" w:hAnsi="Arial" w:cs="Arial"/>
          <w:spacing w:val="1"/>
        </w:rPr>
        <w:t>h</w:t>
      </w:r>
      <w:r w:rsidRPr="009B158F">
        <w:rPr>
          <w:rFonts w:ascii="Arial" w:hAnsi="Arial" w:cs="Arial"/>
          <w:spacing w:val="-1"/>
        </w:rPr>
        <w:t>i</w:t>
      </w:r>
      <w:r w:rsidRPr="009B158F">
        <w:rPr>
          <w:rFonts w:ascii="Arial" w:hAnsi="Arial" w:cs="Arial"/>
        </w:rPr>
        <w:t>s</w:t>
      </w:r>
      <w:r w:rsidRPr="009B158F">
        <w:rPr>
          <w:rFonts w:ascii="Arial" w:hAnsi="Arial" w:cs="Arial"/>
          <w:spacing w:val="-2"/>
        </w:rPr>
        <w:t xml:space="preserve"> </w:t>
      </w:r>
      <w:r w:rsidRPr="009B158F">
        <w:rPr>
          <w:rFonts w:ascii="Arial" w:hAnsi="Arial" w:cs="Arial"/>
        </w:rPr>
        <w:t>a</w:t>
      </w:r>
      <w:r w:rsidRPr="009B158F">
        <w:rPr>
          <w:rFonts w:ascii="Arial" w:hAnsi="Arial" w:cs="Arial"/>
          <w:spacing w:val="-1"/>
        </w:rPr>
        <w:t>g</w:t>
      </w:r>
      <w:r w:rsidRPr="009B158F">
        <w:rPr>
          <w:rFonts w:ascii="Arial" w:hAnsi="Arial" w:cs="Arial"/>
          <w:spacing w:val="1"/>
        </w:rPr>
        <w:t>r</w:t>
      </w:r>
      <w:r w:rsidRPr="009B158F">
        <w:rPr>
          <w:rFonts w:ascii="Arial" w:hAnsi="Arial" w:cs="Arial"/>
          <w:spacing w:val="2"/>
        </w:rPr>
        <w:t>e</w:t>
      </w:r>
      <w:r w:rsidRPr="009B158F">
        <w:rPr>
          <w:rFonts w:ascii="Arial" w:hAnsi="Arial" w:cs="Arial"/>
        </w:rPr>
        <w:t>e</w:t>
      </w:r>
      <w:r w:rsidRPr="009B158F">
        <w:rPr>
          <w:rFonts w:ascii="Arial" w:hAnsi="Arial" w:cs="Arial"/>
          <w:spacing w:val="4"/>
        </w:rPr>
        <w:t>m</w:t>
      </w:r>
      <w:r w:rsidRPr="009B158F">
        <w:rPr>
          <w:rFonts w:ascii="Arial" w:hAnsi="Arial" w:cs="Arial"/>
        </w:rPr>
        <w:t>e</w:t>
      </w:r>
      <w:r w:rsidRPr="009B158F">
        <w:rPr>
          <w:rFonts w:ascii="Arial" w:hAnsi="Arial" w:cs="Arial"/>
          <w:spacing w:val="-1"/>
        </w:rPr>
        <w:t>n</w:t>
      </w:r>
      <w:r w:rsidRPr="009B158F">
        <w:rPr>
          <w:rFonts w:ascii="Arial" w:hAnsi="Arial" w:cs="Arial"/>
        </w:rPr>
        <w:t>t</w:t>
      </w:r>
      <w:r w:rsidRPr="009B158F">
        <w:rPr>
          <w:rFonts w:ascii="Arial" w:hAnsi="Arial" w:cs="Arial"/>
          <w:spacing w:val="-10"/>
        </w:rPr>
        <w:t xml:space="preserve"> </w:t>
      </w:r>
      <w:r w:rsidRPr="009B158F">
        <w:rPr>
          <w:rFonts w:ascii="Arial" w:hAnsi="Arial" w:cs="Arial"/>
          <w:spacing w:val="1"/>
        </w:rPr>
        <w:t>s</w:t>
      </w:r>
      <w:r w:rsidRPr="009B158F">
        <w:rPr>
          <w:rFonts w:ascii="Arial" w:hAnsi="Arial" w:cs="Arial"/>
        </w:rPr>
        <w:t>h</w:t>
      </w:r>
      <w:r w:rsidRPr="009B158F">
        <w:rPr>
          <w:rFonts w:ascii="Arial" w:hAnsi="Arial" w:cs="Arial"/>
          <w:spacing w:val="-1"/>
        </w:rPr>
        <w:t>al</w:t>
      </w:r>
      <w:r w:rsidRPr="009B158F">
        <w:rPr>
          <w:rFonts w:ascii="Arial" w:hAnsi="Arial" w:cs="Arial"/>
        </w:rPr>
        <w:t>l</w:t>
      </w:r>
      <w:r w:rsidRPr="009B158F">
        <w:rPr>
          <w:rFonts w:ascii="Arial" w:hAnsi="Arial" w:cs="Arial"/>
          <w:spacing w:val="-3"/>
        </w:rPr>
        <w:t xml:space="preserve"> </w:t>
      </w:r>
      <w:r w:rsidRPr="009B158F">
        <w:rPr>
          <w:rFonts w:ascii="Arial" w:hAnsi="Arial" w:cs="Arial"/>
          <w:spacing w:val="1"/>
        </w:rPr>
        <w:t>c</w:t>
      </w:r>
      <w:r w:rsidRPr="009B158F">
        <w:rPr>
          <w:rFonts w:ascii="Arial" w:hAnsi="Arial" w:cs="Arial"/>
        </w:rPr>
        <w:t>o</w:t>
      </w:r>
      <w:r w:rsidRPr="009B158F">
        <w:rPr>
          <w:rFonts w:ascii="Arial" w:hAnsi="Arial" w:cs="Arial"/>
          <w:spacing w:val="-1"/>
        </w:rPr>
        <w:t>n</w:t>
      </w:r>
      <w:r w:rsidRPr="009B158F">
        <w:rPr>
          <w:rFonts w:ascii="Arial" w:hAnsi="Arial" w:cs="Arial"/>
          <w:spacing w:val="1"/>
        </w:rPr>
        <w:t>s</w:t>
      </w:r>
      <w:r w:rsidRPr="009B158F">
        <w:rPr>
          <w:rFonts w:ascii="Arial" w:hAnsi="Arial" w:cs="Arial"/>
        </w:rPr>
        <w:t>t</w:t>
      </w:r>
      <w:r w:rsidRPr="009B158F">
        <w:rPr>
          <w:rFonts w:ascii="Arial" w:hAnsi="Arial" w:cs="Arial"/>
          <w:spacing w:val="-1"/>
        </w:rPr>
        <w:t>i</w:t>
      </w:r>
      <w:r w:rsidRPr="009B158F">
        <w:rPr>
          <w:rFonts w:ascii="Arial" w:hAnsi="Arial" w:cs="Arial"/>
          <w:spacing w:val="2"/>
        </w:rPr>
        <w:t>t</w:t>
      </w:r>
      <w:r w:rsidRPr="009B158F">
        <w:rPr>
          <w:rFonts w:ascii="Arial" w:hAnsi="Arial" w:cs="Arial"/>
        </w:rPr>
        <w:t>ute</w:t>
      </w:r>
      <w:r w:rsidRPr="009B158F">
        <w:rPr>
          <w:rFonts w:ascii="Arial" w:hAnsi="Arial" w:cs="Arial"/>
          <w:spacing w:val="-8"/>
        </w:rPr>
        <w:t xml:space="preserve"> </w:t>
      </w:r>
      <w:r w:rsidRPr="009B158F">
        <w:rPr>
          <w:rFonts w:ascii="Arial" w:hAnsi="Arial" w:cs="Arial"/>
        </w:rPr>
        <w:t>a</w:t>
      </w:r>
      <w:r w:rsidRPr="009B158F">
        <w:rPr>
          <w:rFonts w:ascii="Arial" w:hAnsi="Arial" w:cs="Arial"/>
          <w:spacing w:val="-1"/>
        </w:rPr>
        <w:t xml:space="preserve"> </w:t>
      </w:r>
      <w:r w:rsidRPr="009B158F">
        <w:rPr>
          <w:rFonts w:ascii="Arial" w:hAnsi="Arial" w:cs="Arial"/>
          <w:spacing w:val="1"/>
        </w:rPr>
        <w:t>b</w:t>
      </w:r>
      <w:r w:rsidRPr="009B158F">
        <w:rPr>
          <w:rFonts w:ascii="Arial" w:hAnsi="Arial" w:cs="Arial"/>
          <w:spacing w:val="-1"/>
        </w:rPr>
        <w:t>i</w:t>
      </w:r>
      <w:r w:rsidRPr="009B158F">
        <w:rPr>
          <w:rFonts w:ascii="Arial" w:hAnsi="Arial" w:cs="Arial"/>
        </w:rPr>
        <w:t>n</w:t>
      </w:r>
      <w:r w:rsidRPr="009B158F">
        <w:rPr>
          <w:rFonts w:ascii="Arial" w:hAnsi="Arial" w:cs="Arial"/>
          <w:spacing w:val="1"/>
        </w:rPr>
        <w:t>d</w:t>
      </w:r>
      <w:r w:rsidRPr="009B158F">
        <w:rPr>
          <w:rFonts w:ascii="Arial" w:hAnsi="Arial" w:cs="Arial"/>
          <w:spacing w:val="-1"/>
        </w:rPr>
        <w:t>i</w:t>
      </w:r>
      <w:r w:rsidRPr="009B158F">
        <w:rPr>
          <w:rFonts w:ascii="Arial" w:hAnsi="Arial" w:cs="Arial"/>
          <w:spacing w:val="2"/>
        </w:rPr>
        <w:t>n</w:t>
      </w:r>
      <w:r w:rsidRPr="009B158F">
        <w:rPr>
          <w:rFonts w:ascii="Arial" w:hAnsi="Arial" w:cs="Arial"/>
        </w:rPr>
        <w:t>g</w:t>
      </w:r>
      <w:r w:rsidRPr="009B158F">
        <w:rPr>
          <w:rFonts w:ascii="Arial" w:hAnsi="Arial" w:cs="Arial"/>
          <w:spacing w:val="-6"/>
        </w:rPr>
        <w:t xml:space="preserve"> </w:t>
      </w:r>
      <w:r w:rsidRPr="009B158F">
        <w:rPr>
          <w:rFonts w:ascii="Arial" w:hAnsi="Arial" w:cs="Arial"/>
          <w:spacing w:val="3"/>
        </w:rPr>
        <w:t>c</w:t>
      </w:r>
      <w:r w:rsidRPr="009B158F">
        <w:rPr>
          <w:rFonts w:ascii="Arial" w:hAnsi="Arial" w:cs="Arial"/>
        </w:rPr>
        <w:t>o</w:t>
      </w:r>
      <w:r w:rsidRPr="009B158F">
        <w:rPr>
          <w:rFonts w:ascii="Arial" w:hAnsi="Arial" w:cs="Arial"/>
          <w:spacing w:val="-1"/>
        </w:rPr>
        <w:t>n</w:t>
      </w:r>
      <w:r w:rsidRPr="009B158F">
        <w:rPr>
          <w:rFonts w:ascii="Arial" w:hAnsi="Arial" w:cs="Arial"/>
        </w:rPr>
        <w:t>tra</w:t>
      </w:r>
      <w:r w:rsidRPr="009B158F">
        <w:rPr>
          <w:rFonts w:ascii="Arial" w:hAnsi="Arial" w:cs="Arial"/>
          <w:spacing w:val="1"/>
        </w:rPr>
        <w:t>c</w:t>
      </w:r>
      <w:r w:rsidRPr="009B158F">
        <w:rPr>
          <w:rFonts w:ascii="Arial" w:hAnsi="Arial" w:cs="Arial"/>
        </w:rPr>
        <w:t>t</w:t>
      </w:r>
      <w:r w:rsidRPr="009B158F">
        <w:rPr>
          <w:rFonts w:ascii="Arial" w:hAnsi="Arial" w:cs="Arial"/>
          <w:spacing w:val="-7"/>
        </w:rPr>
        <w:t xml:space="preserve"> </w:t>
      </w:r>
      <w:r w:rsidRPr="009B158F">
        <w:rPr>
          <w:rFonts w:ascii="Arial" w:hAnsi="Arial" w:cs="Arial"/>
          <w:spacing w:val="1"/>
        </w:rPr>
        <w:t>b</w:t>
      </w:r>
      <w:r w:rsidRPr="009B158F">
        <w:rPr>
          <w:rFonts w:ascii="Arial" w:hAnsi="Arial" w:cs="Arial"/>
        </w:rPr>
        <w:t>e</w:t>
      </w:r>
      <w:r w:rsidRPr="009B158F">
        <w:rPr>
          <w:rFonts w:ascii="Arial" w:hAnsi="Arial" w:cs="Arial"/>
          <w:spacing w:val="2"/>
        </w:rPr>
        <w:t>t</w:t>
      </w:r>
      <w:r w:rsidRPr="009B158F">
        <w:rPr>
          <w:rFonts w:ascii="Arial" w:hAnsi="Arial" w:cs="Arial"/>
          <w:spacing w:val="-2"/>
        </w:rPr>
        <w:t>w</w:t>
      </w:r>
      <w:r w:rsidRPr="009B158F">
        <w:rPr>
          <w:rFonts w:ascii="Arial" w:hAnsi="Arial" w:cs="Arial"/>
          <w:spacing w:val="2"/>
        </w:rPr>
        <w:t>e</w:t>
      </w:r>
      <w:r w:rsidRPr="009B158F">
        <w:rPr>
          <w:rFonts w:ascii="Arial" w:hAnsi="Arial" w:cs="Arial"/>
        </w:rPr>
        <w:t>en</w:t>
      </w:r>
      <w:r w:rsidRPr="009B158F">
        <w:rPr>
          <w:rFonts w:ascii="Arial" w:hAnsi="Arial" w:cs="Arial"/>
          <w:spacing w:val="-9"/>
        </w:rPr>
        <w:t xml:space="preserve"> </w:t>
      </w:r>
      <w:r w:rsidRPr="009B158F">
        <w:rPr>
          <w:rFonts w:ascii="Arial" w:hAnsi="Arial" w:cs="Arial"/>
          <w:spacing w:val="2"/>
        </w:rPr>
        <w:t>t</w:t>
      </w:r>
      <w:r w:rsidRPr="009B158F">
        <w:rPr>
          <w:rFonts w:ascii="Arial" w:hAnsi="Arial" w:cs="Arial"/>
        </w:rPr>
        <w:t>he</w:t>
      </w:r>
      <w:r w:rsidRPr="009B158F">
        <w:rPr>
          <w:rFonts w:ascii="Arial" w:hAnsi="Arial" w:cs="Arial"/>
          <w:spacing w:val="-2"/>
        </w:rPr>
        <w:t xml:space="preserve"> </w:t>
      </w:r>
      <w:r w:rsidRPr="009B158F">
        <w:rPr>
          <w:rFonts w:ascii="Arial" w:hAnsi="Arial" w:cs="Arial"/>
        </w:rPr>
        <w:t>p</w:t>
      </w:r>
      <w:r w:rsidRPr="009B158F">
        <w:rPr>
          <w:rFonts w:ascii="Arial" w:hAnsi="Arial" w:cs="Arial"/>
          <w:spacing w:val="-1"/>
        </w:rPr>
        <w:t>a</w:t>
      </w:r>
      <w:r w:rsidRPr="009B158F">
        <w:rPr>
          <w:rFonts w:ascii="Arial" w:hAnsi="Arial" w:cs="Arial"/>
          <w:spacing w:val="1"/>
        </w:rPr>
        <w:t>r</w:t>
      </w:r>
      <w:r w:rsidRPr="009B158F">
        <w:rPr>
          <w:rFonts w:ascii="Arial" w:hAnsi="Arial" w:cs="Arial"/>
        </w:rPr>
        <w:t>t</w:t>
      </w:r>
      <w:r w:rsidRPr="009B158F">
        <w:rPr>
          <w:rFonts w:ascii="Arial" w:hAnsi="Arial" w:cs="Arial"/>
          <w:spacing w:val="1"/>
        </w:rPr>
        <w:t>i</w:t>
      </w:r>
      <w:r w:rsidRPr="009B158F">
        <w:rPr>
          <w:rFonts w:ascii="Arial" w:hAnsi="Arial" w:cs="Arial"/>
        </w:rPr>
        <w:t>e</w:t>
      </w:r>
      <w:r w:rsidRPr="009B158F">
        <w:rPr>
          <w:rFonts w:ascii="Arial" w:hAnsi="Arial" w:cs="Arial"/>
          <w:spacing w:val="1"/>
        </w:rPr>
        <w:t>s</w:t>
      </w:r>
      <w:r w:rsidRPr="009B158F">
        <w:rPr>
          <w:rFonts w:ascii="Arial" w:hAnsi="Arial" w:cs="Arial"/>
          <w:spacing w:val="7"/>
        </w:rPr>
        <w:t>.</w:t>
      </w:r>
      <w:r w:rsidRPr="006F44D1">
        <w:rPr>
          <w:rFonts w:ascii="Arial" w:hAnsi="Arial" w:cs="Arial"/>
          <w:position w:val="10"/>
          <w:sz w:val="12"/>
          <w:szCs w:val="12"/>
        </w:rPr>
        <w:t>1</w:t>
      </w:r>
    </w:p>
    <w:p w:rsidR="0024393D" w:rsidRDefault="0024393D" w:rsidP="007209D4">
      <w:pPr>
        <w:widowControl w:val="0"/>
        <w:autoSpaceDE w:val="0"/>
        <w:autoSpaceDN w:val="0"/>
        <w:adjustRightInd w:val="0"/>
        <w:spacing w:before="43" w:line="470" w:lineRule="exact"/>
        <w:ind w:left="119" w:right="8065"/>
        <w:rPr>
          <w:rFonts w:ascii="Arial" w:hAnsi="Arial" w:cs="Arial"/>
        </w:rPr>
      </w:pPr>
      <w:r w:rsidRPr="009B158F">
        <w:rPr>
          <w:rFonts w:ascii="Arial" w:hAnsi="Arial" w:cs="Arial"/>
          <w:noProof/>
          <w:lang w:val="en-ZA" w:eastAsia="en-ZA"/>
        </w:rPr>
        <mc:AlternateContent>
          <mc:Choice Requires="wpg">
            <w:drawing>
              <wp:anchor distT="0" distB="0" distL="114300" distR="114300" simplePos="0" relativeHeight="251702784" behindDoc="1" locked="0" layoutInCell="0" allowOverlap="1" wp14:anchorId="574ACC94" wp14:editId="6B973848">
                <wp:simplePos x="0" y="0"/>
                <wp:positionH relativeFrom="page">
                  <wp:posOffset>4314825</wp:posOffset>
                </wp:positionH>
                <wp:positionV relativeFrom="paragraph">
                  <wp:posOffset>231140</wp:posOffset>
                </wp:positionV>
                <wp:extent cx="1896110" cy="571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5715"/>
                          <a:chOff x="6803" y="-1415"/>
                          <a:chExt cx="2986" cy="9"/>
                        </a:xfrm>
                      </wpg:grpSpPr>
                      <wps:wsp>
                        <wps:cNvPr id="13" name="Freeform 35"/>
                        <wps:cNvSpPr>
                          <a:spLocks/>
                        </wps:cNvSpPr>
                        <wps:spPr bwMode="auto">
                          <a:xfrm>
                            <a:off x="6807" y="-1410"/>
                            <a:ext cx="2977" cy="0"/>
                          </a:xfrm>
                          <a:custGeom>
                            <a:avLst/>
                            <a:gdLst>
                              <a:gd name="T0" fmla="*/ 0 w 2977"/>
                              <a:gd name="T1" fmla="*/ 2976 w 2977"/>
                            </a:gdLst>
                            <a:ahLst/>
                            <a:cxnLst>
                              <a:cxn ang="0">
                                <a:pos x="T0" y="0"/>
                              </a:cxn>
                              <a:cxn ang="0">
                                <a:pos x="T1" y="0"/>
                              </a:cxn>
                            </a:cxnLst>
                            <a:rect l="0" t="0" r="r" b="b"/>
                            <a:pathLst>
                              <a:path w="2977">
                                <a:moveTo>
                                  <a:pt x="0" y="0"/>
                                </a:moveTo>
                                <a:lnTo>
                                  <a:pt x="2976"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6"/>
                        <wps:cNvSpPr>
                          <a:spLocks/>
                        </wps:cNvSpPr>
                        <wps:spPr bwMode="auto">
                          <a:xfrm>
                            <a:off x="6807" y="-1410"/>
                            <a:ext cx="2977" cy="0"/>
                          </a:xfrm>
                          <a:custGeom>
                            <a:avLst/>
                            <a:gdLst>
                              <a:gd name="T0" fmla="*/ 2976 w 2977"/>
                              <a:gd name="T1" fmla="*/ 0 w 2977"/>
                            </a:gdLst>
                            <a:ahLst/>
                            <a:cxnLst>
                              <a:cxn ang="0">
                                <a:pos x="T0" y="0"/>
                              </a:cxn>
                              <a:cxn ang="0">
                                <a:pos x="T1" y="0"/>
                              </a:cxn>
                            </a:cxnLst>
                            <a:rect l="0" t="0" r="r" b="b"/>
                            <a:pathLst>
                              <a:path w="2977">
                                <a:moveTo>
                                  <a:pt x="2976"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6ADB5" id="Group 12" o:spid="_x0000_s1026" style="position:absolute;margin-left:339.75pt;margin-top:18.2pt;width:149.3pt;height:.45pt;z-index:-251613696;mso-position-horizontal-relative:page" coordorigin="6803,-1415" coordsize="2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wyjwMAAHwMAAAOAAAAZHJzL2Uyb0RvYy54bWzsV9uO2zYQfS/QfyD4WMArySvLF6w3CHxZ&#10;FEjbANl8AC1RF1QiVZK2vC36750ZyrbsTdAiLQq0iB+0pGY0c+bM8Ej78ObY1Owgja20WvLoLuRM&#10;qlRnlSqW/OPzdjTjzDqhMlFrJZf8RVr+5vHbbx66diHHutR1Jg2DIMouunbJS+faRRDYtJSNsHe6&#10;lQqMuTaNcLA1RZAZ0UH0pg7GYZgEnTZZa3QqrYW7a2/kjxQ/z2XqfspzKx2rlxywOboauu7wGjw+&#10;iEVhRFtWaQ9DfAGKRlQKkp5DrYUTbG+qV6GaKjXa6tzdpboJdJ5XqaQaoJoovKnmyeh9S7UUi65o&#10;zzQBtTc8fXHY9MfDe8OqDHo35kyJBnpEaRnsgZyuLRbg82TaD+174yuE5Tud/mzBHNzacV94Z7br&#10;ftAZxBN7p4mcY24aDAFlsyP14OXcA3l0LIWb0WyeRBG0KgXbZBpNfIvSEvqIDyWz8J4zsI2i+GLc&#10;9E+P57PEPzrH5wKx8DkJZ48Li4Jhsxc+7d/j80MpWkltssjViU+A6fncGilxgtk9FYPZwe3Epx2S&#10;ObCgmwXO/5RGYGR6ZqSf6BOb4/kUbEglGc58iEW6t+5JauqHOLyzzp+EDFbU5awH/wytyJsaDsV3&#10;AQtZxyhk73zyiQY+YE8GbpCyOAUV5SlPelR9IlgxgWIR0oi02mKXMesANDghqM/4QvZbX8h6SWFA&#10;BW7Pv+EMzv/OD1crHCLDFLhk3ZJTlXij0Qf5rMnkboYWklystRp6IQlXqLwZnsAENJjnpIh10Ayl&#10;t1VdE8G1QihJOE+IG6vrKkMjorGm2K1qww4ClY1+/cRfubXGurWwpffLYOVLBmVRGSUppcg2/dqJ&#10;qvZrAFUT5zBJPTU4UyRpv83D+Wa2mcWjeJxsRnG4Xo/eblfxKNlG08n6fr1araPfEXIUL8oqy6RC&#10;1Cd5jeK/dtx6offCeBbYq+quSNjS7zUJwTUMIh9qOf2l6kAf/Gnz4rDT2QucPKP9+wLeb7AotfmV&#10;sw7eFUtuf9kLIzmrv1cgHvMojvHlQpt4Mh3Dxgwtu6FFqBRCLbnjMPi4XDn/Qtq3pipKyBRRu5V+&#10;C8KZV3gyCZ9H1W9Av/4tIZu8FrIEaf4PC9mNSKFGfUrLhnoHJ+J/JWSvJOpzWnYtxV+F7KuQ9RL3&#10;DwoZfZ/BJy6Jcv85jt/Qwz0J3+Wfhsc/AAAA//8DAFBLAwQUAAYACAAAACEA2Ua8H+EAAAAJAQAA&#10;DwAAAGRycy9kb3ducmV2LnhtbEyPwU6DQBCG7ya+w2ZMvNkFsdAiS9M06qkxsTVpepvCFEjZWcJu&#10;gb6960mPM/Pln+/PVpNuxUC9bQwrCGcBCOLClA1XCr73708LENYhl9gaJgU3srDK7+8yTEsz8hcN&#10;O1cJH8I2RQW1c10qpS1q0mhnpiP2t7PpNTo/9pUsexx9uG7lcxDEUmPD/kONHW1qKi67q1bwMeK4&#10;jsK3YXs5b27H/fzzsA1JqceHaf0KwtHk/mD41ffqkHunk7lyaUWrIE6Wc48qiOIXEB5YJosQxMkv&#10;kghknsn/DfIfAAAA//8DAFBLAQItABQABgAIAAAAIQC2gziS/gAAAOEBAAATAAAAAAAAAAAAAAAA&#10;AAAAAABbQ29udGVudF9UeXBlc10ueG1sUEsBAi0AFAAGAAgAAAAhADj9If/WAAAAlAEAAAsAAAAA&#10;AAAAAAAAAAAALwEAAF9yZWxzLy5yZWxzUEsBAi0AFAAGAAgAAAAhAPfQHDKPAwAAfAwAAA4AAAAA&#10;AAAAAAAAAAAALgIAAGRycy9lMm9Eb2MueG1sUEsBAi0AFAAGAAgAAAAhANlGvB/hAAAACQEAAA8A&#10;AAAAAAAAAAAAAAAA6QUAAGRycy9kb3ducmV2LnhtbFBLBQYAAAAABAAEAPMAAAD3BgAAAAA=&#10;" o:allowincell="f">
                <v:shape id="Freeform 35" o:spid="_x0000_s1027" style="position:absolute;left:6807;top:-1410;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o7sMA&#10;AADbAAAADwAAAGRycy9kb3ducmV2LnhtbERPTWvCQBC9C/0PyxR6040tlBhdJQiWHrw09RBvQ3bM&#10;RrOzSXYb03/fLRR6m8f7nM1usq0YafCNYwXLRQKCuHK64VrB6fMwT0H4gKyxdUwKvsnDbvsw22Cm&#10;3Z0/aCxCLWII+wwVmBC6TEpfGbLoF64jjtzFDRZDhEMt9YD3GG5b+Zwkr9Jiw7HBYEd7Q9Wt+LIK&#10;qqm8hrd0LI/90eTpNe/PxapX6ulxytcgAk3hX/znftdx/gv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7o7sMAAADbAAAADwAAAAAAAAAAAAAAAACYAgAAZHJzL2Rv&#10;d25yZXYueG1sUEsFBgAAAAAEAAQA9QAAAIgDAAAAAA==&#10;" path="m,l2976,e" filled="f" strokeweight=".48pt">
                  <v:stroke dashstyle="dash"/>
                  <v:path arrowok="t" o:connecttype="custom" o:connectlocs="0,0;2976,0" o:connectangles="0,0"/>
                </v:shape>
                <v:shape id="Freeform 36" o:spid="_x0000_s1028" style="position:absolute;left:6807;top:-1410;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VAcMA&#10;AADbAAAADwAAAGRycy9kb3ducmV2LnhtbERPTWvCQBC9C/0PyxR6042FlhhdJQiWHrw09RBvQ3bM&#10;RrOzSXYb03/fLRR6m8f7nM1usq0YafCNYwXLRQKCuHK64VrB6fMwT0H4gKyxdUwKvsnDbvsw22Cm&#10;3Z0/aCxCLWII+wwVmBC6TEpfGbLoF64jjtzFDRZDhEMt9YD3GG5b+Zwkr9Jiw7HBYEd7Q9Wt+LIK&#10;qqm8hrd0LI/90eTpNe/PxapX6ulxytcgAk3hX/znftdx/gv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vVAcMAAADbAAAADwAAAAAAAAAAAAAAAACYAgAAZHJzL2Rv&#10;d25yZXYueG1sUEsFBgAAAAAEAAQA9QAAAIgDAAAAAA==&#10;" path="m2976,l,e" filled="f" strokeweight=".48pt">
                  <v:stroke dashstyle="dash"/>
                  <v:path arrowok="t" o:connecttype="custom" o:connectlocs="2976,0;0,0" o:connectangles="0,0"/>
                </v:shape>
                <w10:wrap anchorx="page"/>
              </v:group>
            </w:pict>
          </mc:Fallback>
        </mc:AlternateContent>
      </w:r>
      <w:r w:rsidR="007209D4" w:rsidRPr="009B158F">
        <w:rPr>
          <w:rFonts w:ascii="Arial" w:hAnsi="Arial" w:cs="Arial"/>
          <w:noProof/>
          <w:lang w:val="en-ZA" w:eastAsia="en-ZA"/>
        </w:rPr>
        <mc:AlternateContent>
          <mc:Choice Requires="wpg">
            <w:drawing>
              <wp:anchor distT="0" distB="0" distL="114300" distR="114300" simplePos="0" relativeHeight="251703808" behindDoc="1" locked="0" layoutInCell="0" allowOverlap="1" wp14:anchorId="23571F4A" wp14:editId="60581A8B">
                <wp:simplePos x="0" y="0"/>
                <wp:positionH relativeFrom="page">
                  <wp:posOffset>1673860</wp:posOffset>
                </wp:positionH>
                <wp:positionV relativeFrom="paragraph">
                  <wp:posOffset>529590</wp:posOffset>
                </wp:positionV>
                <wp:extent cx="2324735" cy="6350"/>
                <wp:effectExtent l="0" t="0" r="0" b="0"/>
                <wp:wrapNone/>
                <wp:docPr id="460964" name="Group 460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6350"/>
                          <a:chOff x="2726" y="24"/>
                          <a:chExt cx="3661" cy="10"/>
                        </a:xfrm>
                      </wpg:grpSpPr>
                      <wps:wsp>
                        <wps:cNvPr id="460965" name="Freeform 38"/>
                        <wps:cNvSpPr>
                          <a:spLocks/>
                        </wps:cNvSpPr>
                        <wps:spPr bwMode="auto">
                          <a:xfrm>
                            <a:off x="2731" y="29"/>
                            <a:ext cx="3651" cy="0"/>
                          </a:xfrm>
                          <a:custGeom>
                            <a:avLst/>
                            <a:gdLst>
                              <a:gd name="T0" fmla="*/ 0 w 3651"/>
                              <a:gd name="T1" fmla="*/ 3650 w 3651"/>
                            </a:gdLst>
                            <a:ahLst/>
                            <a:cxnLst>
                              <a:cxn ang="0">
                                <a:pos x="T0" y="0"/>
                              </a:cxn>
                              <a:cxn ang="0">
                                <a:pos x="T1" y="0"/>
                              </a:cxn>
                            </a:cxnLst>
                            <a:rect l="0" t="0" r="r" b="b"/>
                            <a:pathLst>
                              <a:path w="3651">
                                <a:moveTo>
                                  <a:pt x="0" y="0"/>
                                </a:moveTo>
                                <a:lnTo>
                                  <a:pt x="365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966" name="Freeform 39"/>
                        <wps:cNvSpPr>
                          <a:spLocks/>
                        </wps:cNvSpPr>
                        <wps:spPr bwMode="auto">
                          <a:xfrm>
                            <a:off x="2731" y="29"/>
                            <a:ext cx="3651" cy="0"/>
                          </a:xfrm>
                          <a:custGeom>
                            <a:avLst/>
                            <a:gdLst>
                              <a:gd name="T0" fmla="*/ 3650 w 3651"/>
                              <a:gd name="T1" fmla="*/ 0 w 3651"/>
                            </a:gdLst>
                            <a:ahLst/>
                            <a:cxnLst>
                              <a:cxn ang="0">
                                <a:pos x="T0" y="0"/>
                              </a:cxn>
                              <a:cxn ang="0">
                                <a:pos x="T1" y="0"/>
                              </a:cxn>
                            </a:cxnLst>
                            <a:rect l="0" t="0" r="r" b="b"/>
                            <a:pathLst>
                              <a:path w="3651">
                                <a:moveTo>
                                  <a:pt x="3650"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A958" id="Group 460964" o:spid="_x0000_s1026" style="position:absolute;margin-left:131.8pt;margin-top:41.7pt;width:183.05pt;height:.5pt;z-index:-251612672;mso-position-horizontal-relative:page" coordorigin="2726,24" coordsize="36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2SkQMAAIQMAAAOAAAAZHJzL2Uyb0RvYy54bWzsV9uO2zYQfS+QfyD4GMCri2V5Law2CHxZ&#10;FEjbANl8AC1RF0QiVZK2vC36750hJa/sTdAiRQs0iB+0Q81wLmc4h9q7N6e2IUeudC1FSoMbnxIu&#10;MpnXokzpx8fd7JYSbZjIWSMFT+kT1/TN/asf7vou4aGsZJNzRcCJ0EnfpbQypks8T2cVb5m+kR0X&#10;oCykapmBpSq9XLEevLeNF/p+7PVS5Z2SGdca3m6ckt5b/0XBM/NLUWhuSJNSyM3Yp7LPPT69+zuW&#10;lIp1VZ0NabCvyKJltYCgZ1cbZhg5qPqFq7bOlNSyMDeZbD1ZFHXGbQ1QTeBfVfOg5KGztZRJX3Zn&#10;mADaK5y+2m328/G9InWe0ij2V3FEiWAt9MmGJsM7AKnvygRsH1T3oXuvXKUgvpPZJw1q71qP69IZ&#10;k33/k8zBJzsYaUE6FapFF1A+OdlePJ17wU+GZPAynIfRcr6gJANdPF8Mrcoq6CduCpdhTAnowsg1&#10;Mau2w9Z5HAduX2B3eSxxEW2WQ1ZYEhw5/Yyq/meofqhYx22zNCI1RRWqcKjuFOd4lsn8FpPGDMB0&#10;RFRP4Zxo0EwD6n8JZLicQ+GIycphMoI5jxcDIpeAsCQ7aPPApW0HO77Txg1EDpJtcj5k/gjDU7QN&#10;zMZrj/ikJ9blYDzaQIyzDeinZtCDcnTKqjFOdhJDIJAIQ87w7QnppMYmY9TxaIAHMMKkvmDrSh8L&#10;tLZuzxBCARlc04CiBGhg79DqmMHMMASKpE+prRJftPLIH6VVmaszC0GetY2YWiEIFxU4NezAADA2&#10;TrBBMddJM4Tc1U1jAW4EpoLjabHRsqlzVGI2WpX7daPIkSHB2R8WA84uzDqlzYbpytnlILmSgWBE&#10;boNUnOXbQTasbpwMfhqLOZykARo8U5bZfl/5q+3t9jaaRWG8nUX+ZjN7u1tHs3gXLBeb+Wa93gR/&#10;YMpBlFR1nnOBWY8sG0R/b94Gvnf8eObZi+ouQNjZ30sQvMs0LEZQy/jX9WAcNTebe5k/wdgp6a4N&#10;uOZAqKT6jZIeroyU6l8PTHFKmh8FsMcqiCK8Y+wiWixDWKipZj/VMJGBq5QaCgcfxbVx99KhU3VZ&#10;QaTAtlvIt8CbRY2TCQSmE5fVsAAC+y+ZDCj3msks1fxfmeyKpZCkPkdm3zKTveCoL5HZdyb7zmQj&#10;x/1bTGa/0OBT17Ly8FmO39LTtWW+538e7v8EAAD//wMAUEsDBBQABgAIAAAAIQAU46NL4AAAAAkB&#10;AAAPAAAAZHJzL2Rvd25yZXYueG1sTI9NS8NAEIbvgv9hGcGb3XwZa8ymlKKeSsFWEG/TZJqEZmdD&#10;dpuk/971pMeZeXjnefPVrDsx0mBbwwrCRQCCuDRVy7WCz8PbwxKEdcgVdoZJwZUsrIrbmxyzykz8&#10;QePe1cKHsM1QQeNcn0lpy4Y02oXpif3tZAaNzo9DLasBJx+uOxkFQSo1tuw/NNjTpqHyvL9oBe8T&#10;Tus4fB2359Pm+n143H1tQ1Lq/m5ev4BwNLs/GH71vToU3uloLlxZ0SmI0jj1qIJlnIDwQBo9P4E4&#10;+kWSgCxy+b9B8QMAAP//AwBQSwECLQAUAAYACAAAACEAtoM4kv4AAADhAQAAEwAAAAAAAAAAAAAA&#10;AAAAAAAAW0NvbnRlbnRfVHlwZXNdLnhtbFBLAQItABQABgAIAAAAIQA4/SH/1gAAAJQBAAALAAAA&#10;AAAAAAAAAAAAAC8BAABfcmVscy8ucmVsc1BLAQItABQABgAIAAAAIQBIrc2SkQMAAIQMAAAOAAAA&#10;AAAAAAAAAAAAAC4CAABkcnMvZTJvRG9jLnhtbFBLAQItABQABgAIAAAAIQAU46NL4AAAAAkBAAAP&#10;AAAAAAAAAAAAAAAAAOsFAABkcnMvZG93bnJldi54bWxQSwUGAAAAAAQABADzAAAA+AYAAAAA&#10;" o:allowincell="f">
                <v:shape id="Freeform 38" o:spid="_x0000_s1027" style="position:absolute;left:2731;top:29;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8UskA&#10;AADfAAAADwAAAGRycy9kb3ducmV2LnhtbESPzU7DMBCE70h9B2uRuFGn/EQ01K0KAlGpp4Yeelzi&#10;JY4ar0O8tIGnx0iVehzNzDea2WLwrTpQH5vABibjDBRxFWzDtYHt++v1A6goyBbbwGTghyIs5qOL&#10;GRY2HHlDh1JqlSAcCzTgRLpC61g58hjHoSNO3mfoPUqSfa1tj8cE962+ybJce2w4LTjs6NlRtS+/&#10;vYGnD/la7+3mpbx18rubhtV28rYz5upyWD6CEhrkHD61V9bAXZ5N83v4/5O+gJ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q08UskAAADfAAAADwAAAAAAAAAAAAAAAACYAgAA&#10;ZHJzL2Rvd25yZXYueG1sUEsFBgAAAAAEAAQA9QAAAI4DAAAAAA==&#10;" path="m,l3650,e" filled="f" strokeweight=".48pt">
                  <v:stroke dashstyle="dash"/>
                  <v:path arrowok="t" o:connecttype="custom" o:connectlocs="0,0;3650,0" o:connectangles="0,0"/>
                </v:shape>
                <v:shape id="Freeform 39" o:spid="_x0000_s1028" style="position:absolute;left:2731;top:29;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JcgA&#10;AADfAAAADwAAAGRycy9kb3ducmV2LnhtbESPQUvDQBSE70L/w/IK3uymKqGN3ZYqigVPTXvo8Zl9&#10;zYZm38bss43+elcQPA4z8w2zWA2+VWfqYxPYwHSSgSKugm24NrDfvdzMQEVBttgGJgNfFGG1HF0t&#10;sLDhwls6l1KrBOFYoAEn0hVax8qRxzgJHXHyjqH3KEn2tbY9XhLct/o2y3LtseG04LCjJ0fVqfz0&#10;Bh7f5ePtZLfP5Z2T78M8bPbT14Mx1+Nh/QBKaJD/8F97Yw3c59k8z+H3T/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f6IlyAAAAN8AAAAPAAAAAAAAAAAAAAAAAJgCAABk&#10;cnMvZG93bnJldi54bWxQSwUGAAAAAAQABAD1AAAAjQMAAAAA&#10;" path="m3650,l,e" filled="f" strokeweight=".48pt">
                  <v:stroke dashstyle="dash"/>
                  <v:path arrowok="t" o:connecttype="custom" o:connectlocs="3650,0;0,0" o:connectangles="0,0"/>
                </v:shape>
                <w10:wrap anchorx="page"/>
              </v:group>
            </w:pict>
          </mc:Fallback>
        </mc:AlternateContent>
      </w:r>
      <w:r w:rsidR="007209D4" w:rsidRPr="009B158F">
        <w:rPr>
          <w:rFonts w:ascii="Arial" w:hAnsi="Arial" w:cs="Arial"/>
          <w:noProof/>
          <w:lang w:val="en-ZA" w:eastAsia="en-ZA"/>
        </w:rPr>
        <mc:AlternateContent>
          <mc:Choice Requires="wpg">
            <w:drawing>
              <wp:anchor distT="0" distB="0" distL="114300" distR="114300" simplePos="0" relativeHeight="251701760" behindDoc="1" locked="0" layoutInCell="0" allowOverlap="1" wp14:anchorId="2EFF3D55" wp14:editId="10E0C2DE">
                <wp:simplePos x="0" y="0"/>
                <wp:positionH relativeFrom="page">
                  <wp:posOffset>1734185</wp:posOffset>
                </wp:positionH>
                <wp:positionV relativeFrom="paragraph">
                  <wp:posOffset>231775</wp:posOffset>
                </wp:positionV>
                <wp:extent cx="2324735" cy="5715"/>
                <wp:effectExtent l="0" t="0" r="0" b="0"/>
                <wp:wrapNone/>
                <wp:docPr id="460967" name="Group 460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5715"/>
                          <a:chOff x="2726" y="695"/>
                          <a:chExt cx="3661" cy="9"/>
                        </a:xfrm>
                      </wpg:grpSpPr>
                      <wps:wsp>
                        <wps:cNvPr id="460968" name="Freeform 32"/>
                        <wps:cNvSpPr>
                          <a:spLocks/>
                        </wps:cNvSpPr>
                        <wps:spPr bwMode="auto">
                          <a:xfrm>
                            <a:off x="2731" y="699"/>
                            <a:ext cx="3651" cy="0"/>
                          </a:xfrm>
                          <a:custGeom>
                            <a:avLst/>
                            <a:gdLst>
                              <a:gd name="T0" fmla="*/ 0 w 3651"/>
                              <a:gd name="T1" fmla="*/ 3650 w 3651"/>
                            </a:gdLst>
                            <a:ahLst/>
                            <a:cxnLst>
                              <a:cxn ang="0">
                                <a:pos x="T0" y="0"/>
                              </a:cxn>
                              <a:cxn ang="0">
                                <a:pos x="T1" y="0"/>
                              </a:cxn>
                            </a:cxnLst>
                            <a:rect l="0" t="0" r="r" b="b"/>
                            <a:pathLst>
                              <a:path w="3651">
                                <a:moveTo>
                                  <a:pt x="0" y="0"/>
                                </a:moveTo>
                                <a:lnTo>
                                  <a:pt x="365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969" name="Freeform 33"/>
                        <wps:cNvSpPr>
                          <a:spLocks/>
                        </wps:cNvSpPr>
                        <wps:spPr bwMode="auto">
                          <a:xfrm>
                            <a:off x="2731" y="699"/>
                            <a:ext cx="3651" cy="0"/>
                          </a:xfrm>
                          <a:custGeom>
                            <a:avLst/>
                            <a:gdLst>
                              <a:gd name="T0" fmla="*/ 3650 w 3651"/>
                              <a:gd name="T1" fmla="*/ 0 w 3651"/>
                            </a:gdLst>
                            <a:ahLst/>
                            <a:cxnLst>
                              <a:cxn ang="0">
                                <a:pos x="T0" y="0"/>
                              </a:cxn>
                              <a:cxn ang="0">
                                <a:pos x="T1" y="0"/>
                              </a:cxn>
                            </a:cxnLst>
                            <a:rect l="0" t="0" r="r" b="b"/>
                            <a:pathLst>
                              <a:path w="3651">
                                <a:moveTo>
                                  <a:pt x="3650"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B5AE9" id="Group 460967" o:spid="_x0000_s1026" style="position:absolute;margin-left:136.55pt;margin-top:18.25pt;width:183.05pt;height:.45pt;z-index:-251614720;mso-position-horizontal-relative:page" coordorigin="2726,695" coordsize="3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EykQMAAIYMAAAOAAAAZHJzL2Uyb0RvYy54bWzsV9uO2zYQfS+QfyD4GMArS5bltbDaIPBl&#10;USBtA2TzAbREXRCJVEna8rbov3eGlLSyN0GLFC3QIH7QDjXDuZwZHmrv3pybmpy40pUUCfVv5pRw&#10;kcqsEkVCPz7uZ7eUaMNExmopeEKfuKZv7l/9cNe1MQ9kKeuMKwJOhI67NqGlMW3seTotecP0jWy5&#10;AGUuVcMMLFXhZYp14L2pvWA+j7xOqqxVMuVaw9utU9J76z/PeWp+yXPNDakTCrkZ+1T2ecCnd3/H&#10;4kKxtqzSPg32FVk0rBIQdHS1ZYaRo6peuGqqVEktc3OTysaTeV6l3NYA1fjzq2oelDy2tpYi7op2&#10;hAmgvcLpq92mP5/eK1JlCQ2j+TpaUSJYA32yoUn/DkDq2iIG2wfVfmjfK1cpiO9k+kmD2rvW47pw&#10;xuTQ/SQz8MmORlqQzrlq0AWUT862F09jL/jZkBReBosgXC2WlKSgW678pWtVWkI/cVOwCiJKQBet&#10;R9Wu37uIIt9tXOMuj8Uuos2yzwpLgpHTz6jqf4bqh5K13DZLI1JTVOEMOFT3inOcZbIIMDHMAEwH&#10;RPUUzokGzTSg/pdABqsF1G0xsYWzeEBzES17ROzIj4iwOD1q88Cl7Qc7vdMG8oIxzkByQp/6I5ye&#10;vKnhcLz2yJx0xLrsjQcbiDHagH5qBiFHp6wc4qRn0QcCiTAkjbkdkVZq7DJGHWYDPIARJvUFW1f7&#10;UKC1dXv6EArY4JoHFCXAAwc3XC0zmBmGQJF0CbVV4otGnvijtCpzNbQQ5Flbi6kVgnBRgVPDDgxg&#10;R3MMirlOmiHkvqprC3AtMBU8nxYbLesqQyVmo1Vx2NSKnBgynP31M39h1ipttkyXzi4DyZUMDCMy&#10;G6TkLNv1smFV7WRIqraYwyT10OBMWWr7fT1f7253t+EsDKLdLJxvt7O3+004i/b+arldbDebrf8H&#10;puyHcVllGReY9UCzfvj3DlxP+I4gR6K9qO4ChL39vQTBu0zDgg+1DH9tdcAQ7qy5w3mQ2ROcOyXd&#10;vQH3HAilVL9R0sGdkVD965EpTkn9owD6WPthiJeMXYTLVQALNdUcphomUnCVUENh8FHcGHcxHVtV&#10;FSVE8m27hXwLxJlXeDJtfi6rfgEM9l9S2follS0Q6v8tlV3RFLLU59jsW6ayFyT1JTb7TmXfqWwg&#10;uX+Lyuw3GnzsWlruP8zxa3q6ttT3/O/D/Z8AAAD//wMAUEsDBBQABgAIAAAAIQAS0Wf+4QAAAAkB&#10;AAAPAAAAZHJzL2Rvd25yZXYueG1sTI9NT8JAEIbvJv6HzZh4k+2HFKzdEkLUEyERTAy3oR3ahu5s&#10;013a8u9dT3qcmSfvPG+2mnQrBuptY1hBOAtAEBembLhS8HV4f1qCsA65xNYwKbiRhVV+f5dhWpqR&#10;P2nYu0r4ELYpKqid61IpbVGTRjszHbG/nU2v0fmxr2TZ4+jDdSujIEikxob9hxo72tRUXPZXreBj&#10;xHEdh2/D9nLe3I6H+e57G5JSjw/T+hWEo8n9wfCr79Uh904nc+XSilZBtIhDjyqIkzkIDyTxSwTi&#10;5BeLZ5B5Jv83yH8AAAD//wMAUEsBAi0AFAAGAAgAAAAhALaDOJL+AAAA4QEAABMAAAAAAAAAAAAA&#10;AAAAAAAAAFtDb250ZW50X1R5cGVzXS54bWxQSwECLQAUAAYACAAAACEAOP0h/9YAAACUAQAACwAA&#10;AAAAAAAAAAAAAAAvAQAAX3JlbHMvLnJlbHNQSwECLQAUAAYACAAAACEAegixMpEDAACGDAAADgAA&#10;AAAAAAAAAAAAAAAuAgAAZHJzL2Uyb0RvYy54bWxQSwECLQAUAAYACAAAACEAEtFn/uEAAAAJAQAA&#10;DwAAAAAAAAAAAAAAAADrBQAAZHJzL2Rvd25yZXYueG1sUEsFBgAAAAAEAAQA8wAAAPkGAAAAAA==&#10;" o:allowincell="f">
                <v:shape id="Freeform 32" o:spid="_x0000_s1027" style="position:absolute;left:2731;top:699;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TzMUA&#10;AADfAAAADwAAAGRycy9kb3ducmV2LnhtbERPTU/CQBC9m/gfNkPiTbaIaaSyECUYSTxROXAcu0O3&#10;oTtbuiNUf717MOH48r7ny8G36kx9bAIbmIwzUMRVsA3XBnafb/dPoKIgW2wDk4EfirBc3N7MsbDh&#10;wls6l1KrFMKxQANOpCu0jpUjj3EcOuLEHULvURLsa217vKRw3+qHLMu1x4ZTg8OOVo6qY/ntDbx+&#10;yenjaLfrcurkdz8Lm93kfW/M3Wh4eQYlNMhV/O/eWAOPeTbL0+D0J30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JPMxQAAAN8AAAAPAAAAAAAAAAAAAAAAAJgCAABkcnMv&#10;ZG93bnJldi54bWxQSwUGAAAAAAQABAD1AAAAigMAAAAA&#10;" path="m,l3650,e" filled="f" strokeweight=".48pt">
                  <v:stroke dashstyle="dash"/>
                  <v:path arrowok="t" o:connecttype="custom" o:connectlocs="0,0;3650,0" o:connectangles="0,0"/>
                </v:shape>
                <v:shape id="Freeform 33" o:spid="_x0000_s1028" style="position:absolute;left:2731;top:699;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V8gA&#10;AADfAAAADwAAAGRycy9kb3ducmV2LnhtbESPQUvDQBSE70L/w/IEb3ZTK8HEbkuVigVPjT30+Mw+&#10;s6HZtzH7bKO/3hUEj8PMfMMsVqPv1ImG2AY2MJtmoIjrYFtuDOxfn67vQEVBttgFJgNfFGG1nFws&#10;sLThzDs6VdKoBOFYogEn0pdax9qRxzgNPXHy3sPgUZIcGm0HPCe47/RNluXaY8tpwWFPj47qY/Xp&#10;DTy8ycfL0e421dzJ96EI2/3s+WDM1eW4vgclNMp/+K+9tQZu86zIC/j9k76AX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4DZXyAAAAN8AAAAPAAAAAAAAAAAAAAAAAJgCAABk&#10;cnMvZG93bnJldi54bWxQSwUGAAAAAAQABAD1AAAAjQMAAAAA&#10;" path="m3650,l,e" filled="f" strokeweight=".48pt">
                  <v:stroke dashstyle="dash"/>
                  <v:path arrowok="t" o:connecttype="custom" o:connectlocs="3650,0;0,0" o:connectangles="0,0"/>
                </v:shape>
                <w10:wrap anchorx="page"/>
              </v:group>
            </w:pict>
          </mc:Fallback>
        </mc:AlternateContent>
      </w:r>
      <w:r w:rsidR="007209D4" w:rsidRPr="009B158F">
        <w:rPr>
          <w:rFonts w:ascii="Arial" w:hAnsi="Arial" w:cs="Arial"/>
          <w:spacing w:val="-1"/>
        </w:rPr>
        <w:t>Si</w:t>
      </w:r>
      <w:r w:rsidR="007209D4" w:rsidRPr="009B158F">
        <w:rPr>
          <w:rFonts w:ascii="Arial" w:hAnsi="Arial" w:cs="Arial"/>
          <w:spacing w:val="2"/>
        </w:rPr>
        <w:t>g</w:t>
      </w:r>
      <w:r w:rsidR="007209D4" w:rsidRPr="009B158F">
        <w:rPr>
          <w:rFonts w:ascii="Arial" w:hAnsi="Arial" w:cs="Arial"/>
        </w:rPr>
        <w:t>n</w:t>
      </w:r>
      <w:r w:rsidR="007209D4" w:rsidRPr="009B158F">
        <w:rPr>
          <w:rFonts w:ascii="Arial" w:hAnsi="Arial" w:cs="Arial"/>
          <w:spacing w:val="-1"/>
        </w:rPr>
        <w:t>a</w:t>
      </w:r>
      <w:r w:rsidR="007209D4" w:rsidRPr="009B158F">
        <w:rPr>
          <w:rFonts w:ascii="Arial" w:hAnsi="Arial" w:cs="Arial"/>
          <w:spacing w:val="2"/>
        </w:rPr>
        <w:t>t</w:t>
      </w:r>
      <w:r w:rsidR="007209D4" w:rsidRPr="009B158F">
        <w:rPr>
          <w:rFonts w:ascii="Arial" w:hAnsi="Arial" w:cs="Arial"/>
        </w:rPr>
        <w:t>ure</w:t>
      </w:r>
      <w:r w:rsidR="007209D4" w:rsidRPr="009B158F">
        <w:rPr>
          <w:rFonts w:ascii="Arial" w:hAnsi="Arial" w:cs="Arial"/>
          <w:spacing w:val="1"/>
        </w:rPr>
        <w:t>(s</w:t>
      </w:r>
      <w:r w:rsidR="007209D4" w:rsidRPr="009B158F">
        <w:rPr>
          <w:rFonts w:ascii="Arial" w:hAnsi="Arial" w:cs="Arial"/>
        </w:rPr>
        <w:t xml:space="preserve">) </w:t>
      </w:r>
    </w:p>
    <w:p w:rsidR="007209D4" w:rsidRPr="009B158F" w:rsidRDefault="0024393D" w:rsidP="007209D4">
      <w:pPr>
        <w:widowControl w:val="0"/>
        <w:autoSpaceDE w:val="0"/>
        <w:autoSpaceDN w:val="0"/>
        <w:adjustRightInd w:val="0"/>
        <w:spacing w:before="43" w:line="470" w:lineRule="exact"/>
        <w:ind w:left="119" w:right="8065"/>
        <w:rPr>
          <w:rFonts w:ascii="Arial" w:hAnsi="Arial" w:cs="Arial"/>
        </w:rPr>
      </w:pPr>
      <w:r w:rsidRPr="009B158F">
        <w:rPr>
          <w:rFonts w:ascii="Arial" w:hAnsi="Arial" w:cs="Arial"/>
          <w:noProof/>
          <w:lang w:val="en-ZA" w:eastAsia="en-ZA"/>
        </w:rPr>
        <mc:AlternateContent>
          <mc:Choice Requires="wpg">
            <w:drawing>
              <wp:anchor distT="0" distB="0" distL="114300" distR="114300" simplePos="0" relativeHeight="251704832" behindDoc="1" locked="0" layoutInCell="0" allowOverlap="1" wp14:anchorId="19A08216" wp14:editId="3DAB4BC0">
                <wp:simplePos x="0" y="0"/>
                <wp:positionH relativeFrom="page">
                  <wp:posOffset>4205605</wp:posOffset>
                </wp:positionH>
                <wp:positionV relativeFrom="paragraph">
                  <wp:posOffset>202565</wp:posOffset>
                </wp:positionV>
                <wp:extent cx="1896110" cy="5715"/>
                <wp:effectExtent l="0" t="0" r="0" b="0"/>
                <wp:wrapNone/>
                <wp:docPr id="454092" name="Group 454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5715"/>
                          <a:chOff x="6803" y="-947"/>
                          <a:chExt cx="2986" cy="9"/>
                        </a:xfrm>
                      </wpg:grpSpPr>
                      <wps:wsp>
                        <wps:cNvPr id="454093" name="Freeform 41"/>
                        <wps:cNvSpPr>
                          <a:spLocks/>
                        </wps:cNvSpPr>
                        <wps:spPr bwMode="auto">
                          <a:xfrm>
                            <a:off x="6807" y="-942"/>
                            <a:ext cx="2977" cy="0"/>
                          </a:xfrm>
                          <a:custGeom>
                            <a:avLst/>
                            <a:gdLst>
                              <a:gd name="T0" fmla="*/ 0 w 2977"/>
                              <a:gd name="T1" fmla="*/ 2976 w 2977"/>
                            </a:gdLst>
                            <a:ahLst/>
                            <a:cxnLst>
                              <a:cxn ang="0">
                                <a:pos x="T0" y="0"/>
                              </a:cxn>
                              <a:cxn ang="0">
                                <a:pos x="T1" y="0"/>
                              </a:cxn>
                            </a:cxnLst>
                            <a:rect l="0" t="0" r="r" b="b"/>
                            <a:pathLst>
                              <a:path w="2977">
                                <a:moveTo>
                                  <a:pt x="0" y="0"/>
                                </a:moveTo>
                                <a:lnTo>
                                  <a:pt x="2976"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094" name="Freeform 42"/>
                        <wps:cNvSpPr>
                          <a:spLocks/>
                        </wps:cNvSpPr>
                        <wps:spPr bwMode="auto">
                          <a:xfrm>
                            <a:off x="6807" y="-942"/>
                            <a:ext cx="2977" cy="0"/>
                          </a:xfrm>
                          <a:custGeom>
                            <a:avLst/>
                            <a:gdLst>
                              <a:gd name="T0" fmla="*/ 2976 w 2977"/>
                              <a:gd name="T1" fmla="*/ 0 w 2977"/>
                            </a:gdLst>
                            <a:ahLst/>
                            <a:cxnLst>
                              <a:cxn ang="0">
                                <a:pos x="T0" y="0"/>
                              </a:cxn>
                              <a:cxn ang="0">
                                <a:pos x="T1" y="0"/>
                              </a:cxn>
                            </a:cxnLst>
                            <a:rect l="0" t="0" r="r" b="b"/>
                            <a:pathLst>
                              <a:path w="2977">
                                <a:moveTo>
                                  <a:pt x="2976"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81BAF" id="Group 454092" o:spid="_x0000_s1026" style="position:absolute;margin-left:331.15pt;margin-top:15.95pt;width:149.3pt;height:.45pt;z-index:-251611648;mso-position-horizontal-relative:page" coordorigin="6803,-947" coordsize="2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XHkwMAAIkMAAAOAAAAZHJzL2Uyb0RvYy54bWzsV9tu4zYQfS+w/0DwsYAjyZFlS4iyWPgS&#10;FMhegKQfQEvUBSuRKklbTov++86QsiM7DVpsiwW2WD8opGY0c+bM8Ei5eXtoG7LnStdSpDS48inh&#10;IpN5LcqU/vq4mSwo0YaJnDVS8JQ+cU3f3r756abvEj6VlWxyrggEETrpu5RWxnSJ5+ms4i3TV7Lj&#10;AoyFVC0zsFWllyvWQ/S28aa+H3m9VHmnZMa1hrsrZ6S3Nn5R8Mx8LArNDWlSCtiMvSp73eLVu71h&#10;SalYV9XZAIN9BYqW1QKSnkKtmGFkp+oXodo6U1LLwlxlsvVkUdQZtzVANYF/Uc2dkrvO1lImfdmd&#10;aAJqL3j66rDZh/0nReo8peEs9OMpJYK10Cebmgz3gKS+KxPwvVPdQ/dJuUpheS+zzxrM3qUd96Vz&#10;Jtv+vcwhJtsZaUk6FKrFEFA+OdhePJ16wQ+GZHAzWMRREEDLMrDN5sHMtSqroJ/4ULTwrykB2yQO&#10;50fbenh4Gi8i92SMJo8lLqWFOcDCmmDm9DOt+t/R+lCxjttuaaRqTCsgdbRuFOc4zCQMEBgiANcj&#10;pXrM58iCbhpo/1smgZT5kZSpI+XI5zSegwnJtEN/ooQl2U6bOy5tR9j+XhsABoOcw8otBuyP0Iyi&#10;beB4/OwRn/TEhhycjz7ByAfs0cgNUp6CsuqYJzuIIRGsCEPZ8O2QdFJjnzHrCDQ4IahXfCH7pS9k&#10;fU6hQA8ulUBRAkqwdWx1zCAyTIFL0qfUVok3Wrnnj9KazMXYQpJnayPGXkjCGSpnhicwgZ3NU1LE&#10;OmqGkJu6aSzBjUAokR9HlhstmzpHI6LRqtwuG0X2DDXO/oahP3PrlDYrpivnl8PKlQwaI3KbpOIs&#10;Xw9rw+rGrQFUYzmHSRqowZmy4vZH7MfrxXoRTsJptJ6E/mo1ebdZhpNoE8xnq+vVcrkK/kTIQZhU&#10;dZ5zgaiPQhuE/+zEDZLvJPIktWfVnZGwsb+XJHjnMCz5UMvxr60OJMIdNnc6tzJ/goOnpHtzwJsO&#10;FpVUv1PSw1sjpfq3HVOckuYXAfoRB2GIrxm7CWfzKWzU2LIdW5jIIFRKDYXBx+XSuFfTrlN1WUGm&#10;wLZbyHcgnUWNJ9Pic6iGDUjYt9Sy8KWWWan5frXsQqdQpv5KzsaSB4fif6VlL1TqNTk7V+MfWvZD&#10;ywaV+w+1zH6lwfeu1eXh2xw/qMd7q33P/0HcfgEAAP//AwBQSwMEFAAGAAgAAAAhALKbTXvfAAAA&#10;CQEAAA8AAABkcnMvZG93bnJldi54bWxMj01Lw0AQhu+C/2EZwZvdfGBoYzalFPVUBFtBvE2z0yQ0&#10;uxuy2yT9944ne5uPh3eeKdaz6cRIg2+dVRAvIhBkK6dbWyv4Orw9LUH4gFZj5ywpuJKHdXl/V2Cu&#10;3WQ/adyHWnCI9TkqaELocyl91ZBBv3A9Wd6d3GAwcDvUUg84cbjpZBJFmTTYWr7QYE/bhqrz/mIU&#10;vE84bdL4ddydT9vrz+H543sXk1KPD/PmBUSgOfzD8KfP6lCy09FdrPaiU5BlScqogjRegWBglUVc&#10;HHmQLEGWhbz9oPwFAAD//wMAUEsBAi0AFAAGAAgAAAAhALaDOJL+AAAA4QEAABMAAAAAAAAAAAAA&#10;AAAAAAAAAFtDb250ZW50X1R5cGVzXS54bWxQSwECLQAUAAYACAAAACEAOP0h/9YAAACUAQAACwAA&#10;AAAAAAAAAAAAAAAvAQAAX3JlbHMvLnJlbHNQSwECLQAUAAYACAAAACEAhcLlx5MDAACJDAAADgAA&#10;AAAAAAAAAAAAAAAuAgAAZHJzL2Uyb0RvYy54bWxQSwECLQAUAAYACAAAACEAsptNe98AAAAJAQAA&#10;DwAAAAAAAAAAAAAAAADtBQAAZHJzL2Rvd25yZXYueG1sUEsFBgAAAAAEAAQA8wAAAPkGAAAAAA==&#10;" o:allowincell="f">
                <v:shape id="Freeform 41" o:spid="_x0000_s1027" style="position:absolute;left:6807;top:-942;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k2ckA&#10;AADfAAAADwAAAGRycy9kb3ducmV2LnhtbESPQWvCQBSE74X+h+UVvNVNqy0xdZVQUDx4Me3B3h7Z&#10;12xs9m2SXWP677tCweMwM98wy/VoGzFQ72vHCp6mCQji0umaKwWfH5vHFIQPyBobx6TglzysV/d3&#10;S8y0u/CBhiJUIkLYZ6jAhNBmUvrSkEU/dS1x9L5dbzFE2VdS93iJcNvI5yR5lRZrjgsGW3o3VP4U&#10;Z6ugHI+nsE2H477bmzw95d1XseiUmjyM+RuIQGO4hf/bO61g/jJPFjO4/olf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hLk2ckAAADfAAAADwAAAAAAAAAAAAAAAACYAgAA&#10;ZHJzL2Rvd25yZXYueG1sUEsFBgAAAAAEAAQA9QAAAI4DAAAAAA==&#10;" path="m,l2976,e" filled="f" strokeweight=".48pt">
                  <v:stroke dashstyle="dash"/>
                  <v:path arrowok="t" o:connecttype="custom" o:connectlocs="0,0;2976,0" o:connectangles="0,0"/>
                </v:shape>
                <v:shape id="Freeform 42" o:spid="_x0000_s1028" style="position:absolute;left:6807;top:-942;width:2977;height:0;visibility:visible;mso-wrap-style:square;v-text-anchor:top" coordsize="2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8rcgA&#10;AADfAAAADwAAAGRycy9kb3ducmV2LnhtbESPQUvEMBSE74L/ITzBm5sqVbq12aUIioe92N1DvT2a&#10;Z9PavLRN7NZ/bwTB4zAz3zDFfrWDWGj2nWMFt5sEBHHjdMetgtPx+SYD4QOyxsExKfgmD/vd5UWB&#10;uXZnfqOlCq2IEPY5KjAhjLmUvjFk0W/cSBy9DzdbDFHOrdQzniPcDvIuSR6kxY7jgsGRngw1n9WX&#10;VdCsdR9esqU+TAdTZn05vVfbSanrq7V8BBFoDf/hv/arVpDep8k2hd8/8QvI3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3ytyAAAAN8AAAAPAAAAAAAAAAAAAAAAAJgCAABk&#10;cnMvZG93bnJldi54bWxQSwUGAAAAAAQABAD1AAAAjQMAAAAA&#10;" path="m2976,l,e" filled="f" strokeweight=".48pt">
                  <v:stroke dashstyle="dash"/>
                  <v:path arrowok="t" o:connecttype="custom" o:connectlocs="2976,0;0,0" o:connectangles="0,0"/>
                </v:shape>
                <w10:wrap anchorx="page"/>
              </v:group>
            </w:pict>
          </mc:Fallback>
        </mc:AlternateContent>
      </w:r>
      <w:r w:rsidR="007209D4" w:rsidRPr="009B158F">
        <w:rPr>
          <w:rFonts w:ascii="Arial" w:hAnsi="Arial" w:cs="Arial"/>
        </w:rPr>
        <w:t>Na</w:t>
      </w:r>
      <w:r w:rsidR="007209D4" w:rsidRPr="009B158F">
        <w:rPr>
          <w:rFonts w:ascii="Arial" w:hAnsi="Arial" w:cs="Arial"/>
          <w:spacing w:val="4"/>
        </w:rPr>
        <w:t>m</w:t>
      </w:r>
      <w:r w:rsidR="007209D4" w:rsidRPr="009B158F">
        <w:rPr>
          <w:rFonts w:ascii="Arial" w:hAnsi="Arial" w:cs="Arial"/>
        </w:rPr>
        <w:t>e(</w:t>
      </w:r>
      <w:r w:rsidR="007209D4" w:rsidRPr="009B158F">
        <w:rPr>
          <w:rFonts w:ascii="Arial" w:hAnsi="Arial" w:cs="Arial"/>
          <w:spacing w:val="-1"/>
        </w:rPr>
        <w:t>s</w:t>
      </w:r>
      <w:r w:rsidR="007209D4">
        <w:rPr>
          <w:rFonts w:ascii="Arial" w:hAnsi="Arial" w:cs="Arial"/>
        </w:rPr>
        <w:t>)</w:t>
      </w:r>
    </w:p>
    <w:p w:rsidR="007209D4" w:rsidRPr="009B158F" w:rsidRDefault="007209D4" w:rsidP="007209D4">
      <w:pPr>
        <w:widowControl w:val="0"/>
        <w:autoSpaceDE w:val="0"/>
        <w:autoSpaceDN w:val="0"/>
        <w:adjustRightInd w:val="0"/>
        <w:spacing w:before="34" w:line="225" w:lineRule="exact"/>
        <w:ind w:left="119"/>
        <w:rPr>
          <w:rFonts w:ascii="Arial" w:hAnsi="Arial" w:cs="Arial"/>
        </w:rPr>
        <w:sectPr w:rsidR="007209D4" w:rsidRPr="009B158F" w:rsidSect="00CB18B2">
          <w:pgSz w:w="11920" w:h="16840"/>
          <w:pgMar w:top="1340" w:right="1300" w:bottom="280" w:left="1300" w:header="0" w:footer="987" w:gutter="0"/>
          <w:cols w:space="720"/>
          <w:noEndnote/>
        </w:sectPr>
      </w:pPr>
      <w:r w:rsidRPr="009B158F">
        <w:rPr>
          <w:rFonts w:ascii="Arial" w:hAnsi="Arial" w:cs="Arial"/>
          <w:noProof/>
          <w:lang w:val="en-ZA" w:eastAsia="en-ZA"/>
        </w:rPr>
        <mc:AlternateContent>
          <mc:Choice Requires="wpg">
            <w:drawing>
              <wp:anchor distT="0" distB="0" distL="114300" distR="114300" simplePos="0" relativeHeight="251705856" behindDoc="1" locked="0" layoutInCell="0" allowOverlap="1" wp14:anchorId="6F85E2B5" wp14:editId="7E573169">
                <wp:simplePos x="0" y="0"/>
                <wp:positionH relativeFrom="page">
                  <wp:posOffset>1740535</wp:posOffset>
                </wp:positionH>
                <wp:positionV relativeFrom="paragraph">
                  <wp:posOffset>128270</wp:posOffset>
                </wp:positionV>
                <wp:extent cx="2324735" cy="5715"/>
                <wp:effectExtent l="0" t="0" r="0" b="0"/>
                <wp:wrapNone/>
                <wp:docPr id="460961" name="Group 460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5715"/>
                          <a:chOff x="2726" y="27"/>
                          <a:chExt cx="3661" cy="9"/>
                        </a:xfrm>
                      </wpg:grpSpPr>
                      <wps:wsp>
                        <wps:cNvPr id="460962" name="Freeform 44"/>
                        <wps:cNvSpPr>
                          <a:spLocks/>
                        </wps:cNvSpPr>
                        <wps:spPr bwMode="auto">
                          <a:xfrm>
                            <a:off x="2731" y="31"/>
                            <a:ext cx="3651" cy="0"/>
                          </a:xfrm>
                          <a:custGeom>
                            <a:avLst/>
                            <a:gdLst>
                              <a:gd name="T0" fmla="*/ 0 w 3651"/>
                              <a:gd name="T1" fmla="*/ 3650 w 3651"/>
                            </a:gdLst>
                            <a:ahLst/>
                            <a:cxnLst>
                              <a:cxn ang="0">
                                <a:pos x="T0" y="0"/>
                              </a:cxn>
                              <a:cxn ang="0">
                                <a:pos x="T1" y="0"/>
                              </a:cxn>
                            </a:cxnLst>
                            <a:rect l="0" t="0" r="r" b="b"/>
                            <a:pathLst>
                              <a:path w="3651">
                                <a:moveTo>
                                  <a:pt x="0" y="0"/>
                                </a:moveTo>
                                <a:lnTo>
                                  <a:pt x="365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963" name="Freeform 45"/>
                        <wps:cNvSpPr>
                          <a:spLocks/>
                        </wps:cNvSpPr>
                        <wps:spPr bwMode="auto">
                          <a:xfrm>
                            <a:off x="2731" y="31"/>
                            <a:ext cx="3651" cy="0"/>
                          </a:xfrm>
                          <a:custGeom>
                            <a:avLst/>
                            <a:gdLst>
                              <a:gd name="T0" fmla="*/ 3650 w 3651"/>
                              <a:gd name="T1" fmla="*/ 0 w 3651"/>
                            </a:gdLst>
                            <a:ahLst/>
                            <a:cxnLst>
                              <a:cxn ang="0">
                                <a:pos x="T0" y="0"/>
                              </a:cxn>
                              <a:cxn ang="0">
                                <a:pos x="T1" y="0"/>
                              </a:cxn>
                            </a:cxnLst>
                            <a:rect l="0" t="0" r="r" b="b"/>
                            <a:pathLst>
                              <a:path w="3651">
                                <a:moveTo>
                                  <a:pt x="3650"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8773C" id="Group 460961" o:spid="_x0000_s1026" style="position:absolute;margin-left:137.05pt;margin-top:10.1pt;width:183.05pt;height:.45pt;z-index:-251610624;mso-position-horizontal-relative:page" coordorigin="2726,27" coordsize="3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8ligMAAIMMAAAOAAAAZHJzL2Uyb0RvYy54bWzsV9uO0zAQfUfiHyw/InVzadpuo+0i1MsK&#10;iZvE8gFu4lxEYgfbbbog/p0ZO+mmXRAIBBKIPKR2ZjJz5nh8nF49PdQV2XOlSykWNLjwKeEikWkp&#10;8gV9d7sZXVKiDRMpq6TgC3rHNX16/fjRVdvEPJSFrFKuCAQROm6bBS2MaWLP00nBa6YvZMMFGDOp&#10;amZgqnIvVayF6HXlhb4/9Vqp0kbJhGsNT1fOSK9t/CzjiXmdZZobUi0oYDP2rux9i3fv+orFuWJN&#10;USYdDPYTKGpWCkh6DLVihpGdKh+EqstESS0zc5HI2pNZVibc1gDVBP5ZNTdK7hpbSx63eXOkCag9&#10;4+mnwyav9m8UKdMFjab+fBpQIlgN62RTk+4ZkNQ2eQy+N6p527xRrlIYvpDJew1m79yO89w5k237&#10;UqYQk+2MtCQdMlVjCCifHOxa3B3Xgh8MSeBhOA6j2XhCSQK2ySyYuKVKClhPfCmchVNKwBbOesu6&#10;e3U8xTrwvTmaPBa7hBZkBworgo7T96TqXyP1bcEabtdKI1FDUsOe1I3iHFuZRBECQwTg2hOqh2wO&#10;LOimgfTv8hjOxlA3lA0/EJ7FPZfj6aQjxDb8kRAWJzttbri0q8H2L7Sx7+UpjOwap1073MLeyeoK&#10;tsYTj/ikJTZk59z7QI6jD9iHbpDyGJQVfZ7kILpEMCIMJcO3DdJIjWuMWaGcHjQ4Iahv+LrST3wh&#10;630KBVpwrgKKElCBrWOrYQaRYQockhaIROLwQS33/FZakzlrWUhyb63E0AtJOKnAmeENTGA785gU&#10;sQ4WQ8hNWVWW4EogFNydFoqWVZmiEdFolW+XlSJ7hvpmr67lT9wapc2K6cL5pTByJYO+iNQmKThL&#10;193YsLJyYwBVWc6hkzpqsKessH2a+/P15foyGkXhdD2K/NVq9GyzjEbTTTCbrMar5XIVfEbIQRQX&#10;ZZpygah7kQ2iH9tvndw7eTzK7El1JyRs7PWQBO8UhiUfaul/bXUgEG6rub25lekdbDsl3akBpxwM&#10;Cqk+UtLCibGg+sOOKU5J9VyAesyDKMIjxk6iySyEiRpatkMLEwmEWlBDofFxuDTuWNo1qswLyOQ6&#10;T8hnIJtZiTvT4nOougkI2J9UsvFDJbO6/Lcq2ZlKoUh9Tcz+ZSV7oFHfErP/SvZfyXqN+11KZr/Q&#10;4EvXqnL3VY6f0sO5Vb77/w7XXwAAAP//AwBQSwMEFAAGAAgAAAAhAIYrkpzfAAAACQEAAA8AAABk&#10;cnMvZG93bnJldi54bWxMj0FPwzAMhe9I/IfISNxYmjIGKk2naQJOExIbEuLmNV5brUmqJmu7f493&#10;Yrdnv6fnz/lysq0YqA+NdxrULAFBrvSmcZWG7937wwuIENEZbL0jDWcKsCxub3LMjB/dFw3bWAku&#10;cSFDDXWMXSZlKGuyGGa+I8fewfcWI499JU2PI5fbVqZJspAWG8cXauxoXVN53J6sho8Rx9Wjehs2&#10;x8P6/Lt7+vzZKNL6/m5avYKINMX/MFzwGR0KZtr7kzNBtBrS57niKIskBcGBxfwi9rxQCmSRy+sP&#10;ij8AAAD//wMAUEsBAi0AFAAGAAgAAAAhALaDOJL+AAAA4QEAABMAAAAAAAAAAAAAAAAAAAAAAFtD&#10;b250ZW50X1R5cGVzXS54bWxQSwECLQAUAAYACAAAACEAOP0h/9YAAACUAQAACwAAAAAAAAAAAAAA&#10;AAAvAQAAX3JlbHMvLnJlbHNQSwECLQAUAAYACAAAACEARC1fJYoDAACDDAAADgAAAAAAAAAAAAAA&#10;AAAuAgAAZHJzL2Uyb0RvYy54bWxQSwECLQAUAAYACAAAACEAhiuSnN8AAAAJAQAADwAAAAAAAAAA&#10;AAAAAADkBQAAZHJzL2Rvd25yZXYueG1sUEsFBgAAAAAEAAQA8wAAAPAGAAAAAA==&#10;" o:allowincell="f">
                <v:shape id="Freeform 44" o:spid="_x0000_s1027" style="position:absolute;left:2731;top:31;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kJsgA&#10;AADfAAAADwAAAGRycy9kb3ducmV2LnhtbESPQUvDQBSE74L/YXmCN7tpldDGbksrigVPjT30+Mw+&#10;s6HZtzH7bKO/3hUKPQ4z8w0zXw6+VUfqYxPYwHiUgSKugm24NrB7f7mbgoqCbLENTAZ+KMJycX01&#10;x8KGE2/pWEqtEoRjgQacSFdoHStHHuModMTJ+wy9R0myr7Xt8ZTgvtWTLMu1x4bTgsOOnhxVh/Lb&#10;G1h/yNfbwW6fy3snv/tZ2OzGr3tjbm+G1SMooUEu4XN7Yw085Nksn8D/n/QF9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RKQmyAAAAN8AAAAPAAAAAAAAAAAAAAAAAJgCAABk&#10;cnMvZG93bnJldi54bWxQSwUGAAAAAAQABAD1AAAAjQMAAAAA&#10;" path="m,l3650,e" filled="f" strokeweight=".48pt">
                  <v:stroke dashstyle="dash"/>
                  <v:path arrowok="t" o:connecttype="custom" o:connectlocs="0,0;3650,0" o:connectangles="0,0"/>
                </v:shape>
                <v:shape id="Freeform 45" o:spid="_x0000_s1028" style="position:absolute;left:2731;top:31;width:3651;height:0;visibility:visible;mso-wrap-style:square;v-text-anchor:top" coordsize="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vcgA&#10;AADfAAAADwAAAGRycy9kb3ducmV2LnhtbESPQUvDQBSE74L/YXmCN7upldDGbksrigVPjT30+Mw+&#10;s6HZtzH7bKO/3hUKPQ4z8w0zXw6+VUfqYxPYwHiUgSKugm24NrB7f7mbgoqCbLENTAZ+KMJycX01&#10;x8KGE2/pWEqtEoRjgQacSFdoHStHHuModMTJ+wy9R0myr7Xt8ZTgvtX3WZZrjw2nBYcdPTmqDuW3&#10;N7D+kK+3g90+lxMnv/tZ2OzGr3tjbm+G1SMooUEu4XN7Yw085Nksn8D/n/QF9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CAG9yAAAAN8AAAAPAAAAAAAAAAAAAAAAAJgCAABk&#10;cnMvZG93bnJldi54bWxQSwUGAAAAAAQABAD1AAAAjQMAAAAA&#10;" path="m3650,l,e" filled="f" strokeweight=".48pt">
                  <v:stroke dashstyle="dash"/>
                  <v:path arrowok="t" o:connecttype="custom" o:connectlocs="3650,0;0,0" o:connectangles="0,0"/>
                </v:shape>
                <w10:wrap anchorx="page"/>
              </v:group>
            </w:pict>
          </mc:Fallback>
        </mc:AlternateContent>
      </w:r>
      <w:r w:rsidRPr="009B158F">
        <w:rPr>
          <w:rFonts w:ascii="Arial" w:hAnsi="Arial" w:cs="Arial"/>
          <w:position w:val="-1"/>
        </w:rPr>
        <w:t>Cap</w:t>
      </w:r>
      <w:r w:rsidRPr="009B158F">
        <w:rPr>
          <w:rFonts w:ascii="Arial" w:hAnsi="Arial" w:cs="Arial"/>
          <w:spacing w:val="-1"/>
          <w:position w:val="-1"/>
        </w:rPr>
        <w:t>a</w:t>
      </w:r>
      <w:r w:rsidRPr="009B158F">
        <w:rPr>
          <w:rFonts w:ascii="Arial" w:hAnsi="Arial" w:cs="Arial"/>
          <w:spacing w:val="1"/>
          <w:position w:val="-1"/>
        </w:rPr>
        <w:t>ci</w:t>
      </w:r>
      <w:r w:rsidRPr="009B158F">
        <w:rPr>
          <w:rFonts w:ascii="Arial" w:hAnsi="Arial" w:cs="Arial"/>
          <w:spacing w:val="2"/>
          <w:position w:val="-1"/>
        </w:rPr>
        <w:t>t</w:t>
      </w:r>
      <w:r w:rsidRPr="009B158F">
        <w:rPr>
          <w:rFonts w:ascii="Arial" w:hAnsi="Arial" w:cs="Arial"/>
          <w:position w:val="-1"/>
        </w:rPr>
        <w:t>y</w:t>
      </w:r>
    </w:p>
    <w:p w:rsidR="007209D4" w:rsidRPr="009B158F" w:rsidRDefault="007209D4" w:rsidP="007209D4">
      <w:pPr>
        <w:widowControl w:val="0"/>
        <w:autoSpaceDE w:val="0"/>
        <w:autoSpaceDN w:val="0"/>
        <w:adjustRightInd w:val="0"/>
        <w:spacing w:before="34"/>
        <w:rPr>
          <w:rFonts w:ascii="Arial" w:hAnsi="Arial" w:cs="Arial"/>
        </w:rPr>
      </w:pPr>
      <w:r w:rsidRPr="009B158F">
        <w:rPr>
          <w:rFonts w:ascii="Arial" w:hAnsi="Arial" w:cs="Arial"/>
          <w:spacing w:val="2"/>
        </w:rPr>
        <w:lastRenderedPageBreak/>
        <w:t>f</w:t>
      </w:r>
      <w:r w:rsidRPr="009B158F">
        <w:rPr>
          <w:rFonts w:ascii="Arial" w:hAnsi="Arial" w:cs="Arial"/>
        </w:rPr>
        <w:t>or</w:t>
      </w:r>
      <w:r w:rsidRPr="009B158F">
        <w:rPr>
          <w:rFonts w:ascii="Arial" w:hAnsi="Arial" w:cs="Arial"/>
          <w:spacing w:val="-2"/>
        </w:rPr>
        <w:t xml:space="preserve"> </w:t>
      </w:r>
      <w:r w:rsidRPr="009B158F">
        <w:rPr>
          <w:rFonts w:ascii="Arial" w:hAnsi="Arial" w:cs="Arial"/>
        </w:rPr>
        <w:t>the</w:t>
      </w:r>
    </w:p>
    <w:p w:rsidR="007209D4" w:rsidRPr="009B158F" w:rsidRDefault="007209D4" w:rsidP="007209D4">
      <w:pPr>
        <w:widowControl w:val="0"/>
        <w:autoSpaceDE w:val="0"/>
        <w:autoSpaceDN w:val="0"/>
        <w:adjustRightInd w:val="0"/>
        <w:ind w:left="119"/>
        <w:rPr>
          <w:rFonts w:ascii="Arial" w:hAnsi="Arial" w:cs="Arial"/>
        </w:rPr>
      </w:pPr>
      <w:r w:rsidRPr="009B158F">
        <w:rPr>
          <w:rFonts w:ascii="Arial" w:hAnsi="Arial" w:cs="Arial"/>
          <w:spacing w:val="-1"/>
        </w:rPr>
        <w:t>E</w:t>
      </w:r>
      <w:r w:rsidRPr="009B158F">
        <w:rPr>
          <w:rFonts w:ascii="Arial" w:hAnsi="Arial" w:cs="Arial"/>
          <w:spacing w:val="4"/>
        </w:rPr>
        <w:t>m</w:t>
      </w:r>
      <w:r w:rsidRPr="009B158F">
        <w:rPr>
          <w:rFonts w:ascii="Arial" w:hAnsi="Arial" w:cs="Arial"/>
        </w:rPr>
        <w:t>p</w:t>
      </w:r>
      <w:r w:rsidRPr="009B158F">
        <w:rPr>
          <w:rFonts w:ascii="Arial" w:hAnsi="Arial" w:cs="Arial"/>
          <w:spacing w:val="-1"/>
        </w:rPr>
        <w:t>l</w:t>
      </w:r>
      <w:r w:rsidRPr="009B158F">
        <w:rPr>
          <w:rFonts w:ascii="Arial" w:hAnsi="Arial" w:cs="Arial"/>
          <w:spacing w:val="2"/>
        </w:rPr>
        <w:t>o</w:t>
      </w:r>
      <w:r w:rsidRPr="009B158F">
        <w:rPr>
          <w:rFonts w:ascii="Arial" w:hAnsi="Arial" w:cs="Arial"/>
          <w:spacing w:val="-4"/>
        </w:rPr>
        <w:t>y</w:t>
      </w:r>
      <w:r>
        <w:rPr>
          <w:rFonts w:ascii="Arial" w:hAnsi="Arial" w:cs="Arial"/>
        </w:rPr>
        <w:t>er</w:t>
      </w:r>
    </w:p>
    <w:p w:rsidR="007209D4" w:rsidRPr="009B158F" w:rsidRDefault="007209D4" w:rsidP="007209D4">
      <w:pPr>
        <w:widowControl w:val="0"/>
        <w:autoSpaceDE w:val="0"/>
        <w:autoSpaceDN w:val="0"/>
        <w:adjustRightInd w:val="0"/>
        <w:ind w:left="119" w:right="-34"/>
        <w:rPr>
          <w:rFonts w:ascii="Arial" w:hAnsi="Arial" w:cs="Arial"/>
        </w:rPr>
      </w:pPr>
      <w:r w:rsidRPr="009B158F">
        <w:rPr>
          <w:rFonts w:ascii="Arial" w:hAnsi="Arial" w:cs="Arial"/>
        </w:rPr>
        <w:t>Na</w:t>
      </w:r>
      <w:r w:rsidRPr="009B158F">
        <w:rPr>
          <w:rFonts w:ascii="Arial" w:hAnsi="Arial" w:cs="Arial"/>
          <w:spacing w:val="4"/>
        </w:rPr>
        <w:t>m</w:t>
      </w:r>
      <w:r w:rsidRPr="009B158F">
        <w:rPr>
          <w:rFonts w:ascii="Arial" w:hAnsi="Arial" w:cs="Arial"/>
        </w:rPr>
        <w:t>e</w:t>
      </w:r>
      <w:r w:rsidRPr="009B158F">
        <w:rPr>
          <w:rFonts w:ascii="Arial" w:hAnsi="Arial" w:cs="Arial"/>
          <w:spacing w:val="-5"/>
        </w:rPr>
        <w:t xml:space="preserve"> </w:t>
      </w:r>
      <w:r w:rsidRPr="009B158F">
        <w:rPr>
          <w:rFonts w:ascii="Arial" w:hAnsi="Arial" w:cs="Arial"/>
          <w:spacing w:val="-1"/>
        </w:rPr>
        <w:t>a</w:t>
      </w:r>
      <w:r w:rsidRPr="009B158F">
        <w:rPr>
          <w:rFonts w:ascii="Arial" w:hAnsi="Arial" w:cs="Arial"/>
        </w:rPr>
        <w:t xml:space="preserve">nd </w:t>
      </w:r>
      <w:r w:rsidRPr="009B158F">
        <w:rPr>
          <w:rFonts w:ascii="Arial" w:hAnsi="Arial" w:cs="Arial"/>
          <w:spacing w:val="1"/>
        </w:rPr>
        <w:t>s</w:t>
      </w:r>
      <w:r w:rsidRPr="009B158F">
        <w:rPr>
          <w:rFonts w:ascii="Arial" w:hAnsi="Arial" w:cs="Arial"/>
          <w:spacing w:val="-1"/>
        </w:rPr>
        <w:t>i</w:t>
      </w:r>
      <w:r w:rsidRPr="009B158F">
        <w:rPr>
          <w:rFonts w:ascii="Arial" w:hAnsi="Arial" w:cs="Arial"/>
        </w:rPr>
        <w:t>g</w:t>
      </w:r>
      <w:r w:rsidRPr="009B158F">
        <w:rPr>
          <w:rFonts w:ascii="Arial" w:hAnsi="Arial" w:cs="Arial"/>
          <w:spacing w:val="-1"/>
        </w:rPr>
        <w:t>n</w:t>
      </w:r>
      <w:r w:rsidRPr="009B158F">
        <w:rPr>
          <w:rFonts w:ascii="Arial" w:hAnsi="Arial" w:cs="Arial"/>
        </w:rPr>
        <w:t>a</w:t>
      </w:r>
      <w:r w:rsidRPr="009B158F">
        <w:rPr>
          <w:rFonts w:ascii="Arial" w:hAnsi="Arial" w:cs="Arial"/>
          <w:spacing w:val="2"/>
        </w:rPr>
        <w:t>t</w:t>
      </w:r>
      <w:r w:rsidRPr="009B158F">
        <w:rPr>
          <w:rFonts w:ascii="Arial" w:hAnsi="Arial" w:cs="Arial"/>
        </w:rPr>
        <w:t>ure</w:t>
      </w:r>
      <w:r w:rsidRPr="009B158F">
        <w:rPr>
          <w:rFonts w:ascii="Arial" w:hAnsi="Arial" w:cs="Arial"/>
          <w:spacing w:val="-8"/>
        </w:rPr>
        <w:t xml:space="preserve"> </w:t>
      </w:r>
      <w:r w:rsidRPr="009B158F">
        <w:rPr>
          <w:rFonts w:ascii="Arial" w:hAnsi="Arial" w:cs="Arial"/>
        </w:rPr>
        <w:t>of</w:t>
      </w:r>
    </w:p>
    <w:p w:rsidR="007209D4" w:rsidRPr="009B158F" w:rsidRDefault="007209D4" w:rsidP="007209D4">
      <w:pPr>
        <w:widowControl w:val="0"/>
        <w:autoSpaceDE w:val="0"/>
        <w:autoSpaceDN w:val="0"/>
        <w:adjustRightInd w:val="0"/>
        <w:spacing w:before="4" w:line="100" w:lineRule="exact"/>
        <w:rPr>
          <w:rFonts w:ascii="Arial" w:hAnsi="Arial" w:cs="Arial"/>
        </w:rPr>
      </w:pPr>
      <w:r>
        <w:rPr>
          <w:rFonts w:ascii="Arial" w:hAnsi="Arial" w:cs="Arial"/>
        </w:rPr>
        <w:br w:type="column"/>
      </w:r>
    </w:p>
    <w:p w:rsidR="0024393D" w:rsidRDefault="0024393D" w:rsidP="007209D4">
      <w:pPr>
        <w:widowControl w:val="0"/>
        <w:autoSpaceDE w:val="0"/>
        <w:autoSpaceDN w:val="0"/>
        <w:adjustRightInd w:val="0"/>
        <w:rPr>
          <w:rFonts w:ascii="Arial" w:hAnsi="Arial" w:cs="Arial"/>
          <w:spacing w:val="1"/>
        </w:rPr>
      </w:pPr>
    </w:p>
    <w:p w:rsidR="007209D4" w:rsidRPr="009B158F" w:rsidRDefault="007209D4" w:rsidP="007209D4">
      <w:pPr>
        <w:widowControl w:val="0"/>
        <w:autoSpaceDE w:val="0"/>
        <w:autoSpaceDN w:val="0"/>
        <w:adjustRightInd w:val="0"/>
        <w:rPr>
          <w:rFonts w:ascii="Arial" w:hAnsi="Arial" w:cs="Arial"/>
        </w:rPr>
      </w:pPr>
      <w:r w:rsidRPr="009B158F">
        <w:rPr>
          <w:rFonts w:ascii="Arial" w:hAnsi="Arial" w:cs="Arial"/>
          <w:noProof/>
          <w:lang w:val="en-ZA" w:eastAsia="en-ZA"/>
        </w:rPr>
        <mc:AlternateContent>
          <mc:Choice Requires="wpg">
            <w:drawing>
              <wp:anchor distT="0" distB="0" distL="114300" distR="114300" simplePos="0" relativeHeight="251708928" behindDoc="1" locked="0" layoutInCell="0" allowOverlap="1" wp14:anchorId="720F8C7E" wp14:editId="598DA7A5">
                <wp:simplePos x="0" y="0"/>
                <wp:positionH relativeFrom="page">
                  <wp:posOffset>4882515</wp:posOffset>
                </wp:positionH>
                <wp:positionV relativeFrom="paragraph">
                  <wp:posOffset>586105</wp:posOffset>
                </wp:positionV>
                <wp:extent cx="1006475" cy="5715"/>
                <wp:effectExtent l="0" t="0" r="0" b="0"/>
                <wp:wrapNone/>
                <wp:docPr id="454098" name="Group 454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 cy="5715"/>
                          <a:chOff x="8204" y="233"/>
                          <a:chExt cx="1585" cy="9"/>
                        </a:xfrm>
                      </wpg:grpSpPr>
                      <wps:wsp>
                        <wps:cNvPr id="454099" name="Freeform 56"/>
                        <wps:cNvSpPr>
                          <a:spLocks/>
                        </wps:cNvSpPr>
                        <wps:spPr bwMode="auto">
                          <a:xfrm>
                            <a:off x="8209" y="237"/>
                            <a:ext cx="1575" cy="0"/>
                          </a:xfrm>
                          <a:custGeom>
                            <a:avLst/>
                            <a:gdLst>
                              <a:gd name="T0" fmla="*/ 0 w 1575"/>
                              <a:gd name="T1" fmla="*/ 1575 w 1575"/>
                            </a:gdLst>
                            <a:ahLst/>
                            <a:cxnLst>
                              <a:cxn ang="0">
                                <a:pos x="T0" y="0"/>
                              </a:cxn>
                              <a:cxn ang="0">
                                <a:pos x="T1" y="0"/>
                              </a:cxn>
                            </a:cxnLst>
                            <a:rect l="0" t="0" r="r" b="b"/>
                            <a:pathLst>
                              <a:path w="1575">
                                <a:moveTo>
                                  <a:pt x="0" y="0"/>
                                </a:moveTo>
                                <a:lnTo>
                                  <a:pt x="1575"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100" name="Freeform 57"/>
                        <wps:cNvSpPr>
                          <a:spLocks/>
                        </wps:cNvSpPr>
                        <wps:spPr bwMode="auto">
                          <a:xfrm>
                            <a:off x="8209" y="237"/>
                            <a:ext cx="1575" cy="0"/>
                          </a:xfrm>
                          <a:custGeom>
                            <a:avLst/>
                            <a:gdLst>
                              <a:gd name="T0" fmla="*/ 1575 w 1575"/>
                              <a:gd name="T1" fmla="*/ 0 w 1575"/>
                            </a:gdLst>
                            <a:ahLst/>
                            <a:cxnLst>
                              <a:cxn ang="0">
                                <a:pos x="T0" y="0"/>
                              </a:cxn>
                              <a:cxn ang="0">
                                <a:pos x="T1" y="0"/>
                              </a:cxn>
                            </a:cxnLst>
                            <a:rect l="0" t="0" r="r" b="b"/>
                            <a:pathLst>
                              <a:path w="1575">
                                <a:moveTo>
                                  <a:pt x="1575"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F3B36" id="Group 454098" o:spid="_x0000_s1026" style="position:absolute;margin-left:384.45pt;margin-top:46.15pt;width:79.25pt;height:.45pt;z-index:-251607552;mso-position-horizontal-relative:page" coordorigin="8204,233" coordsize="1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wjgMAAIYMAAAOAAAAZHJzL2Uyb0RvYy54bWzsV9uO0zAQfUfiHyw/InWTdJNeou0i1MsK&#10;iZvE8gFu4lxEYgfbbbog/p0ZO+mmXRAIEBKIPmTHmfFczoyPs1dPD3VF9lzpUooFDS58SrhIZFqK&#10;fEHf3W5GM0q0YSJllRR8Qe+4pk+vHz+6apuYj2Uhq5QrAk6EjttmQQtjmtjzdFLwmukL2XABykyq&#10;mhlYqtxLFWvBe115Y9+feK1UaaNkwrWGtyunpNfWf5bxxLzOMs0NqRYUcjP2qexzi0/v+orFuWJN&#10;USZdGuwnsqhZKSDo0dWKGUZ2qnzgqi4TJbXMzEUia09mWZlwWwNUE/hn1dwouWtsLXnc5s0RJoD2&#10;DKefdpu82r9RpEwXNIxCfw7dEqyGPtnQpHsHILVNHoPtjWreNm+UqxTEFzJ5r0HtnetxnTtjsm1f&#10;yhR8sp2RFqRDpmp0AeWTg+3F3bEX/GBIAi8DaG44jShJQBdNg8i1Kimgn7hpNvZDSkA3vrzsVet+&#10;bzTrNs5R5bHYRbRZdllhSTBy+h5V/Wuovi1Yw22zNCI1RHXeo7pRnOMsk2iCiWEGYNojqodwDjRo&#10;pgH17wIJmEAoi8nUYXJEM+qhtCN/RITFyU6bGy5tP9j+hTaQF4xxCpITuoG4hdOT1RUcjice8UlL&#10;AnTZGfc2wcAG9QMzCHl0yoo+TnIQXSCQCEPS8O2INFJjlzFqPxvgAYwwqW/YQvRzW7enC6GADc55&#10;QFECPLB1hTTMYGYYAkXSwhhilfiilnt+K63KnA0tBLnXVmJoZbcPs3Jq2IEB7Ggeg2Kug2YIuSmr&#10;ygJcCUxl4s8nNhUtqzJFJWajVb5dVorsGTKc/WEx4OzErFHarJgunF0KkisZGEakNkjBWbruZMPK&#10;ysngp7KYwyR10OBMWWr7NPfn69l6Fo7C8WQ9Cv3VavRsswxHk00wjVaXq+VyFXzGlIMwLso05QKz&#10;7mk2CH/swHWE7wjySLQn1Z2AsLG/hyB4p2lYjKCW/q+tDhjCnTV3OLcyvYNzp6S7N+CeA6GQ6iMl&#10;LdwZC6o/7JjilFTPBdDHPAhDvGTsIoymY1iooWY71DCRgKsFNRQGH8WlcRfTrlFlXkCkwLZbyGdA&#10;nFmJJ9Pm57LqFsBgf47KgJQfUpmlmr+Wys5oClnqa2w2ZDw4E/8UlT0gqW+x2SkZ/6ey/1TWkdxv&#10;pDL7jQYfu5aWuw9z/Joeri313f/7cP0FAAD//wMAUEsDBBQABgAIAAAAIQA/G9On4QAAAAkBAAAP&#10;AAAAZHJzL2Rvd25yZXYueG1sTI9NS8NAEIbvgv9hGcGb3Xxo28RsSinqqQi2QultmkyT0OxsyG6T&#10;9N+7nvQ2wzy887zZatKtGKi3jWEF4SwAQVyYsuFKwff+/WkJwjrkElvDpOBGFlb5/V2GaWlG/qJh&#10;5yrhQ9imqKB2rkultEVNGu3MdMT+dja9RufXvpJlj6MP162MgmAuNTbsP9TY0aam4rK7agUfI47r&#10;OHwbtpfz5nbcv3wetiEp9fgwrV9BOJrcHwy/+l4dcu90MlcurWgVLObLxKMKkigG4YEkWjyDOPkh&#10;jkDmmfzfIP8BAAD//wMAUEsBAi0AFAAGAAgAAAAhALaDOJL+AAAA4QEAABMAAAAAAAAAAAAAAAAA&#10;AAAAAFtDb250ZW50X1R5cGVzXS54bWxQSwECLQAUAAYACAAAACEAOP0h/9YAAACUAQAACwAAAAAA&#10;AAAAAAAAAAAvAQAAX3JlbHMvLnJlbHNQSwECLQAUAAYACAAAACEAlgVf8I4DAACGDAAADgAAAAAA&#10;AAAAAAAAAAAuAgAAZHJzL2Uyb0RvYy54bWxQSwECLQAUAAYACAAAACEAPxvTp+EAAAAJAQAADwAA&#10;AAAAAAAAAAAAAADoBQAAZHJzL2Rvd25yZXYueG1sUEsFBgAAAAAEAAQA8wAAAPYGAAAAAA==&#10;" o:allowincell="f">
                <v:shape id="Freeform 56" o:spid="_x0000_s1027" style="position:absolute;left:8209;top:237;width:1575;height:0;visibility:visible;mso-wrap-style:square;v-text-anchor:top" coordsize="1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ZBMgA&#10;AADfAAAADwAAAGRycy9kb3ducmV2LnhtbESP3WrCQBSE74W+w3IKvRHdWFIx0VVaaVUogr/3h+wx&#10;Cc2eDdmtiW/vCoVeDjPzDTNbdKYSV2pcaVnBaBiBIM6sLjlXcDp+DSYgnEfWWFkmBTdysJg/9WaY&#10;atvynq4Hn4sAYZeigsL7OpXSZQUZdENbEwfvYhuDPsgml7rBNsBNJV+jaCwNlhwWCqxpWVD2c/g1&#10;Cj6WyXrSfvbz7Then872W69GO6/Uy3P3PgXhqfP/4b/2RiuI3+IoSeDx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ZpkEyAAAAN8AAAAPAAAAAAAAAAAAAAAAAJgCAABk&#10;cnMvZG93bnJldi54bWxQSwUGAAAAAAQABAD1AAAAjQMAAAAA&#10;" path="m,l1575,e" filled="f" strokeweight=".48pt">
                  <v:stroke dashstyle="dash"/>
                  <v:path arrowok="t" o:connecttype="custom" o:connectlocs="0,0;1575,0" o:connectangles="0,0"/>
                </v:shape>
                <v:shape id="Freeform 57" o:spid="_x0000_s1028" style="position:absolute;left:8209;top:237;width:1575;height:0;visibility:visible;mso-wrap-style:square;v-text-anchor:top" coordsize="1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qg8cA&#10;AADfAAAADwAAAGRycy9kb3ducmV2LnhtbESPy2rCQBSG94LvMBzBjegkEkVTR2mlrYIU6qX7Q+aY&#10;BDNnQmZq0rfvLASXP/+Nb7XpTCXu1LjSsoJ4EoEgzqwuOVdwOX+MFyCcR9ZYWSYFf+Rgs+73Vphq&#10;2/KR7iefizDCLkUFhfd1KqXLCjLoJrYmDt7VNgZ9kE0udYNtGDeVnEbRXBosOTwUWNO2oOx2+jUK&#10;3rbL3aJ9H+Vf82R3+bEH/Rl/e6WGg+71BYSnzj/Dj/ZeK0hmSRwFgsATWEC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3qoPHAAAA3wAAAA8AAAAAAAAAAAAAAAAAmAIAAGRy&#10;cy9kb3ducmV2LnhtbFBLBQYAAAAABAAEAPUAAACMAwAAAAA=&#10;" path="m1575,l,e" filled="f" strokeweight=".48pt">
                  <v:stroke dashstyle="dash"/>
                  <v:path arrowok="t" o:connecttype="custom" o:connectlocs="1575,0;0,0" o:connectangles="0,0"/>
                </v:shape>
                <w10:wrap anchorx="page"/>
              </v:group>
            </w:pict>
          </mc:Fallback>
        </mc:AlternateContent>
      </w:r>
      <w:r w:rsidRPr="009B158F">
        <w:rPr>
          <w:rFonts w:ascii="Arial" w:hAnsi="Arial" w:cs="Arial"/>
          <w:noProof/>
          <w:lang w:val="en-ZA" w:eastAsia="en-ZA"/>
        </w:rPr>
        <mc:AlternateContent>
          <mc:Choice Requires="wpg">
            <w:drawing>
              <wp:anchor distT="0" distB="0" distL="114300" distR="114300" simplePos="0" relativeHeight="251706880" behindDoc="1" locked="0" layoutInCell="0" allowOverlap="1" wp14:anchorId="2A65581C" wp14:editId="0CF1E49F">
                <wp:simplePos x="0" y="0"/>
                <wp:positionH relativeFrom="page">
                  <wp:posOffset>1731010</wp:posOffset>
                </wp:positionH>
                <wp:positionV relativeFrom="paragraph">
                  <wp:posOffset>-3810</wp:posOffset>
                </wp:positionV>
                <wp:extent cx="4485005" cy="5080"/>
                <wp:effectExtent l="0" t="0" r="0" b="0"/>
                <wp:wrapNone/>
                <wp:docPr id="454095" name="Group 454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5005" cy="5080"/>
                          <a:chOff x="2726" y="-6"/>
                          <a:chExt cx="7063" cy="8"/>
                        </a:xfrm>
                      </wpg:grpSpPr>
                      <wps:wsp>
                        <wps:cNvPr id="454096" name="Freeform 50"/>
                        <wps:cNvSpPr>
                          <a:spLocks/>
                        </wps:cNvSpPr>
                        <wps:spPr bwMode="auto">
                          <a:xfrm>
                            <a:off x="2731" y="-2"/>
                            <a:ext cx="7053" cy="0"/>
                          </a:xfrm>
                          <a:custGeom>
                            <a:avLst/>
                            <a:gdLst>
                              <a:gd name="T0" fmla="*/ 0 w 7053"/>
                              <a:gd name="T1" fmla="*/ 7052 w 7053"/>
                            </a:gdLst>
                            <a:ahLst/>
                            <a:cxnLst>
                              <a:cxn ang="0">
                                <a:pos x="T0" y="0"/>
                              </a:cxn>
                              <a:cxn ang="0">
                                <a:pos x="T1" y="0"/>
                              </a:cxn>
                            </a:cxnLst>
                            <a:rect l="0" t="0" r="r" b="b"/>
                            <a:pathLst>
                              <a:path w="7053">
                                <a:moveTo>
                                  <a:pt x="0" y="0"/>
                                </a:moveTo>
                                <a:lnTo>
                                  <a:pt x="705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097" name="Freeform 51"/>
                        <wps:cNvSpPr>
                          <a:spLocks/>
                        </wps:cNvSpPr>
                        <wps:spPr bwMode="auto">
                          <a:xfrm>
                            <a:off x="2731" y="-2"/>
                            <a:ext cx="7053" cy="0"/>
                          </a:xfrm>
                          <a:custGeom>
                            <a:avLst/>
                            <a:gdLst>
                              <a:gd name="T0" fmla="*/ 7052 w 7053"/>
                              <a:gd name="T1" fmla="*/ 0 w 7053"/>
                            </a:gdLst>
                            <a:ahLst/>
                            <a:cxnLst>
                              <a:cxn ang="0">
                                <a:pos x="T0" y="0"/>
                              </a:cxn>
                              <a:cxn ang="0">
                                <a:pos x="T1" y="0"/>
                              </a:cxn>
                            </a:cxnLst>
                            <a:rect l="0" t="0" r="r" b="b"/>
                            <a:pathLst>
                              <a:path w="7053">
                                <a:moveTo>
                                  <a:pt x="7052"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51080" id="Group 454095" o:spid="_x0000_s1026" style="position:absolute;margin-left:136.3pt;margin-top:-.3pt;width:353.15pt;height:.4pt;z-index:-251609600;mso-position-horizontal-relative:page" coordorigin="2726,-6" coordsize="7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VVlgMAAIMMAAAOAAAAZHJzL2Uyb0RvYy54bWzsV9tu2zgQfS/QfyD4WMDRJfJNiFIUvgQF&#10;ursFmn4ALVEXVCJVkracFv33HQ4lR3Za7KItFtiiflBIzXDmzBnyULl5eWxqcuBKV1IkNLjyKeEi&#10;lVklioS+v99OFpRow0TGail4Qh+4pi9vnz+76dqYh7KUdcYVgSBCx12b0NKYNvY8nZa8YfpKtlyA&#10;MZeqYQamqvAyxTqI3tRe6Pszr5Mqa5VMudbwdu2M9Bbj5zlPzV95rrkhdUIBm8GnwufOPr3bGxYX&#10;irVllfYw2HegaFglIOkp1JoZRvaqehKqqVIltczNVSobT+Z5lXKsAaoJ/Itq7pTct1hLEXdFe6IJ&#10;qL3g6bvDpn8e3ipSZQmNppG/nFIiWAN9wtSkfwckdW0Rg++dat+1b5WrFIZvZPpBg9m7tNt54ZzJ&#10;rvtDZhCT7Y1Eko65amwIKJ8csRcPp17woyEpvIyixdT3AU8Ktqm/6FuVltBPuyichzNKwDaZuSam&#10;5aZfOvdn127dwpo8FruECLIHZSuCHacfSdU/Ruq7krUce6UtUWNSAacjdas4t1uZTLEaiwBcB0L1&#10;mM2RxbppIP0feQzn14GjJHSUDFzO/WlPCOY9EcLidK/NHZfYDXZ4o407DxmMsMdZj/wezk7e1HA0&#10;XnjEJx3BkL3z4APJTz5gD0dukLIYgrJyyJMeRZ8IRoRZyfBxg7RS2x7brMPOgAjgZEF9w9eVPhSI&#10;vm5Nn0KBFlyqgKIEVGDn2GqZschsCjskXUKxSvuikQd+L9FkLrYsJHm01mLsZUk4q8CZYYVNgDvz&#10;lNRiHTVDyG1V10hwLSyUmb+cITda1lVmjRaNVsVuVStyYFbf8Ndv+TO3VmmzZrp0fhmMXMmgLyLD&#10;JCVn2aYfG1bVbgygauQcdlJPjd1TKGyfl/5ys9gsokkUzjaTyF+vJ6+2q2gy2wbz6fp6vVqtgy8W&#10;chDFZZVlXFjUg8gG0b87b73cO3k8yexZdWckbPH3lATvHAaSD7UMf7E6EAh31Jw67GT2AMdOSXdr&#10;wC0Hg1KqT5R0cGMkVH/cM8UpqV8LUI9lEEX2isFJNJ2HMFFjy25sYSKFUAk1FDa+Ha6Mu5b2raqK&#10;EjIF2G4hX4Fs5pU9mYjPoeonIGD/pZLNnypZYKn+vyrZhUpZkfqamI0FD47EL6VkTzTqW2J2rsW/&#10;ley3kvUa9xOVDL/Q4EsXVbn/Kref0uM5Kt/j/w63fwMAAP//AwBQSwMEFAAGAAgAAAAhADjUfQ3d&#10;AAAABgEAAA8AAABkcnMvZG93bnJldi54bWxMjstqwzAQRfeF/oOYQHeJbJfm4VgOIbRdhUKTQulu&#10;Yk1sE0sylmI7f9/pqlkNl3O5c7LNaBrRU+drZxXEswgE2cLp2pYKvo5v0yUIH9BqbJwlBTfysMkf&#10;HzJMtRvsJ/WHUAoesT5FBVUIbSqlLyoy6GeuJcvs7DqDgWNXSt3hwOOmkUkUzaXB2vKHClvaVVRc&#10;Dlej4H3AYfscv/b7y3l3+zm+fHzvY1LqaTJu1yACjeG/DH/6rA45O53c1WovGgXJIplzVcGUD/PV&#10;YrkCcWIAMs/kvX7+CwAA//8DAFBLAQItABQABgAIAAAAIQC2gziS/gAAAOEBAAATAAAAAAAAAAAA&#10;AAAAAAAAAABbQ29udGVudF9UeXBlc10ueG1sUEsBAi0AFAAGAAgAAAAhADj9If/WAAAAlAEAAAsA&#10;AAAAAAAAAAAAAAAALwEAAF9yZWxzLy5yZWxzUEsBAi0AFAAGAAgAAAAhAIVV1VWWAwAAgwwAAA4A&#10;AAAAAAAAAAAAAAAALgIAAGRycy9lMm9Eb2MueG1sUEsBAi0AFAAGAAgAAAAhADjUfQ3dAAAABgEA&#10;AA8AAAAAAAAAAAAAAAAA8AUAAGRycy9kb3ducmV2LnhtbFBLBQYAAAAABAAEAPMAAAD6BgAAAAA=&#10;" o:allowincell="f">
                <v:shape id="Freeform 50" o:spid="_x0000_s1027" style="position:absolute;left:2731;top:-2;width:7053;height:0;visibility:visible;mso-wrap-style:square;v-text-anchor:top" coordsize="7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fckA&#10;AADfAAAADwAAAGRycy9kb3ducmV2LnhtbESPUUvDMBSF3wX/Q7iCby5xzOFq06EbzsFAXR34em2u&#10;TVlzU5psq/9+EQQfD+ec73Dy+eBacaQ+NJ413I4UCOLKm4ZrDbuP55t7ECEiG2w9k4YfCjAvLi9y&#10;zIw/8ZaOZaxFgnDIUIONscukDJUlh2HkO+LkffveYUyyr6Xp8ZTgrpVjpabSYcNpwWJHC0vVvjw4&#10;DeuV2ey/VPe+eV2GYJ8WL7u38lPr66vh8QFEpCH+h//aa6NhcjdRsyn8/klfQBZ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mJnfckAAADfAAAADwAAAAAAAAAAAAAAAACYAgAA&#10;ZHJzL2Rvd25yZXYueG1sUEsFBgAAAAAEAAQA9QAAAI4DAAAAAA==&#10;" path="m,l7052,e" filled="f" strokeweight=".48pt">
                  <v:stroke dashstyle="dash"/>
                  <v:path arrowok="t" o:connecttype="custom" o:connectlocs="0,0;7052,0" o:connectangles="0,0"/>
                </v:shape>
                <v:shape id="Freeform 51" o:spid="_x0000_s1028" style="position:absolute;left:2731;top:-2;width:7053;height:0;visibility:visible;mso-wrap-style:square;v-text-anchor:top" coordsize="7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C5skA&#10;AADfAAAADwAAAGRycy9kb3ducmV2LnhtbESP3UoDMRSE7wXfIRyhd21iqVrXpqU/qIWC1rXg7XFz&#10;3CzdnCyb2G7fvhEKXg4z8w0zmXWuFgdqQ+VZw+1AgSAuvKm41LD7fO6PQYSIbLD2TBpOFGA2vb6a&#10;YGb8kT/okMdSJAiHDDXYGJtMylBYchgGviFO3o9vHcYk21KaFo8J7mo5VOpeOqw4LVhsaGmp2Oe/&#10;TsP6xWz236rZbt5WIdjF8nX3nn9p3bvp5k8gInXxP3xpr42G0d1IPT7A35/0BeT0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S7C5skAAADfAAAADwAAAAAAAAAAAAAAAACYAgAA&#10;ZHJzL2Rvd25yZXYueG1sUEsFBgAAAAAEAAQA9QAAAI4DAAAAAA==&#10;" path="m7052,l,e" filled="f" strokeweight=".48pt">
                  <v:stroke dashstyle="dash"/>
                  <v:path arrowok="t" o:connecttype="custom" o:connectlocs="7052,0;0,0" o:connectangles="0,0"/>
                </v:shape>
                <w10:wrap anchorx="page"/>
              </v:group>
            </w:pict>
          </mc:Fallback>
        </mc:AlternateContent>
      </w:r>
      <w:r w:rsidRPr="009B158F">
        <w:rPr>
          <w:rFonts w:ascii="Arial" w:hAnsi="Arial" w:cs="Arial"/>
          <w:spacing w:val="1"/>
        </w:rPr>
        <w:t>(</w:t>
      </w:r>
      <w:r w:rsidRPr="009B158F">
        <w:rPr>
          <w:rFonts w:ascii="Arial" w:hAnsi="Arial" w:cs="Arial"/>
        </w:rPr>
        <w:t>Na</w:t>
      </w:r>
      <w:r w:rsidRPr="009B158F">
        <w:rPr>
          <w:rFonts w:ascii="Arial" w:hAnsi="Arial" w:cs="Arial"/>
          <w:spacing w:val="4"/>
        </w:rPr>
        <w:t>m</w:t>
      </w:r>
      <w:r w:rsidRPr="009B158F">
        <w:rPr>
          <w:rFonts w:ascii="Arial" w:hAnsi="Arial" w:cs="Arial"/>
        </w:rPr>
        <w:t>e</w:t>
      </w:r>
      <w:r w:rsidRPr="009B158F">
        <w:rPr>
          <w:rFonts w:ascii="Arial" w:hAnsi="Arial" w:cs="Arial"/>
          <w:spacing w:val="-6"/>
        </w:rPr>
        <w:t xml:space="preserve"> </w:t>
      </w:r>
      <w:r w:rsidRPr="009B158F">
        <w:rPr>
          <w:rFonts w:ascii="Arial" w:hAnsi="Arial" w:cs="Arial"/>
          <w:spacing w:val="-1"/>
        </w:rPr>
        <w:t>a</w:t>
      </w:r>
      <w:r w:rsidRPr="009B158F">
        <w:rPr>
          <w:rFonts w:ascii="Arial" w:hAnsi="Arial" w:cs="Arial"/>
        </w:rPr>
        <w:t>nd</w:t>
      </w:r>
      <w:r w:rsidRPr="009B158F">
        <w:rPr>
          <w:rFonts w:ascii="Arial" w:hAnsi="Arial" w:cs="Arial"/>
          <w:spacing w:val="-4"/>
        </w:rPr>
        <w:t xml:space="preserve"> </w:t>
      </w:r>
      <w:r w:rsidRPr="009B158F">
        <w:rPr>
          <w:rFonts w:ascii="Arial" w:hAnsi="Arial" w:cs="Arial"/>
        </w:rPr>
        <w:t>a</w:t>
      </w:r>
      <w:r w:rsidRPr="009B158F">
        <w:rPr>
          <w:rFonts w:ascii="Arial" w:hAnsi="Arial" w:cs="Arial"/>
          <w:spacing w:val="-1"/>
        </w:rPr>
        <w:t>d</w:t>
      </w:r>
      <w:r w:rsidRPr="009B158F">
        <w:rPr>
          <w:rFonts w:ascii="Arial" w:hAnsi="Arial" w:cs="Arial"/>
        </w:rPr>
        <w:t>d</w:t>
      </w:r>
      <w:r w:rsidRPr="009B158F">
        <w:rPr>
          <w:rFonts w:ascii="Arial" w:hAnsi="Arial" w:cs="Arial"/>
          <w:spacing w:val="3"/>
        </w:rPr>
        <w:t>r</w:t>
      </w:r>
      <w:r w:rsidRPr="009B158F">
        <w:rPr>
          <w:rFonts w:ascii="Arial" w:hAnsi="Arial" w:cs="Arial"/>
        </w:rPr>
        <w:t>e</w:t>
      </w:r>
      <w:r w:rsidRPr="009B158F">
        <w:rPr>
          <w:rFonts w:ascii="Arial" w:hAnsi="Arial" w:cs="Arial"/>
          <w:spacing w:val="1"/>
        </w:rPr>
        <w:t>s</w:t>
      </w:r>
      <w:r w:rsidRPr="009B158F">
        <w:rPr>
          <w:rFonts w:ascii="Arial" w:hAnsi="Arial" w:cs="Arial"/>
        </w:rPr>
        <w:t>s</w:t>
      </w:r>
      <w:r w:rsidRPr="009B158F">
        <w:rPr>
          <w:rFonts w:ascii="Arial" w:hAnsi="Arial" w:cs="Arial"/>
          <w:spacing w:val="-6"/>
        </w:rPr>
        <w:t xml:space="preserve"> </w:t>
      </w:r>
      <w:r w:rsidRPr="009B158F">
        <w:rPr>
          <w:rFonts w:ascii="Arial" w:hAnsi="Arial" w:cs="Arial"/>
        </w:rPr>
        <w:t>of</w:t>
      </w:r>
      <w:r w:rsidRPr="009B158F">
        <w:rPr>
          <w:rFonts w:ascii="Arial" w:hAnsi="Arial" w:cs="Arial"/>
          <w:spacing w:val="-1"/>
        </w:rPr>
        <w:t xml:space="preserve"> </w:t>
      </w:r>
      <w:r w:rsidRPr="009B158F">
        <w:rPr>
          <w:rFonts w:ascii="Arial" w:hAnsi="Arial" w:cs="Arial"/>
        </w:rPr>
        <w:t>org</w:t>
      </w:r>
      <w:r w:rsidRPr="009B158F">
        <w:rPr>
          <w:rFonts w:ascii="Arial" w:hAnsi="Arial" w:cs="Arial"/>
          <w:spacing w:val="2"/>
        </w:rPr>
        <w:t>a</w:t>
      </w:r>
      <w:r w:rsidRPr="009B158F">
        <w:rPr>
          <w:rFonts w:ascii="Arial" w:hAnsi="Arial" w:cs="Arial"/>
        </w:rPr>
        <w:t>n</w:t>
      </w:r>
      <w:r w:rsidRPr="009B158F">
        <w:rPr>
          <w:rFonts w:ascii="Arial" w:hAnsi="Arial" w:cs="Arial"/>
          <w:spacing w:val="1"/>
        </w:rPr>
        <w:t>i</w:t>
      </w:r>
      <w:r w:rsidRPr="009B158F">
        <w:rPr>
          <w:rFonts w:ascii="Arial" w:hAnsi="Arial" w:cs="Arial"/>
          <w:spacing w:val="-1"/>
        </w:rPr>
        <w:t>z</w:t>
      </w:r>
      <w:r w:rsidRPr="009B158F">
        <w:rPr>
          <w:rFonts w:ascii="Arial" w:hAnsi="Arial" w:cs="Arial"/>
        </w:rPr>
        <w:t>a</w:t>
      </w:r>
      <w:r w:rsidRPr="009B158F">
        <w:rPr>
          <w:rFonts w:ascii="Arial" w:hAnsi="Arial" w:cs="Arial"/>
          <w:spacing w:val="2"/>
        </w:rPr>
        <w:t>t</w:t>
      </w:r>
      <w:r w:rsidRPr="009B158F">
        <w:rPr>
          <w:rFonts w:ascii="Arial" w:hAnsi="Arial" w:cs="Arial"/>
          <w:spacing w:val="-1"/>
        </w:rPr>
        <w:t>i</w:t>
      </w:r>
      <w:r w:rsidRPr="009B158F">
        <w:rPr>
          <w:rFonts w:ascii="Arial" w:hAnsi="Arial" w:cs="Arial"/>
        </w:rPr>
        <w:t>o</w:t>
      </w:r>
      <w:r w:rsidRPr="009B158F">
        <w:rPr>
          <w:rFonts w:ascii="Arial" w:hAnsi="Arial" w:cs="Arial"/>
          <w:spacing w:val="-1"/>
        </w:rPr>
        <w:t>n</w:t>
      </w:r>
      <w:r w:rsidRPr="009B158F">
        <w:rPr>
          <w:rFonts w:ascii="Arial" w:hAnsi="Arial" w:cs="Arial"/>
        </w:rPr>
        <w:t>)</w:t>
      </w:r>
    </w:p>
    <w:p w:rsidR="007209D4" w:rsidRPr="009B158F" w:rsidRDefault="007209D4" w:rsidP="007209D4">
      <w:pPr>
        <w:widowControl w:val="0"/>
        <w:autoSpaceDE w:val="0"/>
        <w:autoSpaceDN w:val="0"/>
        <w:adjustRightInd w:val="0"/>
        <w:rPr>
          <w:rFonts w:ascii="Arial" w:hAnsi="Arial" w:cs="Arial"/>
        </w:rPr>
        <w:sectPr w:rsidR="007209D4" w:rsidRPr="009B158F" w:rsidSect="00CB18B2">
          <w:type w:val="continuous"/>
          <w:pgSz w:w="11920" w:h="16840"/>
          <w:pgMar w:top="1380" w:right="1300" w:bottom="280" w:left="1300" w:header="720" w:footer="720" w:gutter="0"/>
          <w:cols w:num="2" w:space="720" w:equalWidth="0">
            <w:col w:w="1161" w:space="376"/>
            <w:col w:w="7783"/>
          </w:cols>
          <w:noEndnote/>
        </w:sectPr>
      </w:pPr>
    </w:p>
    <w:p w:rsidR="007209D4" w:rsidRPr="009B158F" w:rsidRDefault="0024393D" w:rsidP="007209D4">
      <w:pPr>
        <w:widowControl w:val="0"/>
        <w:autoSpaceDE w:val="0"/>
        <w:autoSpaceDN w:val="0"/>
        <w:adjustRightInd w:val="0"/>
        <w:spacing w:line="225" w:lineRule="exact"/>
        <w:ind w:left="119"/>
        <w:rPr>
          <w:rFonts w:ascii="Arial" w:hAnsi="Arial" w:cs="Arial"/>
        </w:rPr>
      </w:pPr>
      <w:r w:rsidRPr="009B158F">
        <w:rPr>
          <w:rFonts w:ascii="Arial" w:hAnsi="Arial" w:cs="Arial"/>
          <w:noProof/>
          <w:lang w:val="en-ZA" w:eastAsia="en-ZA"/>
        </w:rPr>
        <w:lastRenderedPageBreak/>
        <mc:AlternateContent>
          <mc:Choice Requires="wpg">
            <w:drawing>
              <wp:anchor distT="0" distB="0" distL="114300" distR="114300" simplePos="0" relativeHeight="251707904" behindDoc="1" locked="0" layoutInCell="0" allowOverlap="1" wp14:anchorId="36DC4EF3" wp14:editId="3CCD9A0B">
                <wp:simplePos x="0" y="0"/>
                <wp:positionH relativeFrom="page">
                  <wp:posOffset>1656080</wp:posOffset>
                </wp:positionH>
                <wp:positionV relativeFrom="paragraph">
                  <wp:posOffset>118745</wp:posOffset>
                </wp:positionV>
                <wp:extent cx="2333625"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6350"/>
                          <a:chOff x="2712" y="693"/>
                          <a:chExt cx="3675" cy="10"/>
                        </a:xfrm>
                      </wpg:grpSpPr>
                      <wps:wsp>
                        <wps:cNvPr id="11" name="Freeform 53"/>
                        <wps:cNvSpPr>
                          <a:spLocks/>
                        </wps:cNvSpPr>
                        <wps:spPr bwMode="auto">
                          <a:xfrm>
                            <a:off x="2717" y="698"/>
                            <a:ext cx="3665" cy="0"/>
                          </a:xfrm>
                          <a:custGeom>
                            <a:avLst/>
                            <a:gdLst>
                              <a:gd name="T0" fmla="*/ 0 w 3665"/>
                              <a:gd name="T1" fmla="*/ 3665 w 3665"/>
                            </a:gdLst>
                            <a:ahLst/>
                            <a:cxnLst>
                              <a:cxn ang="0">
                                <a:pos x="T0" y="0"/>
                              </a:cxn>
                              <a:cxn ang="0">
                                <a:pos x="T1" y="0"/>
                              </a:cxn>
                            </a:cxnLst>
                            <a:rect l="0" t="0" r="r" b="b"/>
                            <a:pathLst>
                              <a:path w="3665">
                                <a:moveTo>
                                  <a:pt x="0" y="0"/>
                                </a:moveTo>
                                <a:lnTo>
                                  <a:pt x="3665"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4"/>
                        <wps:cNvSpPr>
                          <a:spLocks/>
                        </wps:cNvSpPr>
                        <wps:spPr bwMode="auto">
                          <a:xfrm>
                            <a:off x="2717" y="698"/>
                            <a:ext cx="3665" cy="0"/>
                          </a:xfrm>
                          <a:custGeom>
                            <a:avLst/>
                            <a:gdLst>
                              <a:gd name="T0" fmla="*/ 3665 w 3665"/>
                              <a:gd name="T1" fmla="*/ 0 w 3665"/>
                            </a:gdLst>
                            <a:ahLst/>
                            <a:cxnLst>
                              <a:cxn ang="0">
                                <a:pos x="T0" y="0"/>
                              </a:cxn>
                              <a:cxn ang="0">
                                <a:pos x="T1" y="0"/>
                              </a:cxn>
                            </a:cxnLst>
                            <a:rect l="0" t="0" r="r" b="b"/>
                            <a:pathLst>
                              <a:path w="3665">
                                <a:moveTo>
                                  <a:pt x="3665" y="0"/>
                                </a:moveTo>
                                <a:lnTo>
                                  <a:pt x="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36BD7" id="Group 4" o:spid="_x0000_s1026" style="position:absolute;margin-left:130.4pt;margin-top:9.35pt;width:183.75pt;height:.5pt;z-index:-251608576;mso-position-horizontal-relative:page" coordorigin="2712,693" coordsize="36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vtlQMAAHUMAAAOAAAAZHJzL2Uyb0RvYy54bWzsV9uO2zYQfS+QfyD4GMAry5bltbDaIPBl&#10;USBtA2TzAbREXRCJVEna8rbov3eGpLyyN0GLtCjQIH7QkprhXM7MHGrv3pzahhy50rUUKQ1vppRw&#10;kcm8FmVKPz7uJreUaMNEzhopeEqfuKZv7l/9cNd3CZ/JSjY5VwSMCJ30XUorY7okCHRW8ZbpG9lx&#10;AcJCqpYZ2KoyyBXrwXrbBLPpNA56qfJOyYxrDW83Tkjvrf2i4Jn5pSg0N6RJKcRm7FPZ5x6fwf0d&#10;S0rFuqrOfBjsK6JoWS3A6dnUhhlGDqp+YaqtMyW1LMxNJttAFkWdcZsDZBNOr7J5UPLQ2VzKpC+7&#10;M0wA7RVOX202+/n4XpE6T2lEiWAtlMh6JRFC03dlAhoPqvvQvVcuP1i+k9knDeLgWo770imTff+T&#10;zMEcOxhpoTkVqkUTkDQ52Qo8nSvAT4Zk8HI2n8/j2YKSDGTxfOELlFVQRTw0W4YzSlC2mrvaZdXW&#10;n53HS38wtMcCljiXNkwfFuYEnaafwdT/DMwPFeu4rZFGqDyYYTiguVOcY/uShQ0YvYPaAKceYzmS&#10;oJoGyP8SRQBk6QG5dYAMUM7j2MNxiQZLsoM2D1zaYrDjO23cEOSwsiXOfSM8wsAUbQPz8DogU9IT&#10;a9IrDzqQ6FkH5SM1KEA5GGXV4Cc7Ce8IVoQhT0xtf3RSY4nR69AYYAGUMKgv6IL3a113xrtQQADX&#10;o68ogdHfO7Q6ZjAydIFL0qfUZokvWnnkj9KKzFXHgpNnaSPGWg73UVRODCfQAQyNW1inGOuoGELu&#10;6qaxADcCQ4mnq9hio2VT5yjEaLQq9+tGkSNDUrM/TAaMXah1SpsN05XTy2HlUgZSEbl1UnGWb/3a&#10;sLpxa7DTWMyhkzw02FOWzX5fTVfb2+1tNIlm8XYSTTebydvdOprEu3C52Mw36/Um/ANDDqOkqvOc&#10;C4x6YNYw+nvD5jneceKZWy+yuwBhZ38vQQguw7AYQS7DX1eDYdYcNexl/gRzp6S7KuBqg0Ul1W+U&#10;9HBNpFT/emCKU9L8KIA6VmEU4b1iN9FiOYONGkv2YwkTGZhKqaHQ+LhcG3cXHTpVlxV4Cm25hXwL&#10;rFnUOJnAXjpxUfkNsNd/RWPnS+GZxvzFMCIr6Lv/DY1dURQy1OeYbMx2MA/fFI29IKgvMdklEX+n&#10;se805gnuX6Qx+20G37aWkv13OH48j/eW9p7/W7j/EwAA//8DAFBLAwQUAAYACAAAACEAvLu9FeAA&#10;AAAJAQAADwAAAGRycy9kb3ducmV2LnhtbEyPQUvDQBCF74L/YRnBm90kxTTGbEop6qkItoJ422an&#10;SWh2NmS3SfrvHU96fPMe731TrGfbiREH3zpSEC8iEEiVMy3VCj4Prw8ZCB80Gd05QgVX9LAub28K&#10;nRs30QeO+1ALLiGfawVNCH0upa8atNovXI/E3skNVgeWQy3NoCcut51MoiiVVrfEC43ucdtgdd5f&#10;rIK3SU+bZfwy7s6n7fX78Pj+tYtRqfu7efMMIuAc/sLwi8/oUDLT0V3IeNEpSNKI0QMb2QoEB9Ik&#10;W4I48uFpBbIs5P8Pyh8AAAD//wMAUEsBAi0AFAAGAAgAAAAhALaDOJL+AAAA4QEAABMAAAAAAAAA&#10;AAAAAAAAAAAAAFtDb250ZW50X1R5cGVzXS54bWxQSwECLQAUAAYACAAAACEAOP0h/9YAAACUAQAA&#10;CwAAAAAAAAAAAAAAAAAvAQAAX3JlbHMvLnJlbHNQSwECLQAUAAYACAAAACEAUjfb7ZUDAAB1DAAA&#10;DgAAAAAAAAAAAAAAAAAuAgAAZHJzL2Uyb0RvYy54bWxQSwECLQAUAAYACAAAACEAvLu9FeAAAAAJ&#10;AQAADwAAAAAAAAAAAAAAAADvBQAAZHJzL2Rvd25yZXYueG1sUEsFBgAAAAAEAAQA8wAAAPwGAAAA&#10;AA==&#10;" o:allowincell="f">
                <v:shape id="Freeform 53" o:spid="_x0000_s1027" style="position:absolute;left:2717;top:698;width:3665;height:0;visibility:visible;mso-wrap-style:square;v-text-anchor:top" coordsize="3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18YA&#10;AADbAAAADwAAAGRycy9kb3ducmV2LnhtbESPQUsDMRCF7wX/QxjBi7TZbkXL2uwipYWiULQteB03&#10;4+7iZhKS2G799UYQepvhvXnfm0U1mF4cyYfOsoLpJANBXFvdcaPgsF+P5yBCRNbYWyYFZwpQlVej&#10;BRbanviNjrvYiBTCoUAFbYyukDLULRkME+uIk/ZpvcGYVt9I7fGUwk0v8yy7lwY7ToQWHS1bqr92&#10;3yZBPl5mz9sfefvqvHvPV/Ihz++8UjfXw9MjiEhDvJj/rzc61Z/C3y9pAF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aN18YAAADbAAAADwAAAAAAAAAAAAAAAACYAgAAZHJz&#10;L2Rvd25yZXYueG1sUEsFBgAAAAAEAAQA9QAAAIsDAAAAAA==&#10;" path="m,l3665,e" filled="f" strokeweight=".48pt">
                  <v:stroke dashstyle="dash"/>
                  <v:path arrowok="t" o:connecttype="custom" o:connectlocs="0,0;3665,0" o:connectangles="0,0"/>
                </v:shape>
                <v:shape id="Freeform 54" o:spid="_x0000_s1028" style="position:absolute;left:2717;top:698;width:3665;height:0;visibility:visible;mso-wrap-style:square;v-text-anchor:top" coordsize="3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T8YA&#10;AADbAAAADwAAAGRycy9kb3ducmV2LnhtbESPQWsCMRCF74L/IYzQS6nZrmLL1ihSWpAKYrcFr+Nm&#10;uru4mYQk1W1/fSMUvM3w3rzvzXzZm06cyIfWsoL7cQaCuLK65VrB58fr3SOIEJE1dpZJwQ8FWC6G&#10;gzkW2p75nU5lrEUK4VCggiZGV0gZqoYMhrF1xEn7st5gTKuvpfZ4TuGmk3mWzaTBlhOhQUfPDVXH&#10;8tskyGEzedv+ytud826fv8iHPJ96pW5G/eoJRKQ+Xs3/12ud6k/h8ksa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EuT8YAAADbAAAADwAAAAAAAAAAAAAAAACYAgAAZHJz&#10;L2Rvd25yZXYueG1sUEsFBgAAAAAEAAQA9QAAAIsDAAAAAA==&#10;" path="m3665,l,e" filled="f" strokeweight=".48pt">
                  <v:stroke dashstyle="dash"/>
                  <v:path arrowok="t" o:connecttype="custom" o:connectlocs="3665,0;0,0" o:connectangles="0,0"/>
                </v:shape>
                <w10:wrap anchorx="page"/>
              </v:group>
            </w:pict>
          </mc:Fallback>
        </mc:AlternateContent>
      </w:r>
      <w:r w:rsidR="007209D4" w:rsidRPr="009B158F">
        <w:rPr>
          <w:rFonts w:ascii="Arial" w:hAnsi="Arial" w:cs="Arial"/>
          <w:position w:val="-1"/>
        </w:rPr>
        <w:t xml:space="preserve">Witness                                                                                      </w:t>
      </w:r>
      <w:r w:rsidR="007209D4" w:rsidRPr="009B158F">
        <w:rPr>
          <w:rFonts w:ascii="Arial" w:hAnsi="Arial" w:cs="Arial"/>
          <w:spacing w:val="2"/>
          <w:position w:val="-1"/>
        </w:rPr>
        <w:t xml:space="preserve"> </w:t>
      </w:r>
      <w:r w:rsidR="007209D4" w:rsidRPr="009B158F">
        <w:rPr>
          <w:rFonts w:ascii="Arial" w:hAnsi="Arial" w:cs="Arial"/>
          <w:position w:val="-1"/>
        </w:rPr>
        <w:t>Date</w:t>
      </w:r>
    </w:p>
    <w:p w:rsidR="00662C8A" w:rsidRDefault="00662C8A" w:rsidP="007209D4">
      <w:pPr>
        <w:widowControl w:val="0"/>
        <w:autoSpaceDE w:val="0"/>
        <w:autoSpaceDN w:val="0"/>
        <w:adjustRightInd w:val="0"/>
        <w:spacing w:before="43"/>
        <w:ind w:left="119"/>
        <w:rPr>
          <w:rFonts w:ascii="Arial" w:hAnsi="Arial" w:cs="Arial"/>
          <w:i/>
          <w:iCs/>
          <w:spacing w:val="16"/>
          <w:position w:val="8"/>
          <w:sz w:val="16"/>
          <w:szCs w:val="16"/>
        </w:rPr>
      </w:pPr>
    </w:p>
    <w:p w:rsidR="00662C8A" w:rsidRDefault="00662C8A" w:rsidP="007209D4">
      <w:pPr>
        <w:widowControl w:val="0"/>
        <w:autoSpaceDE w:val="0"/>
        <w:autoSpaceDN w:val="0"/>
        <w:adjustRightInd w:val="0"/>
        <w:spacing w:before="43"/>
        <w:ind w:left="119"/>
        <w:rPr>
          <w:rFonts w:ascii="Arial" w:hAnsi="Arial" w:cs="Arial"/>
          <w:i/>
          <w:iCs/>
          <w:spacing w:val="16"/>
          <w:position w:val="8"/>
          <w:sz w:val="16"/>
          <w:szCs w:val="16"/>
        </w:rPr>
      </w:pPr>
    </w:p>
    <w:p w:rsidR="007209D4" w:rsidRPr="006F44D1" w:rsidRDefault="00662C8A" w:rsidP="007209D4">
      <w:pPr>
        <w:widowControl w:val="0"/>
        <w:autoSpaceDE w:val="0"/>
        <w:autoSpaceDN w:val="0"/>
        <w:adjustRightInd w:val="0"/>
        <w:spacing w:before="43"/>
        <w:ind w:left="119"/>
        <w:rPr>
          <w:rFonts w:ascii="Arial" w:hAnsi="Arial" w:cs="Arial"/>
          <w:sz w:val="16"/>
          <w:szCs w:val="16"/>
        </w:rPr>
      </w:pPr>
      <w:r>
        <w:rPr>
          <w:rFonts w:ascii="Arial" w:hAnsi="Arial" w:cs="Arial"/>
          <w:i/>
          <w:iCs/>
          <w:spacing w:val="16"/>
          <w:position w:val="8"/>
          <w:sz w:val="16"/>
          <w:szCs w:val="16"/>
        </w:rPr>
        <w:t>1</w:t>
      </w:r>
      <w:r w:rsidR="007209D4" w:rsidRPr="006F44D1">
        <w:rPr>
          <w:rFonts w:ascii="Arial" w:hAnsi="Arial" w:cs="Arial"/>
          <w:i/>
          <w:iCs/>
          <w:sz w:val="16"/>
          <w:szCs w:val="16"/>
        </w:rPr>
        <w:t xml:space="preserve">As </w:t>
      </w:r>
      <w:r w:rsidR="007209D4" w:rsidRPr="006F44D1">
        <w:rPr>
          <w:rFonts w:ascii="Arial" w:hAnsi="Arial" w:cs="Arial"/>
          <w:i/>
          <w:iCs/>
          <w:spacing w:val="1"/>
          <w:sz w:val="16"/>
          <w:szCs w:val="16"/>
        </w:rPr>
        <w:t>a</w:t>
      </w:r>
      <w:r w:rsidR="007209D4" w:rsidRPr="006F44D1">
        <w:rPr>
          <w:rFonts w:ascii="Arial" w:hAnsi="Arial" w:cs="Arial"/>
          <w:i/>
          <w:iCs/>
          <w:sz w:val="16"/>
          <w:szCs w:val="16"/>
        </w:rPr>
        <w:t>n</w:t>
      </w:r>
      <w:r w:rsidR="007209D4" w:rsidRPr="006F44D1">
        <w:rPr>
          <w:rFonts w:ascii="Arial" w:hAnsi="Arial" w:cs="Arial"/>
          <w:i/>
          <w:iCs/>
          <w:spacing w:val="-1"/>
          <w:sz w:val="16"/>
          <w:szCs w:val="16"/>
        </w:rPr>
        <w:t xml:space="preserve"> </w:t>
      </w:r>
      <w:r w:rsidR="007209D4" w:rsidRPr="006F44D1">
        <w:rPr>
          <w:rFonts w:ascii="Arial" w:hAnsi="Arial" w:cs="Arial"/>
          <w:i/>
          <w:iCs/>
          <w:spacing w:val="1"/>
          <w:sz w:val="16"/>
          <w:szCs w:val="16"/>
        </w:rPr>
        <w:t>a</w:t>
      </w:r>
      <w:r w:rsidR="007209D4" w:rsidRPr="006F44D1">
        <w:rPr>
          <w:rFonts w:ascii="Arial" w:hAnsi="Arial" w:cs="Arial"/>
          <w:i/>
          <w:iCs/>
          <w:spacing w:val="-2"/>
          <w:sz w:val="16"/>
          <w:szCs w:val="16"/>
        </w:rPr>
        <w:t>l</w:t>
      </w:r>
      <w:r w:rsidR="007209D4" w:rsidRPr="006F44D1">
        <w:rPr>
          <w:rFonts w:ascii="Arial" w:hAnsi="Arial" w:cs="Arial"/>
          <w:i/>
          <w:iCs/>
          <w:sz w:val="16"/>
          <w:szCs w:val="16"/>
        </w:rPr>
        <w:t>te</w:t>
      </w:r>
      <w:r w:rsidR="007209D4" w:rsidRPr="006F44D1">
        <w:rPr>
          <w:rFonts w:ascii="Arial" w:hAnsi="Arial" w:cs="Arial"/>
          <w:i/>
          <w:iCs/>
          <w:spacing w:val="-1"/>
          <w:sz w:val="16"/>
          <w:szCs w:val="16"/>
        </w:rPr>
        <w:t>r</w:t>
      </w:r>
      <w:r w:rsidR="007209D4" w:rsidRPr="006F44D1">
        <w:rPr>
          <w:rFonts w:ascii="Arial" w:hAnsi="Arial" w:cs="Arial"/>
          <w:i/>
          <w:iCs/>
          <w:spacing w:val="1"/>
          <w:sz w:val="16"/>
          <w:szCs w:val="16"/>
        </w:rPr>
        <w:t>na</w:t>
      </w:r>
      <w:r w:rsidR="007209D4" w:rsidRPr="006F44D1">
        <w:rPr>
          <w:rFonts w:ascii="Arial" w:hAnsi="Arial" w:cs="Arial"/>
          <w:i/>
          <w:iCs/>
          <w:sz w:val="16"/>
          <w:szCs w:val="16"/>
        </w:rPr>
        <w:t>t</w:t>
      </w:r>
      <w:r w:rsidR="007209D4" w:rsidRPr="006F44D1">
        <w:rPr>
          <w:rFonts w:ascii="Arial" w:hAnsi="Arial" w:cs="Arial"/>
          <w:i/>
          <w:iCs/>
          <w:spacing w:val="1"/>
          <w:sz w:val="16"/>
          <w:szCs w:val="16"/>
        </w:rPr>
        <w:t>i</w:t>
      </w:r>
      <w:r w:rsidR="007209D4" w:rsidRPr="006F44D1">
        <w:rPr>
          <w:rFonts w:ascii="Arial" w:hAnsi="Arial" w:cs="Arial"/>
          <w:i/>
          <w:iCs/>
          <w:spacing w:val="-1"/>
          <w:sz w:val="16"/>
          <w:szCs w:val="16"/>
        </w:rPr>
        <w:t>ve</w:t>
      </w:r>
      <w:r w:rsidR="007209D4" w:rsidRPr="006F44D1">
        <w:rPr>
          <w:rFonts w:ascii="Arial" w:hAnsi="Arial" w:cs="Arial"/>
          <w:i/>
          <w:iCs/>
          <w:sz w:val="16"/>
          <w:szCs w:val="16"/>
        </w:rPr>
        <w:t>,</w:t>
      </w:r>
      <w:r w:rsidR="007209D4" w:rsidRPr="006F44D1">
        <w:rPr>
          <w:rFonts w:ascii="Arial" w:hAnsi="Arial" w:cs="Arial"/>
          <w:i/>
          <w:iCs/>
          <w:spacing w:val="1"/>
          <w:sz w:val="16"/>
          <w:szCs w:val="16"/>
        </w:rPr>
        <w:t xml:space="preserve"> </w:t>
      </w:r>
      <w:r w:rsidR="007209D4" w:rsidRPr="006F44D1">
        <w:rPr>
          <w:rFonts w:ascii="Arial" w:hAnsi="Arial" w:cs="Arial"/>
          <w:i/>
          <w:iCs/>
          <w:spacing w:val="-2"/>
          <w:sz w:val="16"/>
          <w:szCs w:val="16"/>
        </w:rPr>
        <w:t>t</w:t>
      </w:r>
      <w:r w:rsidR="007209D4" w:rsidRPr="006F44D1">
        <w:rPr>
          <w:rFonts w:ascii="Arial" w:hAnsi="Arial" w:cs="Arial"/>
          <w:i/>
          <w:iCs/>
          <w:spacing w:val="1"/>
          <w:sz w:val="16"/>
          <w:szCs w:val="16"/>
        </w:rPr>
        <w:t>h</w:t>
      </w:r>
      <w:r w:rsidR="007209D4" w:rsidRPr="006F44D1">
        <w:rPr>
          <w:rFonts w:ascii="Arial" w:hAnsi="Arial" w:cs="Arial"/>
          <w:i/>
          <w:iCs/>
          <w:sz w:val="16"/>
          <w:szCs w:val="16"/>
        </w:rPr>
        <w:t xml:space="preserve">e </w:t>
      </w:r>
      <w:r w:rsidR="007209D4" w:rsidRPr="006F44D1">
        <w:rPr>
          <w:rFonts w:ascii="Arial" w:hAnsi="Arial" w:cs="Arial"/>
          <w:i/>
          <w:iCs/>
          <w:spacing w:val="-2"/>
          <w:sz w:val="16"/>
          <w:szCs w:val="16"/>
        </w:rPr>
        <w:t>f</w:t>
      </w:r>
      <w:r w:rsidR="007209D4" w:rsidRPr="006F44D1">
        <w:rPr>
          <w:rFonts w:ascii="Arial" w:hAnsi="Arial" w:cs="Arial"/>
          <w:i/>
          <w:iCs/>
          <w:spacing w:val="1"/>
          <w:sz w:val="16"/>
          <w:szCs w:val="16"/>
        </w:rPr>
        <w:t>o</w:t>
      </w:r>
      <w:r w:rsidR="007209D4" w:rsidRPr="006F44D1">
        <w:rPr>
          <w:rFonts w:ascii="Arial" w:hAnsi="Arial" w:cs="Arial"/>
          <w:i/>
          <w:iCs/>
          <w:sz w:val="16"/>
          <w:szCs w:val="16"/>
        </w:rPr>
        <w:t>l</w:t>
      </w:r>
      <w:r w:rsidR="007209D4" w:rsidRPr="006F44D1">
        <w:rPr>
          <w:rFonts w:ascii="Arial" w:hAnsi="Arial" w:cs="Arial"/>
          <w:i/>
          <w:iCs/>
          <w:spacing w:val="1"/>
          <w:sz w:val="16"/>
          <w:szCs w:val="16"/>
        </w:rPr>
        <w:t>lo</w:t>
      </w:r>
      <w:r w:rsidR="007209D4" w:rsidRPr="006F44D1">
        <w:rPr>
          <w:rFonts w:ascii="Arial" w:hAnsi="Arial" w:cs="Arial"/>
          <w:i/>
          <w:iCs/>
          <w:spacing w:val="-3"/>
          <w:sz w:val="16"/>
          <w:szCs w:val="16"/>
        </w:rPr>
        <w:t>w</w:t>
      </w:r>
      <w:r w:rsidR="007209D4" w:rsidRPr="006F44D1">
        <w:rPr>
          <w:rFonts w:ascii="Arial" w:hAnsi="Arial" w:cs="Arial"/>
          <w:i/>
          <w:iCs/>
          <w:sz w:val="16"/>
          <w:szCs w:val="16"/>
        </w:rPr>
        <w:t>i</w:t>
      </w:r>
      <w:r w:rsidR="007209D4" w:rsidRPr="006F44D1">
        <w:rPr>
          <w:rFonts w:ascii="Arial" w:hAnsi="Arial" w:cs="Arial"/>
          <w:i/>
          <w:iCs/>
          <w:spacing w:val="-1"/>
          <w:sz w:val="16"/>
          <w:szCs w:val="16"/>
        </w:rPr>
        <w:t>n</w:t>
      </w:r>
      <w:r w:rsidR="007209D4" w:rsidRPr="006F44D1">
        <w:rPr>
          <w:rFonts w:ascii="Arial" w:hAnsi="Arial" w:cs="Arial"/>
          <w:i/>
          <w:iCs/>
          <w:sz w:val="16"/>
          <w:szCs w:val="16"/>
        </w:rPr>
        <w:t>g</w:t>
      </w:r>
      <w:r w:rsidR="007209D4" w:rsidRPr="006F44D1">
        <w:rPr>
          <w:rFonts w:ascii="Arial" w:hAnsi="Arial" w:cs="Arial"/>
          <w:i/>
          <w:iCs/>
          <w:spacing w:val="-1"/>
          <w:sz w:val="16"/>
          <w:szCs w:val="16"/>
        </w:rPr>
        <w:t xml:space="preserve"> </w:t>
      </w:r>
      <w:r w:rsidR="007209D4" w:rsidRPr="006F44D1">
        <w:rPr>
          <w:rFonts w:ascii="Arial" w:hAnsi="Arial" w:cs="Arial"/>
          <w:i/>
          <w:iCs/>
          <w:sz w:val="16"/>
          <w:szCs w:val="16"/>
        </w:rPr>
        <w:t>w</w:t>
      </w:r>
      <w:r w:rsidR="007209D4" w:rsidRPr="006F44D1">
        <w:rPr>
          <w:rFonts w:ascii="Arial" w:hAnsi="Arial" w:cs="Arial"/>
          <w:i/>
          <w:iCs/>
          <w:spacing w:val="1"/>
          <w:sz w:val="16"/>
          <w:szCs w:val="16"/>
        </w:rPr>
        <w:t>o</w:t>
      </w:r>
      <w:r w:rsidR="007209D4" w:rsidRPr="006F44D1">
        <w:rPr>
          <w:rFonts w:ascii="Arial" w:hAnsi="Arial" w:cs="Arial"/>
          <w:i/>
          <w:iCs/>
          <w:sz w:val="16"/>
          <w:szCs w:val="16"/>
        </w:rPr>
        <w:t>r</w:t>
      </w:r>
      <w:r w:rsidR="007209D4" w:rsidRPr="006F44D1">
        <w:rPr>
          <w:rFonts w:ascii="Arial" w:hAnsi="Arial" w:cs="Arial"/>
          <w:i/>
          <w:iCs/>
          <w:spacing w:val="1"/>
          <w:sz w:val="16"/>
          <w:szCs w:val="16"/>
        </w:rPr>
        <w:t>d</w:t>
      </w:r>
      <w:r w:rsidR="007209D4" w:rsidRPr="006F44D1">
        <w:rPr>
          <w:rFonts w:ascii="Arial" w:hAnsi="Arial" w:cs="Arial"/>
          <w:i/>
          <w:iCs/>
          <w:sz w:val="16"/>
          <w:szCs w:val="16"/>
        </w:rPr>
        <w:t>i</w:t>
      </w:r>
      <w:r w:rsidR="007209D4" w:rsidRPr="006F44D1">
        <w:rPr>
          <w:rFonts w:ascii="Arial" w:hAnsi="Arial" w:cs="Arial"/>
          <w:i/>
          <w:iCs/>
          <w:spacing w:val="-1"/>
          <w:sz w:val="16"/>
          <w:szCs w:val="16"/>
        </w:rPr>
        <w:t>n</w:t>
      </w:r>
      <w:r w:rsidR="007209D4" w:rsidRPr="006F44D1">
        <w:rPr>
          <w:rFonts w:ascii="Arial" w:hAnsi="Arial" w:cs="Arial"/>
          <w:i/>
          <w:iCs/>
          <w:sz w:val="16"/>
          <w:szCs w:val="16"/>
        </w:rPr>
        <w:t>g</w:t>
      </w:r>
      <w:r w:rsidR="007209D4" w:rsidRPr="006F44D1">
        <w:rPr>
          <w:rFonts w:ascii="Arial" w:hAnsi="Arial" w:cs="Arial"/>
          <w:i/>
          <w:iCs/>
          <w:spacing w:val="1"/>
          <w:sz w:val="16"/>
          <w:szCs w:val="16"/>
        </w:rPr>
        <w:t xml:space="preserve"> </w:t>
      </w:r>
      <w:r w:rsidR="007209D4" w:rsidRPr="006F44D1">
        <w:rPr>
          <w:rFonts w:ascii="Arial" w:hAnsi="Arial" w:cs="Arial"/>
          <w:i/>
          <w:iCs/>
          <w:spacing w:val="-3"/>
          <w:sz w:val="16"/>
          <w:szCs w:val="16"/>
        </w:rPr>
        <w:t>m</w:t>
      </w:r>
      <w:r w:rsidR="007209D4" w:rsidRPr="006F44D1">
        <w:rPr>
          <w:rFonts w:ascii="Arial" w:hAnsi="Arial" w:cs="Arial"/>
          <w:i/>
          <w:iCs/>
          <w:spacing w:val="1"/>
          <w:sz w:val="16"/>
          <w:szCs w:val="16"/>
        </w:rPr>
        <w:t>a</w:t>
      </w:r>
      <w:r w:rsidR="007209D4" w:rsidRPr="006F44D1">
        <w:rPr>
          <w:rFonts w:ascii="Arial" w:hAnsi="Arial" w:cs="Arial"/>
          <w:i/>
          <w:iCs/>
          <w:sz w:val="16"/>
          <w:szCs w:val="16"/>
        </w:rPr>
        <w:t xml:space="preserve">y </w:t>
      </w:r>
      <w:r w:rsidR="007209D4" w:rsidRPr="006F44D1">
        <w:rPr>
          <w:rFonts w:ascii="Arial" w:hAnsi="Arial" w:cs="Arial"/>
          <w:i/>
          <w:iCs/>
          <w:spacing w:val="1"/>
          <w:sz w:val="16"/>
          <w:szCs w:val="16"/>
        </w:rPr>
        <w:t>b</w:t>
      </w:r>
      <w:r w:rsidR="007209D4" w:rsidRPr="006F44D1">
        <w:rPr>
          <w:rFonts w:ascii="Arial" w:hAnsi="Arial" w:cs="Arial"/>
          <w:i/>
          <w:iCs/>
          <w:sz w:val="16"/>
          <w:szCs w:val="16"/>
        </w:rPr>
        <w:t xml:space="preserve">e </w:t>
      </w:r>
      <w:r w:rsidR="007209D4" w:rsidRPr="006F44D1">
        <w:rPr>
          <w:rFonts w:ascii="Arial" w:hAnsi="Arial" w:cs="Arial"/>
          <w:i/>
          <w:iCs/>
          <w:spacing w:val="1"/>
          <w:sz w:val="16"/>
          <w:szCs w:val="16"/>
        </w:rPr>
        <w:t>u</w:t>
      </w:r>
      <w:r w:rsidR="007209D4" w:rsidRPr="006F44D1">
        <w:rPr>
          <w:rFonts w:ascii="Arial" w:hAnsi="Arial" w:cs="Arial"/>
          <w:i/>
          <w:iCs/>
          <w:sz w:val="16"/>
          <w:szCs w:val="16"/>
        </w:rPr>
        <w:t>s</w:t>
      </w:r>
      <w:r w:rsidR="007209D4" w:rsidRPr="006F44D1">
        <w:rPr>
          <w:rFonts w:ascii="Arial" w:hAnsi="Arial" w:cs="Arial"/>
          <w:i/>
          <w:iCs/>
          <w:spacing w:val="-1"/>
          <w:sz w:val="16"/>
          <w:szCs w:val="16"/>
        </w:rPr>
        <w:t>e</w:t>
      </w:r>
      <w:r w:rsidR="007209D4" w:rsidRPr="006F44D1">
        <w:rPr>
          <w:rFonts w:ascii="Arial" w:hAnsi="Arial" w:cs="Arial"/>
          <w:i/>
          <w:iCs/>
          <w:spacing w:val="1"/>
          <w:sz w:val="16"/>
          <w:szCs w:val="16"/>
        </w:rPr>
        <w:t>d</w:t>
      </w:r>
      <w:r w:rsidR="007209D4" w:rsidRPr="006F44D1">
        <w:rPr>
          <w:rFonts w:ascii="Arial" w:hAnsi="Arial" w:cs="Arial"/>
          <w:i/>
          <w:iCs/>
          <w:sz w:val="16"/>
          <w:szCs w:val="16"/>
        </w:rPr>
        <w:t>:</w:t>
      </w:r>
    </w:p>
    <w:p w:rsidR="007209D4" w:rsidRPr="006F44D1" w:rsidRDefault="007209D4" w:rsidP="007209D4">
      <w:pPr>
        <w:widowControl w:val="0"/>
        <w:autoSpaceDE w:val="0"/>
        <w:autoSpaceDN w:val="0"/>
        <w:adjustRightInd w:val="0"/>
        <w:spacing w:before="1" w:line="208" w:lineRule="exact"/>
        <w:ind w:left="119" w:right="83" w:firstLine="46"/>
        <w:rPr>
          <w:rFonts w:ascii="Arial" w:hAnsi="Arial" w:cs="Arial"/>
          <w:sz w:val="16"/>
          <w:szCs w:val="16"/>
        </w:rPr>
      </w:pPr>
      <w:r w:rsidRPr="006F44D1">
        <w:rPr>
          <w:rFonts w:ascii="Arial" w:hAnsi="Arial" w:cs="Arial"/>
          <w:i/>
          <w:iCs/>
          <w:sz w:val="16"/>
          <w:szCs w:val="16"/>
        </w:rPr>
        <w:t>N</w:t>
      </w:r>
      <w:r w:rsidRPr="006F44D1">
        <w:rPr>
          <w:rFonts w:ascii="Arial" w:hAnsi="Arial" w:cs="Arial"/>
          <w:i/>
          <w:iCs/>
          <w:spacing w:val="1"/>
          <w:sz w:val="16"/>
          <w:szCs w:val="16"/>
        </w:rPr>
        <w:t>o</w:t>
      </w:r>
      <w:r w:rsidRPr="006F44D1">
        <w:rPr>
          <w:rFonts w:ascii="Arial" w:hAnsi="Arial" w:cs="Arial"/>
          <w:i/>
          <w:iCs/>
          <w:sz w:val="16"/>
          <w:szCs w:val="16"/>
        </w:rPr>
        <w:t>tw</w:t>
      </w:r>
      <w:r w:rsidRPr="006F44D1">
        <w:rPr>
          <w:rFonts w:ascii="Arial" w:hAnsi="Arial" w:cs="Arial"/>
          <w:i/>
          <w:iCs/>
          <w:spacing w:val="1"/>
          <w:sz w:val="16"/>
          <w:szCs w:val="16"/>
        </w:rPr>
        <w:t>i</w:t>
      </w:r>
      <w:r w:rsidRPr="006F44D1">
        <w:rPr>
          <w:rFonts w:ascii="Arial" w:hAnsi="Arial" w:cs="Arial"/>
          <w:i/>
          <w:iCs/>
          <w:spacing w:val="-2"/>
          <w:sz w:val="16"/>
          <w:szCs w:val="16"/>
        </w:rPr>
        <w:t>t</w:t>
      </w:r>
      <w:r w:rsidRPr="006F44D1">
        <w:rPr>
          <w:rFonts w:ascii="Arial" w:hAnsi="Arial" w:cs="Arial"/>
          <w:i/>
          <w:iCs/>
          <w:spacing w:val="1"/>
          <w:sz w:val="16"/>
          <w:szCs w:val="16"/>
        </w:rPr>
        <w:t>h</w:t>
      </w:r>
      <w:r w:rsidRPr="006F44D1">
        <w:rPr>
          <w:rFonts w:ascii="Arial" w:hAnsi="Arial" w:cs="Arial"/>
          <w:i/>
          <w:iCs/>
          <w:sz w:val="16"/>
          <w:szCs w:val="16"/>
        </w:rPr>
        <w:t>st</w:t>
      </w:r>
      <w:r w:rsidRPr="006F44D1">
        <w:rPr>
          <w:rFonts w:ascii="Arial" w:hAnsi="Arial" w:cs="Arial"/>
          <w:i/>
          <w:iCs/>
          <w:spacing w:val="-1"/>
          <w:sz w:val="16"/>
          <w:szCs w:val="16"/>
        </w:rPr>
        <w:t>a</w:t>
      </w:r>
      <w:r w:rsidRPr="006F44D1">
        <w:rPr>
          <w:rFonts w:ascii="Arial" w:hAnsi="Arial" w:cs="Arial"/>
          <w:i/>
          <w:iCs/>
          <w:spacing w:val="1"/>
          <w:sz w:val="16"/>
          <w:szCs w:val="16"/>
        </w:rPr>
        <w:t>nd</w:t>
      </w:r>
      <w:r w:rsidRPr="006F44D1">
        <w:rPr>
          <w:rFonts w:ascii="Arial" w:hAnsi="Arial" w:cs="Arial"/>
          <w:i/>
          <w:iCs/>
          <w:spacing w:val="-2"/>
          <w:sz w:val="16"/>
          <w:szCs w:val="16"/>
        </w:rPr>
        <w:t>i</w:t>
      </w:r>
      <w:r w:rsidRPr="006F44D1">
        <w:rPr>
          <w:rFonts w:ascii="Arial" w:hAnsi="Arial" w:cs="Arial"/>
          <w:i/>
          <w:iCs/>
          <w:spacing w:val="1"/>
          <w:sz w:val="16"/>
          <w:szCs w:val="16"/>
        </w:rPr>
        <w:t>n</w:t>
      </w:r>
      <w:r w:rsidRPr="006F44D1">
        <w:rPr>
          <w:rFonts w:ascii="Arial" w:hAnsi="Arial" w:cs="Arial"/>
          <w:i/>
          <w:iCs/>
          <w:sz w:val="16"/>
          <w:szCs w:val="16"/>
        </w:rPr>
        <w:t>g</w:t>
      </w:r>
      <w:r w:rsidRPr="006F44D1">
        <w:rPr>
          <w:rFonts w:ascii="Arial" w:hAnsi="Arial" w:cs="Arial"/>
          <w:i/>
          <w:iCs/>
          <w:spacing w:val="11"/>
          <w:sz w:val="16"/>
          <w:szCs w:val="16"/>
        </w:rPr>
        <w:t xml:space="preserve"> </w:t>
      </w:r>
      <w:r w:rsidRPr="006F44D1">
        <w:rPr>
          <w:rFonts w:ascii="Arial" w:hAnsi="Arial" w:cs="Arial"/>
          <w:i/>
          <w:iCs/>
          <w:spacing w:val="1"/>
          <w:sz w:val="16"/>
          <w:szCs w:val="16"/>
        </w:rPr>
        <w:t>an</w:t>
      </w:r>
      <w:r w:rsidRPr="006F44D1">
        <w:rPr>
          <w:rFonts w:ascii="Arial" w:hAnsi="Arial" w:cs="Arial"/>
          <w:i/>
          <w:iCs/>
          <w:spacing w:val="-1"/>
          <w:sz w:val="16"/>
          <w:szCs w:val="16"/>
        </w:rPr>
        <w:t>y</w:t>
      </w:r>
      <w:r w:rsidRPr="006F44D1">
        <w:rPr>
          <w:rFonts w:ascii="Arial" w:hAnsi="Arial" w:cs="Arial"/>
          <w:i/>
          <w:iCs/>
          <w:spacing w:val="-2"/>
          <w:sz w:val="16"/>
          <w:szCs w:val="16"/>
        </w:rPr>
        <w:t>t</w:t>
      </w:r>
      <w:r w:rsidRPr="006F44D1">
        <w:rPr>
          <w:rFonts w:ascii="Arial" w:hAnsi="Arial" w:cs="Arial"/>
          <w:i/>
          <w:iCs/>
          <w:spacing w:val="1"/>
          <w:sz w:val="16"/>
          <w:szCs w:val="16"/>
        </w:rPr>
        <w:t>h</w:t>
      </w:r>
      <w:r w:rsidRPr="006F44D1">
        <w:rPr>
          <w:rFonts w:ascii="Arial" w:hAnsi="Arial" w:cs="Arial"/>
          <w:i/>
          <w:iCs/>
          <w:sz w:val="16"/>
          <w:szCs w:val="16"/>
        </w:rPr>
        <w:t>i</w:t>
      </w:r>
      <w:r w:rsidRPr="006F44D1">
        <w:rPr>
          <w:rFonts w:ascii="Arial" w:hAnsi="Arial" w:cs="Arial"/>
          <w:i/>
          <w:iCs/>
          <w:spacing w:val="-1"/>
          <w:sz w:val="16"/>
          <w:szCs w:val="16"/>
        </w:rPr>
        <w:t>n</w:t>
      </w:r>
      <w:r w:rsidRPr="006F44D1">
        <w:rPr>
          <w:rFonts w:ascii="Arial" w:hAnsi="Arial" w:cs="Arial"/>
          <w:i/>
          <w:iCs/>
          <w:sz w:val="16"/>
          <w:szCs w:val="16"/>
        </w:rPr>
        <w:t>g</w:t>
      </w:r>
      <w:r w:rsidRPr="006F44D1">
        <w:rPr>
          <w:rFonts w:ascii="Arial" w:hAnsi="Arial" w:cs="Arial"/>
          <w:i/>
          <w:iCs/>
          <w:spacing w:val="14"/>
          <w:sz w:val="16"/>
          <w:szCs w:val="16"/>
        </w:rPr>
        <w:t xml:space="preserve"> </w:t>
      </w:r>
      <w:r w:rsidRPr="006F44D1">
        <w:rPr>
          <w:rFonts w:ascii="Arial" w:hAnsi="Arial" w:cs="Arial"/>
          <w:i/>
          <w:iCs/>
          <w:spacing w:val="-1"/>
          <w:sz w:val="16"/>
          <w:szCs w:val="16"/>
        </w:rPr>
        <w:t>co</w:t>
      </w:r>
      <w:r w:rsidRPr="006F44D1">
        <w:rPr>
          <w:rFonts w:ascii="Arial" w:hAnsi="Arial" w:cs="Arial"/>
          <w:i/>
          <w:iCs/>
          <w:spacing w:val="1"/>
          <w:sz w:val="16"/>
          <w:szCs w:val="16"/>
        </w:rPr>
        <w:t>n</w:t>
      </w:r>
      <w:r w:rsidRPr="006F44D1">
        <w:rPr>
          <w:rFonts w:ascii="Arial" w:hAnsi="Arial" w:cs="Arial"/>
          <w:i/>
          <w:iCs/>
          <w:sz w:val="16"/>
          <w:szCs w:val="16"/>
        </w:rPr>
        <w:t>t</w:t>
      </w:r>
      <w:r w:rsidRPr="006F44D1">
        <w:rPr>
          <w:rFonts w:ascii="Arial" w:hAnsi="Arial" w:cs="Arial"/>
          <w:i/>
          <w:iCs/>
          <w:spacing w:val="1"/>
          <w:sz w:val="16"/>
          <w:szCs w:val="16"/>
        </w:rPr>
        <w:t>a</w:t>
      </w:r>
      <w:r w:rsidRPr="006F44D1">
        <w:rPr>
          <w:rFonts w:ascii="Arial" w:hAnsi="Arial" w:cs="Arial"/>
          <w:i/>
          <w:iCs/>
          <w:spacing w:val="-2"/>
          <w:sz w:val="16"/>
          <w:szCs w:val="16"/>
        </w:rPr>
        <w:t>i</w:t>
      </w:r>
      <w:r w:rsidRPr="006F44D1">
        <w:rPr>
          <w:rFonts w:ascii="Arial" w:hAnsi="Arial" w:cs="Arial"/>
          <w:i/>
          <w:iCs/>
          <w:spacing w:val="1"/>
          <w:sz w:val="16"/>
          <w:szCs w:val="16"/>
        </w:rPr>
        <w:t>n</w:t>
      </w:r>
      <w:r w:rsidRPr="006F44D1">
        <w:rPr>
          <w:rFonts w:ascii="Arial" w:hAnsi="Arial" w:cs="Arial"/>
          <w:i/>
          <w:iCs/>
          <w:spacing w:val="-1"/>
          <w:sz w:val="16"/>
          <w:szCs w:val="16"/>
        </w:rPr>
        <w:t>e</w:t>
      </w:r>
      <w:r w:rsidRPr="006F44D1">
        <w:rPr>
          <w:rFonts w:ascii="Arial" w:hAnsi="Arial" w:cs="Arial"/>
          <w:i/>
          <w:iCs/>
          <w:sz w:val="16"/>
          <w:szCs w:val="16"/>
        </w:rPr>
        <w:t>d</w:t>
      </w:r>
      <w:r w:rsidRPr="006F44D1">
        <w:rPr>
          <w:rFonts w:ascii="Arial" w:hAnsi="Arial" w:cs="Arial"/>
          <w:i/>
          <w:iCs/>
          <w:spacing w:val="14"/>
          <w:sz w:val="16"/>
          <w:szCs w:val="16"/>
        </w:rPr>
        <w:t xml:space="preserve"> </w:t>
      </w:r>
      <w:r w:rsidRPr="006F44D1">
        <w:rPr>
          <w:rFonts w:ascii="Arial" w:hAnsi="Arial" w:cs="Arial"/>
          <w:i/>
          <w:iCs/>
          <w:spacing w:val="1"/>
          <w:sz w:val="16"/>
          <w:szCs w:val="16"/>
        </w:rPr>
        <w:t>h</w:t>
      </w:r>
      <w:r w:rsidRPr="006F44D1">
        <w:rPr>
          <w:rFonts w:ascii="Arial" w:hAnsi="Arial" w:cs="Arial"/>
          <w:i/>
          <w:iCs/>
          <w:spacing w:val="-1"/>
          <w:sz w:val="16"/>
          <w:szCs w:val="16"/>
        </w:rPr>
        <w:t>e</w:t>
      </w:r>
      <w:r w:rsidRPr="006F44D1">
        <w:rPr>
          <w:rFonts w:ascii="Arial" w:hAnsi="Arial" w:cs="Arial"/>
          <w:i/>
          <w:iCs/>
          <w:sz w:val="16"/>
          <w:szCs w:val="16"/>
        </w:rPr>
        <w:t>r</w:t>
      </w:r>
      <w:r w:rsidRPr="006F44D1">
        <w:rPr>
          <w:rFonts w:ascii="Arial" w:hAnsi="Arial" w:cs="Arial"/>
          <w:i/>
          <w:iCs/>
          <w:spacing w:val="-1"/>
          <w:sz w:val="16"/>
          <w:szCs w:val="16"/>
        </w:rPr>
        <w:t>e</w:t>
      </w:r>
      <w:r w:rsidRPr="006F44D1">
        <w:rPr>
          <w:rFonts w:ascii="Arial" w:hAnsi="Arial" w:cs="Arial"/>
          <w:i/>
          <w:iCs/>
          <w:sz w:val="16"/>
          <w:szCs w:val="16"/>
        </w:rPr>
        <w:t>i</w:t>
      </w:r>
      <w:r w:rsidRPr="006F44D1">
        <w:rPr>
          <w:rFonts w:ascii="Arial" w:hAnsi="Arial" w:cs="Arial"/>
          <w:i/>
          <w:iCs/>
          <w:spacing w:val="1"/>
          <w:sz w:val="16"/>
          <w:szCs w:val="16"/>
        </w:rPr>
        <w:t>n</w:t>
      </w:r>
      <w:r w:rsidRPr="006F44D1">
        <w:rPr>
          <w:rFonts w:ascii="Arial" w:hAnsi="Arial" w:cs="Arial"/>
          <w:i/>
          <w:iCs/>
          <w:sz w:val="16"/>
          <w:szCs w:val="16"/>
        </w:rPr>
        <w:t>,</w:t>
      </w:r>
      <w:r w:rsidRPr="006F44D1">
        <w:rPr>
          <w:rFonts w:ascii="Arial" w:hAnsi="Arial" w:cs="Arial"/>
          <w:i/>
          <w:iCs/>
          <w:spacing w:val="10"/>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is</w:t>
      </w:r>
      <w:r w:rsidRPr="006F44D1">
        <w:rPr>
          <w:rFonts w:ascii="Arial" w:hAnsi="Arial" w:cs="Arial"/>
          <w:i/>
          <w:iCs/>
          <w:spacing w:val="12"/>
          <w:sz w:val="16"/>
          <w:szCs w:val="16"/>
        </w:rPr>
        <w:t xml:space="preserve"> </w:t>
      </w:r>
      <w:r w:rsidRPr="006F44D1">
        <w:rPr>
          <w:rFonts w:ascii="Arial" w:hAnsi="Arial" w:cs="Arial"/>
          <w:i/>
          <w:iCs/>
          <w:spacing w:val="-1"/>
          <w:sz w:val="16"/>
          <w:szCs w:val="16"/>
        </w:rPr>
        <w:t>a</w:t>
      </w:r>
      <w:r w:rsidRPr="006F44D1">
        <w:rPr>
          <w:rFonts w:ascii="Arial" w:hAnsi="Arial" w:cs="Arial"/>
          <w:i/>
          <w:iCs/>
          <w:spacing w:val="1"/>
          <w:sz w:val="16"/>
          <w:szCs w:val="16"/>
        </w:rPr>
        <w:t>g</w:t>
      </w:r>
      <w:r w:rsidRPr="006F44D1">
        <w:rPr>
          <w:rFonts w:ascii="Arial" w:hAnsi="Arial" w:cs="Arial"/>
          <w:i/>
          <w:iCs/>
          <w:sz w:val="16"/>
          <w:szCs w:val="16"/>
        </w:rPr>
        <w:t>r</w:t>
      </w:r>
      <w:r w:rsidRPr="006F44D1">
        <w:rPr>
          <w:rFonts w:ascii="Arial" w:hAnsi="Arial" w:cs="Arial"/>
          <w:i/>
          <w:iCs/>
          <w:spacing w:val="-1"/>
          <w:sz w:val="16"/>
          <w:szCs w:val="16"/>
        </w:rPr>
        <w:t>ee</w:t>
      </w:r>
      <w:r w:rsidRPr="006F44D1">
        <w:rPr>
          <w:rFonts w:ascii="Arial" w:hAnsi="Arial" w:cs="Arial"/>
          <w:i/>
          <w:iCs/>
          <w:sz w:val="16"/>
          <w:szCs w:val="16"/>
        </w:rPr>
        <w:t>m</w:t>
      </w:r>
      <w:r w:rsidRPr="006F44D1">
        <w:rPr>
          <w:rFonts w:ascii="Arial" w:hAnsi="Arial" w:cs="Arial"/>
          <w:i/>
          <w:iCs/>
          <w:spacing w:val="-1"/>
          <w:sz w:val="16"/>
          <w:szCs w:val="16"/>
        </w:rPr>
        <w:t>e</w:t>
      </w:r>
      <w:r w:rsidRPr="006F44D1">
        <w:rPr>
          <w:rFonts w:ascii="Arial" w:hAnsi="Arial" w:cs="Arial"/>
          <w:i/>
          <w:iCs/>
          <w:spacing w:val="1"/>
          <w:sz w:val="16"/>
          <w:szCs w:val="16"/>
        </w:rPr>
        <w:t>n</w:t>
      </w:r>
      <w:r w:rsidRPr="006F44D1">
        <w:rPr>
          <w:rFonts w:ascii="Arial" w:hAnsi="Arial" w:cs="Arial"/>
          <w:i/>
          <w:iCs/>
          <w:sz w:val="16"/>
          <w:szCs w:val="16"/>
        </w:rPr>
        <w:t>t</w:t>
      </w:r>
      <w:r w:rsidRPr="006F44D1">
        <w:rPr>
          <w:rFonts w:ascii="Arial" w:hAnsi="Arial" w:cs="Arial"/>
          <w:i/>
          <w:iCs/>
          <w:spacing w:val="13"/>
          <w:sz w:val="16"/>
          <w:szCs w:val="16"/>
        </w:rPr>
        <w:t xml:space="preserve"> </w:t>
      </w:r>
      <w:r w:rsidRPr="006F44D1">
        <w:rPr>
          <w:rFonts w:ascii="Arial" w:hAnsi="Arial" w:cs="Arial"/>
          <w:i/>
          <w:iCs/>
          <w:spacing w:val="-1"/>
          <w:sz w:val="16"/>
          <w:szCs w:val="16"/>
        </w:rPr>
        <w:t>c</w:t>
      </w:r>
      <w:r w:rsidRPr="006F44D1">
        <w:rPr>
          <w:rFonts w:ascii="Arial" w:hAnsi="Arial" w:cs="Arial"/>
          <w:i/>
          <w:iCs/>
          <w:spacing w:val="1"/>
          <w:sz w:val="16"/>
          <w:szCs w:val="16"/>
        </w:rPr>
        <w:t>o</w:t>
      </w:r>
      <w:r w:rsidRPr="006F44D1">
        <w:rPr>
          <w:rFonts w:ascii="Arial" w:hAnsi="Arial" w:cs="Arial"/>
          <w:i/>
          <w:iCs/>
          <w:sz w:val="16"/>
          <w:szCs w:val="16"/>
        </w:rPr>
        <w:t>m</w:t>
      </w:r>
      <w:r w:rsidRPr="006F44D1">
        <w:rPr>
          <w:rFonts w:ascii="Arial" w:hAnsi="Arial" w:cs="Arial"/>
          <w:i/>
          <w:iCs/>
          <w:spacing w:val="-1"/>
          <w:sz w:val="16"/>
          <w:szCs w:val="16"/>
        </w:rPr>
        <w:t>e</w:t>
      </w:r>
      <w:r w:rsidRPr="006F44D1">
        <w:rPr>
          <w:rFonts w:ascii="Arial" w:hAnsi="Arial" w:cs="Arial"/>
          <w:i/>
          <w:iCs/>
          <w:sz w:val="16"/>
          <w:szCs w:val="16"/>
        </w:rPr>
        <w:t>s</w:t>
      </w:r>
      <w:r w:rsidRPr="006F44D1">
        <w:rPr>
          <w:rFonts w:ascii="Arial" w:hAnsi="Arial" w:cs="Arial"/>
          <w:i/>
          <w:iCs/>
          <w:spacing w:val="12"/>
          <w:sz w:val="16"/>
          <w:szCs w:val="16"/>
        </w:rPr>
        <w:t xml:space="preserve"> </w:t>
      </w:r>
      <w:r w:rsidRPr="006F44D1">
        <w:rPr>
          <w:rFonts w:ascii="Arial" w:hAnsi="Arial" w:cs="Arial"/>
          <w:i/>
          <w:iCs/>
          <w:sz w:val="16"/>
          <w:szCs w:val="16"/>
        </w:rPr>
        <w:t>i</w:t>
      </w:r>
      <w:r w:rsidRPr="006F44D1">
        <w:rPr>
          <w:rFonts w:ascii="Arial" w:hAnsi="Arial" w:cs="Arial"/>
          <w:i/>
          <w:iCs/>
          <w:spacing w:val="1"/>
          <w:sz w:val="16"/>
          <w:szCs w:val="16"/>
        </w:rPr>
        <w:t>n</w:t>
      </w:r>
      <w:r w:rsidRPr="006F44D1">
        <w:rPr>
          <w:rFonts w:ascii="Arial" w:hAnsi="Arial" w:cs="Arial"/>
          <w:i/>
          <w:iCs/>
          <w:sz w:val="16"/>
          <w:szCs w:val="16"/>
        </w:rPr>
        <w:t>to</w:t>
      </w:r>
      <w:r w:rsidRPr="006F44D1">
        <w:rPr>
          <w:rFonts w:ascii="Arial" w:hAnsi="Arial" w:cs="Arial"/>
          <w:i/>
          <w:iCs/>
          <w:spacing w:val="14"/>
          <w:sz w:val="16"/>
          <w:szCs w:val="16"/>
        </w:rPr>
        <w:t xml:space="preserve"> </w:t>
      </w:r>
      <w:r w:rsidRPr="006F44D1">
        <w:rPr>
          <w:rFonts w:ascii="Arial" w:hAnsi="Arial" w:cs="Arial"/>
          <w:i/>
          <w:iCs/>
          <w:spacing w:val="-1"/>
          <w:sz w:val="16"/>
          <w:szCs w:val="16"/>
        </w:rPr>
        <w:t>e</w:t>
      </w:r>
      <w:r w:rsidRPr="006F44D1">
        <w:rPr>
          <w:rFonts w:ascii="Arial" w:hAnsi="Arial" w:cs="Arial"/>
          <w:i/>
          <w:iCs/>
          <w:sz w:val="16"/>
          <w:szCs w:val="16"/>
        </w:rPr>
        <w:t>f</w:t>
      </w:r>
      <w:r w:rsidRPr="006F44D1">
        <w:rPr>
          <w:rFonts w:ascii="Arial" w:hAnsi="Arial" w:cs="Arial"/>
          <w:i/>
          <w:iCs/>
          <w:spacing w:val="1"/>
          <w:sz w:val="16"/>
          <w:szCs w:val="16"/>
        </w:rPr>
        <w:t>f</w:t>
      </w:r>
      <w:r w:rsidRPr="006F44D1">
        <w:rPr>
          <w:rFonts w:ascii="Arial" w:hAnsi="Arial" w:cs="Arial"/>
          <w:i/>
          <w:iCs/>
          <w:spacing w:val="-1"/>
          <w:sz w:val="16"/>
          <w:szCs w:val="16"/>
        </w:rPr>
        <w:t>ec</w:t>
      </w:r>
      <w:r w:rsidRPr="006F44D1">
        <w:rPr>
          <w:rFonts w:ascii="Arial" w:hAnsi="Arial" w:cs="Arial"/>
          <w:i/>
          <w:iCs/>
          <w:sz w:val="16"/>
          <w:szCs w:val="16"/>
        </w:rPr>
        <w:t>t</w:t>
      </w:r>
      <w:r w:rsidRPr="006F44D1">
        <w:rPr>
          <w:rFonts w:ascii="Arial" w:hAnsi="Arial" w:cs="Arial"/>
          <w:i/>
          <w:iCs/>
          <w:spacing w:val="13"/>
          <w:sz w:val="16"/>
          <w:szCs w:val="16"/>
        </w:rPr>
        <w:t xml:space="preserve"> </w:t>
      </w:r>
      <w:r w:rsidRPr="006F44D1">
        <w:rPr>
          <w:rFonts w:ascii="Arial" w:hAnsi="Arial" w:cs="Arial"/>
          <w:i/>
          <w:iCs/>
          <w:sz w:val="16"/>
          <w:szCs w:val="16"/>
        </w:rPr>
        <w:t>two</w:t>
      </w:r>
      <w:r w:rsidRPr="006F44D1">
        <w:rPr>
          <w:rFonts w:ascii="Arial" w:hAnsi="Arial" w:cs="Arial"/>
          <w:i/>
          <w:iCs/>
          <w:spacing w:val="14"/>
          <w:sz w:val="16"/>
          <w:szCs w:val="16"/>
        </w:rPr>
        <w:t xml:space="preserve"> </w:t>
      </w:r>
      <w:r w:rsidRPr="006F44D1">
        <w:rPr>
          <w:rFonts w:ascii="Arial" w:hAnsi="Arial" w:cs="Arial"/>
          <w:i/>
          <w:iCs/>
          <w:spacing w:val="-3"/>
          <w:sz w:val="16"/>
          <w:szCs w:val="16"/>
        </w:rPr>
        <w:t>w</w:t>
      </w:r>
      <w:r w:rsidRPr="006F44D1">
        <w:rPr>
          <w:rFonts w:ascii="Arial" w:hAnsi="Arial" w:cs="Arial"/>
          <w:i/>
          <w:iCs/>
          <w:spacing w:val="1"/>
          <w:sz w:val="16"/>
          <w:szCs w:val="16"/>
        </w:rPr>
        <w:t>o</w:t>
      </w:r>
      <w:r w:rsidRPr="006F44D1">
        <w:rPr>
          <w:rFonts w:ascii="Arial" w:hAnsi="Arial" w:cs="Arial"/>
          <w:i/>
          <w:iCs/>
          <w:sz w:val="16"/>
          <w:szCs w:val="16"/>
        </w:rPr>
        <w:t>r</w:t>
      </w:r>
      <w:r w:rsidRPr="006F44D1">
        <w:rPr>
          <w:rFonts w:ascii="Arial" w:hAnsi="Arial" w:cs="Arial"/>
          <w:i/>
          <w:iCs/>
          <w:spacing w:val="-1"/>
          <w:sz w:val="16"/>
          <w:szCs w:val="16"/>
        </w:rPr>
        <w:t>k</w:t>
      </w:r>
      <w:r w:rsidRPr="006F44D1">
        <w:rPr>
          <w:rFonts w:ascii="Arial" w:hAnsi="Arial" w:cs="Arial"/>
          <w:i/>
          <w:iCs/>
          <w:sz w:val="16"/>
          <w:szCs w:val="16"/>
        </w:rPr>
        <w:t>i</w:t>
      </w:r>
      <w:r w:rsidRPr="006F44D1">
        <w:rPr>
          <w:rFonts w:ascii="Arial" w:hAnsi="Arial" w:cs="Arial"/>
          <w:i/>
          <w:iCs/>
          <w:spacing w:val="-1"/>
          <w:sz w:val="16"/>
          <w:szCs w:val="16"/>
        </w:rPr>
        <w:t>n</w:t>
      </w:r>
      <w:r w:rsidRPr="006F44D1">
        <w:rPr>
          <w:rFonts w:ascii="Arial" w:hAnsi="Arial" w:cs="Arial"/>
          <w:i/>
          <w:iCs/>
          <w:sz w:val="16"/>
          <w:szCs w:val="16"/>
        </w:rPr>
        <w:t>g</w:t>
      </w:r>
      <w:r w:rsidRPr="006F44D1">
        <w:rPr>
          <w:rFonts w:ascii="Arial" w:hAnsi="Arial" w:cs="Arial"/>
          <w:i/>
          <w:iCs/>
          <w:spacing w:val="13"/>
          <w:sz w:val="16"/>
          <w:szCs w:val="16"/>
        </w:rPr>
        <w:t xml:space="preserve"> </w:t>
      </w:r>
      <w:r w:rsidRPr="006F44D1">
        <w:rPr>
          <w:rFonts w:ascii="Arial" w:hAnsi="Arial" w:cs="Arial"/>
          <w:i/>
          <w:iCs/>
          <w:spacing w:val="-1"/>
          <w:sz w:val="16"/>
          <w:szCs w:val="16"/>
        </w:rPr>
        <w:t>d</w:t>
      </w:r>
      <w:r w:rsidRPr="006F44D1">
        <w:rPr>
          <w:rFonts w:ascii="Arial" w:hAnsi="Arial" w:cs="Arial"/>
          <w:i/>
          <w:iCs/>
          <w:spacing w:val="1"/>
          <w:sz w:val="16"/>
          <w:szCs w:val="16"/>
        </w:rPr>
        <w:t>a</w:t>
      </w:r>
      <w:r w:rsidRPr="006F44D1">
        <w:rPr>
          <w:rFonts w:ascii="Arial" w:hAnsi="Arial" w:cs="Arial"/>
          <w:i/>
          <w:iCs/>
          <w:spacing w:val="-1"/>
          <w:sz w:val="16"/>
          <w:szCs w:val="16"/>
        </w:rPr>
        <w:t>y</w:t>
      </w:r>
      <w:r w:rsidRPr="006F44D1">
        <w:rPr>
          <w:rFonts w:ascii="Arial" w:hAnsi="Arial" w:cs="Arial"/>
          <w:i/>
          <w:iCs/>
          <w:sz w:val="16"/>
          <w:szCs w:val="16"/>
        </w:rPr>
        <w:t>s</w:t>
      </w:r>
      <w:r w:rsidRPr="006F44D1">
        <w:rPr>
          <w:rFonts w:ascii="Arial" w:hAnsi="Arial" w:cs="Arial"/>
          <w:i/>
          <w:iCs/>
          <w:spacing w:val="12"/>
          <w:sz w:val="16"/>
          <w:szCs w:val="16"/>
        </w:rPr>
        <w:t xml:space="preserve"> </w:t>
      </w:r>
      <w:r w:rsidRPr="006F44D1">
        <w:rPr>
          <w:rFonts w:ascii="Arial" w:hAnsi="Arial" w:cs="Arial"/>
          <w:i/>
          <w:iCs/>
          <w:spacing w:val="1"/>
          <w:sz w:val="16"/>
          <w:szCs w:val="16"/>
        </w:rPr>
        <w:t>a</w:t>
      </w:r>
      <w:r w:rsidRPr="006F44D1">
        <w:rPr>
          <w:rFonts w:ascii="Arial" w:hAnsi="Arial" w:cs="Arial"/>
          <w:i/>
          <w:iCs/>
          <w:sz w:val="16"/>
          <w:szCs w:val="16"/>
        </w:rPr>
        <w:t>f</w:t>
      </w:r>
      <w:r w:rsidRPr="006F44D1">
        <w:rPr>
          <w:rFonts w:ascii="Arial" w:hAnsi="Arial" w:cs="Arial"/>
          <w:i/>
          <w:iCs/>
          <w:spacing w:val="-2"/>
          <w:sz w:val="16"/>
          <w:szCs w:val="16"/>
        </w:rPr>
        <w:t>t</w:t>
      </w:r>
      <w:r w:rsidRPr="006F44D1">
        <w:rPr>
          <w:rFonts w:ascii="Arial" w:hAnsi="Arial" w:cs="Arial"/>
          <w:i/>
          <w:iCs/>
          <w:spacing w:val="-1"/>
          <w:sz w:val="16"/>
          <w:szCs w:val="16"/>
        </w:rPr>
        <w:t>e</w:t>
      </w:r>
      <w:r w:rsidRPr="006F44D1">
        <w:rPr>
          <w:rFonts w:ascii="Arial" w:hAnsi="Arial" w:cs="Arial"/>
          <w:i/>
          <w:iCs/>
          <w:sz w:val="16"/>
          <w:szCs w:val="16"/>
        </w:rPr>
        <w:t>r</w:t>
      </w:r>
      <w:r w:rsidRPr="006F44D1">
        <w:rPr>
          <w:rFonts w:ascii="Arial" w:hAnsi="Arial" w:cs="Arial"/>
          <w:i/>
          <w:iCs/>
          <w:spacing w:val="12"/>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12"/>
          <w:sz w:val="16"/>
          <w:szCs w:val="16"/>
        </w:rPr>
        <w:t xml:space="preserve"> </w:t>
      </w:r>
      <w:r w:rsidRPr="006F44D1">
        <w:rPr>
          <w:rFonts w:ascii="Arial" w:hAnsi="Arial" w:cs="Arial"/>
          <w:i/>
          <w:iCs/>
          <w:sz w:val="16"/>
          <w:szCs w:val="16"/>
        </w:rPr>
        <w:t>s</w:t>
      </w:r>
      <w:r w:rsidRPr="006F44D1">
        <w:rPr>
          <w:rFonts w:ascii="Arial" w:hAnsi="Arial" w:cs="Arial"/>
          <w:i/>
          <w:iCs/>
          <w:spacing w:val="1"/>
          <w:sz w:val="16"/>
          <w:szCs w:val="16"/>
        </w:rPr>
        <w:t>ub</w:t>
      </w:r>
      <w:r w:rsidRPr="006F44D1">
        <w:rPr>
          <w:rFonts w:ascii="Arial" w:hAnsi="Arial" w:cs="Arial"/>
          <w:i/>
          <w:iCs/>
          <w:sz w:val="16"/>
          <w:szCs w:val="16"/>
        </w:rPr>
        <w:t>mis</w:t>
      </w:r>
      <w:r w:rsidRPr="006F44D1">
        <w:rPr>
          <w:rFonts w:ascii="Arial" w:hAnsi="Arial" w:cs="Arial"/>
          <w:i/>
          <w:iCs/>
          <w:spacing w:val="-1"/>
          <w:sz w:val="16"/>
          <w:szCs w:val="16"/>
        </w:rPr>
        <w:t>s</w:t>
      </w:r>
      <w:r w:rsidRPr="006F44D1">
        <w:rPr>
          <w:rFonts w:ascii="Arial" w:hAnsi="Arial" w:cs="Arial"/>
          <w:i/>
          <w:iCs/>
          <w:sz w:val="16"/>
          <w:szCs w:val="16"/>
        </w:rPr>
        <w:t>i</w:t>
      </w:r>
      <w:r w:rsidRPr="006F44D1">
        <w:rPr>
          <w:rFonts w:ascii="Arial" w:hAnsi="Arial" w:cs="Arial"/>
          <w:i/>
          <w:iCs/>
          <w:spacing w:val="1"/>
          <w:sz w:val="16"/>
          <w:szCs w:val="16"/>
        </w:rPr>
        <w:t>o</w:t>
      </w:r>
      <w:r w:rsidRPr="006F44D1">
        <w:rPr>
          <w:rFonts w:ascii="Arial" w:hAnsi="Arial" w:cs="Arial"/>
          <w:i/>
          <w:iCs/>
          <w:sz w:val="16"/>
          <w:szCs w:val="16"/>
        </w:rPr>
        <w:t>n</w:t>
      </w:r>
      <w:r w:rsidRPr="006F44D1">
        <w:rPr>
          <w:rFonts w:ascii="Arial" w:hAnsi="Arial" w:cs="Arial"/>
          <w:i/>
          <w:iCs/>
          <w:spacing w:val="11"/>
          <w:sz w:val="16"/>
          <w:szCs w:val="16"/>
        </w:rPr>
        <w:t xml:space="preserve"> </w:t>
      </w:r>
      <w:r w:rsidRPr="006F44D1">
        <w:rPr>
          <w:rFonts w:ascii="Arial" w:hAnsi="Arial" w:cs="Arial"/>
          <w:i/>
          <w:iCs/>
          <w:spacing w:val="1"/>
          <w:sz w:val="16"/>
          <w:szCs w:val="16"/>
        </w:rPr>
        <w:t>b</w:t>
      </w:r>
      <w:r w:rsidRPr="006F44D1">
        <w:rPr>
          <w:rFonts w:ascii="Arial" w:hAnsi="Arial" w:cs="Arial"/>
          <w:i/>
          <w:iCs/>
          <w:sz w:val="16"/>
          <w:szCs w:val="16"/>
        </w:rPr>
        <w:t>y</w:t>
      </w:r>
      <w:r w:rsidRPr="006F44D1">
        <w:rPr>
          <w:rFonts w:ascii="Arial" w:hAnsi="Arial" w:cs="Arial"/>
          <w:i/>
          <w:iCs/>
          <w:spacing w:val="12"/>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 xml:space="preserve">e </w:t>
      </w:r>
      <w:r w:rsidRPr="006F44D1">
        <w:rPr>
          <w:rFonts w:ascii="Arial" w:hAnsi="Arial" w:cs="Arial"/>
          <w:i/>
          <w:iCs/>
          <w:spacing w:val="-1"/>
          <w:sz w:val="16"/>
          <w:szCs w:val="16"/>
        </w:rPr>
        <w:t>e</w:t>
      </w:r>
      <w:r w:rsidRPr="006F44D1">
        <w:rPr>
          <w:rFonts w:ascii="Arial" w:hAnsi="Arial" w:cs="Arial"/>
          <w:i/>
          <w:iCs/>
          <w:sz w:val="16"/>
          <w:szCs w:val="16"/>
        </w:rPr>
        <w:t>m</w:t>
      </w:r>
      <w:r w:rsidRPr="006F44D1">
        <w:rPr>
          <w:rFonts w:ascii="Arial" w:hAnsi="Arial" w:cs="Arial"/>
          <w:i/>
          <w:iCs/>
          <w:spacing w:val="1"/>
          <w:sz w:val="16"/>
          <w:szCs w:val="16"/>
        </w:rPr>
        <w:t>p</w:t>
      </w:r>
      <w:r w:rsidRPr="006F44D1">
        <w:rPr>
          <w:rFonts w:ascii="Arial" w:hAnsi="Arial" w:cs="Arial"/>
          <w:i/>
          <w:iCs/>
          <w:sz w:val="16"/>
          <w:szCs w:val="16"/>
        </w:rPr>
        <w:t>l</w:t>
      </w:r>
      <w:r w:rsidRPr="006F44D1">
        <w:rPr>
          <w:rFonts w:ascii="Arial" w:hAnsi="Arial" w:cs="Arial"/>
          <w:i/>
          <w:iCs/>
          <w:spacing w:val="1"/>
          <w:sz w:val="16"/>
          <w:szCs w:val="16"/>
        </w:rPr>
        <w:t>o</w:t>
      </w:r>
      <w:r w:rsidRPr="006F44D1">
        <w:rPr>
          <w:rFonts w:ascii="Arial" w:hAnsi="Arial" w:cs="Arial"/>
          <w:i/>
          <w:iCs/>
          <w:spacing w:val="-1"/>
          <w:sz w:val="16"/>
          <w:szCs w:val="16"/>
        </w:rPr>
        <w:t>ye</w:t>
      </w:r>
      <w:r w:rsidRPr="006F44D1">
        <w:rPr>
          <w:rFonts w:ascii="Arial" w:hAnsi="Arial" w:cs="Arial"/>
          <w:i/>
          <w:iCs/>
          <w:sz w:val="16"/>
          <w:szCs w:val="16"/>
        </w:rPr>
        <w:t>r</w:t>
      </w:r>
      <w:r w:rsidRPr="006F44D1">
        <w:rPr>
          <w:rFonts w:ascii="Arial" w:hAnsi="Arial" w:cs="Arial"/>
          <w:i/>
          <w:iCs/>
          <w:spacing w:val="5"/>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f</w:t>
      </w:r>
      <w:r w:rsidRPr="006F44D1">
        <w:rPr>
          <w:rFonts w:ascii="Arial" w:hAnsi="Arial" w:cs="Arial"/>
          <w:i/>
          <w:iCs/>
          <w:spacing w:val="6"/>
          <w:sz w:val="16"/>
          <w:szCs w:val="16"/>
        </w:rPr>
        <w:t xml:space="preserve"> </w:t>
      </w:r>
      <w:r w:rsidRPr="006F44D1">
        <w:rPr>
          <w:rFonts w:ascii="Arial" w:hAnsi="Arial" w:cs="Arial"/>
          <w:i/>
          <w:iCs/>
          <w:spacing w:val="1"/>
          <w:sz w:val="16"/>
          <w:szCs w:val="16"/>
        </w:rPr>
        <w:t>on</w:t>
      </w:r>
      <w:r w:rsidRPr="006F44D1">
        <w:rPr>
          <w:rFonts w:ascii="Arial" w:hAnsi="Arial" w:cs="Arial"/>
          <w:i/>
          <w:iCs/>
          <w:sz w:val="16"/>
          <w:szCs w:val="16"/>
        </w:rPr>
        <w:t>e</w:t>
      </w:r>
      <w:r w:rsidRPr="006F44D1">
        <w:rPr>
          <w:rFonts w:ascii="Arial" w:hAnsi="Arial" w:cs="Arial"/>
          <w:i/>
          <w:iCs/>
          <w:spacing w:val="6"/>
          <w:sz w:val="16"/>
          <w:szCs w:val="16"/>
        </w:rPr>
        <w:t xml:space="preserve"> </w:t>
      </w:r>
      <w:r w:rsidRPr="006F44D1">
        <w:rPr>
          <w:rFonts w:ascii="Arial" w:hAnsi="Arial" w:cs="Arial"/>
          <w:i/>
          <w:iCs/>
          <w:sz w:val="16"/>
          <w:szCs w:val="16"/>
        </w:rPr>
        <w:t>f</w:t>
      </w:r>
      <w:r w:rsidRPr="006F44D1">
        <w:rPr>
          <w:rFonts w:ascii="Arial" w:hAnsi="Arial" w:cs="Arial"/>
          <w:i/>
          <w:iCs/>
          <w:spacing w:val="1"/>
          <w:sz w:val="16"/>
          <w:szCs w:val="16"/>
        </w:rPr>
        <w:t>u</w:t>
      </w:r>
      <w:r w:rsidRPr="006F44D1">
        <w:rPr>
          <w:rFonts w:ascii="Arial" w:hAnsi="Arial" w:cs="Arial"/>
          <w:i/>
          <w:iCs/>
          <w:spacing w:val="-2"/>
          <w:sz w:val="16"/>
          <w:szCs w:val="16"/>
        </w:rPr>
        <w:t>l</w:t>
      </w:r>
      <w:r w:rsidRPr="006F44D1">
        <w:rPr>
          <w:rFonts w:ascii="Arial" w:hAnsi="Arial" w:cs="Arial"/>
          <w:i/>
          <w:iCs/>
          <w:sz w:val="16"/>
          <w:szCs w:val="16"/>
        </w:rPr>
        <w:t>ly</w:t>
      </w:r>
      <w:r w:rsidRPr="006F44D1">
        <w:rPr>
          <w:rFonts w:ascii="Arial" w:hAnsi="Arial" w:cs="Arial"/>
          <w:i/>
          <w:iCs/>
          <w:spacing w:val="5"/>
          <w:sz w:val="16"/>
          <w:szCs w:val="16"/>
        </w:rPr>
        <w:t xml:space="preserve"> </w:t>
      </w:r>
      <w:r w:rsidRPr="006F44D1">
        <w:rPr>
          <w:rFonts w:ascii="Arial" w:hAnsi="Arial" w:cs="Arial"/>
          <w:i/>
          <w:iCs/>
          <w:spacing w:val="-1"/>
          <w:sz w:val="16"/>
          <w:szCs w:val="16"/>
        </w:rPr>
        <w:t>c</w:t>
      </w:r>
      <w:r w:rsidRPr="006F44D1">
        <w:rPr>
          <w:rFonts w:ascii="Arial" w:hAnsi="Arial" w:cs="Arial"/>
          <w:i/>
          <w:iCs/>
          <w:spacing w:val="1"/>
          <w:sz w:val="16"/>
          <w:szCs w:val="16"/>
        </w:rPr>
        <w:t>o</w:t>
      </w:r>
      <w:r w:rsidRPr="006F44D1">
        <w:rPr>
          <w:rFonts w:ascii="Arial" w:hAnsi="Arial" w:cs="Arial"/>
          <w:i/>
          <w:iCs/>
          <w:sz w:val="16"/>
          <w:szCs w:val="16"/>
        </w:rPr>
        <w:t>m</w:t>
      </w:r>
      <w:r w:rsidRPr="006F44D1">
        <w:rPr>
          <w:rFonts w:ascii="Arial" w:hAnsi="Arial" w:cs="Arial"/>
          <w:i/>
          <w:iCs/>
          <w:spacing w:val="1"/>
          <w:sz w:val="16"/>
          <w:szCs w:val="16"/>
        </w:rPr>
        <w:t>p</w:t>
      </w:r>
      <w:r w:rsidRPr="006F44D1">
        <w:rPr>
          <w:rFonts w:ascii="Arial" w:hAnsi="Arial" w:cs="Arial"/>
          <w:i/>
          <w:iCs/>
          <w:sz w:val="16"/>
          <w:szCs w:val="16"/>
        </w:rPr>
        <w:t>let</w:t>
      </w:r>
      <w:r w:rsidRPr="006F44D1">
        <w:rPr>
          <w:rFonts w:ascii="Arial" w:hAnsi="Arial" w:cs="Arial"/>
          <w:i/>
          <w:iCs/>
          <w:spacing w:val="-1"/>
          <w:sz w:val="16"/>
          <w:szCs w:val="16"/>
        </w:rPr>
        <w:t>e</w:t>
      </w:r>
      <w:r w:rsidRPr="006F44D1">
        <w:rPr>
          <w:rFonts w:ascii="Arial" w:hAnsi="Arial" w:cs="Arial"/>
          <w:i/>
          <w:iCs/>
          <w:sz w:val="16"/>
          <w:szCs w:val="16"/>
        </w:rPr>
        <w:t>d</w:t>
      </w:r>
      <w:r w:rsidRPr="006F44D1">
        <w:rPr>
          <w:rFonts w:ascii="Arial" w:hAnsi="Arial" w:cs="Arial"/>
          <w:i/>
          <w:iCs/>
          <w:spacing w:val="5"/>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ri</w:t>
      </w:r>
      <w:r w:rsidRPr="006F44D1">
        <w:rPr>
          <w:rFonts w:ascii="Arial" w:hAnsi="Arial" w:cs="Arial"/>
          <w:i/>
          <w:iCs/>
          <w:spacing w:val="1"/>
          <w:sz w:val="16"/>
          <w:szCs w:val="16"/>
        </w:rPr>
        <w:t>g</w:t>
      </w:r>
      <w:r w:rsidRPr="006F44D1">
        <w:rPr>
          <w:rFonts w:ascii="Arial" w:hAnsi="Arial" w:cs="Arial"/>
          <w:i/>
          <w:iCs/>
          <w:spacing w:val="-2"/>
          <w:sz w:val="16"/>
          <w:szCs w:val="16"/>
        </w:rPr>
        <w:t>i</w:t>
      </w:r>
      <w:r w:rsidRPr="006F44D1">
        <w:rPr>
          <w:rFonts w:ascii="Arial" w:hAnsi="Arial" w:cs="Arial"/>
          <w:i/>
          <w:iCs/>
          <w:spacing w:val="1"/>
          <w:sz w:val="16"/>
          <w:szCs w:val="16"/>
        </w:rPr>
        <w:t>na</w:t>
      </w:r>
      <w:r w:rsidRPr="006F44D1">
        <w:rPr>
          <w:rFonts w:ascii="Arial" w:hAnsi="Arial" w:cs="Arial"/>
          <w:i/>
          <w:iCs/>
          <w:sz w:val="16"/>
          <w:szCs w:val="16"/>
        </w:rPr>
        <w:t>l</w:t>
      </w:r>
      <w:r w:rsidRPr="006F44D1">
        <w:rPr>
          <w:rFonts w:ascii="Arial" w:hAnsi="Arial" w:cs="Arial"/>
          <w:i/>
          <w:iCs/>
          <w:spacing w:val="7"/>
          <w:sz w:val="16"/>
          <w:szCs w:val="16"/>
        </w:rPr>
        <w:t xml:space="preserve"> </w:t>
      </w:r>
      <w:r w:rsidRPr="006F44D1">
        <w:rPr>
          <w:rFonts w:ascii="Arial" w:hAnsi="Arial" w:cs="Arial"/>
          <w:i/>
          <w:iCs/>
          <w:spacing w:val="-1"/>
          <w:sz w:val="16"/>
          <w:szCs w:val="16"/>
        </w:rPr>
        <w:t>co</w:t>
      </w:r>
      <w:r w:rsidRPr="006F44D1">
        <w:rPr>
          <w:rFonts w:ascii="Arial" w:hAnsi="Arial" w:cs="Arial"/>
          <w:i/>
          <w:iCs/>
          <w:spacing w:val="1"/>
          <w:sz w:val="16"/>
          <w:szCs w:val="16"/>
        </w:rPr>
        <w:t>p</w:t>
      </w:r>
      <w:r w:rsidRPr="006F44D1">
        <w:rPr>
          <w:rFonts w:ascii="Arial" w:hAnsi="Arial" w:cs="Arial"/>
          <w:i/>
          <w:iCs/>
          <w:sz w:val="16"/>
          <w:szCs w:val="16"/>
        </w:rPr>
        <w:t>y</w:t>
      </w:r>
      <w:r w:rsidRPr="006F44D1">
        <w:rPr>
          <w:rFonts w:ascii="Arial" w:hAnsi="Arial" w:cs="Arial"/>
          <w:i/>
          <w:iCs/>
          <w:spacing w:val="4"/>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f</w:t>
      </w:r>
      <w:r w:rsidRPr="006F44D1">
        <w:rPr>
          <w:rFonts w:ascii="Arial" w:hAnsi="Arial" w:cs="Arial"/>
          <w:i/>
          <w:iCs/>
          <w:spacing w:val="6"/>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is</w:t>
      </w:r>
      <w:r w:rsidRPr="006F44D1">
        <w:rPr>
          <w:rFonts w:ascii="Arial" w:hAnsi="Arial" w:cs="Arial"/>
          <w:i/>
          <w:iCs/>
          <w:spacing w:val="5"/>
          <w:sz w:val="16"/>
          <w:szCs w:val="16"/>
        </w:rPr>
        <w:t xml:space="preserve"> </w:t>
      </w:r>
      <w:r w:rsidRPr="006F44D1">
        <w:rPr>
          <w:rFonts w:ascii="Arial" w:hAnsi="Arial" w:cs="Arial"/>
          <w:i/>
          <w:iCs/>
          <w:spacing w:val="1"/>
          <w:sz w:val="16"/>
          <w:szCs w:val="16"/>
        </w:rPr>
        <w:t>do</w:t>
      </w:r>
      <w:r w:rsidRPr="006F44D1">
        <w:rPr>
          <w:rFonts w:ascii="Arial" w:hAnsi="Arial" w:cs="Arial"/>
          <w:i/>
          <w:iCs/>
          <w:spacing w:val="-1"/>
          <w:sz w:val="16"/>
          <w:szCs w:val="16"/>
        </w:rPr>
        <w:t>c</w:t>
      </w:r>
      <w:r w:rsidRPr="006F44D1">
        <w:rPr>
          <w:rFonts w:ascii="Arial" w:hAnsi="Arial" w:cs="Arial"/>
          <w:i/>
          <w:iCs/>
          <w:spacing w:val="1"/>
          <w:sz w:val="16"/>
          <w:szCs w:val="16"/>
        </w:rPr>
        <w:t>u</w:t>
      </w:r>
      <w:r w:rsidRPr="006F44D1">
        <w:rPr>
          <w:rFonts w:ascii="Arial" w:hAnsi="Arial" w:cs="Arial"/>
          <w:i/>
          <w:iCs/>
          <w:sz w:val="16"/>
          <w:szCs w:val="16"/>
        </w:rPr>
        <w:t>m</w:t>
      </w:r>
      <w:r w:rsidRPr="006F44D1">
        <w:rPr>
          <w:rFonts w:ascii="Arial" w:hAnsi="Arial" w:cs="Arial"/>
          <w:i/>
          <w:iCs/>
          <w:spacing w:val="-1"/>
          <w:sz w:val="16"/>
          <w:szCs w:val="16"/>
        </w:rPr>
        <w:t>en</w:t>
      </w:r>
      <w:r w:rsidRPr="006F44D1">
        <w:rPr>
          <w:rFonts w:ascii="Arial" w:hAnsi="Arial" w:cs="Arial"/>
          <w:i/>
          <w:iCs/>
          <w:sz w:val="16"/>
          <w:szCs w:val="16"/>
        </w:rPr>
        <w:t>t</w:t>
      </w:r>
      <w:r w:rsidRPr="006F44D1">
        <w:rPr>
          <w:rFonts w:ascii="Arial" w:hAnsi="Arial" w:cs="Arial"/>
          <w:i/>
          <w:iCs/>
          <w:spacing w:val="6"/>
          <w:sz w:val="16"/>
          <w:szCs w:val="16"/>
        </w:rPr>
        <w:t xml:space="preserve"> </w:t>
      </w:r>
      <w:r w:rsidRPr="006F44D1">
        <w:rPr>
          <w:rFonts w:ascii="Arial" w:hAnsi="Arial" w:cs="Arial"/>
          <w:i/>
          <w:iCs/>
          <w:sz w:val="16"/>
          <w:szCs w:val="16"/>
        </w:rPr>
        <w:t>i</w:t>
      </w:r>
      <w:r w:rsidRPr="006F44D1">
        <w:rPr>
          <w:rFonts w:ascii="Arial" w:hAnsi="Arial" w:cs="Arial"/>
          <w:i/>
          <w:iCs/>
          <w:spacing w:val="-1"/>
          <w:sz w:val="16"/>
          <w:szCs w:val="16"/>
        </w:rPr>
        <w:t>nc</w:t>
      </w:r>
      <w:r w:rsidRPr="006F44D1">
        <w:rPr>
          <w:rFonts w:ascii="Arial" w:hAnsi="Arial" w:cs="Arial"/>
          <w:i/>
          <w:iCs/>
          <w:sz w:val="16"/>
          <w:szCs w:val="16"/>
        </w:rPr>
        <w:t>l</w:t>
      </w:r>
      <w:r w:rsidRPr="006F44D1">
        <w:rPr>
          <w:rFonts w:ascii="Arial" w:hAnsi="Arial" w:cs="Arial"/>
          <w:i/>
          <w:iCs/>
          <w:spacing w:val="1"/>
          <w:sz w:val="16"/>
          <w:szCs w:val="16"/>
        </w:rPr>
        <w:t>ud</w:t>
      </w:r>
      <w:r w:rsidRPr="006F44D1">
        <w:rPr>
          <w:rFonts w:ascii="Arial" w:hAnsi="Arial" w:cs="Arial"/>
          <w:i/>
          <w:iCs/>
          <w:spacing w:val="-2"/>
          <w:sz w:val="16"/>
          <w:szCs w:val="16"/>
        </w:rPr>
        <w:t>i</w:t>
      </w:r>
      <w:r w:rsidRPr="006F44D1">
        <w:rPr>
          <w:rFonts w:ascii="Arial" w:hAnsi="Arial" w:cs="Arial"/>
          <w:i/>
          <w:iCs/>
          <w:spacing w:val="1"/>
          <w:sz w:val="16"/>
          <w:szCs w:val="16"/>
        </w:rPr>
        <w:t>n</w:t>
      </w:r>
      <w:r w:rsidRPr="006F44D1">
        <w:rPr>
          <w:rFonts w:ascii="Arial" w:hAnsi="Arial" w:cs="Arial"/>
          <w:i/>
          <w:iCs/>
          <w:sz w:val="16"/>
          <w:szCs w:val="16"/>
        </w:rPr>
        <w:t>g</w:t>
      </w:r>
      <w:r w:rsidRPr="006F44D1">
        <w:rPr>
          <w:rFonts w:ascii="Arial" w:hAnsi="Arial" w:cs="Arial"/>
          <w:i/>
          <w:iCs/>
          <w:spacing w:val="6"/>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5"/>
          <w:sz w:val="16"/>
          <w:szCs w:val="16"/>
        </w:rPr>
        <w:t xml:space="preserve"> </w:t>
      </w:r>
      <w:r w:rsidRPr="006F44D1">
        <w:rPr>
          <w:rFonts w:ascii="Arial" w:hAnsi="Arial" w:cs="Arial"/>
          <w:i/>
          <w:iCs/>
          <w:sz w:val="16"/>
          <w:szCs w:val="16"/>
        </w:rPr>
        <w:t>s</w:t>
      </w:r>
      <w:r w:rsidRPr="006F44D1">
        <w:rPr>
          <w:rFonts w:ascii="Arial" w:hAnsi="Arial" w:cs="Arial"/>
          <w:i/>
          <w:iCs/>
          <w:spacing w:val="-1"/>
          <w:sz w:val="16"/>
          <w:szCs w:val="16"/>
        </w:rPr>
        <w:t>c</w:t>
      </w:r>
      <w:r w:rsidRPr="006F44D1">
        <w:rPr>
          <w:rFonts w:ascii="Arial" w:hAnsi="Arial" w:cs="Arial"/>
          <w:i/>
          <w:iCs/>
          <w:spacing w:val="1"/>
          <w:sz w:val="16"/>
          <w:szCs w:val="16"/>
        </w:rPr>
        <w:t>h</w:t>
      </w:r>
      <w:r w:rsidRPr="006F44D1">
        <w:rPr>
          <w:rFonts w:ascii="Arial" w:hAnsi="Arial" w:cs="Arial"/>
          <w:i/>
          <w:iCs/>
          <w:spacing w:val="-1"/>
          <w:sz w:val="16"/>
          <w:szCs w:val="16"/>
        </w:rPr>
        <w:t>ed</w:t>
      </w:r>
      <w:r w:rsidRPr="006F44D1">
        <w:rPr>
          <w:rFonts w:ascii="Arial" w:hAnsi="Arial" w:cs="Arial"/>
          <w:i/>
          <w:iCs/>
          <w:spacing w:val="1"/>
          <w:sz w:val="16"/>
          <w:szCs w:val="16"/>
        </w:rPr>
        <w:t>u</w:t>
      </w:r>
      <w:r w:rsidRPr="006F44D1">
        <w:rPr>
          <w:rFonts w:ascii="Arial" w:hAnsi="Arial" w:cs="Arial"/>
          <w:i/>
          <w:iCs/>
          <w:sz w:val="16"/>
          <w:szCs w:val="16"/>
        </w:rPr>
        <w:t>le</w:t>
      </w:r>
      <w:r w:rsidRPr="006F44D1">
        <w:rPr>
          <w:rFonts w:ascii="Arial" w:hAnsi="Arial" w:cs="Arial"/>
          <w:i/>
          <w:iCs/>
          <w:spacing w:val="5"/>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f</w:t>
      </w:r>
      <w:r w:rsidRPr="006F44D1">
        <w:rPr>
          <w:rFonts w:ascii="Arial" w:hAnsi="Arial" w:cs="Arial"/>
          <w:i/>
          <w:iCs/>
          <w:spacing w:val="6"/>
          <w:sz w:val="16"/>
          <w:szCs w:val="16"/>
        </w:rPr>
        <w:t xml:space="preserve"> </w:t>
      </w:r>
      <w:r w:rsidRPr="006F44D1">
        <w:rPr>
          <w:rFonts w:ascii="Arial" w:hAnsi="Arial" w:cs="Arial"/>
          <w:i/>
          <w:iCs/>
          <w:spacing w:val="1"/>
          <w:sz w:val="16"/>
          <w:szCs w:val="16"/>
        </w:rPr>
        <w:t>d</w:t>
      </w:r>
      <w:r w:rsidRPr="006F44D1">
        <w:rPr>
          <w:rFonts w:ascii="Arial" w:hAnsi="Arial" w:cs="Arial"/>
          <w:i/>
          <w:iCs/>
          <w:spacing w:val="-1"/>
          <w:sz w:val="16"/>
          <w:szCs w:val="16"/>
        </w:rPr>
        <w:t>ev</w:t>
      </w:r>
      <w:r w:rsidRPr="006F44D1">
        <w:rPr>
          <w:rFonts w:ascii="Arial" w:hAnsi="Arial" w:cs="Arial"/>
          <w:i/>
          <w:iCs/>
          <w:sz w:val="16"/>
          <w:szCs w:val="16"/>
        </w:rPr>
        <w:t>i</w:t>
      </w:r>
      <w:r w:rsidRPr="006F44D1">
        <w:rPr>
          <w:rFonts w:ascii="Arial" w:hAnsi="Arial" w:cs="Arial"/>
          <w:i/>
          <w:iCs/>
          <w:spacing w:val="-1"/>
          <w:sz w:val="16"/>
          <w:szCs w:val="16"/>
        </w:rPr>
        <w:t>a</w:t>
      </w:r>
      <w:r w:rsidRPr="006F44D1">
        <w:rPr>
          <w:rFonts w:ascii="Arial" w:hAnsi="Arial" w:cs="Arial"/>
          <w:i/>
          <w:iCs/>
          <w:sz w:val="16"/>
          <w:szCs w:val="16"/>
        </w:rPr>
        <w:t>t</w:t>
      </w:r>
      <w:r w:rsidRPr="006F44D1">
        <w:rPr>
          <w:rFonts w:ascii="Arial" w:hAnsi="Arial" w:cs="Arial"/>
          <w:i/>
          <w:iCs/>
          <w:spacing w:val="1"/>
          <w:sz w:val="16"/>
          <w:szCs w:val="16"/>
        </w:rPr>
        <w:t>i</w:t>
      </w:r>
      <w:r w:rsidRPr="006F44D1">
        <w:rPr>
          <w:rFonts w:ascii="Arial" w:hAnsi="Arial" w:cs="Arial"/>
          <w:i/>
          <w:iCs/>
          <w:spacing w:val="-1"/>
          <w:sz w:val="16"/>
          <w:szCs w:val="16"/>
        </w:rPr>
        <w:t>on</w:t>
      </w:r>
      <w:r w:rsidRPr="006F44D1">
        <w:rPr>
          <w:rFonts w:ascii="Arial" w:hAnsi="Arial" w:cs="Arial"/>
          <w:i/>
          <w:iCs/>
          <w:sz w:val="16"/>
          <w:szCs w:val="16"/>
        </w:rPr>
        <w:t>s</w:t>
      </w:r>
      <w:r w:rsidRPr="006F44D1">
        <w:rPr>
          <w:rFonts w:ascii="Arial" w:hAnsi="Arial" w:cs="Arial"/>
          <w:i/>
          <w:iCs/>
          <w:spacing w:val="5"/>
          <w:sz w:val="16"/>
          <w:szCs w:val="16"/>
        </w:rPr>
        <w:t xml:space="preserve"> </w:t>
      </w:r>
      <w:r w:rsidRPr="006F44D1">
        <w:rPr>
          <w:rFonts w:ascii="Arial" w:hAnsi="Arial" w:cs="Arial"/>
          <w:i/>
          <w:iCs/>
          <w:spacing w:val="-2"/>
          <w:sz w:val="16"/>
          <w:szCs w:val="16"/>
        </w:rPr>
        <w:t>(</w:t>
      </w:r>
      <w:r w:rsidRPr="006F44D1">
        <w:rPr>
          <w:rFonts w:ascii="Arial" w:hAnsi="Arial" w:cs="Arial"/>
          <w:i/>
          <w:iCs/>
          <w:sz w:val="16"/>
          <w:szCs w:val="16"/>
        </w:rPr>
        <w:t>if</w:t>
      </w:r>
      <w:r w:rsidRPr="006F44D1">
        <w:rPr>
          <w:rFonts w:ascii="Arial" w:hAnsi="Arial" w:cs="Arial"/>
          <w:i/>
          <w:iCs/>
          <w:spacing w:val="6"/>
          <w:sz w:val="16"/>
          <w:szCs w:val="16"/>
        </w:rPr>
        <w:t xml:space="preserve"> </w:t>
      </w:r>
      <w:r w:rsidRPr="006F44D1">
        <w:rPr>
          <w:rFonts w:ascii="Arial" w:hAnsi="Arial" w:cs="Arial"/>
          <w:i/>
          <w:iCs/>
          <w:spacing w:val="1"/>
          <w:sz w:val="16"/>
          <w:szCs w:val="16"/>
        </w:rPr>
        <w:t>an</w:t>
      </w:r>
      <w:r w:rsidRPr="006F44D1">
        <w:rPr>
          <w:rFonts w:ascii="Arial" w:hAnsi="Arial" w:cs="Arial"/>
          <w:i/>
          <w:iCs/>
          <w:spacing w:val="-1"/>
          <w:sz w:val="16"/>
          <w:szCs w:val="16"/>
        </w:rPr>
        <w:t>y</w:t>
      </w:r>
      <w:r w:rsidRPr="006F44D1">
        <w:rPr>
          <w:rFonts w:ascii="Arial" w:hAnsi="Arial" w:cs="Arial"/>
          <w:i/>
          <w:iCs/>
          <w:sz w:val="16"/>
          <w:szCs w:val="16"/>
        </w:rPr>
        <w:t>),</w:t>
      </w:r>
      <w:r w:rsidRPr="006F44D1">
        <w:rPr>
          <w:rFonts w:ascii="Arial" w:hAnsi="Arial" w:cs="Arial"/>
          <w:i/>
          <w:iCs/>
          <w:spacing w:val="6"/>
          <w:sz w:val="16"/>
          <w:szCs w:val="16"/>
        </w:rPr>
        <w:t xml:space="preserve"> </w:t>
      </w:r>
      <w:r w:rsidRPr="006F44D1">
        <w:rPr>
          <w:rFonts w:ascii="Arial" w:hAnsi="Arial" w:cs="Arial"/>
          <w:i/>
          <w:iCs/>
          <w:sz w:val="16"/>
          <w:szCs w:val="16"/>
        </w:rPr>
        <w:t>to</w:t>
      </w:r>
      <w:r w:rsidRPr="006F44D1">
        <w:rPr>
          <w:rFonts w:ascii="Arial" w:hAnsi="Arial" w:cs="Arial"/>
          <w:i/>
          <w:iCs/>
          <w:spacing w:val="7"/>
          <w:sz w:val="16"/>
          <w:szCs w:val="16"/>
        </w:rPr>
        <w:t xml:space="preserve"> </w:t>
      </w:r>
      <w:r w:rsidRPr="006F44D1">
        <w:rPr>
          <w:rFonts w:ascii="Arial" w:hAnsi="Arial" w:cs="Arial"/>
          <w:i/>
          <w:iCs/>
          <w:sz w:val="16"/>
          <w:szCs w:val="16"/>
        </w:rPr>
        <w:t>a</w:t>
      </w:r>
      <w:r w:rsidRPr="006F44D1">
        <w:rPr>
          <w:rFonts w:ascii="Arial" w:hAnsi="Arial" w:cs="Arial"/>
          <w:i/>
          <w:iCs/>
          <w:spacing w:val="6"/>
          <w:sz w:val="16"/>
          <w:szCs w:val="16"/>
        </w:rPr>
        <w:t xml:space="preserve"> </w:t>
      </w:r>
      <w:r w:rsidRPr="006F44D1">
        <w:rPr>
          <w:rFonts w:ascii="Arial" w:hAnsi="Arial" w:cs="Arial"/>
          <w:i/>
          <w:iCs/>
          <w:spacing w:val="-1"/>
          <w:sz w:val="16"/>
          <w:szCs w:val="16"/>
        </w:rPr>
        <w:t>c</w:t>
      </w:r>
      <w:r w:rsidRPr="006F44D1">
        <w:rPr>
          <w:rFonts w:ascii="Arial" w:hAnsi="Arial" w:cs="Arial"/>
          <w:i/>
          <w:iCs/>
          <w:spacing w:val="1"/>
          <w:sz w:val="16"/>
          <w:szCs w:val="16"/>
        </w:rPr>
        <w:t>ou</w:t>
      </w:r>
      <w:r w:rsidRPr="006F44D1">
        <w:rPr>
          <w:rFonts w:ascii="Arial" w:hAnsi="Arial" w:cs="Arial"/>
          <w:i/>
          <w:iCs/>
          <w:sz w:val="16"/>
          <w:szCs w:val="16"/>
        </w:rPr>
        <w:t>ri</w:t>
      </w:r>
      <w:r w:rsidRPr="006F44D1">
        <w:rPr>
          <w:rFonts w:ascii="Arial" w:hAnsi="Arial" w:cs="Arial"/>
          <w:i/>
          <w:iCs/>
          <w:spacing w:val="-1"/>
          <w:sz w:val="16"/>
          <w:szCs w:val="16"/>
        </w:rPr>
        <w:t>e</w:t>
      </w:r>
      <w:r w:rsidRPr="006F44D1">
        <w:rPr>
          <w:rFonts w:ascii="Arial" w:hAnsi="Arial" w:cs="Arial"/>
          <w:i/>
          <w:iCs/>
          <w:spacing w:val="6"/>
          <w:sz w:val="16"/>
          <w:szCs w:val="16"/>
        </w:rPr>
        <w:t>r</w:t>
      </w:r>
      <w:r w:rsidRPr="006F44D1">
        <w:rPr>
          <w:rFonts w:ascii="Arial" w:hAnsi="Arial" w:cs="Arial"/>
          <w:i/>
          <w:iCs/>
          <w:sz w:val="16"/>
          <w:szCs w:val="16"/>
        </w:rPr>
        <w:t>-t</w:t>
      </w:r>
      <w:r w:rsidRPr="006F44D1">
        <w:rPr>
          <w:rFonts w:ascii="Arial" w:hAnsi="Arial" w:cs="Arial"/>
          <w:i/>
          <w:iCs/>
          <w:spacing w:val="1"/>
          <w:sz w:val="16"/>
          <w:szCs w:val="16"/>
        </w:rPr>
        <w:t>o</w:t>
      </w:r>
      <w:r w:rsidRPr="006F44D1">
        <w:rPr>
          <w:rFonts w:ascii="Arial" w:hAnsi="Arial" w:cs="Arial"/>
          <w:i/>
          <w:iCs/>
          <w:sz w:val="16"/>
          <w:szCs w:val="16"/>
        </w:rPr>
        <w:t>-</w:t>
      </w:r>
    </w:p>
    <w:p w:rsidR="007209D4" w:rsidRPr="006F44D1" w:rsidRDefault="007209D4" w:rsidP="007209D4">
      <w:pPr>
        <w:widowControl w:val="0"/>
        <w:autoSpaceDE w:val="0"/>
        <w:autoSpaceDN w:val="0"/>
        <w:adjustRightInd w:val="0"/>
        <w:spacing w:line="204" w:lineRule="exact"/>
        <w:ind w:left="119"/>
        <w:rPr>
          <w:rFonts w:ascii="Arial" w:hAnsi="Arial" w:cs="Arial"/>
          <w:sz w:val="16"/>
          <w:szCs w:val="16"/>
        </w:rPr>
      </w:pPr>
      <w:r w:rsidRPr="006F44D1">
        <w:rPr>
          <w:rFonts w:ascii="Arial" w:hAnsi="Arial" w:cs="Arial"/>
          <w:i/>
          <w:iCs/>
          <w:spacing w:val="-1"/>
          <w:sz w:val="16"/>
          <w:szCs w:val="16"/>
        </w:rPr>
        <w:t>c</w:t>
      </w:r>
      <w:r w:rsidRPr="006F44D1">
        <w:rPr>
          <w:rFonts w:ascii="Arial" w:hAnsi="Arial" w:cs="Arial"/>
          <w:i/>
          <w:iCs/>
          <w:spacing w:val="1"/>
          <w:sz w:val="16"/>
          <w:szCs w:val="16"/>
        </w:rPr>
        <w:t>oun</w:t>
      </w:r>
      <w:r w:rsidRPr="006F44D1">
        <w:rPr>
          <w:rFonts w:ascii="Arial" w:hAnsi="Arial" w:cs="Arial"/>
          <w:i/>
          <w:iCs/>
          <w:sz w:val="16"/>
          <w:szCs w:val="16"/>
        </w:rPr>
        <w:t>ter</w:t>
      </w:r>
      <w:r w:rsidRPr="006F44D1">
        <w:rPr>
          <w:rFonts w:ascii="Arial" w:hAnsi="Arial" w:cs="Arial"/>
          <w:i/>
          <w:iCs/>
          <w:spacing w:val="10"/>
          <w:sz w:val="16"/>
          <w:szCs w:val="16"/>
        </w:rPr>
        <w:t xml:space="preserve"> </w:t>
      </w:r>
      <w:r w:rsidRPr="006F44D1">
        <w:rPr>
          <w:rFonts w:ascii="Arial" w:hAnsi="Arial" w:cs="Arial"/>
          <w:i/>
          <w:iCs/>
          <w:spacing w:val="1"/>
          <w:sz w:val="16"/>
          <w:szCs w:val="16"/>
        </w:rPr>
        <w:t>d</w:t>
      </w:r>
      <w:r w:rsidRPr="006F44D1">
        <w:rPr>
          <w:rFonts w:ascii="Arial" w:hAnsi="Arial" w:cs="Arial"/>
          <w:i/>
          <w:iCs/>
          <w:spacing w:val="-1"/>
          <w:sz w:val="16"/>
          <w:szCs w:val="16"/>
        </w:rPr>
        <w:t>e</w:t>
      </w:r>
      <w:r w:rsidRPr="006F44D1">
        <w:rPr>
          <w:rFonts w:ascii="Arial" w:hAnsi="Arial" w:cs="Arial"/>
          <w:i/>
          <w:iCs/>
          <w:sz w:val="16"/>
          <w:szCs w:val="16"/>
        </w:rPr>
        <w:t>l</w:t>
      </w:r>
      <w:r w:rsidRPr="006F44D1">
        <w:rPr>
          <w:rFonts w:ascii="Arial" w:hAnsi="Arial" w:cs="Arial"/>
          <w:i/>
          <w:iCs/>
          <w:spacing w:val="1"/>
          <w:sz w:val="16"/>
          <w:szCs w:val="16"/>
        </w:rPr>
        <w:t>i</w:t>
      </w:r>
      <w:r w:rsidRPr="006F44D1">
        <w:rPr>
          <w:rFonts w:ascii="Arial" w:hAnsi="Arial" w:cs="Arial"/>
          <w:i/>
          <w:iCs/>
          <w:spacing w:val="-1"/>
          <w:sz w:val="16"/>
          <w:szCs w:val="16"/>
        </w:rPr>
        <w:t>ve</w:t>
      </w:r>
      <w:r w:rsidRPr="006F44D1">
        <w:rPr>
          <w:rFonts w:ascii="Arial" w:hAnsi="Arial" w:cs="Arial"/>
          <w:i/>
          <w:iCs/>
          <w:sz w:val="16"/>
          <w:szCs w:val="16"/>
        </w:rPr>
        <w:t>ry</w:t>
      </w:r>
      <w:r w:rsidRPr="006F44D1">
        <w:rPr>
          <w:rFonts w:ascii="Arial" w:hAnsi="Arial" w:cs="Arial"/>
          <w:i/>
          <w:iCs/>
          <w:spacing w:val="11"/>
          <w:sz w:val="16"/>
          <w:szCs w:val="16"/>
        </w:rPr>
        <w:t xml:space="preserve"> </w:t>
      </w:r>
      <w:r w:rsidRPr="006F44D1">
        <w:rPr>
          <w:rFonts w:ascii="Arial" w:hAnsi="Arial" w:cs="Arial"/>
          <w:i/>
          <w:iCs/>
          <w:sz w:val="16"/>
          <w:szCs w:val="16"/>
        </w:rPr>
        <w:t>/</w:t>
      </w:r>
      <w:r w:rsidRPr="006F44D1">
        <w:rPr>
          <w:rFonts w:ascii="Arial" w:hAnsi="Arial" w:cs="Arial"/>
          <w:i/>
          <w:iCs/>
          <w:spacing w:val="13"/>
          <w:sz w:val="16"/>
          <w:szCs w:val="16"/>
        </w:rPr>
        <w:t xml:space="preserve"> </w:t>
      </w:r>
      <w:r w:rsidRPr="006F44D1">
        <w:rPr>
          <w:rFonts w:ascii="Arial" w:hAnsi="Arial" w:cs="Arial"/>
          <w:i/>
          <w:iCs/>
          <w:spacing w:val="-1"/>
          <w:sz w:val="16"/>
          <w:szCs w:val="16"/>
        </w:rPr>
        <w:t>c</w:t>
      </w:r>
      <w:r w:rsidRPr="006F44D1">
        <w:rPr>
          <w:rFonts w:ascii="Arial" w:hAnsi="Arial" w:cs="Arial"/>
          <w:i/>
          <w:iCs/>
          <w:spacing w:val="1"/>
          <w:sz w:val="16"/>
          <w:szCs w:val="16"/>
        </w:rPr>
        <w:t>oun</w:t>
      </w:r>
      <w:r w:rsidRPr="006F44D1">
        <w:rPr>
          <w:rFonts w:ascii="Arial" w:hAnsi="Arial" w:cs="Arial"/>
          <w:i/>
          <w:iCs/>
          <w:sz w:val="16"/>
          <w:szCs w:val="16"/>
        </w:rPr>
        <w:t>ter-</w:t>
      </w:r>
      <w:r w:rsidRPr="006F44D1">
        <w:rPr>
          <w:rFonts w:ascii="Arial" w:hAnsi="Arial" w:cs="Arial"/>
          <w:i/>
          <w:iCs/>
          <w:spacing w:val="-2"/>
          <w:sz w:val="16"/>
          <w:szCs w:val="16"/>
        </w:rPr>
        <w:t>t</w:t>
      </w:r>
      <w:r w:rsidRPr="006F44D1">
        <w:rPr>
          <w:rFonts w:ascii="Arial" w:hAnsi="Arial" w:cs="Arial"/>
          <w:i/>
          <w:iCs/>
          <w:spacing w:val="1"/>
          <w:sz w:val="16"/>
          <w:szCs w:val="16"/>
        </w:rPr>
        <w:t>o</w:t>
      </w:r>
      <w:r w:rsidRPr="006F44D1">
        <w:rPr>
          <w:rFonts w:ascii="Arial" w:hAnsi="Arial" w:cs="Arial"/>
          <w:i/>
          <w:iCs/>
          <w:sz w:val="16"/>
          <w:szCs w:val="16"/>
        </w:rPr>
        <w:t>-</w:t>
      </w:r>
      <w:r w:rsidRPr="006F44D1">
        <w:rPr>
          <w:rFonts w:ascii="Arial" w:hAnsi="Arial" w:cs="Arial"/>
          <w:i/>
          <w:iCs/>
          <w:spacing w:val="-1"/>
          <w:sz w:val="16"/>
          <w:szCs w:val="16"/>
        </w:rPr>
        <w:t>c</w:t>
      </w:r>
      <w:r w:rsidRPr="006F44D1">
        <w:rPr>
          <w:rFonts w:ascii="Arial" w:hAnsi="Arial" w:cs="Arial"/>
          <w:i/>
          <w:iCs/>
          <w:spacing w:val="1"/>
          <w:sz w:val="16"/>
          <w:szCs w:val="16"/>
        </w:rPr>
        <w:t>o</w:t>
      </w:r>
      <w:r w:rsidRPr="006F44D1">
        <w:rPr>
          <w:rFonts w:ascii="Arial" w:hAnsi="Arial" w:cs="Arial"/>
          <w:i/>
          <w:iCs/>
          <w:spacing w:val="-1"/>
          <w:sz w:val="16"/>
          <w:szCs w:val="16"/>
        </w:rPr>
        <w:t>u</w:t>
      </w:r>
      <w:r w:rsidRPr="006F44D1">
        <w:rPr>
          <w:rFonts w:ascii="Arial" w:hAnsi="Arial" w:cs="Arial"/>
          <w:i/>
          <w:iCs/>
          <w:spacing w:val="1"/>
          <w:sz w:val="16"/>
          <w:szCs w:val="16"/>
        </w:rPr>
        <w:t>n</w:t>
      </w:r>
      <w:r w:rsidRPr="006F44D1">
        <w:rPr>
          <w:rFonts w:ascii="Arial" w:hAnsi="Arial" w:cs="Arial"/>
          <w:i/>
          <w:iCs/>
          <w:sz w:val="16"/>
          <w:szCs w:val="16"/>
        </w:rPr>
        <w:t>ter</w:t>
      </w:r>
      <w:r w:rsidRPr="006F44D1">
        <w:rPr>
          <w:rFonts w:ascii="Arial" w:hAnsi="Arial" w:cs="Arial"/>
          <w:i/>
          <w:iCs/>
          <w:spacing w:val="12"/>
          <w:sz w:val="16"/>
          <w:szCs w:val="16"/>
        </w:rPr>
        <w:t xml:space="preserve"> </w:t>
      </w:r>
      <w:r w:rsidRPr="006F44D1">
        <w:rPr>
          <w:rFonts w:ascii="Arial" w:hAnsi="Arial" w:cs="Arial"/>
          <w:i/>
          <w:iCs/>
          <w:spacing w:val="1"/>
          <w:sz w:val="16"/>
          <w:szCs w:val="16"/>
        </w:rPr>
        <w:t>d</w:t>
      </w:r>
      <w:r w:rsidRPr="006F44D1">
        <w:rPr>
          <w:rFonts w:ascii="Arial" w:hAnsi="Arial" w:cs="Arial"/>
          <w:i/>
          <w:iCs/>
          <w:spacing w:val="-1"/>
          <w:sz w:val="16"/>
          <w:szCs w:val="16"/>
        </w:rPr>
        <w:t>e</w:t>
      </w:r>
      <w:r w:rsidRPr="006F44D1">
        <w:rPr>
          <w:rFonts w:ascii="Arial" w:hAnsi="Arial" w:cs="Arial"/>
          <w:i/>
          <w:iCs/>
          <w:sz w:val="16"/>
          <w:szCs w:val="16"/>
        </w:rPr>
        <w:t>l</w:t>
      </w:r>
      <w:r w:rsidRPr="006F44D1">
        <w:rPr>
          <w:rFonts w:ascii="Arial" w:hAnsi="Arial" w:cs="Arial"/>
          <w:i/>
          <w:iCs/>
          <w:spacing w:val="1"/>
          <w:sz w:val="16"/>
          <w:szCs w:val="16"/>
        </w:rPr>
        <w:t>i</w:t>
      </w:r>
      <w:r w:rsidRPr="006F44D1">
        <w:rPr>
          <w:rFonts w:ascii="Arial" w:hAnsi="Arial" w:cs="Arial"/>
          <w:i/>
          <w:iCs/>
          <w:spacing w:val="-1"/>
          <w:sz w:val="16"/>
          <w:szCs w:val="16"/>
        </w:rPr>
        <w:t>ve</w:t>
      </w:r>
      <w:r w:rsidRPr="006F44D1">
        <w:rPr>
          <w:rFonts w:ascii="Arial" w:hAnsi="Arial" w:cs="Arial"/>
          <w:i/>
          <w:iCs/>
          <w:sz w:val="16"/>
          <w:szCs w:val="16"/>
        </w:rPr>
        <w:t>ry</w:t>
      </w:r>
      <w:r w:rsidRPr="006F44D1">
        <w:rPr>
          <w:rFonts w:ascii="Arial" w:hAnsi="Arial" w:cs="Arial"/>
          <w:i/>
          <w:iCs/>
          <w:spacing w:val="11"/>
          <w:sz w:val="16"/>
          <w:szCs w:val="16"/>
        </w:rPr>
        <w:t xml:space="preserve"> </w:t>
      </w:r>
      <w:r w:rsidRPr="006F44D1">
        <w:rPr>
          <w:rFonts w:ascii="Arial" w:hAnsi="Arial" w:cs="Arial"/>
          <w:i/>
          <w:iCs/>
          <w:sz w:val="16"/>
          <w:szCs w:val="16"/>
        </w:rPr>
        <w:t>/</w:t>
      </w:r>
      <w:r w:rsidRPr="006F44D1">
        <w:rPr>
          <w:rFonts w:ascii="Arial" w:hAnsi="Arial" w:cs="Arial"/>
          <w:i/>
          <w:iCs/>
          <w:spacing w:val="13"/>
          <w:sz w:val="16"/>
          <w:szCs w:val="16"/>
        </w:rPr>
        <w:t xml:space="preserve"> </w:t>
      </w:r>
      <w:r w:rsidRPr="006F44D1">
        <w:rPr>
          <w:rFonts w:ascii="Arial" w:hAnsi="Arial" w:cs="Arial"/>
          <w:i/>
          <w:iCs/>
          <w:spacing w:val="3"/>
          <w:sz w:val="16"/>
          <w:szCs w:val="16"/>
        </w:rPr>
        <w:t>d</w:t>
      </w:r>
      <w:r w:rsidRPr="006F44D1">
        <w:rPr>
          <w:rFonts w:ascii="Arial" w:hAnsi="Arial" w:cs="Arial"/>
          <w:i/>
          <w:iCs/>
          <w:spacing w:val="-1"/>
          <w:sz w:val="16"/>
          <w:szCs w:val="16"/>
        </w:rPr>
        <w:t>o</w:t>
      </w:r>
      <w:r w:rsidRPr="006F44D1">
        <w:rPr>
          <w:rFonts w:ascii="Arial" w:hAnsi="Arial" w:cs="Arial"/>
          <w:i/>
          <w:iCs/>
          <w:spacing w:val="1"/>
          <w:sz w:val="16"/>
          <w:szCs w:val="16"/>
        </w:rPr>
        <w:t>o</w:t>
      </w:r>
      <w:r w:rsidRPr="006F44D1">
        <w:rPr>
          <w:rFonts w:ascii="Arial" w:hAnsi="Arial" w:cs="Arial"/>
          <w:i/>
          <w:iCs/>
          <w:sz w:val="16"/>
          <w:szCs w:val="16"/>
        </w:rPr>
        <w:t>r-t</w:t>
      </w:r>
      <w:r w:rsidRPr="006F44D1">
        <w:rPr>
          <w:rFonts w:ascii="Arial" w:hAnsi="Arial" w:cs="Arial"/>
          <w:i/>
          <w:iCs/>
          <w:spacing w:val="1"/>
          <w:sz w:val="16"/>
          <w:szCs w:val="16"/>
        </w:rPr>
        <w:t>o</w:t>
      </w:r>
      <w:r w:rsidRPr="006F44D1">
        <w:rPr>
          <w:rFonts w:ascii="Arial" w:hAnsi="Arial" w:cs="Arial"/>
          <w:i/>
          <w:iCs/>
          <w:sz w:val="16"/>
          <w:szCs w:val="16"/>
        </w:rPr>
        <w:t>-</w:t>
      </w:r>
      <w:r w:rsidRPr="006F44D1">
        <w:rPr>
          <w:rFonts w:ascii="Arial" w:hAnsi="Arial" w:cs="Arial"/>
          <w:i/>
          <w:iCs/>
          <w:spacing w:val="-3"/>
          <w:sz w:val="16"/>
          <w:szCs w:val="16"/>
        </w:rPr>
        <w:t>c</w:t>
      </w:r>
      <w:r w:rsidRPr="006F44D1">
        <w:rPr>
          <w:rFonts w:ascii="Arial" w:hAnsi="Arial" w:cs="Arial"/>
          <w:i/>
          <w:iCs/>
          <w:spacing w:val="1"/>
          <w:sz w:val="16"/>
          <w:szCs w:val="16"/>
        </w:rPr>
        <w:t>o</w:t>
      </w:r>
      <w:r w:rsidRPr="006F44D1">
        <w:rPr>
          <w:rFonts w:ascii="Arial" w:hAnsi="Arial" w:cs="Arial"/>
          <w:i/>
          <w:iCs/>
          <w:spacing w:val="-1"/>
          <w:sz w:val="16"/>
          <w:szCs w:val="16"/>
        </w:rPr>
        <w:t>u</w:t>
      </w:r>
      <w:r w:rsidRPr="006F44D1">
        <w:rPr>
          <w:rFonts w:ascii="Arial" w:hAnsi="Arial" w:cs="Arial"/>
          <w:i/>
          <w:iCs/>
          <w:spacing w:val="1"/>
          <w:sz w:val="16"/>
          <w:szCs w:val="16"/>
        </w:rPr>
        <w:t>n</w:t>
      </w:r>
      <w:r w:rsidRPr="006F44D1">
        <w:rPr>
          <w:rFonts w:ascii="Arial" w:hAnsi="Arial" w:cs="Arial"/>
          <w:i/>
          <w:iCs/>
          <w:sz w:val="16"/>
          <w:szCs w:val="16"/>
        </w:rPr>
        <w:t>ter</w:t>
      </w:r>
      <w:r w:rsidRPr="006F44D1">
        <w:rPr>
          <w:rFonts w:ascii="Arial" w:hAnsi="Arial" w:cs="Arial"/>
          <w:i/>
          <w:iCs/>
          <w:spacing w:val="12"/>
          <w:sz w:val="16"/>
          <w:szCs w:val="16"/>
        </w:rPr>
        <w:t xml:space="preserve"> </w:t>
      </w:r>
      <w:r w:rsidRPr="006F44D1">
        <w:rPr>
          <w:rFonts w:ascii="Arial" w:hAnsi="Arial" w:cs="Arial"/>
          <w:i/>
          <w:iCs/>
          <w:spacing w:val="-1"/>
          <w:sz w:val="16"/>
          <w:szCs w:val="16"/>
        </w:rPr>
        <w:t>de</w:t>
      </w:r>
      <w:r w:rsidRPr="006F44D1">
        <w:rPr>
          <w:rFonts w:ascii="Arial" w:hAnsi="Arial" w:cs="Arial"/>
          <w:i/>
          <w:iCs/>
          <w:sz w:val="16"/>
          <w:szCs w:val="16"/>
        </w:rPr>
        <w:t>l</w:t>
      </w:r>
      <w:r w:rsidRPr="006F44D1">
        <w:rPr>
          <w:rFonts w:ascii="Arial" w:hAnsi="Arial" w:cs="Arial"/>
          <w:i/>
          <w:iCs/>
          <w:spacing w:val="1"/>
          <w:sz w:val="16"/>
          <w:szCs w:val="16"/>
        </w:rPr>
        <w:t>i</w:t>
      </w:r>
      <w:r w:rsidRPr="006F44D1">
        <w:rPr>
          <w:rFonts w:ascii="Arial" w:hAnsi="Arial" w:cs="Arial"/>
          <w:i/>
          <w:iCs/>
          <w:spacing w:val="-1"/>
          <w:sz w:val="16"/>
          <w:szCs w:val="16"/>
        </w:rPr>
        <w:t>ve</w:t>
      </w:r>
      <w:r w:rsidRPr="006F44D1">
        <w:rPr>
          <w:rFonts w:ascii="Arial" w:hAnsi="Arial" w:cs="Arial"/>
          <w:i/>
          <w:iCs/>
          <w:sz w:val="16"/>
          <w:szCs w:val="16"/>
        </w:rPr>
        <w:t>ry</w:t>
      </w:r>
      <w:r w:rsidRPr="006F44D1">
        <w:rPr>
          <w:rFonts w:ascii="Arial" w:hAnsi="Arial" w:cs="Arial"/>
          <w:i/>
          <w:iCs/>
          <w:spacing w:val="11"/>
          <w:sz w:val="16"/>
          <w:szCs w:val="16"/>
        </w:rPr>
        <w:t xml:space="preserve"> </w:t>
      </w:r>
      <w:r w:rsidRPr="006F44D1">
        <w:rPr>
          <w:rFonts w:ascii="Arial" w:hAnsi="Arial" w:cs="Arial"/>
          <w:i/>
          <w:iCs/>
          <w:sz w:val="16"/>
          <w:szCs w:val="16"/>
        </w:rPr>
        <w:t>/</w:t>
      </w:r>
      <w:r w:rsidRPr="006F44D1">
        <w:rPr>
          <w:rFonts w:ascii="Arial" w:hAnsi="Arial" w:cs="Arial"/>
          <w:i/>
          <w:iCs/>
          <w:spacing w:val="1"/>
          <w:sz w:val="16"/>
          <w:szCs w:val="16"/>
        </w:rPr>
        <w:t>door</w:t>
      </w:r>
      <w:r w:rsidRPr="006F44D1">
        <w:rPr>
          <w:rFonts w:ascii="Arial" w:hAnsi="Arial" w:cs="Arial"/>
          <w:i/>
          <w:iCs/>
          <w:sz w:val="16"/>
          <w:szCs w:val="16"/>
        </w:rPr>
        <w:t>-t</w:t>
      </w:r>
      <w:r w:rsidRPr="006F44D1">
        <w:rPr>
          <w:rFonts w:ascii="Arial" w:hAnsi="Arial" w:cs="Arial"/>
          <w:i/>
          <w:iCs/>
          <w:spacing w:val="1"/>
          <w:sz w:val="16"/>
          <w:szCs w:val="16"/>
        </w:rPr>
        <w:t>o</w:t>
      </w:r>
      <w:r w:rsidRPr="006F44D1">
        <w:rPr>
          <w:rFonts w:ascii="Arial" w:hAnsi="Arial" w:cs="Arial"/>
          <w:i/>
          <w:iCs/>
          <w:spacing w:val="-2"/>
          <w:sz w:val="16"/>
          <w:szCs w:val="16"/>
        </w:rPr>
        <w:t>-</w:t>
      </w:r>
      <w:r w:rsidRPr="006F44D1">
        <w:rPr>
          <w:rFonts w:ascii="Arial" w:hAnsi="Arial" w:cs="Arial"/>
          <w:i/>
          <w:iCs/>
          <w:spacing w:val="1"/>
          <w:sz w:val="16"/>
          <w:szCs w:val="16"/>
        </w:rPr>
        <w:t>d</w:t>
      </w:r>
      <w:r w:rsidRPr="006F44D1">
        <w:rPr>
          <w:rFonts w:ascii="Arial" w:hAnsi="Arial" w:cs="Arial"/>
          <w:i/>
          <w:iCs/>
          <w:spacing w:val="-1"/>
          <w:sz w:val="16"/>
          <w:szCs w:val="16"/>
        </w:rPr>
        <w:t>o</w:t>
      </w:r>
      <w:r w:rsidRPr="006F44D1">
        <w:rPr>
          <w:rFonts w:ascii="Arial" w:hAnsi="Arial" w:cs="Arial"/>
          <w:i/>
          <w:iCs/>
          <w:spacing w:val="1"/>
          <w:sz w:val="16"/>
          <w:szCs w:val="16"/>
        </w:rPr>
        <w:t>o</w:t>
      </w:r>
      <w:r w:rsidRPr="006F44D1">
        <w:rPr>
          <w:rFonts w:ascii="Arial" w:hAnsi="Arial" w:cs="Arial"/>
          <w:i/>
          <w:iCs/>
          <w:sz w:val="16"/>
          <w:szCs w:val="16"/>
        </w:rPr>
        <w:t>r</w:t>
      </w:r>
      <w:r w:rsidRPr="006F44D1">
        <w:rPr>
          <w:rFonts w:ascii="Arial" w:hAnsi="Arial" w:cs="Arial"/>
          <w:i/>
          <w:iCs/>
          <w:spacing w:val="12"/>
          <w:sz w:val="16"/>
          <w:szCs w:val="16"/>
        </w:rPr>
        <w:t xml:space="preserve"> </w:t>
      </w:r>
      <w:r w:rsidRPr="006F44D1">
        <w:rPr>
          <w:rFonts w:ascii="Arial" w:hAnsi="Arial" w:cs="Arial"/>
          <w:i/>
          <w:iCs/>
          <w:spacing w:val="1"/>
          <w:sz w:val="16"/>
          <w:szCs w:val="16"/>
        </w:rPr>
        <w:t>d</w:t>
      </w:r>
      <w:r w:rsidRPr="006F44D1">
        <w:rPr>
          <w:rFonts w:ascii="Arial" w:hAnsi="Arial" w:cs="Arial"/>
          <w:i/>
          <w:iCs/>
          <w:spacing w:val="-1"/>
          <w:sz w:val="16"/>
          <w:szCs w:val="16"/>
        </w:rPr>
        <w:t>e</w:t>
      </w:r>
      <w:r w:rsidRPr="006F44D1">
        <w:rPr>
          <w:rFonts w:ascii="Arial" w:hAnsi="Arial" w:cs="Arial"/>
          <w:i/>
          <w:iCs/>
          <w:sz w:val="16"/>
          <w:szCs w:val="16"/>
        </w:rPr>
        <w:t>l</w:t>
      </w:r>
      <w:r w:rsidRPr="006F44D1">
        <w:rPr>
          <w:rFonts w:ascii="Arial" w:hAnsi="Arial" w:cs="Arial"/>
          <w:i/>
          <w:iCs/>
          <w:spacing w:val="1"/>
          <w:sz w:val="16"/>
          <w:szCs w:val="16"/>
        </w:rPr>
        <w:t>i</w:t>
      </w:r>
      <w:r w:rsidRPr="006F44D1">
        <w:rPr>
          <w:rFonts w:ascii="Arial" w:hAnsi="Arial" w:cs="Arial"/>
          <w:i/>
          <w:iCs/>
          <w:spacing w:val="-1"/>
          <w:sz w:val="16"/>
          <w:szCs w:val="16"/>
        </w:rPr>
        <w:t>ve</w:t>
      </w:r>
      <w:r w:rsidRPr="006F44D1">
        <w:rPr>
          <w:rFonts w:ascii="Arial" w:hAnsi="Arial" w:cs="Arial"/>
          <w:i/>
          <w:iCs/>
          <w:sz w:val="16"/>
          <w:szCs w:val="16"/>
        </w:rPr>
        <w:t>ry</w:t>
      </w:r>
      <w:r w:rsidRPr="006F44D1">
        <w:rPr>
          <w:rFonts w:ascii="Arial" w:hAnsi="Arial" w:cs="Arial"/>
          <w:i/>
          <w:iCs/>
          <w:spacing w:val="11"/>
          <w:sz w:val="16"/>
          <w:szCs w:val="16"/>
        </w:rPr>
        <w:t xml:space="preserve"> </w:t>
      </w:r>
      <w:r w:rsidRPr="006F44D1">
        <w:rPr>
          <w:rFonts w:ascii="Arial" w:hAnsi="Arial" w:cs="Arial"/>
          <w:i/>
          <w:iCs/>
          <w:sz w:val="16"/>
          <w:szCs w:val="16"/>
        </w:rPr>
        <w:t>/c</w:t>
      </w:r>
      <w:r w:rsidRPr="006F44D1">
        <w:rPr>
          <w:rFonts w:ascii="Arial" w:hAnsi="Arial" w:cs="Arial"/>
          <w:i/>
          <w:iCs/>
          <w:spacing w:val="-2"/>
          <w:sz w:val="16"/>
          <w:szCs w:val="16"/>
        </w:rPr>
        <w:t>o</w:t>
      </w:r>
      <w:r w:rsidRPr="006F44D1">
        <w:rPr>
          <w:rFonts w:ascii="Arial" w:hAnsi="Arial" w:cs="Arial"/>
          <w:i/>
          <w:iCs/>
          <w:spacing w:val="1"/>
          <w:sz w:val="16"/>
          <w:szCs w:val="16"/>
        </w:rPr>
        <w:t>u</w:t>
      </w:r>
      <w:r w:rsidRPr="006F44D1">
        <w:rPr>
          <w:rFonts w:ascii="Arial" w:hAnsi="Arial" w:cs="Arial"/>
          <w:i/>
          <w:iCs/>
          <w:sz w:val="16"/>
          <w:szCs w:val="16"/>
        </w:rPr>
        <w:t>ri</w:t>
      </w:r>
      <w:r w:rsidRPr="006F44D1">
        <w:rPr>
          <w:rFonts w:ascii="Arial" w:hAnsi="Arial" w:cs="Arial"/>
          <w:i/>
          <w:iCs/>
          <w:spacing w:val="-1"/>
          <w:sz w:val="16"/>
          <w:szCs w:val="16"/>
        </w:rPr>
        <w:t>e</w:t>
      </w:r>
      <w:r w:rsidRPr="006F44D1">
        <w:rPr>
          <w:rFonts w:ascii="Arial" w:hAnsi="Arial" w:cs="Arial"/>
          <w:i/>
          <w:iCs/>
          <w:sz w:val="16"/>
          <w:szCs w:val="16"/>
        </w:rPr>
        <w:t>r</w:t>
      </w:r>
      <w:r w:rsidRPr="006F44D1">
        <w:rPr>
          <w:rFonts w:ascii="Arial" w:hAnsi="Arial" w:cs="Arial"/>
          <w:i/>
          <w:iCs/>
          <w:spacing w:val="12"/>
          <w:sz w:val="16"/>
          <w:szCs w:val="16"/>
        </w:rPr>
        <w:t xml:space="preserve"> </w:t>
      </w:r>
      <w:r w:rsidRPr="006F44D1">
        <w:rPr>
          <w:rFonts w:ascii="Arial" w:hAnsi="Arial" w:cs="Arial"/>
          <w:i/>
          <w:iCs/>
          <w:sz w:val="16"/>
          <w:szCs w:val="16"/>
        </w:rPr>
        <w:t>s</w:t>
      </w:r>
      <w:r w:rsidRPr="006F44D1">
        <w:rPr>
          <w:rFonts w:ascii="Arial" w:hAnsi="Arial" w:cs="Arial"/>
          <w:i/>
          <w:iCs/>
          <w:spacing w:val="-1"/>
          <w:sz w:val="16"/>
          <w:szCs w:val="16"/>
        </w:rPr>
        <w:t>e</w:t>
      </w:r>
      <w:r w:rsidRPr="006F44D1">
        <w:rPr>
          <w:rFonts w:ascii="Arial" w:hAnsi="Arial" w:cs="Arial"/>
          <w:i/>
          <w:iCs/>
          <w:sz w:val="16"/>
          <w:szCs w:val="16"/>
        </w:rPr>
        <w:t>r</w:t>
      </w:r>
      <w:r w:rsidRPr="006F44D1">
        <w:rPr>
          <w:rFonts w:ascii="Arial" w:hAnsi="Arial" w:cs="Arial"/>
          <w:i/>
          <w:iCs/>
          <w:spacing w:val="-1"/>
          <w:sz w:val="16"/>
          <w:szCs w:val="16"/>
        </w:rPr>
        <w:t>v</w:t>
      </w:r>
      <w:r w:rsidRPr="006F44D1">
        <w:rPr>
          <w:rFonts w:ascii="Arial" w:hAnsi="Arial" w:cs="Arial"/>
          <w:i/>
          <w:iCs/>
          <w:sz w:val="16"/>
          <w:szCs w:val="16"/>
        </w:rPr>
        <w:t>ice</w:t>
      </w:r>
      <w:r w:rsidRPr="006F44D1">
        <w:rPr>
          <w:rFonts w:ascii="Arial" w:hAnsi="Arial" w:cs="Arial"/>
          <w:i/>
          <w:iCs/>
          <w:spacing w:val="14"/>
          <w:sz w:val="16"/>
          <w:szCs w:val="16"/>
        </w:rPr>
        <w:t xml:space="preserve"> </w:t>
      </w:r>
      <w:r w:rsidRPr="006F44D1">
        <w:rPr>
          <w:rFonts w:ascii="Arial" w:hAnsi="Arial" w:cs="Arial"/>
          <w:i/>
          <w:iCs/>
          <w:spacing w:val="-2"/>
          <w:sz w:val="16"/>
          <w:szCs w:val="16"/>
        </w:rPr>
        <w:t>(</w:t>
      </w:r>
      <w:r w:rsidRPr="006F44D1">
        <w:rPr>
          <w:rFonts w:ascii="Arial" w:hAnsi="Arial" w:cs="Arial"/>
          <w:i/>
          <w:iCs/>
          <w:spacing w:val="1"/>
          <w:sz w:val="16"/>
          <w:szCs w:val="16"/>
        </w:rPr>
        <w:t>d</w:t>
      </w:r>
      <w:r w:rsidRPr="006F44D1">
        <w:rPr>
          <w:rFonts w:ascii="Arial" w:hAnsi="Arial" w:cs="Arial"/>
          <w:i/>
          <w:iCs/>
          <w:spacing w:val="-1"/>
          <w:sz w:val="16"/>
          <w:szCs w:val="16"/>
        </w:rPr>
        <w:t>e</w:t>
      </w:r>
      <w:r w:rsidRPr="006F44D1">
        <w:rPr>
          <w:rFonts w:ascii="Arial" w:hAnsi="Arial" w:cs="Arial"/>
          <w:i/>
          <w:iCs/>
          <w:sz w:val="16"/>
          <w:szCs w:val="16"/>
        </w:rPr>
        <w:t>lete</w:t>
      </w:r>
      <w:r w:rsidRPr="006F44D1">
        <w:rPr>
          <w:rFonts w:ascii="Arial" w:hAnsi="Arial" w:cs="Arial"/>
          <w:i/>
          <w:iCs/>
          <w:spacing w:val="12"/>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ha</w:t>
      </w:r>
      <w:r w:rsidRPr="006F44D1">
        <w:rPr>
          <w:rFonts w:ascii="Arial" w:hAnsi="Arial" w:cs="Arial"/>
          <w:i/>
          <w:iCs/>
          <w:sz w:val="16"/>
          <w:szCs w:val="16"/>
        </w:rPr>
        <w:t>t</w:t>
      </w:r>
    </w:p>
    <w:p w:rsidR="007209D4" w:rsidRPr="006F44D1" w:rsidRDefault="007209D4" w:rsidP="007209D4">
      <w:pPr>
        <w:widowControl w:val="0"/>
        <w:autoSpaceDE w:val="0"/>
        <w:autoSpaceDN w:val="0"/>
        <w:adjustRightInd w:val="0"/>
        <w:spacing w:before="2" w:line="206" w:lineRule="exact"/>
        <w:ind w:left="119" w:right="88"/>
        <w:rPr>
          <w:rFonts w:ascii="Arial" w:hAnsi="Arial" w:cs="Arial"/>
          <w:sz w:val="16"/>
          <w:szCs w:val="16"/>
        </w:rPr>
      </w:pPr>
      <w:r w:rsidRPr="006F44D1">
        <w:rPr>
          <w:rFonts w:ascii="Arial" w:hAnsi="Arial" w:cs="Arial"/>
          <w:i/>
          <w:iCs/>
          <w:sz w:val="16"/>
          <w:szCs w:val="16"/>
        </w:rPr>
        <w:t>w</w:t>
      </w:r>
      <w:r w:rsidRPr="006F44D1">
        <w:rPr>
          <w:rFonts w:ascii="Arial" w:hAnsi="Arial" w:cs="Arial"/>
          <w:i/>
          <w:iCs/>
          <w:spacing w:val="1"/>
          <w:sz w:val="16"/>
          <w:szCs w:val="16"/>
        </w:rPr>
        <w:t>h</w:t>
      </w:r>
      <w:r w:rsidRPr="006F44D1">
        <w:rPr>
          <w:rFonts w:ascii="Arial" w:hAnsi="Arial" w:cs="Arial"/>
          <w:i/>
          <w:iCs/>
          <w:sz w:val="16"/>
          <w:szCs w:val="16"/>
        </w:rPr>
        <w:t>ich</w:t>
      </w:r>
      <w:r w:rsidRPr="006F44D1">
        <w:rPr>
          <w:rFonts w:ascii="Arial" w:hAnsi="Arial" w:cs="Arial"/>
          <w:i/>
          <w:iCs/>
          <w:spacing w:val="20"/>
          <w:sz w:val="16"/>
          <w:szCs w:val="16"/>
        </w:rPr>
        <w:t xml:space="preserve"> </w:t>
      </w:r>
      <w:r w:rsidRPr="006F44D1">
        <w:rPr>
          <w:rFonts w:ascii="Arial" w:hAnsi="Arial" w:cs="Arial"/>
          <w:i/>
          <w:iCs/>
          <w:sz w:val="16"/>
          <w:szCs w:val="16"/>
        </w:rPr>
        <w:t>is</w:t>
      </w:r>
      <w:r w:rsidRPr="006F44D1">
        <w:rPr>
          <w:rFonts w:ascii="Arial" w:hAnsi="Arial" w:cs="Arial"/>
          <w:i/>
          <w:iCs/>
          <w:spacing w:val="20"/>
          <w:sz w:val="16"/>
          <w:szCs w:val="16"/>
        </w:rPr>
        <w:t xml:space="preserve"> </w:t>
      </w:r>
      <w:r w:rsidRPr="006F44D1">
        <w:rPr>
          <w:rFonts w:ascii="Arial" w:hAnsi="Arial" w:cs="Arial"/>
          <w:i/>
          <w:iCs/>
          <w:spacing w:val="-1"/>
          <w:sz w:val="16"/>
          <w:szCs w:val="16"/>
        </w:rPr>
        <w:t>n</w:t>
      </w:r>
      <w:r w:rsidRPr="006F44D1">
        <w:rPr>
          <w:rFonts w:ascii="Arial" w:hAnsi="Arial" w:cs="Arial"/>
          <w:i/>
          <w:iCs/>
          <w:spacing w:val="1"/>
          <w:sz w:val="16"/>
          <w:szCs w:val="16"/>
        </w:rPr>
        <w:t>o</w:t>
      </w:r>
      <w:r w:rsidRPr="006F44D1">
        <w:rPr>
          <w:rFonts w:ascii="Arial" w:hAnsi="Arial" w:cs="Arial"/>
          <w:i/>
          <w:iCs/>
          <w:sz w:val="16"/>
          <w:szCs w:val="16"/>
        </w:rPr>
        <w:t>t</w:t>
      </w:r>
      <w:r w:rsidRPr="006F44D1">
        <w:rPr>
          <w:rFonts w:ascii="Arial" w:hAnsi="Arial" w:cs="Arial"/>
          <w:i/>
          <w:iCs/>
          <w:spacing w:val="20"/>
          <w:sz w:val="16"/>
          <w:szCs w:val="16"/>
        </w:rPr>
        <w:t xml:space="preserve"> </w:t>
      </w:r>
      <w:r w:rsidRPr="006F44D1">
        <w:rPr>
          <w:rFonts w:ascii="Arial" w:hAnsi="Arial" w:cs="Arial"/>
          <w:i/>
          <w:iCs/>
          <w:spacing w:val="-1"/>
          <w:sz w:val="16"/>
          <w:szCs w:val="16"/>
        </w:rPr>
        <w:t>a</w:t>
      </w:r>
      <w:r w:rsidRPr="006F44D1">
        <w:rPr>
          <w:rFonts w:ascii="Arial" w:hAnsi="Arial" w:cs="Arial"/>
          <w:i/>
          <w:iCs/>
          <w:spacing w:val="1"/>
          <w:sz w:val="16"/>
          <w:szCs w:val="16"/>
        </w:rPr>
        <w:t>pp</w:t>
      </w:r>
      <w:r w:rsidRPr="006F44D1">
        <w:rPr>
          <w:rFonts w:ascii="Arial" w:hAnsi="Arial" w:cs="Arial"/>
          <w:i/>
          <w:iCs/>
          <w:sz w:val="16"/>
          <w:szCs w:val="16"/>
        </w:rPr>
        <w:t>l</w:t>
      </w:r>
      <w:r w:rsidRPr="006F44D1">
        <w:rPr>
          <w:rFonts w:ascii="Arial" w:hAnsi="Arial" w:cs="Arial"/>
          <w:i/>
          <w:iCs/>
          <w:spacing w:val="1"/>
          <w:sz w:val="16"/>
          <w:szCs w:val="16"/>
        </w:rPr>
        <w:t>i</w:t>
      </w:r>
      <w:r w:rsidRPr="006F44D1">
        <w:rPr>
          <w:rFonts w:ascii="Arial" w:hAnsi="Arial" w:cs="Arial"/>
          <w:i/>
          <w:iCs/>
          <w:spacing w:val="-3"/>
          <w:sz w:val="16"/>
          <w:szCs w:val="16"/>
        </w:rPr>
        <w:t>c</w:t>
      </w:r>
      <w:r w:rsidRPr="006F44D1">
        <w:rPr>
          <w:rFonts w:ascii="Arial" w:hAnsi="Arial" w:cs="Arial"/>
          <w:i/>
          <w:iCs/>
          <w:spacing w:val="1"/>
          <w:sz w:val="16"/>
          <w:szCs w:val="16"/>
        </w:rPr>
        <w:t>ab</w:t>
      </w:r>
      <w:r w:rsidRPr="006F44D1">
        <w:rPr>
          <w:rFonts w:ascii="Arial" w:hAnsi="Arial" w:cs="Arial"/>
          <w:i/>
          <w:iCs/>
          <w:sz w:val="16"/>
          <w:szCs w:val="16"/>
        </w:rPr>
        <w:t>le),</w:t>
      </w:r>
      <w:r w:rsidRPr="006F44D1">
        <w:rPr>
          <w:rFonts w:ascii="Arial" w:hAnsi="Arial" w:cs="Arial"/>
          <w:i/>
          <w:iCs/>
          <w:spacing w:val="17"/>
          <w:sz w:val="16"/>
          <w:szCs w:val="16"/>
        </w:rPr>
        <w:t xml:space="preserve"> </w:t>
      </w:r>
      <w:r w:rsidRPr="006F44D1">
        <w:rPr>
          <w:rFonts w:ascii="Arial" w:hAnsi="Arial" w:cs="Arial"/>
          <w:i/>
          <w:iCs/>
          <w:spacing w:val="1"/>
          <w:sz w:val="16"/>
          <w:szCs w:val="16"/>
        </w:rPr>
        <w:t>p</w:t>
      </w:r>
      <w:r w:rsidRPr="006F44D1">
        <w:rPr>
          <w:rFonts w:ascii="Arial" w:hAnsi="Arial" w:cs="Arial"/>
          <w:i/>
          <w:iCs/>
          <w:sz w:val="16"/>
          <w:szCs w:val="16"/>
        </w:rPr>
        <w:t>r</w:t>
      </w:r>
      <w:r w:rsidRPr="006F44D1">
        <w:rPr>
          <w:rFonts w:ascii="Arial" w:hAnsi="Arial" w:cs="Arial"/>
          <w:i/>
          <w:iCs/>
          <w:spacing w:val="1"/>
          <w:sz w:val="16"/>
          <w:szCs w:val="16"/>
        </w:rPr>
        <w:t>o</w:t>
      </w:r>
      <w:r w:rsidRPr="006F44D1">
        <w:rPr>
          <w:rFonts w:ascii="Arial" w:hAnsi="Arial" w:cs="Arial"/>
          <w:i/>
          <w:iCs/>
          <w:spacing w:val="-1"/>
          <w:sz w:val="16"/>
          <w:szCs w:val="16"/>
        </w:rPr>
        <w:t>v</w:t>
      </w:r>
      <w:r w:rsidRPr="006F44D1">
        <w:rPr>
          <w:rFonts w:ascii="Arial" w:hAnsi="Arial" w:cs="Arial"/>
          <w:i/>
          <w:iCs/>
          <w:sz w:val="16"/>
          <w:szCs w:val="16"/>
        </w:rPr>
        <w:t>i</w:t>
      </w:r>
      <w:r w:rsidRPr="006F44D1">
        <w:rPr>
          <w:rFonts w:ascii="Arial" w:hAnsi="Arial" w:cs="Arial"/>
          <w:i/>
          <w:iCs/>
          <w:spacing w:val="1"/>
          <w:sz w:val="16"/>
          <w:szCs w:val="16"/>
        </w:rPr>
        <w:t>d</w:t>
      </w:r>
      <w:r w:rsidRPr="006F44D1">
        <w:rPr>
          <w:rFonts w:ascii="Arial" w:hAnsi="Arial" w:cs="Arial"/>
          <w:i/>
          <w:iCs/>
          <w:spacing w:val="-3"/>
          <w:sz w:val="16"/>
          <w:szCs w:val="16"/>
        </w:rPr>
        <w:t>e</w:t>
      </w:r>
      <w:r w:rsidRPr="006F44D1">
        <w:rPr>
          <w:rFonts w:ascii="Arial" w:hAnsi="Arial" w:cs="Arial"/>
          <w:i/>
          <w:iCs/>
          <w:sz w:val="16"/>
          <w:szCs w:val="16"/>
        </w:rPr>
        <w:t>d</w:t>
      </w:r>
      <w:r w:rsidRPr="006F44D1">
        <w:rPr>
          <w:rFonts w:ascii="Arial" w:hAnsi="Arial" w:cs="Arial"/>
          <w:i/>
          <w:iCs/>
          <w:spacing w:val="21"/>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pacing w:val="1"/>
          <w:sz w:val="16"/>
          <w:szCs w:val="16"/>
        </w:rPr>
        <w:t>a</w:t>
      </w:r>
      <w:r w:rsidRPr="006F44D1">
        <w:rPr>
          <w:rFonts w:ascii="Arial" w:hAnsi="Arial" w:cs="Arial"/>
          <w:i/>
          <w:iCs/>
          <w:sz w:val="16"/>
          <w:szCs w:val="16"/>
        </w:rPr>
        <w:t>t</w:t>
      </w:r>
      <w:r w:rsidRPr="006F44D1">
        <w:rPr>
          <w:rFonts w:ascii="Arial" w:hAnsi="Arial" w:cs="Arial"/>
          <w:i/>
          <w:iCs/>
          <w:spacing w:val="20"/>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19"/>
          <w:sz w:val="16"/>
          <w:szCs w:val="16"/>
        </w:rPr>
        <w:t xml:space="preserve"> </w:t>
      </w:r>
      <w:r w:rsidRPr="006F44D1">
        <w:rPr>
          <w:rFonts w:ascii="Arial" w:hAnsi="Arial" w:cs="Arial"/>
          <w:i/>
          <w:iCs/>
          <w:spacing w:val="-1"/>
          <w:sz w:val="16"/>
          <w:szCs w:val="16"/>
        </w:rPr>
        <w:t>e</w:t>
      </w:r>
      <w:r w:rsidRPr="006F44D1">
        <w:rPr>
          <w:rFonts w:ascii="Arial" w:hAnsi="Arial" w:cs="Arial"/>
          <w:i/>
          <w:iCs/>
          <w:sz w:val="16"/>
          <w:szCs w:val="16"/>
        </w:rPr>
        <w:t>m</w:t>
      </w:r>
      <w:r w:rsidRPr="006F44D1">
        <w:rPr>
          <w:rFonts w:ascii="Arial" w:hAnsi="Arial" w:cs="Arial"/>
          <w:i/>
          <w:iCs/>
          <w:spacing w:val="1"/>
          <w:sz w:val="16"/>
          <w:szCs w:val="16"/>
        </w:rPr>
        <w:t>p</w:t>
      </w:r>
      <w:r w:rsidRPr="006F44D1">
        <w:rPr>
          <w:rFonts w:ascii="Arial" w:hAnsi="Arial" w:cs="Arial"/>
          <w:i/>
          <w:iCs/>
          <w:spacing w:val="-2"/>
          <w:sz w:val="16"/>
          <w:szCs w:val="16"/>
        </w:rPr>
        <w:t>l</w:t>
      </w:r>
      <w:r w:rsidRPr="006F44D1">
        <w:rPr>
          <w:rFonts w:ascii="Arial" w:hAnsi="Arial" w:cs="Arial"/>
          <w:i/>
          <w:iCs/>
          <w:spacing w:val="1"/>
          <w:sz w:val="16"/>
          <w:szCs w:val="16"/>
        </w:rPr>
        <w:t>o</w:t>
      </w:r>
      <w:r w:rsidRPr="006F44D1">
        <w:rPr>
          <w:rFonts w:ascii="Arial" w:hAnsi="Arial" w:cs="Arial"/>
          <w:i/>
          <w:iCs/>
          <w:spacing w:val="-1"/>
          <w:sz w:val="16"/>
          <w:szCs w:val="16"/>
        </w:rPr>
        <w:t>ye</w:t>
      </w:r>
      <w:r w:rsidRPr="006F44D1">
        <w:rPr>
          <w:rFonts w:ascii="Arial" w:hAnsi="Arial" w:cs="Arial"/>
          <w:i/>
          <w:iCs/>
          <w:sz w:val="16"/>
          <w:szCs w:val="16"/>
        </w:rPr>
        <w:t>r</w:t>
      </w:r>
      <w:r w:rsidRPr="006F44D1">
        <w:rPr>
          <w:rFonts w:ascii="Arial" w:hAnsi="Arial" w:cs="Arial"/>
          <w:i/>
          <w:iCs/>
          <w:spacing w:val="19"/>
          <w:sz w:val="16"/>
          <w:szCs w:val="16"/>
        </w:rPr>
        <w:t xml:space="preserve"> </w:t>
      </w:r>
      <w:r w:rsidRPr="006F44D1">
        <w:rPr>
          <w:rFonts w:ascii="Arial" w:hAnsi="Arial" w:cs="Arial"/>
          <w:i/>
          <w:iCs/>
          <w:spacing w:val="1"/>
          <w:sz w:val="16"/>
          <w:szCs w:val="16"/>
        </w:rPr>
        <w:t>no</w:t>
      </w:r>
      <w:r w:rsidRPr="006F44D1">
        <w:rPr>
          <w:rFonts w:ascii="Arial" w:hAnsi="Arial" w:cs="Arial"/>
          <w:i/>
          <w:iCs/>
          <w:sz w:val="16"/>
          <w:szCs w:val="16"/>
        </w:rPr>
        <w:t>t</w:t>
      </w:r>
      <w:r w:rsidRPr="006F44D1">
        <w:rPr>
          <w:rFonts w:ascii="Arial" w:hAnsi="Arial" w:cs="Arial"/>
          <w:i/>
          <w:iCs/>
          <w:spacing w:val="1"/>
          <w:sz w:val="16"/>
          <w:szCs w:val="16"/>
        </w:rPr>
        <w:t>i</w:t>
      </w:r>
      <w:r w:rsidRPr="006F44D1">
        <w:rPr>
          <w:rFonts w:ascii="Arial" w:hAnsi="Arial" w:cs="Arial"/>
          <w:i/>
          <w:iCs/>
          <w:sz w:val="16"/>
          <w:szCs w:val="16"/>
        </w:rPr>
        <w:t>f</w:t>
      </w:r>
      <w:r w:rsidRPr="006F44D1">
        <w:rPr>
          <w:rFonts w:ascii="Arial" w:hAnsi="Arial" w:cs="Arial"/>
          <w:i/>
          <w:iCs/>
          <w:spacing w:val="1"/>
          <w:sz w:val="16"/>
          <w:szCs w:val="16"/>
        </w:rPr>
        <w:t>i</w:t>
      </w:r>
      <w:r w:rsidRPr="006F44D1">
        <w:rPr>
          <w:rFonts w:ascii="Arial" w:hAnsi="Arial" w:cs="Arial"/>
          <w:i/>
          <w:iCs/>
          <w:spacing w:val="-1"/>
          <w:sz w:val="16"/>
          <w:szCs w:val="16"/>
        </w:rPr>
        <w:t>e</w:t>
      </w:r>
      <w:r w:rsidRPr="006F44D1">
        <w:rPr>
          <w:rFonts w:ascii="Arial" w:hAnsi="Arial" w:cs="Arial"/>
          <w:i/>
          <w:iCs/>
          <w:sz w:val="16"/>
          <w:szCs w:val="16"/>
        </w:rPr>
        <w:t>s</w:t>
      </w:r>
      <w:r w:rsidRPr="006F44D1">
        <w:rPr>
          <w:rFonts w:ascii="Arial" w:hAnsi="Arial" w:cs="Arial"/>
          <w:i/>
          <w:iCs/>
          <w:spacing w:val="19"/>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19"/>
          <w:sz w:val="16"/>
          <w:szCs w:val="16"/>
        </w:rPr>
        <w:t xml:space="preserve"> </w:t>
      </w:r>
      <w:r w:rsidRPr="006F44D1">
        <w:rPr>
          <w:rFonts w:ascii="Arial" w:hAnsi="Arial" w:cs="Arial"/>
          <w:i/>
          <w:iCs/>
          <w:spacing w:val="-2"/>
          <w:sz w:val="16"/>
          <w:szCs w:val="16"/>
        </w:rPr>
        <w:t>t</w:t>
      </w:r>
      <w:r w:rsidRPr="006F44D1">
        <w:rPr>
          <w:rFonts w:ascii="Arial" w:hAnsi="Arial" w:cs="Arial"/>
          <w:i/>
          <w:iCs/>
          <w:spacing w:val="-1"/>
          <w:sz w:val="16"/>
          <w:szCs w:val="16"/>
        </w:rPr>
        <w:t>e</w:t>
      </w:r>
      <w:r w:rsidRPr="006F44D1">
        <w:rPr>
          <w:rFonts w:ascii="Arial" w:hAnsi="Arial" w:cs="Arial"/>
          <w:i/>
          <w:iCs/>
          <w:spacing w:val="1"/>
          <w:sz w:val="16"/>
          <w:szCs w:val="16"/>
        </w:rPr>
        <w:t>nd</w:t>
      </w:r>
      <w:r w:rsidRPr="006F44D1">
        <w:rPr>
          <w:rFonts w:ascii="Arial" w:hAnsi="Arial" w:cs="Arial"/>
          <w:i/>
          <w:iCs/>
          <w:spacing w:val="-1"/>
          <w:sz w:val="16"/>
          <w:szCs w:val="16"/>
        </w:rPr>
        <w:t>e</w:t>
      </w:r>
      <w:r w:rsidRPr="006F44D1">
        <w:rPr>
          <w:rFonts w:ascii="Arial" w:hAnsi="Arial" w:cs="Arial"/>
          <w:i/>
          <w:iCs/>
          <w:sz w:val="16"/>
          <w:szCs w:val="16"/>
        </w:rPr>
        <w:t>r</w:t>
      </w:r>
      <w:r w:rsidRPr="006F44D1">
        <w:rPr>
          <w:rFonts w:ascii="Arial" w:hAnsi="Arial" w:cs="Arial"/>
          <w:i/>
          <w:iCs/>
          <w:spacing w:val="-1"/>
          <w:sz w:val="16"/>
          <w:szCs w:val="16"/>
        </w:rPr>
        <w:t>e</w:t>
      </w:r>
      <w:r w:rsidRPr="006F44D1">
        <w:rPr>
          <w:rFonts w:ascii="Arial" w:hAnsi="Arial" w:cs="Arial"/>
          <w:i/>
          <w:iCs/>
          <w:sz w:val="16"/>
          <w:szCs w:val="16"/>
        </w:rPr>
        <w:t>r</w:t>
      </w:r>
      <w:r w:rsidRPr="006F44D1">
        <w:rPr>
          <w:rFonts w:ascii="Arial" w:hAnsi="Arial" w:cs="Arial"/>
          <w:i/>
          <w:iCs/>
          <w:spacing w:val="19"/>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f</w:t>
      </w:r>
      <w:r w:rsidRPr="006F44D1">
        <w:rPr>
          <w:rFonts w:ascii="Arial" w:hAnsi="Arial" w:cs="Arial"/>
          <w:i/>
          <w:iCs/>
          <w:spacing w:val="20"/>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19"/>
          <w:sz w:val="16"/>
          <w:szCs w:val="16"/>
        </w:rPr>
        <w:t xml:space="preserve"> </w:t>
      </w:r>
      <w:r w:rsidRPr="006F44D1">
        <w:rPr>
          <w:rFonts w:ascii="Arial" w:hAnsi="Arial" w:cs="Arial"/>
          <w:i/>
          <w:iCs/>
          <w:sz w:val="16"/>
          <w:szCs w:val="16"/>
        </w:rPr>
        <w:t>tr</w:t>
      </w:r>
      <w:r w:rsidRPr="006F44D1">
        <w:rPr>
          <w:rFonts w:ascii="Arial" w:hAnsi="Arial" w:cs="Arial"/>
          <w:i/>
          <w:iCs/>
          <w:spacing w:val="1"/>
          <w:sz w:val="16"/>
          <w:szCs w:val="16"/>
        </w:rPr>
        <w:t>a</w:t>
      </w:r>
      <w:r w:rsidRPr="006F44D1">
        <w:rPr>
          <w:rFonts w:ascii="Arial" w:hAnsi="Arial" w:cs="Arial"/>
          <w:i/>
          <w:iCs/>
          <w:spacing w:val="-1"/>
          <w:sz w:val="16"/>
          <w:szCs w:val="16"/>
        </w:rPr>
        <w:t>ck</w:t>
      </w:r>
      <w:r w:rsidRPr="006F44D1">
        <w:rPr>
          <w:rFonts w:ascii="Arial" w:hAnsi="Arial" w:cs="Arial"/>
          <w:i/>
          <w:iCs/>
          <w:sz w:val="16"/>
          <w:szCs w:val="16"/>
        </w:rPr>
        <w:t>i</w:t>
      </w:r>
      <w:r w:rsidRPr="006F44D1">
        <w:rPr>
          <w:rFonts w:ascii="Arial" w:hAnsi="Arial" w:cs="Arial"/>
          <w:i/>
          <w:iCs/>
          <w:spacing w:val="1"/>
          <w:sz w:val="16"/>
          <w:szCs w:val="16"/>
        </w:rPr>
        <w:t>n</w:t>
      </w:r>
      <w:r w:rsidRPr="006F44D1">
        <w:rPr>
          <w:rFonts w:ascii="Arial" w:hAnsi="Arial" w:cs="Arial"/>
          <w:i/>
          <w:iCs/>
          <w:sz w:val="16"/>
          <w:szCs w:val="16"/>
        </w:rPr>
        <w:t>g</w:t>
      </w:r>
      <w:r w:rsidRPr="006F44D1">
        <w:rPr>
          <w:rFonts w:ascii="Arial" w:hAnsi="Arial" w:cs="Arial"/>
          <w:i/>
          <w:iCs/>
          <w:spacing w:val="18"/>
          <w:sz w:val="16"/>
          <w:szCs w:val="16"/>
        </w:rPr>
        <w:t xml:space="preserve"> </w:t>
      </w:r>
      <w:r w:rsidRPr="006F44D1">
        <w:rPr>
          <w:rFonts w:ascii="Arial" w:hAnsi="Arial" w:cs="Arial"/>
          <w:i/>
          <w:iCs/>
          <w:spacing w:val="1"/>
          <w:sz w:val="16"/>
          <w:szCs w:val="16"/>
        </w:rPr>
        <w:t>nu</w:t>
      </w:r>
      <w:r w:rsidRPr="006F44D1">
        <w:rPr>
          <w:rFonts w:ascii="Arial" w:hAnsi="Arial" w:cs="Arial"/>
          <w:i/>
          <w:iCs/>
          <w:spacing w:val="-3"/>
          <w:sz w:val="16"/>
          <w:szCs w:val="16"/>
        </w:rPr>
        <w:t>m</w:t>
      </w:r>
      <w:r w:rsidRPr="006F44D1">
        <w:rPr>
          <w:rFonts w:ascii="Arial" w:hAnsi="Arial" w:cs="Arial"/>
          <w:i/>
          <w:iCs/>
          <w:spacing w:val="1"/>
          <w:sz w:val="16"/>
          <w:szCs w:val="16"/>
        </w:rPr>
        <w:t>b</w:t>
      </w:r>
      <w:r w:rsidRPr="006F44D1">
        <w:rPr>
          <w:rFonts w:ascii="Arial" w:hAnsi="Arial" w:cs="Arial"/>
          <w:i/>
          <w:iCs/>
          <w:spacing w:val="-1"/>
          <w:sz w:val="16"/>
          <w:szCs w:val="16"/>
        </w:rPr>
        <w:t>e</w:t>
      </w:r>
      <w:r w:rsidRPr="006F44D1">
        <w:rPr>
          <w:rFonts w:ascii="Arial" w:hAnsi="Arial" w:cs="Arial"/>
          <w:i/>
          <w:iCs/>
          <w:sz w:val="16"/>
          <w:szCs w:val="16"/>
        </w:rPr>
        <w:t>r</w:t>
      </w:r>
      <w:r w:rsidRPr="006F44D1">
        <w:rPr>
          <w:rFonts w:ascii="Arial" w:hAnsi="Arial" w:cs="Arial"/>
          <w:i/>
          <w:iCs/>
          <w:spacing w:val="19"/>
          <w:sz w:val="16"/>
          <w:szCs w:val="16"/>
        </w:rPr>
        <w:t xml:space="preserve"> </w:t>
      </w:r>
      <w:r w:rsidRPr="006F44D1">
        <w:rPr>
          <w:rFonts w:ascii="Arial" w:hAnsi="Arial" w:cs="Arial"/>
          <w:i/>
          <w:iCs/>
          <w:sz w:val="16"/>
          <w:szCs w:val="16"/>
        </w:rPr>
        <w:t>wi</w:t>
      </w:r>
      <w:r w:rsidRPr="006F44D1">
        <w:rPr>
          <w:rFonts w:ascii="Arial" w:hAnsi="Arial" w:cs="Arial"/>
          <w:i/>
          <w:iCs/>
          <w:spacing w:val="1"/>
          <w:sz w:val="16"/>
          <w:szCs w:val="16"/>
        </w:rPr>
        <w:t>th</w:t>
      </w:r>
      <w:r w:rsidRPr="006F44D1">
        <w:rPr>
          <w:rFonts w:ascii="Arial" w:hAnsi="Arial" w:cs="Arial"/>
          <w:i/>
          <w:iCs/>
          <w:sz w:val="16"/>
          <w:szCs w:val="16"/>
        </w:rPr>
        <w:t>in</w:t>
      </w:r>
      <w:r w:rsidRPr="006F44D1">
        <w:rPr>
          <w:rFonts w:ascii="Arial" w:hAnsi="Arial" w:cs="Arial"/>
          <w:i/>
          <w:iCs/>
          <w:spacing w:val="19"/>
          <w:sz w:val="16"/>
          <w:szCs w:val="16"/>
        </w:rPr>
        <w:t xml:space="preserve"> </w:t>
      </w:r>
      <w:r w:rsidRPr="006F44D1">
        <w:rPr>
          <w:rFonts w:ascii="Arial" w:hAnsi="Arial" w:cs="Arial"/>
          <w:i/>
          <w:iCs/>
          <w:spacing w:val="1"/>
          <w:sz w:val="16"/>
          <w:szCs w:val="16"/>
        </w:rPr>
        <w:t>2</w:t>
      </w:r>
      <w:r w:rsidRPr="006F44D1">
        <w:rPr>
          <w:rFonts w:ascii="Arial" w:hAnsi="Arial" w:cs="Arial"/>
          <w:i/>
          <w:iCs/>
          <w:sz w:val="16"/>
          <w:szCs w:val="16"/>
        </w:rPr>
        <w:t>4</w:t>
      </w:r>
      <w:r w:rsidRPr="006F44D1">
        <w:rPr>
          <w:rFonts w:ascii="Arial" w:hAnsi="Arial" w:cs="Arial"/>
          <w:i/>
          <w:iCs/>
          <w:spacing w:val="18"/>
          <w:sz w:val="16"/>
          <w:szCs w:val="16"/>
        </w:rPr>
        <w:t xml:space="preserve"> </w:t>
      </w:r>
      <w:r w:rsidRPr="006F44D1">
        <w:rPr>
          <w:rFonts w:ascii="Arial" w:hAnsi="Arial" w:cs="Arial"/>
          <w:i/>
          <w:iCs/>
          <w:spacing w:val="1"/>
          <w:sz w:val="16"/>
          <w:szCs w:val="16"/>
        </w:rPr>
        <w:t>h</w:t>
      </w:r>
      <w:r w:rsidRPr="006F44D1">
        <w:rPr>
          <w:rFonts w:ascii="Arial" w:hAnsi="Arial" w:cs="Arial"/>
          <w:i/>
          <w:iCs/>
          <w:spacing w:val="-1"/>
          <w:sz w:val="16"/>
          <w:szCs w:val="16"/>
        </w:rPr>
        <w:t>o</w:t>
      </w:r>
      <w:r w:rsidRPr="006F44D1">
        <w:rPr>
          <w:rFonts w:ascii="Arial" w:hAnsi="Arial" w:cs="Arial"/>
          <w:i/>
          <w:iCs/>
          <w:spacing w:val="1"/>
          <w:sz w:val="16"/>
          <w:szCs w:val="16"/>
        </w:rPr>
        <w:t>u</w:t>
      </w:r>
      <w:r w:rsidRPr="006F44D1">
        <w:rPr>
          <w:rFonts w:ascii="Arial" w:hAnsi="Arial" w:cs="Arial"/>
          <w:i/>
          <w:iCs/>
          <w:sz w:val="16"/>
          <w:szCs w:val="16"/>
        </w:rPr>
        <w:t>rs</w:t>
      </w:r>
      <w:r w:rsidRPr="006F44D1">
        <w:rPr>
          <w:rFonts w:ascii="Arial" w:hAnsi="Arial" w:cs="Arial"/>
          <w:i/>
          <w:iCs/>
          <w:spacing w:val="19"/>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f</w:t>
      </w:r>
      <w:r w:rsidRPr="006F44D1">
        <w:rPr>
          <w:rFonts w:ascii="Arial" w:hAnsi="Arial" w:cs="Arial"/>
          <w:i/>
          <w:iCs/>
          <w:spacing w:val="20"/>
          <w:sz w:val="16"/>
          <w:szCs w:val="16"/>
        </w:rPr>
        <w:t xml:space="preserve"> </w:t>
      </w:r>
      <w:r w:rsidRPr="006F44D1">
        <w:rPr>
          <w:rFonts w:ascii="Arial" w:hAnsi="Arial" w:cs="Arial"/>
          <w:i/>
          <w:iCs/>
          <w:sz w:val="16"/>
          <w:szCs w:val="16"/>
        </w:rPr>
        <w:t>s</w:t>
      </w:r>
      <w:r w:rsidRPr="006F44D1">
        <w:rPr>
          <w:rFonts w:ascii="Arial" w:hAnsi="Arial" w:cs="Arial"/>
          <w:i/>
          <w:iCs/>
          <w:spacing w:val="1"/>
          <w:sz w:val="16"/>
          <w:szCs w:val="16"/>
        </w:rPr>
        <w:t>u</w:t>
      </w:r>
      <w:r w:rsidRPr="006F44D1">
        <w:rPr>
          <w:rFonts w:ascii="Arial" w:hAnsi="Arial" w:cs="Arial"/>
          <w:i/>
          <w:iCs/>
          <w:spacing w:val="-3"/>
          <w:sz w:val="16"/>
          <w:szCs w:val="16"/>
        </w:rPr>
        <w:t>c</w:t>
      </w:r>
      <w:r w:rsidRPr="006F44D1">
        <w:rPr>
          <w:rFonts w:ascii="Arial" w:hAnsi="Arial" w:cs="Arial"/>
          <w:i/>
          <w:iCs/>
          <w:sz w:val="16"/>
          <w:szCs w:val="16"/>
        </w:rPr>
        <w:t>h s</w:t>
      </w:r>
      <w:r w:rsidRPr="006F44D1">
        <w:rPr>
          <w:rFonts w:ascii="Arial" w:hAnsi="Arial" w:cs="Arial"/>
          <w:i/>
          <w:iCs/>
          <w:spacing w:val="1"/>
          <w:sz w:val="16"/>
          <w:szCs w:val="16"/>
        </w:rPr>
        <w:t>ub</w:t>
      </w:r>
      <w:r w:rsidRPr="006F44D1">
        <w:rPr>
          <w:rFonts w:ascii="Arial" w:hAnsi="Arial" w:cs="Arial"/>
          <w:i/>
          <w:iCs/>
          <w:sz w:val="16"/>
          <w:szCs w:val="16"/>
        </w:rPr>
        <w:t>mis</w:t>
      </w:r>
      <w:r w:rsidRPr="006F44D1">
        <w:rPr>
          <w:rFonts w:ascii="Arial" w:hAnsi="Arial" w:cs="Arial"/>
          <w:i/>
          <w:iCs/>
          <w:spacing w:val="-1"/>
          <w:sz w:val="16"/>
          <w:szCs w:val="16"/>
        </w:rPr>
        <w:t>s</w:t>
      </w:r>
      <w:r w:rsidRPr="006F44D1">
        <w:rPr>
          <w:rFonts w:ascii="Arial" w:hAnsi="Arial" w:cs="Arial"/>
          <w:i/>
          <w:iCs/>
          <w:sz w:val="16"/>
          <w:szCs w:val="16"/>
        </w:rPr>
        <w:t>i</w:t>
      </w:r>
      <w:r w:rsidRPr="006F44D1">
        <w:rPr>
          <w:rFonts w:ascii="Arial" w:hAnsi="Arial" w:cs="Arial"/>
          <w:i/>
          <w:iCs/>
          <w:spacing w:val="-1"/>
          <w:sz w:val="16"/>
          <w:szCs w:val="16"/>
        </w:rPr>
        <w:t>o</w:t>
      </w:r>
      <w:r w:rsidRPr="006F44D1">
        <w:rPr>
          <w:rFonts w:ascii="Arial" w:hAnsi="Arial" w:cs="Arial"/>
          <w:i/>
          <w:iCs/>
          <w:spacing w:val="2"/>
          <w:sz w:val="16"/>
          <w:szCs w:val="16"/>
        </w:rPr>
        <w:t>n</w:t>
      </w:r>
      <w:r w:rsidRPr="006F44D1">
        <w:rPr>
          <w:rFonts w:ascii="Arial" w:hAnsi="Arial" w:cs="Arial"/>
          <w:i/>
          <w:iCs/>
          <w:sz w:val="16"/>
          <w:szCs w:val="16"/>
        </w:rPr>
        <w:t>.</w:t>
      </w:r>
      <w:r w:rsidRPr="006F44D1">
        <w:rPr>
          <w:rFonts w:ascii="Arial" w:hAnsi="Arial" w:cs="Arial"/>
          <w:i/>
          <w:iCs/>
          <w:spacing w:val="30"/>
          <w:sz w:val="16"/>
          <w:szCs w:val="16"/>
        </w:rPr>
        <w:t xml:space="preserve"> </w:t>
      </w:r>
      <w:r w:rsidRPr="006F44D1">
        <w:rPr>
          <w:rFonts w:ascii="Arial" w:hAnsi="Arial" w:cs="Arial"/>
          <w:i/>
          <w:iCs/>
          <w:sz w:val="16"/>
          <w:szCs w:val="16"/>
        </w:rPr>
        <w:t>U</w:t>
      </w:r>
      <w:r w:rsidRPr="006F44D1">
        <w:rPr>
          <w:rFonts w:ascii="Arial" w:hAnsi="Arial" w:cs="Arial"/>
          <w:i/>
          <w:iCs/>
          <w:spacing w:val="1"/>
          <w:sz w:val="16"/>
          <w:szCs w:val="16"/>
        </w:rPr>
        <w:t>nl</w:t>
      </w:r>
      <w:r w:rsidRPr="006F44D1">
        <w:rPr>
          <w:rFonts w:ascii="Arial" w:hAnsi="Arial" w:cs="Arial"/>
          <w:i/>
          <w:iCs/>
          <w:spacing w:val="-1"/>
          <w:sz w:val="16"/>
          <w:szCs w:val="16"/>
        </w:rPr>
        <w:t>e</w:t>
      </w:r>
      <w:r w:rsidRPr="006F44D1">
        <w:rPr>
          <w:rFonts w:ascii="Arial" w:hAnsi="Arial" w:cs="Arial"/>
          <w:i/>
          <w:iCs/>
          <w:sz w:val="16"/>
          <w:szCs w:val="16"/>
        </w:rPr>
        <w:t>ss</w:t>
      </w:r>
      <w:r w:rsidRPr="006F44D1">
        <w:rPr>
          <w:rFonts w:ascii="Arial" w:hAnsi="Arial" w:cs="Arial"/>
          <w:i/>
          <w:iCs/>
          <w:spacing w:val="28"/>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29"/>
          <w:sz w:val="16"/>
          <w:szCs w:val="16"/>
        </w:rPr>
        <w:t xml:space="preserve"> </w:t>
      </w:r>
      <w:r w:rsidRPr="006F44D1">
        <w:rPr>
          <w:rFonts w:ascii="Arial" w:hAnsi="Arial" w:cs="Arial"/>
          <w:i/>
          <w:iCs/>
          <w:sz w:val="16"/>
          <w:szCs w:val="16"/>
        </w:rPr>
        <w:t>te</w:t>
      </w:r>
      <w:r w:rsidRPr="006F44D1">
        <w:rPr>
          <w:rFonts w:ascii="Arial" w:hAnsi="Arial" w:cs="Arial"/>
          <w:i/>
          <w:iCs/>
          <w:spacing w:val="-2"/>
          <w:sz w:val="16"/>
          <w:szCs w:val="16"/>
        </w:rPr>
        <w:t>n</w:t>
      </w:r>
      <w:r w:rsidRPr="006F44D1">
        <w:rPr>
          <w:rFonts w:ascii="Arial" w:hAnsi="Arial" w:cs="Arial"/>
          <w:i/>
          <w:iCs/>
          <w:spacing w:val="1"/>
          <w:sz w:val="16"/>
          <w:szCs w:val="16"/>
        </w:rPr>
        <w:t>d</w:t>
      </w:r>
      <w:r w:rsidRPr="006F44D1">
        <w:rPr>
          <w:rFonts w:ascii="Arial" w:hAnsi="Arial" w:cs="Arial"/>
          <w:i/>
          <w:iCs/>
          <w:spacing w:val="-1"/>
          <w:sz w:val="16"/>
          <w:szCs w:val="16"/>
        </w:rPr>
        <w:t>e</w:t>
      </w:r>
      <w:r w:rsidRPr="006F44D1">
        <w:rPr>
          <w:rFonts w:ascii="Arial" w:hAnsi="Arial" w:cs="Arial"/>
          <w:i/>
          <w:iCs/>
          <w:sz w:val="16"/>
          <w:szCs w:val="16"/>
        </w:rPr>
        <w:t>r</w:t>
      </w:r>
      <w:r w:rsidRPr="006F44D1">
        <w:rPr>
          <w:rFonts w:ascii="Arial" w:hAnsi="Arial" w:cs="Arial"/>
          <w:i/>
          <w:iCs/>
          <w:spacing w:val="-1"/>
          <w:sz w:val="16"/>
          <w:szCs w:val="16"/>
        </w:rPr>
        <w:t>e</w:t>
      </w:r>
      <w:r w:rsidRPr="006F44D1">
        <w:rPr>
          <w:rFonts w:ascii="Arial" w:hAnsi="Arial" w:cs="Arial"/>
          <w:i/>
          <w:iCs/>
          <w:sz w:val="16"/>
          <w:szCs w:val="16"/>
        </w:rPr>
        <w:t>r</w:t>
      </w:r>
      <w:r w:rsidRPr="006F44D1">
        <w:rPr>
          <w:rFonts w:ascii="Arial" w:hAnsi="Arial" w:cs="Arial"/>
          <w:i/>
          <w:iCs/>
          <w:spacing w:val="29"/>
          <w:sz w:val="16"/>
          <w:szCs w:val="16"/>
        </w:rPr>
        <w:t xml:space="preserve"> </w:t>
      </w:r>
      <w:r w:rsidRPr="006F44D1">
        <w:rPr>
          <w:rFonts w:ascii="Arial" w:hAnsi="Arial" w:cs="Arial"/>
          <w:i/>
          <w:iCs/>
          <w:spacing w:val="-2"/>
          <w:sz w:val="16"/>
          <w:szCs w:val="16"/>
        </w:rPr>
        <w:t>(</w:t>
      </w:r>
      <w:r w:rsidRPr="006F44D1">
        <w:rPr>
          <w:rFonts w:ascii="Arial" w:hAnsi="Arial" w:cs="Arial"/>
          <w:i/>
          <w:iCs/>
          <w:spacing w:val="1"/>
          <w:sz w:val="16"/>
          <w:szCs w:val="16"/>
        </w:rPr>
        <w:t>no</w:t>
      </w:r>
      <w:r w:rsidRPr="006F44D1">
        <w:rPr>
          <w:rFonts w:ascii="Arial" w:hAnsi="Arial" w:cs="Arial"/>
          <w:i/>
          <w:iCs/>
          <w:sz w:val="16"/>
          <w:szCs w:val="16"/>
        </w:rPr>
        <w:t>w</w:t>
      </w:r>
      <w:r w:rsidRPr="006F44D1">
        <w:rPr>
          <w:rFonts w:ascii="Arial" w:hAnsi="Arial" w:cs="Arial"/>
          <w:i/>
          <w:iCs/>
          <w:spacing w:val="30"/>
          <w:sz w:val="16"/>
          <w:szCs w:val="16"/>
        </w:rPr>
        <w:t xml:space="preserve"> </w:t>
      </w:r>
      <w:r w:rsidRPr="006F44D1">
        <w:rPr>
          <w:rFonts w:ascii="Arial" w:hAnsi="Arial" w:cs="Arial"/>
          <w:i/>
          <w:iCs/>
          <w:spacing w:val="-1"/>
          <w:sz w:val="16"/>
          <w:szCs w:val="16"/>
        </w:rPr>
        <w:t>c</w:t>
      </w:r>
      <w:r w:rsidRPr="006F44D1">
        <w:rPr>
          <w:rFonts w:ascii="Arial" w:hAnsi="Arial" w:cs="Arial"/>
          <w:i/>
          <w:iCs/>
          <w:spacing w:val="1"/>
          <w:sz w:val="16"/>
          <w:szCs w:val="16"/>
        </w:rPr>
        <w:t>on</w:t>
      </w:r>
      <w:r w:rsidRPr="006F44D1">
        <w:rPr>
          <w:rFonts w:ascii="Arial" w:hAnsi="Arial" w:cs="Arial"/>
          <w:i/>
          <w:iCs/>
          <w:sz w:val="16"/>
          <w:szCs w:val="16"/>
        </w:rPr>
        <w:t>tr</w:t>
      </w:r>
      <w:r w:rsidRPr="006F44D1">
        <w:rPr>
          <w:rFonts w:ascii="Arial" w:hAnsi="Arial" w:cs="Arial"/>
          <w:i/>
          <w:iCs/>
          <w:spacing w:val="1"/>
          <w:sz w:val="16"/>
          <w:szCs w:val="16"/>
        </w:rPr>
        <w:t>a</w:t>
      </w:r>
      <w:r w:rsidRPr="006F44D1">
        <w:rPr>
          <w:rFonts w:ascii="Arial" w:hAnsi="Arial" w:cs="Arial"/>
          <w:i/>
          <w:iCs/>
          <w:spacing w:val="-1"/>
          <w:sz w:val="16"/>
          <w:szCs w:val="16"/>
        </w:rPr>
        <w:t>c</w:t>
      </w:r>
      <w:r w:rsidRPr="006F44D1">
        <w:rPr>
          <w:rFonts w:ascii="Arial" w:hAnsi="Arial" w:cs="Arial"/>
          <w:i/>
          <w:iCs/>
          <w:sz w:val="16"/>
          <w:szCs w:val="16"/>
        </w:rPr>
        <w:t>t</w:t>
      </w:r>
      <w:r w:rsidRPr="006F44D1">
        <w:rPr>
          <w:rFonts w:ascii="Arial" w:hAnsi="Arial" w:cs="Arial"/>
          <w:i/>
          <w:iCs/>
          <w:spacing w:val="1"/>
          <w:sz w:val="16"/>
          <w:szCs w:val="16"/>
        </w:rPr>
        <w:t>o</w:t>
      </w:r>
      <w:r w:rsidRPr="006F44D1">
        <w:rPr>
          <w:rFonts w:ascii="Arial" w:hAnsi="Arial" w:cs="Arial"/>
          <w:i/>
          <w:iCs/>
          <w:sz w:val="16"/>
          <w:szCs w:val="16"/>
        </w:rPr>
        <w:t>r</w:t>
      </w:r>
      <w:r w:rsidRPr="006F44D1">
        <w:rPr>
          <w:rFonts w:ascii="Arial" w:hAnsi="Arial" w:cs="Arial"/>
          <w:b/>
          <w:bCs/>
          <w:i/>
          <w:iCs/>
          <w:sz w:val="16"/>
          <w:szCs w:val="16"/>
        </w:rPr>
        <w:t>)</w:t>
      </w:r>
      <w:r w:rsidRPr="006F44D1">
        <w:rPr>
          <w:rFonts w:ascii="Arial" w:hAnsi="Arial" w:cs="Arial"/>
          <w:b/>
          <w:bCs/>
          <w:i/>
          <w:iCs/>
          <w:spacing w:val="29"/>
          <w:sz w:val="16"/>
          <w:szCs w:val="16"/>
        </w:rPr>
        <w:t xml:space="preserve"> </w:t>
      </w:r>
      <w:r w:rsidRPr="006F44D1">
        <w:rPr>
          <w:rFonts w:ascii="Arial" w:hAnsi="Arial" w:cs="Arial"/>
          <w:i/>
          <w:iCs/>
          <w:sz w:val="16"/>
          <w:szCs w:val="16"/>
        </w:rPr>
        <w:t>w</w:t>
      </w:r>
      <w:r w:rsidRPr="006F44D1">
        <w:rPr>
          <w:rFonts w:ascii="Arial" w:hAnsi="Arial" w:cs="Arial"/>
          <w:i/>
          <w:iCs/>
          <w:spacing w:val="-2"/>
          <w:sz w:val="16"/>
          <w:szCs w:val="16"/>
        </w:rPr>
        <w:t>i</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pacing w:val="-2"/>
          <w:sz w:val="16"/>
          <w:szCs w:val="16"/>
        </w:rPr>
        <w:t>i</w:t>
      </w:r>
      <w:r w:rsidRPr="006F44D1">
        <w:rPr>
          <w:rFonts w:ascii="Arial" w:hAnsi="Arial" w:cs="Arial"/>
          <w:i/>
          <w:iCs/>
          <w:sz w:val="16"/>
          <w:szCs w:val="16"/>
        </w:rPr>
        <w:t>n</w:t>
      </w:r>
      <w:r w:rsidRPr="006F44D1">
        <w:rPr>
          <w:rFonts w:ascii="Arial" w:hAnsi="Arial" w:cs="Arial"/>
          <w:i/>
          <w:iCs/>
          <w:spacing w:val="30"/>
          <w:sz w:val="16"/>
          <w:szCs w:val="16"/>
        </w:rPr>
        <w:t xml:space="preserve"> </w:t>
      </w:r>
      <w:r w:rsidRPr="006F44D1">
        <w:rPr>
          <w:rFonts w:ascii="Arial" w:hAnsi="Arial" w:cs="Arial"/>
          <w:i/>
          <w:iCs/>
          <w:sz w:val="16"/>
          <w:szCs w:val="16"/>
        </w:rPr>
        <w:t>s</w:t>
      </w:r>
      <w:r w:rsidRPr="006F44D1">
        <w:rPr>
          <w:rFonts w:ascii="Arial" w:hAnsi="Arial" w:cs="Arial"/>
          <w:i/>
          <w:iCs/>
          <w:spacing w:val="-1"/>
          <w:sz w:val="16"/>
          <w:szCs w:val="16"/>
        </w:rPr>
        <w:t>eve</w:t>
      </w:r>
      <w:r w:rsidRPr="006F44D1">
        <w:rPr>
          <w:rFonts w:ascii="Arial" w:hAnsi="Arial" w:cs="Arial"/>
          <w:i/>
          <w:iCs/>
          <w:sz w:val="16"/>
          <w:szCs w:val="16"/>
        </w:rPr>
        <w:t>n</w:t>
      </w:r>
      <w:r w:rsidRPr="006F44D1">
        <w:rPr>
          <w:rFonts w:ascii="Arial" w:hAnsi="Arial" w:cs="Arial"/>
          <w:i/>
          <w:iCs/>
          <w:spacing w:val="30"/>
          <w:sz w:val="16"/>
          <w:szCs w:val="16"/>
        </w:rPr>
        <w:t xml:space="preserve"> </w:t>
      </w:r>
      <w:r w:rsidRPr="006F44D1">
        <w:rPr>
          <w:rFonts w:ascii="Arial" w:hAnsi="Arial" w:cs="Arial"/>
          <w:i/>
          <w:iCs/>
          <w:sz w:val="16"/>
          <w:szCs w:val="16"/>
        </w:rPr>
        <w:t>w</w:t>
      </w:r>
      <w:r w:rsidRPr="006F44D1">
        <w:rPr>
          <w:rFonts w:ascii="Arial" w:hAnsi="Arial" w:cs="Arial"/>
          <w:i/>
          <w:iCs/>
          <w:spacing w:val="1"/>
          <w:sz w:val="16"/>
          <w:szCs w:val="16"/>
        </w:rPr>
        <w:t>o</w:t>
      </w:r>
      <w:r w:rsidRPr="006F44D1">
        <w:rPr>
          <w:rFonts w:ascii="Arial" w:hAnsi="Arial" w:cs="Arial"/>
          <w:i/>
          <w:iCs/>
          <w:sz w:val="16"/>
          <w:szCs w:val="16"/>
        </w:rPr>
        <w:t>r</w:t>
      </w:r>
      <w:r w:rsidRPr="006F44D1">
        <w:rPr>
          <w:rFonts w:ascii="Arial" w:hAnsi="Arial" w:cs="Arial"/>
          <w:i/>
          <w:iCs/>
          <w:spacing w:val="-1"/>
          <w:sz w:val="16"/>
          <w:szCs w:val="16"/>
        </w:rPr>
        <w:t>k</w:t>
      </w:r>
      <w:r w:rsidRPr="006F44D1">
        <w:rPr>
          <w:rFonts w:ascii="Arial" w:hAnsi="Arial" w:cs="Arial"/>
          <w:i/>
          <w:iCs/>
          <w:sz w:val="16"/>
          <w:szCs w:val="16"/>
        </w:rPr>
        <w:t>i</w:t>
      </w:r>
      <w:r w:rsidRPr="006F44D1">
        <w:rPr>
          <w:rFonts w:ascii="Arial" w:hAnsi="Arial" w:cs="Arial"/>
          <w:i/>
          <w:iCs/>
          <w:spacing w:val="1"/>
          <w:sz w:val="16"/>
          <w:szCs w:val="16"/>
        </w:rPr>
        <w:t>n</w:t>
      </w:r>
      <w:r w:rsidRPr="006F44D1">
        <w:rPr>
          <w:rFonts w:ascii="Arial" w:hAnsi="Arial" w:cs="Arial"/>
          <w:i/>
          <w:iCs/>
          <w:sz w:val="16"/>
          <w:szCs w:val="16"/>
        </w:rPr>
        <w:t>g</w:t>
      </w:r>
      <w:r w:rsidRPr="006F44D1">
        <w:rPr>
          <w:rFonts w:ascii="Arial" w:hAnsi="Arial" w:cs="Arial"/>
          <w:i/>
          <w:iCs/>
          <w:spacing w:val="28"/>
          <w:sz w:val="16"/>
          <w:szCs w:val="16"/>
        </w:rPr>
        <w:t xml:space="preserve"> </w:t>
      </w:r>
      <w:r w:rsidRPr="006F44D1">
        <w:rPr>
          <w:rFonts w:ascii="Arial" w:hAnsi="Arial" w:cs="Arial"/>
          <w:i/>
          <w:iCs/>
          <w:spacing w:val="1"/>
          <w:sz w:val="16"/>
          <w:szCs w:val="16"/>
        </w:rPr>
        <w:t>da</w:t>
      </w:r>
      <w:r w:rsidRPr="006F44D1">
        <w:rPr>
          <w:rFonts w:ascii="Arial" w:hAnsi="Arial" w:cs="Arial"/>
          <w:i/>
          <w:iCs/>
          <w:spacing w:val="-1"/>
          <w:sz w:val="16"/>
          <w:szCs w:val="16"/>
        </w:rPr>
        <w:t>y</w:t>
      </w:r>
      <w:r w:rsidRPr="006F44D1">
        <w:rPr>
          <w:rFonts w:ascii="Arial" w:hAnsi="Arial" w:cs="Arial"/>
          <w:i/>
          <w:iCs/>
          <w:sz w:val="16"/>
          <w:szCs w:val="16"/>
        </w:rPr>
        <w:t>s</w:t>
      </w:r>
      <w:r w:rsidRPr="006F44D1">
        <w:rPr>
          <w:rFonts w:ascii="Arial" w:hAnsi="Arial" w:cs="Arial"/>
          <w:i/>
          <w:iCs/>
          <w:spacing w:val="29"/>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f</w:t>
      </w:r>
      <w:r w:rsidRPr="006F44D1">
        <w:rPr>
          <w:rFonts w:ascii="Arial" w:hAnsi="Arial" w:cs="Arial"/>
          <w:i/>
          <w:iCs/>
          <w:spacing w:val="30"/>
          <w:sz w:val="16"/>
          <w:szCs w:val="16"/>
        </w:rPr>
        <w:t xml:space="preserve"> </w:t>
      </w:r>
      <w:r w:rsidRPr="006F44D1">
        <w:rPr>
          <w:rFonts w:ascii="Arial" w:hAnsi="Arial" w:cs="Arial"/>
          <w:i/>
          <w:iCs/>
          <w:spacing w:val="-2"/>
          <w:sz w:val="16"/>
          <w:szCs w:val="16"/>
        </w:rPr>
        <w:t>t</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28"/>
          <w:sz w:val="16"/>
          <w:szCs w:val="16"/>
        </w:rPr>
        <w:t xml:space="preserve"> </w:t>
      </w:r>
      <w:r w:rsidRPr="006F44D1">
        <w:rPr>
          <w:rFonts w:ascii="Arial" w:hAnsi="Arial" w:cs="Arial"/>
          <w:i/>
          <w:iCs/>
          <w:spacing w:val="-1"/>
          <w:sz w:val="16"/>
          <w:szCs w:val="16"/>
        </w:rPr>
        <w:t>d</w:t>
      </w:r>
      <w:r w:rsidRPr="006F44D1">
        <w:rPr>
          <w:rFonts w:ascii="Arial" w:hAnsi="Arial" w:cs="Arial"/>
          <w:i/>
          <w:iCs/>
          <w:spacing w:val="1"/>
          <w:sz w:val="16"/>
          <w:szCs w:val="16"/>
        </w:rPr>
        <w:t>a</w:t>
      </w:r>
      <w:r w:rsidRPr="006F44D1">
        <w:rPr>
          <w:rFonts w:ascii="Arial" w:hAnsi="Arial" w:cs="Arial"/>
          <w:i/>
          <w:iCs/>
          <w:sz w:val="16"/>
          <w:szCs w:val="16"/>
        </w:rPr>
        <w:t>te</w:t>
      </w:r>
      <w:r w:rsidRPr="006F44D1">
        <w:rPr>
          <w:rFonts w:ascii="Arial" w:hAnsi="Arial" w:cs="Arial"/>
          <w:i/>
          <w:iCs/>
          <w:spacing w:val="29"/>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f</w:t>
      </w:r>
      <w:r w:rsidRPr="006F44D1">
        <w:rPr>
          <w:rFonts w:ascii="Arial" w:hAnsi="Arial" w:cs="Arial"/>
          <w:i/>
          <w:iCs/>
          <w:spacing w:val="30"/>
          <w:sz w:val="16"/>
          <w:szCs w:val="16"/>
        </w:rPr>
        <w:t xml:space="preserve"> </w:t>
      </w:r>
      <w:r w:rsidRPr="006F44D1">
        <w:rPr>
          <w:rFonts w:ascii="Arial" w:hAnsi="Arial" w:cs="Arial"/>
          <w:i/>
          <w:iCs/>
          <w:sz w:val="16"/>
          <w:szCs w:val="16"/>
        </w:rPr>
        <w:t>s</w:t>
      </w:r>
      <w:r w:rsidRPr="006F44D1">
        <w:rPr>
          <w:rFonts w:ascii="Arial" w:hAnsi="Arial" w:cs="Arial"/>
          <w:i/>
          <w:iCs/>
          <w:spacing w:val="1"/>
          <w:sz w:val="16"/>
          <w:szCs w:val="16"/>
        </w:rPr>
        <w:t>u</w:t>
      </w:r>
      <w:r w:rsidRPr="006F44D1">
        <w:rPr>
          <w:rFonts w:ascii="Arial" w:hAnsi="Arial" w:cs="Arial"/>
          <w:i/>
          <w:iCs/>
          <w:spacing w:val="-3"/>
          <w:sz w:val="16"/>
          <w:szCs w:val="16"/>
        </w:rPr>
        <w:t>c</w:t>
      </w:r>
      <w:r w:rsidRPr="006F44D1">
        <w:rPr>
          <w:rFonts w:ascii="Arial" w:hAnsi="Arial" w:cs="Arial"/>
          <w:i/>
          <w:iCs/>
          <w:sz w:val="16"/>
          <w:szCs w:val="16"/>
        </w:rPr>
        <w:t>h</w:t>
      </w:r>
      <w:r w:rsidRPr="006F44D1">
        <w:rPr>
          <w:rFonts w:ascii="Arial" w:hAnsi="Arial" w:cs="Arial"/>
          <w:i/>
          <w:iCs/>
          <w:spacing w:val="30"/>
          <w:sz w:val="16"/>
          <w:szCs w:val="16"/>
        </w:rPr>
        <w:t xml:space="preserve"> </w:t>
      </w:r>
      <w:r w:rsidRPr="006F44D1">
        <w:rPr>
          <w:rFonts w:ascii="Arial" w:hAnsi="Arial" w:cs="Arial"/>
          <w:i/>
          <w:iCs/>
          <w:sz w:val="16"/>
          <w:szCs w:val="16"/>
        </w:rPr>
        <w:t>s</w:t>
      </w:r>
      <w:r w:rsidRPr="006F44D1">
        <w:rPr>
          <w:rFonts w:ascii="Arial" w:hAnsi="Arial" w:cs="Arial"/>
          <w:i/>
          <w:iCs/>
          <w:spacing w:val="1"/>
          <w:sz w:val="16"/>
          <w:szCs w:val="16"/>
        </w:rPr>
        <w:t>ub</w:t>
      </w:r>
      <w:r w:rsidRPr="006F44D1">
        <w:rPr>
          <w:rFonts w:ascii="Arial" w:hAnsi="Arial" w:cs="Arial"/>
          <w:i/>
          <w:iCs/>
          <w:sz w:val="16"/>
          <w:szCs w:val="16"/>
        </w:rPr>
        <w:t>mis</w:t>
      </w:r>
      <w:r w:rsidRPr="006F44D1">
        <w:rPr>
          <w:rFonts w:ascii="Arial" w:hAnsi="Arial" w:cs="Arial"/>
          <w:i/>
          <w:iCs/>
          <w:spacing w:val="-1"/>
          <w:sz w:val="16"/>
          <w:szCs w:val="16"/>
        </w:rPr>
        <w:t>s</w:t>
      </w:r>
      <w:r w:rsidRPr="006F44D1">
        <w:rPr>
          <w:rFonts w:ascii="Arial" w:hAnsi="Arial" w:cs="Arial"/>
          <w:i/>
          <w:iCs/>
          <w:spacing w:val="-2"/>
          <w:sz w:val="16"/>
          <w:szCs w:val="16"/>
        </w:rPr>
        <w:t>i</w:t>
      </w:r>
      <w:r w:rsidRPr="006F44D1">
        <w:rPr>
          <w:rFonts w:ascii="Arial" w:hAnsi="Arial" w:cs="Arial"/>
          <w:i/>
          <w:iCs/>
          <w:spacing w:val="1"/>
          <w:sz w:val="16"/>
          <w:szCs w:val="16"/>
        </w:rPr>
        <w:t>o</w:t>
      </w:r>
      <w:r w:rsidRPr="006F44D1">
        <w:rPr>
          <w:rFonts w:ascii="Arial" w:hAnsi="Arial" w:cs="Arial"/>
          <w:i/>
          <w:iCs/>
          <w:sz w:val="16"/>
          <w:szCs w:val="16"/>
        </w:rPr>
        <w:t>n</w:t>
      </w:r>
      <w:r w:rsidRPr="006F44D1">
        <w:rPr>
          <w:rFonts w:ascii="Arial" w:hAnsi="Arial" w:cs="Arial"/>
          <w:i/>
          <w:iCs/>
          <w:spacing w:val="28"/>
          <w:sz w:val="16"/>
          <w:szCs w:val="16"/>
        </w:rPr>
        <w:t xml:space="preserve"> </w:t>
      </w:r>
      <w:r w:rsidRPr="006F44D1">
        <w:rPr>
          <w:rFonts w:ascii="Arial" w:hAnsi="Arial" w:cs="Arial"/>
          <w:i/>
          <w:iCs/>
          <w:spacing w:val="1"/>
          <w:sz w:val="16"/>
          <w:szCs w:val="16"/>
        </w:rPr>
        <w:t>no</w:t>
      </w:r>
      <w:r w:rsidRPr="006F44D1">
        <w:rPr>
          <w:rFonts w:ascii="Arial" w:hAnsi="Arial" w:cs="Arial"/>
          <w:i/>
          <w:iCs/>
          <w:sz w:val="16"/>
          <w:szCs w:val="16"/>
        </w:rPr>
        <w:t>t</w:t>
      </w:r>
      <w:r w:rsidRPr="006F44D1">
        <w:rPr>
          <w:rFonts w:ascii="Arial" w:hAnsi="Arial" w:cs="Arial"/>
          <w:i/>
          <w:iCs/>
          <w:spacing w:val="-2"/>
          <w:sz w:val="16"/>
          <w:szCs w:val="16"/>
        </w:rPr>
        <w:t>i</w:t>
      </w:r>
      <w:r w:rsidRPr="006F44D1">
        <w:rPr>
          <w:rFonts w:ascii="Arial" w:hAnsi="Arial" w:cs="Arial"/>
          <w:i/>
          <w:iCs/>
          <w:sz w:val="16"/>
          <w:szCs w:val="16"/>
        </w:rPr>
        <w:t>f</w:t>
      </w:r>
      <w:r w:rsidRPr="006F44D1">
        <w:rPr>
          <w:rFonts w:ascii="Arial" w:hAnsi="Arial" w:cs="Arial"/>
          <w:i/>
          <w:iCs/>
          <w:spacing w:val="1"/>
          <w:sz w:val="16"/>
          <w:szCs w:val="16"/>
        </w:rPr>
        <w:t>i</w:t>
      </w:r>
      <w:r w:rsidRPr="006F44D1">
        <w:rPr>
          <w:rFonts w:ascii="Arial" w:hAnsi="Arial" w:cs="Arial"/>
          <w:i/>
          <w:iCs/>
          <w:spacing w:val="-1"/>
          <w:sz w:val="16"/>
          <w:szCs w:val="16"/>
        </w:rPr>
        <w:t>e</w:t>
      </w:r>
      <w:r w:rsidRPr="006F44D1">
        <w:rPr>
          <w:rFonts w:ascii="Arial" w:hAnsi="Arial" w:cs="Arial"/>
          <w:i/>
          <w:iCs/>
          <w:sz w:val="16"/>
          <w:szCs w:val="16"/>
        </w:rPr>
        <w:t>s</w:t>
      </w:r>
      <w:r w:rsidRPr="006F44D1">
        <w:rPr>
          <w:rFonts w:ascii="Arial" w:hAnsi="Arial" w:cs="Arial"/>
          <w:i/>
          <w:iCs/>
          <w:spacing w:val="29"/>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e</w:t>
      </w:r>
    </w:p>
    <w:p w:rsidR="007209D4" w:rsidRDefault="007209D4" w:rsidP="007209D4">
      <w:pPr>
        <w:widowControl w:val="0"/>
        <w:autoSpaceDE w:val="0"/>
        <w:autoSpaceDN w:val="0"/>
        <w:adjustRightInd w:val="0"/>
        <w:spacing w:before="3" w:line="206" w:lineRule="exact"/>
        <w:ind w:left="119" w:right="87"/>
        <w:rPr>
          <w:sz w:val="18"/>
          <w:szCs w:val="18"/>
        </w:rPr>
      </w:pPr>
      <w:r w:rsidRPr="006F44D1">
        <w:rPr>
          <w:rFonts w:ascii="Arial" w:hAnsi="Arial" w:cs="Arial"/>
          <w:i/>
          <w:iCs/>
          <w:spacing w:val="-1"/>
          <w:sz w:val="16"/>
          <w:szCs w:val="16"/>
        </w:rPr>
        <w:t>e</w:t>
      </w:r>
      <w:r w:rsidRPr="006F44D1">
        <w:rPr>
          <w:rFonts w:ascii="Arial" w:hAnsi="Arial" w:cs="Arial"/>
          <w:i/>
          <w:iCs/>
          <w:sz w:val="16"/>
          <w:szCs w:val="16"/>
        </w:rPr>
        <w:t>m</w:t>
      </w:r>
      <w:r w:rsidRPr="006F44D1">
        <w:rPr>
          <w:rFonts w:ascii="Arial" w:hAnsi="Arial" w:cs="Arial"/>
          <w:i/>
          <w:iCs/>
          <w:spacing w:val="1"/>
          <w:sz w:val="16"/>
          <w:szCs w:val="16"/>
        </w:rPr>
        <w:t>p</w:t>
      </w:r>
      <w:r w:rsidRPr="006F44D1">
        <w:rPr>
          <w:rFonts w:ascii="Arial" w:hAnsi="Arial" w:cs="Arial"/>
          <w:i/>
          <w:iCs/>
          <w:sz w:val="16"/>
          <w:szCs w:val="16"/>
        </w:rPr>
        <w:t>l</w:t>
      </w:r>
      <w:r w:rsidRPr="006F44D1">
        <w:rPr>
          <w:rFonts w:ascii="Arial" w:hAnsi="Arial" w:cs="Arial"/>
          <w:i/>
          <w:iCs/>
          <w:spacing w:val="1"/>
          <w:sz w:val="16"/>
          <w:szCs w:val="16"/>
        </w:rPr>
        <w:t>o</w:t>
      </w:r>
      <w:r w:rsidRPr="006F44D1">
        <w:rPr>
          <w:rFonts w:ascii="Arial" w:hAnsi="Arial" w:cs="Arial"/>
          <w:i/>
          <w:iCs/>
          <w:spacing w:val="-1"/>
          <w:sz w:val="16"/>
          <w:szCs w:val="16"/>
        </w:rPr>
        <w:t>ye</w:t>
      </w:r>
      <w:r w:rsidRPr="006F44D1">
        <w:rPr>
          <w:rFonts w:ascii="Arial" w:hAnsi="Arial" w:cs="Arial"/>
          <w:i/>
          <w:iCs/>
          <w:sz w:val="16"/>
          <w:szCs w:val="16"/>
        </w:rPr>
        <w:t>r</w:t>
      </w:r>
      <w:r w:rsidRPr="006F44D1">
        <w:rPr>
          <w:rFonts w:ascii="Arial" w:hAnsi="Arial" w:cs="Arial"/>
          <w:i/>
          <w:iCs/>
          <w:spacing w:val="19"/>
          <w:sz w:val="16"/>
          <w:szCs w:val="16"/>
        </w:rPr>
        <w:t xml:space="preserve"> </w:t>
      </w:r>
      <w:r w:rsidRPr="006F44D1">
        <w:rPr>
          <w:rFonts w:ascii="Arial" w:hAnsi="Arial" w:cs="Arial"/>
          <w:i/>
          <w:iCs/>
          <w:sz w:val="16"/>
          <w:szCs w:val="16"/>
        </w:rPr>
        <w:t>in</w:t>
      </w:r>
      <w:r w:rsidRPr="006F44D1">
        <w:rPr>
          <w:rFonts w:ascii="Arial" w:hAnsi="Arial" w:cs="Arial"/>
          <w:i/>
          <w:iCs/>
          <w:spacing w:val="21"/>
          <w:sz w:val="16"/>
          <w:szCs w:val="16"/>
        </w:rPr>
        <w:t xml:space="preserve"> </w:t>
      </w:r>
      <w:r w:rsidRPr="006F44D1">
        <w:rPr>
          <w:rFonts w:ascii="Arial" w:hAnsi="Arial" w:cs="Arial"/>
          <w:i/>
          <w:iCs/>
          <w:sz w:val="16"/>
          <w:szCs w:val="16"/>
        </w:rPr>
        <w:t>writi</w:t>
      </w:r>
      <w:r w:rsidRPr="006F44D1">
        <w:rPr>
          <w:rFonts w:ascii="Arial" w:hAnsi="Arial" w:cs="Arial"/>
          <w:i/>
          <w:iCs/>
          <w:spacing w:val="1"/>
          <w:sz w:val="16"/>
          <w:szCs w:val="16"/>
        </w:rPr>
        <w:t>n</w:t>
      </w:r>
      <w:r w:rsidRPr="006F44D1">
        <w:rPr>
          <w:rFonts w:ascii="Arial" w:hAnsi="Arial" w:cs="Arial"/>
          <w:i/>
          <w:iCs/>
          <w:sz w:val="16"/>
          <w:szCs w:val="16"/>
        </w:rPr>
        <w:t>g</w:t>
      </w:r>
      <w:r w:rsidRPr="006F44D1">
        <w:rPr>
          <w:rFonts w:ascii="Arial" w:hAnsi="Arial" w:cs="Arial"/>
          <w:i/>
          <w:iCs/>
          <w:spacing w:val="21"/>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f</w:t>
      </w:r>
      <w:r w:rsidRPr="006F44D1">
        <w:rPr>
          <w:rFonts w:ascii="Arial" w:hAnsi="Arial" w:cs="Arial"/>
          <w:i/>
          <w:iCs/>
          <w:spacing w:val="18"/>
          <w:sz w:val="16"/>
          <w:szCs w:val="16"/>
        </w:rPr>
        <w:t xml:space="preserve"> </w:t>
      </w:r>
      <w:r w:rsidRPr="006F44D1">
        <w:rPr>
          <w:rFonts w:ascii="Arial" w:hAnsi="Arial" w:cs="Arial"/>
          <w:i/>
          <w:iCs/>
          <w:spacing w:val="1"/>
          <w:sz w:val="16"/>
          <w:szCs w:val="16"/>
        </w:rPr>
        <w:t>an</w:t>
      </w:r>
      <w:r w:rsidRPr="006F44D1">
        <w:rPr>
          <w:rFonts w:ascii="Arial" w:hAnsi="Arial" w:cs="Arial"/>
          <w:i/>
          <w:iCs/>
          <w:sz w:val="16"/>
          <w:szCs w:val="16"/>
        </w:rPr>
        <w:t>y</w:t>
      </w:r>
      <w:r w:rsidRPr="006F44D1">
        <w:rPr>
          <w:rFonts w:ascii="Arial" w:hAnsi="Arial" w:cs="Arial"/>
          <w:i/>
          <w:iCs/>
          <w:spacing w:val="19"/>
          <w:sz w:val="16"/>
          <w:szCs w:val="16"/>
        </w:rPr>
        <w:t xml:space="preserve"> </w:t>
      </w:r>
      <w:r w:rsidRPr="006F44D1">
        <w:rPr>
          <w:rFonts w:ascii="Arial" w:hAnsi="Arial" w:cs="Arial"/>
          <w:i/>
          <w:iCs/>
          <w:sz w:val="16"/>
          <w:szCs w:val="16"/>
        </w:rPr>
        <w:t>r</w:t>
      </w:r>
      <w:r w:rsidRPr="006F44D1">
        <w:rPr>
          <w:rFonts w:ascii="Arial" w:hAnsi="Arial" w:cs="Arial"/>
          <w:i/>
          <w:iCs/>
          <w:spacing w:val="-1"/>
          <w:sz w:val="16"/>
          <w:szCs w:val="16"/>
        </w:rPr>
        <w:t>e</w:t>
      </w:r>
      <w:r w:rsidRPr="006F44D1">
        <w:rPr>
          <w:rFonts w:ascii="Arial" w:hAnsi="Arial" w:cs="Arial"/>
          <w:i/>
          <w:iCs/>
          <w:spacing w:val="1"/>
          <w:sz w:val="16"/>
          <w:szCs w:val="16"/>
        </w:rPr>
        <w:t>a</w:t>
      </w:r>
      <w:r w:rsidRPr="006F44D1">
        <w:rPr>
          <w:rFonts w:ascii="Arial" w:hAnsi="Arial" w:cs="Arial"/>
          <w:i/>
          <w:iCs/>
          <w:sz w:val="16"/>
          <w:szCs w:val="16"/>
        </w:rPr>
        <w:t>s</w:t>
      </w:r>
      <w:r w:rsidRPr="006F44D1">
        <w:rPr>
          <w:rFonts w:ascii="Arial" w:hAnsi="Arial" w:cs="Arial"/>
          <w:i/>
          <w:iCs/>
          <w:spacing w:val="1"/>
          <w:sz w:val="16"/>
          <w:szCs w:val="16"/>
        </w:rPr>
        <w:t>o</w:t>
      </w:r>
      <w:r w:rsidRPr="006F44D1">
        <w:rPr>
          <w:rFonts w:ascii="Arial" w:hAnsi="Arial" w:cs="Arial"/>
          <w:i/>
          <w:iCs/>
          <w:sz w:val="16"/>
          <w:szCs w:val="16"/>
        </w:rPr>
        <w:t>n</w:t>
      </w:r>
      <w:r w:rsidRPr="006F44D1">
        <w:rPr>
          <w:rFonts w:ascii="Arial" w:hAnsi="Arial" w:cs="Arial"/>
          <w:i/>
          <w:iCs/>
          <w:spacing w:val="21"/>
          <w:sz w:val="16"/>
          <w:szCs w:val="16"/>
        </w:rPr>
        <w:t xml:space="preserve"> </w:t>
      </w:r>
      <w:r w:rsidRPr="006F44D1">
        <w:rPr>
          <w:rFonts w:ascii="Arial" w:hAnsi="Arial" w:cs="Arial"/>
          <w:i/>
          <w:iCs/>
          <w:sz w:val="16"/>
          <w:szCs w:val="16"/>
        </w:rPr>
        <w:t>w</w:t>
      </w:r>
      <w:r w:rsidRPr="006F44D1">
        <w:rPr>
          <w:rFonts w:ascii="Arial" w:hAnsi="Arial" w:cs="Arial"/>
          <w:i/>
          <w:iCs/>
          <w:spacing w:val="1"/>
          <w:sz w:val="16"/>
          <w:szCs w:val="16"/>
        </w:rPr>
        <w:t>h</w:t>
      </w:r>
      <w:r w:rsidRPr="006F44D1">
        <w:rPr>
          <w:rFonts w:ascii="Arial" w:hAnsi="Arial" w:cs="Arial"/>
          <w:i/>
          <w:iCs/>
          <w:sz w:val="16"/>
          <w:szCs w:val="16"/>
        </w:rPr>
        <w:t>y</w:t>
      </w:r>
      <w:r w:rsidRPr="006F44D1">
        <w:rPr>
          <w:rFonts w:ascii="Arial" w:hAnsi="Arial" w:cs="Arial"/>
          <w:i/>
          <w:iCs/>
          <w:spacing w:val="19"/>
          <w:sz w:val="16"/>
          <w:szCs w:val="16"/>
        </w:rPr>
        <w:t xml:space="preserve"> </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19"/>
          <w:sz w:val="16"/>
          <w:szCs w:val="16"/>
        </w:rPr>
        <w:t xml:space="preserve"> </w:t>
      </w:r>
      <w:r w:rsidRPr="006F44D1">
        <w:rPr>
          <w:rFonts w:ascii="Arial" w:hAnsi="Arial" w:cs="Arial"/>
          <w:i/>
          <w:iCs/>
          <w:spacing w:val="-1"/>
          <w:sz w:val="16"/>
          <w:szCs w:val="16"/>
        </w:rPr>
        <w:t>c</w:t>
      </w:r>
      <w:r w:rsidRPr="006F44D1">
        <w:rPr>
          <w:rFonts w:ascii="Arial" w:hAnsi="Arial" w:cs="Arial"/>
          <w:i/>
          <w:iCs/>
          <w:spacing w:val="1"/>
          <w:sz w:val="16"/>
          <w:szCs w:val="16"/>
        </w:rPr>
        <w:t>a</w:t>
      </w:r>
      <w:r w:rsidRPr="006F44D1">
        <w:rPr>
          <w:rFonts w:ascii="Arial" w:hAnsi="Arial" w:cs="Arial"/>
          <w:i/>
          <w:iCs/>
          <w:spacing w:val="-1"/>
          <w:sz w:val="16"/>
          <w:szCs w:val="16"/>
        </w:rPr>
        <w:t>n</w:t>
      </w:r>
      <w:r w:rsidRPr="006F44D1">
        <w:rPr>
          <w:rFonts w:ascii="Arial" w:hAnsi="Arial" w:cs="Arial"/>
          <w:i/>
          <w:iCs/>
          <w:spacing w:val="1"/>
          <w:sz w:val="16"/>
          <w:szCs w:val="16"/>
        </w:rPr>
        <w:t>no</w:t>
      </w:r>
      <w:r w:rsidRPr="006F44D1">
        <w:rPr>
          <w:rFonts w:ascii="Arial" w:hAnsi="Arial" w:cs="Arial"/>
          <w:i/>
          <w:iCs/>
          <w:sz w:val="16"/>
          <w:szCs w:val="16"/>
        </w:rPr>
        <w:t>t</w:t>
      </w:r>
      <w:r w:rsidRPr="006F44D1">
        <w:rPr>
          <w:rFonts w:ascii="Arial" w:hAnsi="Arial" w:cs="Arial"/>
          <w:i/>
          <w:iCs/>
          <w:spacing w:val="20"/>
          <w:sz w:val="16"/>
          <w:szCs w:val="16"/>
        </w:rPr>
        <w:t xml:space="preserve"> </w:t>
      </w:r>
      <w:r w:rsidRPr="006F44D1">
        <w:rPr>
          <w:rFonts w:ascii="Arial" w:hAnsi="Arial" w:cs="Arial"/>
          <w:i/>
          <w:iCs/>
          <w:spacing w:val="1"/>
          <w:sz w:val="16"/>
          <w:szCs w:val="16"/>
        </w:rPr>
        <w:t>a</w:t>
      </w:r>
      <w:r w:rsidRPr="006F44D1">
        <w:rPr>
          <w:rFonts w:ascii="Arial" w:hAnsi="Arial" w:cs="Arial"/>
          <w:i/>
          <w:iCs/>
          <w:spacing w:val="-1"/>
          <w:sz w:val="16"/>
          <w:szCs w:val="16"/>
        </w:rPr>
        <w:t>cce</w:t>
      </w:r>
      <w:r w:rsidRPr="006F44D1">
        <w:rPr>
          <w:rFonts w:ascii="Arial" w:hAnsi="Arial" w:cs="Arial"/>
          <w:i/>
          <w:iCs/>
          <w:spacing w:val="1"/>
          <w:sz w:val="16"/>
          <w:szCs w:val="16"/>
        </w:rPr>
        <w:t>p</w:t>
      </w:r>
      <w:r w:rsidRPr="006F44D1">
        <w:rPr>
          <w:rFonts w:ascii="Arial" w:hAnsi="Arial" w:cs="Arial"/>
          <w:i/>
          <w:iCs/>
          <w:sz w:val="16"/>
          <w:szCs w:val="16"/>
        </w:rPr>
        <w:t>t</w:t>
      </w:r>
      <w:r w:rsidRPr="006F44D1">
        <w:rPr>
          <w:rFonts w:ascii="Arial" w:hAnsi="Arial" w:cs="Arial"/>
          <w:i/>
          <w:iCs/>
          <w:spacing w:val="20"/>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19"/>
          <w:sz w:val="16"/>
          <w:szCs w:val="16"/>
        </w:rPr>
        <w:t xml:space="preserve"> </w:t>
      </w:r>
      <w:r w:rsidRPr="006F44D1">
        <w:rPr>
          <w:rFonts w:ascii="Arial" w:hAnsi="Arial" w:cs="Arial"/>
          <w:i/>
          <w:iCs/>
          <w:spacing w:val="-1"/>
          <w:sz w:val="16"/>
          <w:szCs w:val="16"/>
        </w:rPr>
        <w:t>co</w:t>
      </w:r>
      <w:r w:rsidRPr="006F44D1">
        <w:rPr>
          <w:rFonts w:ascii="Arial" w:hAnsi="Arial" w:cs="Arial"/>
          <w:i/>
          <w:iCs/>
          <w:spacing w:val="1"/>
          <w:sz w:val="16"/>
          <w:szCs w:val="16"/>
        </w:rPr>
        <w:t>n</w:t>
      </w:r>
      <w:r w:rsidRPr="006F44D1">
        <w:rPr>
          <w:rFonts w:ascii="Arial" w:hAnsi="Arial" w:cs="Arial"/>
          <w:i/>
          <w:iCs/>
          <w:sz w:val="16"/>
          <w:szCs w:val="16"/>
        </w:rPr>
        <w:t>te</w:t>
      </w:r>
      <w:r w:rsidRPr="006F44D1">
        <w:rPr>
          <w:rFonts w:ascii="Arial" w:hAnsi="Arial" w:cs="Arial"/>
          <w:i/>
          <w:iCs/>
          <w:spacing w:val="1"/>
          <w:sz w:val="16"/>
          <w:szCs w:val="16"/>
        </w:rPr>
        <w:t>n</w:t>
      </w:r>
      <w:r w:rsidRPr="006F44D1">
        <w:rPr>
          <w:rFonts w:ascii="Arial" w:hAnsi="Arial" w:cs="Arial"/>
          <w:i/>
          <w:iCs/>
          <w:sz w:val="16"/>
          <w:szCs w:val="16"/>
        </w:rPr>
        <w:t>ts</w:t>
      </w:r>
      <w:r w:rsidRPr="006F44D1">
        <w:rPr>
          <w:rFonts w:ascii="Arial" w:hAnsi="Arial" w:cs="Arial"/>
          <w:i/>
          <w:iCs/>
          <w:spacing w:val="20"/>
          <w:sz w:val="16"/>
          <w:szCs w:val="16"/>
        </w:rPr>
        <w:t xml:space="preserve"> </w:t>
      </w:r>
      <w:r w:rsidRPr="006F44D1">
        <w:rPr>
          <w:rFonts w:ascii="Arial" w:hAnsi="Arial" w:cs="Arial"/>
          <w:i/>
          <w:iCs/>
          <w:spacing w:val="1"/>
          <w:sz w:val="16"/>
          <w:szCs w:val="16"/>
        </w:rPr>
        <w:t>o</w:t>
      </w:r>
      <w:r w:rsidRPr="006F44D1">
        <w:rPr>
          <w:rFonts w:ascii="Arial" w:hAnsi="Arial" w:cs="Arial"/>
          <w:i/>
          <w:iCs/>
          <w:sz w:val="16"/>
          <w:szCs w:val="16"/>
        </w:rPr>
        <w:t>f</w:t>
      </w:r>
      <w:r w:rsidRPr="006F44D1">
        <w:rPr>
          <w:rFonts w:ascii="Arial" w:hAnsi="Arial" w:cs="Arial"/>
          <w:i/>
          <w:iCs/>
          <w:spacing w:val="20"/>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is</w:t>
      </w:r>
      <w:r w:rsidRPr="006F44D1">
        <w:rPr>
          <w:rFonts w:ascii="Arial" w:hAnsi="Arial" w:cs="Arial"/>
          <w:i/>
          <w:iCs/>
          <w:spacing w:val="26"/>
          <w:sz w:val="16"/>
          <w:szCs w:val="16"/>
        </w:rPr>
        <w:t xml:space="preserve"> </w:t>
      </w:r>
      <w:r w:rsidRPr="006F44D1">
        <w:rPr>
          <w:rFonts w:ascii="Arial" w:hAnsi="Arial" w:cs="Arial"/>
          <w:i/>
          <w:iCs/>
          <w:spacing w:val="1"/>
          <w:sz w:val="16"/>
          <w:szCs w:val="16"/>
        </w:rPr>
        <w:t>ag</w:t>
      </w:r>
      <w:r w:rsidRPr="006F44D1">
        <w:rPr>
          <w:rFonts w:ascii="Arial" w:hAnsi="Arial" w:cs="Arial"/>
          <w:i/>
          <w:iCs/>
          <w:sz w:val="16"/>
          <w:szCs w:val="16"/>
        </w:rPr>
        <w:t>r</w:t>
      </w:r>
      <w:r w:rsidRPr="006F44D1">
        <w:rPr>
          <w:rFonts w:ascii="Arial" w:hAnsi="Arial" w:cs="Arial"/>
          <w:i/>
          <w:iCs/>
          <w:spacing w:val="-1"/>
          <w:sz w:val="16"/>
          <w:szCs w:val="16"/>
        </w:rPr>
        <w:t>ee</w:t>
      </w:r>
      <w:r w:rsidRPr="006F44D1">
        <w:rPr>
          <w:rFonts w:ascii="Arial" w:hAnsi="Arial" w:cs="Arial"/>
          <w:i/>
          <w:iCs/>
          <w:sz w:val="16"/>
          <w:szCs w:val="16"/>
        </w:rPr>
        <w:t>m</w:t>
      </w:r>
      <w:r w:rsidRPr="006F44D1">
        <w:rPr>
          <w:rFonts w:ascii="Arial" w:hAnsi="Arial" w:cs="Arial"/>
          <w:i/>
          <w:iCs/>
          <w:spacing w:val="-1"/>
          <w:sz w:val="16"/>
          <w:szCs w:val="16"/>
        </w:rPr>
        <w:t>e</w:t>
      </w:r>
      <w:r w:rsidRPr="006F44D1">
        <w:rPr>
          <w:rFonts w:ascii="Arial" w:hAnsi="Arial" w:cs="Arial"/>
          <w:i/>
          <w:iCs/>
          <w:spacing w:val="1"/>
          <w:sz w:val="16"/>
          <w:szCs w:val="16"/>
        </w:rPr>
        <w:t>nt</w:t>
      </w:r>
      <w:r w:rsidRPr="006F44D1">
        <w:rPr>
          <w:rFonts w:ascii="Arial" w:hAnsi="Arial" w:cs="Arial"/>
          <w:i/>
          <w:iCs/>
          <w:sz w:val="16"/>
          <w:szCs w:val="16"/>
        </w:rPr>
        <w:t>,</w:t>
      </w:r>
      <w:r w:rsidRPr="006F44D1">
        <w:rPr>
          <w:rFonts w:ascii="Arial" w:hAnsi="Arial" w:cs="Arial"/>
          <w:i/>
          <w:iCs/>
          <w:spacing w:val="20"/>
          <w:sz w:val="16"/>
          <w:szCs w:val="16"/>
        </w:rPr>
        <w:t xml:space="preserve"> </w:t>
      </w:r>
      <w:r w:rsidRPr="006F44D1">
        <w:rPr>
          <w:rFonts w:ascii="Arial" w:hAnsi="Arial" w:cs="Arial"/>
          <w:i/>
          <w:iCs/>
          <w:sz w:val="16"/>
          <w:szCs w:val="16"/>
        </w:rPr>
        <w:t>t</w:t>
      </w:r>
      <w:r w:rsidRPr="006F44D1">
        <w:rPr>
          <w:rFonts w:ascii="Arial" w:hAnsi="Arial" w:cs="Arial"/>
          <w:i/>
          <w:iCs/>
          <w:spacing w:val="1"/>
          <w:sz w:val="16"/>
          <w:szCs w:val="16"/>
        </w:rPr>
        <w:t>h</w:t>
      </w:r>
      <w:r w:rsidRPr="006F44D1">
        <w:rPr>
          <w:rFonts w:ascii="Arial" w:hAnsi="Arial" w:cs="Arial"/>
          <w:i/>
          <w:iCs/>
          <w:sz w:val="16"/>
          <w:szCs w:val="16"/>
        </w:rPr>
        <w:t>is</w:t>
      </w:r>
      <w:r w:rsidRPr="006F44D1">
        <w:rPr>
          <w:rFonts w:ascii="Arial" w:hAnsi="Arial" w:cs="Arial"/>
          <w:i/>
          <w:iCs/>
          <w:spacing w:val="20"/>
          <w:sz w:val="16"/>
          <w:szCs w:val="16"/>
        </w:rPr>
        <w:t xml:space="preserve"> </w:t>
      </w:r>
      <w:r w:rsidRPr="006F44D1">
        <w:rPr>
          <w:rFonts w:ascii="Arial" w:hAnsi="Arial" w:cs="Arial"/>
          <w:i/>
          <w:iCs/>
          <w:spacing w:val="-1"/>
          <w:sz w:val="16"/>
          <w:szCs w:val="16"/>
        </w:rPr>
        <w:t>ag</w:t>
      </w:r>
      <w:r w:rsidRPr="006F44D1">
        <w:rPr>
          <w:rFonts w:ascii="Arial" w:hAnsi="Arial" w:cs="Arial"/>
          <w:i/>
          <w:iCs/>
          <w:sz w:val="16"/>
          <w:szCs w:val="16"/>
        </w:rPr>
        <w:t>r</w:t>
      </w:r>
      <w:r w:rsidRPr="006F44D1">
        <w:rPr>
          <w:rFonts w:ascii="Arial" w:hAnsi="Arial" w:cs="Arial"/>
          <w:i/>
          <w:iCs/>
          <w:spacing w:val="-1"/>
          <w:sz w:val="16"/>
          <w:szCs w:val="16"/>
        </w:rPr>
        <w:t>ee</w:t>
      </w:r>
      <w:r w:rsidRPr="006F44D1">
        <w:rPr>
          <w:rFonts w:ascii="Arial" w:hAnsi="Arial" w:cs="Arial"/>
          <w:i/>
          <w:iCs/>
          <w:sz w:val="16"/>
          <w:szCs w:val="16"/>
        </w:rPr>
        <w:t>m</w:t>
      </w:r>
      <w:r w:rsidRPr="006F44D1">
        <w:rPr>
          <w:rFonts w:ascii="Arial" w:hAnsi="Arial" w:cs="Arial"/>
          <w:i/>
          <w:iCs/>
          <w:spacing w:val="-1"/>
          <w:sz w:val="16"/>
          <w:szCs w:val="16"/>
        </w:rPr>
        <w:t>e</w:t>
      </w:r>
      <w:r w:rsidRPr="006F44D1">
        <w:rPr>
          <w:rFonts w:ascii="Arial" w:hAnsi="Arial" w:cs="Arial"/>
          <w:i/>
          <w:iCs/>
          <w:spacing w:val="1"/>
          <w:sz w:val="16"/>
          <w:szCs w:val="16"/>
        </w:rPr>
        <w:t>n</w:t>
      </w:r>
      <w:r w:rsidRPr="006F44D1">
        <w:rPr>
          <w:rFonts w:ascii="Arial" w:hAnsi="Arial" w:cs="Arial"/>
          <w:i/>
          <w:iCs/>
          <w:sz w:val="16"/>
          <w:szCs w:val="16"/>
        </w:rPr>
        <w:t>t</w:t>
      </w:r>
      <w:r w:rsidRPr="006F44D1">
        <w:rPr>
          <w:rFonts w:ascii="Arial" w:hAnsi="Arial" w:cs="Arial"/>
          <w:i/>
          <w:iCs/>
          <w:spacing w:val="20"/>
          <w:sz w:val="16"/>
          <w:szCs w:val="16"/>
        </w:rPr>
        <w:t xml:space="preserve"> </w:t>
      </w:r>
      <w:r w:rsidRPr="006F44D1">
        <w:rPr>
          <w:rFonts w:ascii="Arial" w:hAnsi="Arial" w:cs="Arial"/>
          <w:i/>
          <w:iCs/>
          <w:sz w:val="16"/>
          <w:szCs w:val="16"/>
        </w:rPr>
        <w:t>s</w:t>
      </w:r>
      <w:r w:rsidRPr="006F44D1">
        <w:rPr>
          <w:rFonts w:ascii="Arial" w:hAnsi="Arial" w:cs="Arial"/>
          <w:i/>
          <w:iCs/>
          <w:spacing w:val="1"/>
          <w:sz w:val="16"/>
          <w:szCs w:val="16"/>
        </w:rPr>
        <w:t>ha</w:t>
      </w:r>
      <w:r w:rsidRPr="006F44D1">
        <w:rPr>
          <w:rFonts w:ascii="Arial" w:hAnsi="Arial" w:cs="Arial"/>
          <w:i/>
          <w:iCs/>
          <w:sz w:val="16"/>
          <w:szCs w:val="16"/>
        </w:rPr>
        <w:t>ll</w:t>
      </w:r>
      <w:r w:rsidRPr="006F44D1">
        <w:rPr>
          <w:rFonts w:ascii="Arial" w:hAnsi="Arial" w:cs="Arial"/>
          <w:i/>
          <w:iCs/>
          <w:spacing w:val="20"/>
          <w:sz w:val="16"/>
          <w:szCs w:val="16"/>
        </w:rPr>
        <w:t xml:space="preserve"> </w:t>
      </w:r>
      <w:r w:rsidRPr="006F44D1">
        <w:rPr>
          <w:rFonts w:ascii="Arial" w:hAnsi="Arial" w:cs="Arial"/>
          <w:i/>
          <w:iCs/>
          <w:spacing w:val="-1"/>
          <w:sz w:val="16"/>
          <w:szCs w:val="16"/>
        </w:rPr>
        <w:t>c</w:t>
      </w:r>
      <w:r w:rsidRPr="006F44D1">
        <w:rPr>
          <w:rFonts w:ascii="Arial" w:hAnsi="Arial" w:cs="Arial"/>
          <w:i/>
          <w:iCs/>
          <w:spacing w:val="1"/>
          <w:sz w:val="16"/>
          <w:szCs w:val="16"/>
        </w:rPr>
        <w:t>on</w:t>
      </w:r>
      <w:r w:rsidRPr="006F44D1">
        <w:rPr>
          <w:rFonts w:ascii="Arial" w:hAnsi="Arial" w:cs="Arial"/>
          <w:i/>
          <w:iCs/>
          <w:sz w:val="16"/>
          <w:szCs w:val="16"/>
        </w:rPr>
        <w:t>sti</w:t>
      </w:r>
      <w:r w:rsidRPr="006F44D1">
        <w:rPr>
          <w:rFonts w:ascii="Arial" w:hAnsi="Arial" w:cs="Arial"/>
          <w:i/>
          <w:iCs/>
          <w:spacing w:val="1"/>
          <w:sz w:val="16"/>
          <w:szCs w:val="16"/>
        </w:rPr>
        <w:t>t</w:t>
      </w:r>
      <w:r w:rsidRPr="006F44D1">
        <w:rPr>
          <w:rFonts w:ascii="Arial" w:hAnsi="Arial" w:cs="Arial"/>
          <w:i/>
          <w:iCs/>
          <w:spacing w:val="-1"/>
          <w:sz w:val="16"/>
          <w:szCs w:val="16"/>
        </w:rPr>
        <w:t>u</w:t>
      </w:r>
      <w:r w:rsidRPr="006F44D1">
        <w:rPr>
          <w:rFonts w:ascii="Arial" w:hAnsi="Arial" w:cs="Arial"/>
          <w:i/>
          <w:iCs/>
          <w:sz w:val="16"/>
          <w:szCs w:val="16"/>
        </w:rPr>
        <w:t>te</w:t>
      </w:r>
      <w:r w:rsidRPr="006F44D1">
        <w:rPr>
          <w:rFonts w:ascii="Arial" w:hAnsi="Arial" w:cs="Arial"/>
          <w:i/>
          <w:iCs/>
          <w:spacing w:val="19"/>
          <w:sz w:val="16"/>
          <w:szCs w:val="16"/>
        </w:rPr>
        <w:t xml:space="preserve"> </w:t>
      </w:r>
      <w:r w:rsidRPr="006F44D1">
        <w:rPr>
          <w:rFonts w:ascii="Arial" w:hAnsi="Arial" w:cs="Arial"/>
          <w:i/>
          <w:iCs/>
          <w:sz w:val="16"/>
          <w:szCs w:val="16"/>
        </w:rPr>
        <w:t xml:space="preserve">a </w:t>
      </w:r>
      <w:r w:rsidRPr="006F44D1">
        <w:rPr>
          <w:rFonts w:ascii="Arial" w:hAnsi="Arial" w:cs="Arial"/>
          <w:i/>
          <w:iCs/>
          <w:spacing w:val="1"/>
          <w:sz w:val="16"/>
          <w:szCs w:val="16"/>
        </w:rPr>
        <w:t>b</w:t>
      </w:r>
      <w:r w:rsidRPr="006F44D1">
        <w:rPr>
          <w:rFonts w:ascii="Arial" w:hAnsi="Arial" w:cs="Arial"/>
          <w:i/>
          <w:iCs/>
          <w:sz w:val="16"/>
          <w:szCs w:val="16"/>
        </w:rPr>
        <w:t>i</w:t>
      </w:r>
      <w:r w:rsidRPr="006F44D1">
        <w:rPr>
          <w:rFonts w:ascii="Arial" w:hAnsi="Arial" w:cs="Arial"/>
          <w:i/>
          <w:iCs/>
          <w:spacing w:val="-1"/>
          <w:sz w:val="16"/>
          <w:szCs w:val="16"/>
        </w:rPr>
        <w:t>n</w:t>
      </w:r>
      <w:r w:rsidRPr="006F44D1">
        <w:rPr>
          <w:rFonts w:ascii="Arial" w:hAnsi="Arial" w:cs="Arial"/>
          <w:i/>
          <w:iCs/>
          <w:spacing w:val="1"/>
          <w:sz w:val="16"/>
          <w:szCs w:val="16"/>
        </w:rPr>
        <w:t>d</w:t>
      </w:r>
      <w:r w:rsidRPr="006F44D1">
        <w:rPr>
          <w:rFonts w:ascii="Arial" w:hAnsi="Arial" w:cs="Arial"/>
          <w:i/>
          <w:iCs/>
          <w:sz w:val="16"/>
          <w:szCs w:val="16"/>
        </w:rPr>
        <w:t>i</w:t>
      </w:r>
      <w:r w:rsidRPr="006F44D1">
        <w:rPr>
          <w:rFonts w:ascii="Arial" w:hAnsi="Arial" w:cs="Arial"/>
          <w:i/>
          <w:iCs/>
          <w:spacing w:val="-1"/>
          <w:sz w:val="16"/>
          <w:szCs w:val="16"/>
        </w:rPr>
        <w:t>n</w:t>
      </w:r>
      <w:r w:rsidRPr="006F44D1">
        <w:rPr>
          <w:rFonts w:ascii="Arial" w:hAnsi="Arial" w:cs="Arial"/>
          <w:i/>
          <w:iCs/>
          <w:sz w:val="16"/>
          <w:szCs w:val="16"/>
        </w:rPr>
        <w:t>g</w:t>
      </w:r>
      <w:r w:rsidRPr="006F44D1">
        <w:rPr>
          <w:rFonts w:ascii="Arial" w:hAnsi="Arial" w:cs="Arial"/>
          <w:i/>
          <w:iCs/>
          <w:spacing w:val="1"/>
          <w:sz w:val="16"/>
          <w:szCs w:val="16"/>
        </w:rPr>
        <w:t xml:space="preserve"> </w:t>
      </w:r>
      <w:r w:rsidRPr="006F44D1">
        <w:rPr>
          <w:rFonts w:ascii="Arial" w:hAnsi="Arial" w:cs="Arial"/>
          <w:i/>
          <w:iCs/>
          <w:spacing w:val="-1"/>
          <w:sz w:val="16"/>
          <w:szCs w:val="16"/>
        </w:rPr>
        <w:t>co</w:t>
      </w:r>
      <w:r w:rsidRPr="006F44D1">
        <w:rPr>
          <w:rFonts w:ascii="Arial" w:hAnsi="Arial" w:cs="Arial"/>
          <w:i/>
          <w:iCs/>
          <w:spacing w:val="1"/>
          <w:sz w:val="16"/>
          <w:szCs w:val="16"/>
        </w:rPr>
        <w:t>n</w:t>
      </w:r>
      <w:r w:rsidRPr="006F44D1">
        <w:rPr>
          <w:rFonts w:ascii="Arial" w:hAnsi="Arial" w:cs="Arial"/>
          <w:i/>
          <w:iCs/>
          <w:sz w:val="16"/>
          <w:szCs w:val="16"/>
        </w:rPr>
        <w:t>tr</w:t>
      </w:r>
      <w:r w:rsidRPr="006F44D1">
        <w:rPr>
          <w:rFonts w:ascii="Arial" w:hAnsi="Arial" w:cs="Arial"/>
          <w:i/>
          <w:iCs/>
          <w:spacing w:val="1"/>
          <w:sz w:val="16"/>
          <w:szCs w:val="16"/>
        </w:rPr>
        <w:t>a</w:t>
      </w:r>
      <w:r w:rsidRPr="006F44D1">
        <w:rPr>
          <w:rFonts w:ascii="Arial" w:hAnsi="Arial" w:cs="Arial"/>
          <w:i/>
          <w:iCs/>
          <w:spacing w:val="-1"/>
          <w:sz w:val="16"/>
          <w:szCs w:val="16"/>
        </w:rPr>
        <w:t>c</w:t>
      </w:r>
      <w:r w:rsidRPr="006F44D1">
        <w:rPr>
          <w:rFonts w:ascii="Arial" w:hAnsi="Arial" w:cs="Arial"/>
          <w:i/>
          <w:iCs/>
          <w:sz w:val="16"/>
          <w:szCs w:val="16"/>
        </w:rPr>
        <w:t>t</w:t>
      </w:r>
      <w:r w:rsidRPr="006F44D1">
        <w:rPr>
          <w:rFonts w:ascii="Arial" w:hAnsi="Arial" w:cs="Arial"/>
          <w:i/>
          <w:iCs/>
          <w:spacing w:val="-1"/>
          <w:sz w:val="16"/>
          <w:szCs w:val="16"/>
        </w:rPr>
        <w:t xml:space="preserve"> </w:t>
      </w:r>
      <w:r w:rsidRPr="006F44D1">
        <w:rPr>
          <w:rFonts w:ascii="Arial" w:hAnsi="Arial" w:cs="Arial"/>
          <w:i/>
          <w:iCs/>
          <w:spacing w:val="1"/>
          <w:sz w:val="16"/>
          <w:szCs w:val="16"/>
        </w:rPr>
        <w:t>b</w:t>
      </w:r>
      <w:r w:rsidRPr="006F44D1">
        <w:rPr>
          <w:rFonts w:ascii="Arial" w:hAnsi="Arial" w:cs="Arial"/>
          <w:i/>
          <w:iCs/>
          <w:spacing w:val="-1"/>
          <w:sz w:val="16"/>
          <w:szCs w:val="16"/>
        </w:rPr>
        <w:t>e</w:t>
      </w:r>
      <w:r w:rsidRPr="006F44D1">
        <w:rPr>
          <w:rFonts w:ascii="Arial" w:hAnsi="Arial" w:cs="Arial"/>
          <w:i/>
          <w:iCs/>
          <w:sz w:val="16"/>
          <w:szCs w:val="16"/>
        </w:rPr>
        <w:t>twe</w:t>
      </w:r>
      <w:r w:rsidRPr="006F44D1">
        <w:rPr>
          <w:rFonts w:ascii="Arial" w:hAnsi="Arial" w:cs="Arial"/>
          <w:i/>
          <w:iCs/>
          <w:spacing w:val="-1"/>
          <w:sz w:val="16"/>
          <w:szCs w:val="16"/>
        </w:rPr>
        <w:t>e</w:t>
      </w:r>
      <w:r w:rsidRPr="006F44D1">
        <w:rPr>
          <w:rFonts w:ascii="Arial" w:hAnsi="Arial" w:cs="Arial"/>
          <w:i/>
          <w:iCs/>
          <w:sz w:val="16"/>
          <w:szCs w:val="16"/>
        </w:rPr>
        <w:t>n</w:t>
      </w:r>
      <w:r w:rsidRPr="006F44D1">
        <w:rPr>
          <w:rFonts w:ascii="Arial" w:hAnsi="Arial" w:cs="Arial"/>
          <w:i/>
          <w:iCs/>
          <w:spacing w:val="1"/>
          <w:sz w:val="16"/>
          <w:szCs w:val="16"/>
        </w:rPr>
        <w:t xml:space="preserve"> </w:t>
      </w:r>
      <w:r w:rsidRPr="006F44D1">
        <w:rPr>
          <w:rFonts w:ascii="Arial" w:hAnsi="Arial" w:cs="Arial"/>
          <w:i/>
          <w:iCs/>
          <w:spacing w:val="-2"/>
          <w:sz w:val="16"/>
          <w:szCs w:val="16"/>
        </w:rPr>
        <w:t>t</w:t>
      </w:r>
      <w:r w:rsidRPr="006F44D1">
        <w:rPr>
          <w:rFonts w:ascii="Arial" w:hAnsi="Arial" w:cs="Arial"/>
          <w:i/>
          <w:iCs/>
          <w:spacing w:val="1"/>
          <w:sz w:val="16"/>
          <w:szCs w:val="16"/>
        </w:rPr>
        <w:t>h</w:t>
      </w:r>
      <w:r w:rsidRPr="006F44D1">
        <w:rPr>
          <w:rFonts w:ascii="Arial" w:hAnsi="Arial" w:cs="Arial"/>
          <w:i/>
          <w:iCs/>
          <w:sz w:val="16"/>
          <w:szCs w:val="16"/>
        </w:rPr>
        <w:t>e</w:t>
      </w:r>
      <w:r w:rsidRPr="006F44D1">
        <w:rPr>
          <w:rFonts w:ascii="Arial" w:hAnsi="Arial" w:cs="Arial"/>
          <w:i/>
          <w:iCs/>
          <w:spacing w:val="1"/>
          <w:sz w:val="16"/>
          <w:szCs w:val="16"/>
        </w:rPr>
        <w:t xml:space="preserve"> pa</w:t>
      </w:r>
      <w:r w:rsidRPr="006F44D1">
        <w:rPr>
          <w:rFonts w:ascii="Arial" w:hAnsi="Arial" w:cs="Arial"/>
          <w:i/>
          <w:iCs/>
          <w:sz w:val="16"/>
          <w:szCs w:val="16"/>
        </w:rPr>
        <w:t>r</w:t>
      </w:r>
      <w:r w:rsidRPr="006F44D1">
        <w:rPr>
          <w:rFonts w:ascii="Arial" w:hAnsi="Arial" w:cs="Arial"/>
          <w:i/>
          <w:iCs/>
          <w:spacing w:val="-3"/>
          <w:sz w:val="16"/>
          <w:szCs w:val="16"/>
        </w:rPr>
        <w:t>t</w:t>
      </w:r>
      <w:r w:rsidRPr="006F44D1">
        <w:rPr>
          <w:rFonts w:ascii="Arial" w:hAnsi="Arial" w:cs="Arial"/>
          <w:i/>
          <w:iCs/>
          <w:sz w:val="16"/>
          <w:szCs w:val="16"/>
        </w:rPr>
        <w:t>ie</w:t>
      </w:r>
      <w:r w:rsidRPr="006F44D1">
        <w:rPr>
          <w:rFonts w:ascii="Arial" w:hAnsi="Arial" w:cs="Arial"/>
          <w:i/>
          <w:iCs/>
          <w:spacing w:val="-1"/>
          <w:sz w:val="16"/>
          <w:szCs w:val="16"/>
        </w:rPr>
        <w:t>s</w:t>
      </w:r>
      <w:r>
        <w:rPr>
          <w:i/>
          <w:iCs/>
          <w:sz w:val="18"/>
          <w:szCs w:val="18"/>
        </w:rPr>
        <w:t>.</w:t>
      </w:r>
    </w:p>
    <w:p w:rsidR="007209D4" w:rsidRDefault="007209D4" w:rsidP="007209D4">
      <w:pPr>
        <w:widowControl w:val="0"/>
        <w:autoSpaceDE w:val="0"/>
        <w:autoSpaceDN w:val="0"/>
        <w:adjustRightInd w:val="0"/>
        <w:spacing w:before="3" w:line="206" w:lineRule="exact"/>
        <w:ind w:left="119" w:right="87"/>
        <w:rPr>
          <w:sz w:val="18"/>
          <w:szCs w:val="18"/>
        </w:rPr>
        <w:sectPr w:rsidR="007209D4" w:rsidSect="00CB18B2">
          <w:type w:val="continuous"/>
          <w:pgSz w:w="11920" w:h="16840"/>
          <w:pgMar w:top="1380" w:right="1300" w:bottom="280" w:left="1300" w:header="720" w:footer="720" w:gutter="0"/>
          <w:cols w:space="720" w:equalWidth="0">
            <w:col w:w="9320"/>
          </w:cols>
          <w:noEndnote/>
        </w:sectPr>
      </w:pPr>
    </w:p>
    <w:p w:rsidR="008056DC" w:rsidRDefault="008056DC" w:rsidP="00824158">
      <w:pPr>
        <w:widowControl w:val="0"/>
        <w:autoSpaceDE w:val="0"/>
        <w:autoSpaceDN w:val="0"/>
        <w:adjustRightInd w:val="0"/>
        <w:ind w:right="3083"/>
        <w:rPr>
          <w:rFonts w:ascii="Arial" w:hAnsi="Arial" w:cs="Arial"/>
          <w:b/>
          <w:bCs/>
          <w:sz w:val="24"/>
          <w:szCs w:val="24"/>
        </w:rPr>
      </w:pPr>
    </w:p>
    <w:p w:rsidR="007209D4" w:rsidRDefault="007209D4" w:rsidP="007209D4">
      <w:pPr>
        <w:widowControl w:val="0"/>
        <w:autoSpaceDE w:val="0"/>
        <w:autoSpaceDN w:val="0"/>
        <w:adjustRightInd w:val="0"/>
        <w:ind w:left="2935" w:right="3083" w:hanging="1517"/>
        <w:jc w:val="center"/>
        <w:rPr>
          <w:sz w:val="32"/>
          <w:szCs w:val="32"/>
        </w:rPr>
      </w:pPr>
      <w:r>
        <w:rPr>
          <w:rFonts w:ascii="Arial" w:hAnsi="Arial" w:cs="Arial"/>
          <w:b/>
          <w:bCs/>
          <w:sz w:val="24"/>
          <w:szCs w:val="24"/>
        </w:rPr>
        <w:t>FINAL SUMMARY</w:t>
      </w:r>
    </w:p>
    <w:tbl>
      <w:tblPr>
        <w:tblStyle w:val="TableGrid"/>
        <w:tblW w:w="0" w:type="auto"/>
        <w:tblLook w:val="04A0" w:firstRow="1" w:lastRow="0" w:firstColumn="1" w:lastColumn="0" w:noHBand="0" w:noVBand="1"/>
      </w:tblPr>
      <w:tblGrid>
        <w:gridCol w:w="2033"/>
        <w:gridCol w:w="6772"/>
      </w:tblGrid>
      <w:tr w:rsidR="007209D4" w:rsidTr="008056DC">
        <w:trPr>
          <w:trHeight w:val="465"/>
        </w:trPr>
        <w:tc>
          <w:tcPr>
            <w:tcW w:w="2033" w:type="dxa"/>
          </w:tcPr>
          <w:p w:rsidR="007209D4" w:rsidRPr="00B46DD0" w:rsidRDefault="007209D4" w:rsidP="008056DC">
            <w:pPr>
              <w:autoSpaceDE w:val="0"/>
              <w:autoSpaceDN w:val="0"/>
              <w:adjustRightInd w:val="0"/>
              <w:spacing w:before="120" w:after="120"/>
              <w:jc w:val="both"/>
              <w:rPr>
                <w:rFonts w:ascii="Arial" w:hAnsi="Arial" w:cs="Arial"/>
                <w:b/>
              </w:rPr>
            </w:pPr>
            <w:r w:rsidRPr="00B46DD0">
              <w:rPr>
                <w:rFonts w:ascii="Arial" w:hAnsi="Arial" w:cs="Arial"/>
                <w:b/>
              </w:rPr>
              <w:t>Project title</w:t>
            </w:r>
          </w:p>
        </w:tc>
        <w:tc>
          <w:tcPr>
            <w:tcW w:w="6772" w:type="dxa"/>
          </w:tcPr>
          <w:p w:rsidR="007209D4" w:rsidRPr="00AA28FE" w:rsidRDefault="00AD2150" w:rsidP="008056DC">
            <w:pPr>
              <w:autoSpaceDE w:val="0"/>
              <w:autoSpaceDN w:val="0"/>
              <w:adjustRightInd w:val="0"/>
              <w:spacing w:before="120" w:after="120"/>
              <w:jc w:val="both"/>
              <w:rPr>
                <w:rFonts w:ascii="Arial" w:hAnsi="Arial" w:cs="Arial"/>
                <w:b/>
              </w:rPr>
            </w:pPr>
            <w:r w:rsidRPr="00AD2150">
              <w:rPr>
                <w:rFonts w:ascii="Arial" w:hAnsi="Arial" w:cs="Arial"/>
                <w:b/>
              </w:rPr>
              <w:t>DESIGN AND CONSTRUCT SEPTIC TANK TO COGHLAN</w:t>
            </w:r>
          </w:p>
        </w:tc>
      </w:tr>
      <w:tr w:rsidR="007209D4" w:rsidTr="008056DC">
        <w:trPr>
          <w:trHeight w:val="465"/>
        </w:trPr>
        <w:tc>
          <w:tcPr>
            <w:tcW w:w="2033" w:type="dxa"/>
          </w:tcPr>
          <w:p w:rsidR="007209D4" w:rsidRPr="00B46DD0" w:rsidRDefault="007209D4" w:rsidP="008056DC">
            <w:pPr>
              <w:autoSpaceDE w:val="0"/>
              <w:autoSpaceDN w:val="0"/>
              <w:adjustRightInd w:val="0"/>
              <w:spacing w:before="120" w:after="120"/>
              <w:jc w:val="both"/>
              <w:rPr>
                <w:rFonts w:ascii="Arial" w:hAnsi="Arial" w:cs="Arial"/>
                <w:b/>
              </w:rPr>
            </w:pPr>
            <w:r w:rsidRPr="00B46DD0">
              <w:rPr>
                <w:rFonts w:ascii="Arial" w:hAnsi="Arial" w:cs="Arial"/>
                <w:b/>
              </w:rPr>
              <w:t>SCMU number</w:t>
            </w:r>
          </w:p>
        </w:tc>
        <w:tc>
          <w:tcPr>
            <w:tcW w:w="6772" w:type="dxa"/>
          </w:tcPr>
          <w:p w:rsidR="007209D4" w:rsidRPr="00AA28FE" w:rsidRDefault="00AD2150" w:rsidP="008056DC">
            <w:pPr>
              <w:autoSpaceDE w:val="0"/>
              <w:autoSpaceDN w:val="0"/>
              <w:adjustRightInd w:val="0"/>
              <w:spacing w:before="120" w:after="120"/>
              <w:jc w:val="both"/>
              <w:rPr>
                <w:rFonts w:ascii="Arial" w:hAnsi="Arial" w:cs="Arial"/>
                <w:b/>
              </w:rPr>
            </w:pPr>
            <w:r>
              <w:rPr>
                <w:rFonts w:ascii="Arial" w:hAnsi="Arial" w:cs="Arial"/>
                <w:b/>
              </w:rPr>
              <w:t>SCMU5-18/19-0015</w:t>
            </w:r>
          </w:p>
        </w:tc>
      </w:tr>
    </w:tbl>
    <w:p w:rsidR="007209D4" w:rsidRDefault="007209D4" w:rsidP="007209D4">
      <w:pPr>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3210"/>
        <w:gridCol w:w="695"/>
        <w:gridCol w:w="3900"/>
      </w:tblGrid>
      <w:tr w:rsidR="007209D4" w:rsidTr="008056DC">
        <w:trPr>
          <w:trHeight w:val="900"/>
        </w:trPr>
        <w:tc>
          <w:tcPr>
            <w:tcW w:w="8824" w:type="dxa"/>
            <w:gridSpan w:val="4"/>
            <w:tcBorders>
              <w:bottom w:val="single" w:sz="4" w:space="0" w:color="auto"/>
            </w:tcBorders>
            <w:vAlign w:val="center"/>
          </w:tcPr>
          <w:p w:rsidR="007209D4" w:rsidRPr="00CF19AA" w:rsidRDefault="007209D4" w:rsidP="008056DC">
            <w:pPr>
              <w:rPr>
                <w:sz w:val="28"/>
                <w:szCs w:val="28"/>
              </w:rPr>
            </w:pPr>
            <w:r w:rsidRPr="00CF19AA">
              <w:rPr>
                <w:sz w:val="28"/>
                <w:szCs w:val="28"/>
              </w:rPr>
              <w:t>SUMMARY OF SCHEDULE OF QUANTITIES</w:t>
            </w:r>
          </w:p>
        </w:tc>
      </w:tr>
      <w:tr w:rsidR="007209D4" w:rsidRPr="00CF19AA" w:rsidTr="008056DC">
        <w:trPr>
          <w:trHeight w:val="525"/>
        </w:trPr>
        <w:tc>
          <w:tcPr>
            <w:tcW w:w="1019" w:type="dxa"/>
            <w:tcBorders>
              <w:bottom w:val="single" w:sz="4" w:space="0" w:color="auto"/>
            </w:tcBorders>
          </w:tcPr>
          <w:p w:rsidR="007209D4" w:rsidRPr="00CF19AA" w:rsidRDefault="007209D4" w:rsidP="008056DC">
            <w:pPr>
              <w:jc w:val="center"/>
            </w:pPr>
            <w:r>
              <w:t>Section</w:t>
            </w:r>
          </w:p>
        </w:tc>
        <w:tc>
          <w:tcPr>
            <w:tcW w:w="3210" w:type="dxa"/>
            <w:tcBorders>
              <w:bottom w:val="single" w:sz="4" w:space="0" w:color="auto"/>
            </w:tcBorders>
          </w:tcPr>
          <w:p w:rsidR="007209D4" w:rsidRPr="00CF19AA" w:rsidRDefault="007209D4" w:rsidP="008056DC">
            <w:pPr>
              <w:jc w:val="center"/>
            </w:pPr>
            <w:r>
              <w:t>Description</w:t>
            </w:r>
          </w:p>
        </w:tc>
        <w:tc>
          <w:tcPr>
            <w:tcW w:w="695" w:type="dxa"/>
            <w:tcBorders>
              <w:bottom w:val="single" w:sz="4" w:space="0" w:color="auto"/>
            </w:tcBorders>
          </w:tcPr>
          <w:p w:rsidR="007209D4" w:rsidRPr="00CF19AA" w:rsidRDefault="007209D4" w:rsidP="008056DC">
            <w:pPr>
              <w:jc w:val="center"/>
            </w:pPr>
            <w:r>
              <w:t>From Page</w:t>
            </w:r>
          </w:p>
        </w:tc>
        <w:tc>
          <w:tcPr>
            <w:tcW w:w="3900" w:type="dxa"/>
            <w:tcBorders>
              <w:bottom w:val="single" w:sz="4" w:space="0" w:color="auto"/>
            </w:tcBorders>
          </w:tcPr>
          <w:p w:rsidR="007209D4" w:rsidRPr="00CF19AA" w:rsidRDefault="007209D4" w:rsidP="008056DC">
            <w:pPr>
              <w:jc w:val="center"/>
            </w:pPr>
            <w:r>
              <w:t>Amount</w:t>
            </w:r>
          </w:p>
        </w:tc>
      </w:tr>
      <w:tr w:rsidR="007209D4" w:rsidTr="00824158">
        <w:trPr>
          <w:trHeight w:val="2828"/>
        </w:trPr>
        <w:tc>
          <w:tcPr>
            <w:tcW w:w="1019" w:type="dxa"/>
            <w:tcBorders>
              <w:bottom w:val="double" w:sz="4" w:space="0" w:color="auto"/>
            </w:tcBorders>
          </w:tcPr>
          <w:p w:rsidR="007209D4" w:rsidRDefault="007209D4" w:rsidP="008056DC">
            <w:pPr>
              <w:jc w:val="center"/>
            </w:pPr>
          </w:p>
          <w:p w:rsidR="007209D4" w:rsidRDefault="007209D4" w:rsidP="008056DC">
            <w:pPr>
              <w:jc w:val="center"/>
            </w:pPr>
          </w:p>
          <w:p w:rsidR="007209D4" w:rsidRDefault="007209D4" w:rsidP="008056DC">
            <w:pPr>
              <w:jc w:val="center"/>
            </w:pPr>
            <w:r w:rsidRPr="00CF19AA">
              <w:t>1</w:t>
            </w:r>
          </w:p>
          <w:p w:rsidR="007209D4" w:rsidRDefault="007209D4" w:rsidP="008056DC">
            <w:pPr>
              <w:jc w:val="center"/>
            </w:pPr>
          </w:p>
          <w:p w:rsidR="007209D4" w:rsidRDefault="007209D4" w:rsidP="008056DC">
            <w:pPr>
              <w:jc w:val="center"/>
            </w:pPr>
            <w:r>
              <w:t>2</w:t>
            </w:r>
          </w:p>
          <w:p w:rsidR="007209D4" w:rsidRDefault="007209D4" w:rsidP="008056DC">
            <w:pPr>
              <w:jc w:val="center"/>
            </w:pPr>
          </w:p>
          <w:p w:rsidR="003B0DE5" w:rsidRDefault="003B0DE5" w:rsidP="008056DC">
            <w:pPr>
              <w:jc w:val="center"/>
            </w:pPr>
          </w:p>
          <w:p w:rsidR="003B0DE5" w:rsidRDefault="003B0DE5" w:rsidP="008056DC">
            <w:pPr>
              <w:jc w:val="center"/>
            </w:pPr>
          </w:p>
          <w:p w:rsidR="007209D4" w:rsidRDefault="007209D4" w:rsidP="008056DC">
            <w:pPr>
              <w:jc w:val="center"/>
            </w:pPr>
            <w:r>
              <w:t>3</w:t>
            </w:r>
          </w:p>
          <w:p w:rsidR="007209D4" w:rsidRDefault="007209D4" w:rsidP="008056DC">
            <w:pPr>
              <w:jc w:val="center"/>
            </w:pPr>
          </w:p>
          <w:p w:rsidR="007209D4" w:rsidRDefault="000826F4" w:rsidP="008056DC">
            <w:pPr>
              <w:jc w:val="center"/>
            </w:pPr>
            <w:r>
              <w:t>4</w:t>
            </w:r>
          </w:p>
          <w:p w:rsidR="000826F4" w:rsidRDefault="000826F4" w:rsidP="008056DC">
            <w:pPr>
              <w:jc w:val="center"/>
            </w:pPr>
          </w:p>
          <w:p w:rsidR="000826F4" w:rsidRPr="00CF19AA" w:rsidRDefault="000826F4" w:rsidP="008056DC">
            <w:pPr>
              <w:jc w:val="center"/>
            </w:pPr>
          </w:p>
        </w:tc>
        <w:tc>
          <w:tcPr>
            <w:tcW w:w="3210" w:type="dxa"/>
            <w:tcBorders>
              <w:bottom w:val="double" w:sz="4" w:space="0" w:color="auto"/>
            </w:tcBorders>
          </w:tcPr>
          <w:p w:rsidR="007209D4" w:rsidRDefault="007209D4" w:rsidP="008056DC"/>
          <w:p w:rsidR="007209D4" w:rsidRDefault="007209D4" w:rsidP="008056DC"/>
          <w:p w:rsidR="007209D4" w:rsidRDefault="007209D4" w:rsidP="008056DC">
            <w:r>
              <w:t>Preliminaries</w:t>
            </w:r>
          </w:p>
          <w:p w:rsidR="007209D4" w:rsidRDefault="007209D4" w:rsidP="008056DC"/>
          <w:p w:rsidR="007209D4" w:rsidRDefault="00403016" w:rsidP="008056DC">
            <w:r>
              <w:t>Septic Tank and Boundary Wall</w:t>
            </w:r>
          </w:p>
          <w:p w:rsidR="000826F4" w:rsidRDefault="000826F4" w:rsidP="008056DC"/>
          <w:p w:rsidR="003B0DE5" w:rsidRDefault="003B0DE5" w:rsidP="008056DC">
            <w:r>
              <w:t>Total Building Works</w:t>
            </w:r>
          </w:p>
          <w:p w:rsidR="003B0DE5" w:rsidRDefault="003B0DE5" w:rsidP="008056DC"/>
          <w:p w:rsidR="000826F4" w:rsidRDefault="000826F4" w:rsidP="008056DC">
            <w:r>
              <w:t>Health and Safety</w:t>
            </w:r>
          </w:p>
          <w:p w:rsidR="00403016" w:rsidRDefault="00403016" w:rsidP="008056DC"/>
          <w:p w:rsidR="00403016" w:rsidRDefault="00403016" w:rsidP="00403016">
            <w:r>
              <w:t>Provisional Sums</w:t>
            </w:r>
          </w:p>
          <w:p w:rsidR="00403016" w:rsidRPr="001A51E5" w:rsidRDefault="00403016" w:rsidP="008056DC"/>
        </w:tc>
        <w:tc>
          <w:tcPr>
            <w:tcW w:w="695" w:type="dxa"/>
            <w:tcBorders>
              <w:bottom w:val="double" w:sz="4" w:space="0" w:color="auto"/>
            </w:tcBorders>
          </w:tcPr>
          <w:p w:rsidR="007209D4" w:rsidRDefault="007209D4" w:rsidP="008056DC">
            <w:pPr>
              <w:jc w:val="center"/>
            </w:pPr>
          </w:p>
          <w:p w:rsidR="007209D4" w:rsidRDefault="007209D4" w:rsidP="008056DC">
            <w:pPr>
              <w:jc w:val="center"/>
            </w:pPr>
          </w:p>
          <w:p w:rsidR="007209D4" w:rsidRDefault="004B6ECF" w:rsidP="008056DC">
            <w:r>
              <w:t>34</w:t>
            </w:r>
          </w:p>
          <w:p w:rsidR="007209D4" w:rsidRDefault="007209D4" w:rsidP="008056DC">
            <w:pPr>
              <w:jc w:val="center"/>
            </w:pPr>
          </w:p>
          <w:p w:rsidR="007209D4" w:rsidRDefault="004B6ECF" w:rsidP="008056DC">
            <w:r>
              <w:t>51</w:t>
            </w:r>
          </w:p>
          <w:p w:rsidR="007209D4" w:rsidRDefault="007209D4" w:rsidP="008056DC">
            <w:pPr>
              <w:jc w:val="center"/>
            </w:pPr>
          </w:p>
          <w:p w:rsidR="003B0DE5" w:rsidRDefault="003B0DE5" w:rsidP="008056DC"/>
          <w:p w:rsidR="003B0DE5" w:rsidRDefault="003B0DE5" w:rsidP="008056DC"/>
          <w:p w:rsidR="007209D4" w:rsidRDefault="004B6ECF" w:rsidP="008056DC">
            <w:r>
              <w:t>54</w:t>
            </w:r>
          </w:p>
          <w:p w:rsidR="000826F4" w:rsidRDefault="000826F4" w:rsidP="008056DC"/>
          <w:p w:rsidR="000826F4" w:rsidRDefault="004B6ECF" w:rsidP="008056DC">
            <w:r>
              <w:t>55</w:t>
            </w:r>
          </w:p>
          <w:p w:rsidR="000826F4" w:rsidRDefault="000826F4" w:rsidP="008056DC"/>
          <w:p w:rsidR="000826F4" w:rsidRPr="00550B15" w:rsidRDefault="000826F4" w:rsidP="008056DC"/>
        </w:tc>
        <w:tc>
          <w:tcPr>
            <w:tcW w:w="3900" w:type="dxa"/>
            <w:tcBorders>
              <w:bottom w:val="double" w:sz="4" w:space="0" w:color="auto"/>
            </w:tcBorders>
          </w:tcPr>
          <w:p w:rsidR="007209D4" w:rsidRPr="00D618BD" w:rsidRDefault="007209D4" w:rsidP="008056DC">
            <w:pPr>
              <w:jc w:val="center"/>
            </w:pPr>
          </w:p>
          <w:p w:rsidR="007209D4" w:rsidRDefault="007209D4" w:rsidP="008056DC">
            <w:pPr>
              <w:jc w:val="center"/>
            </w:pPr>
          </w:p>
          <w:p w:rsidR="003B0DE5" w:rsidRDefault="003B0DE5" w:rsidP="008056DC">
            <w:pPr>
              <w:jc w:val="center"/>
            </w:pPr>
          </w:p>
          <w:p w:rsidR="003B0DE5" w:rsidRDefault="003B0DE5" w:rsidP="008056DC">
            <w:pPr>
              <w:jc w:val="center"/>
            </w:pPr>
          </w:p>
          <w:p w:rsidR="003B0DE5" w:rsidRDefault="003B0DE5" w:rsidP="008056DC">
            <w:pPr>
              <w:jc w:val="center"/>
            </w:pPr>
          </w:p>
          <w:p w:rsidR="003B0DE5" w:rsidRDefault="003B0DE5" w:rsidP="008056DC">
            <w:pPr>
              <w:jc w:val="center"/>
            </w:pPr>
          </w:p>
          <w:p w:rsidR="003B0DE5" w:rsidRPr="00D618BD" w:rsidRDefault="003B0DE5" w:rsidP="003B0DE5">
            <w:r>
              <w:t>R</w:t>
            </w:r>
          </w:p>
        </w:tc>
      </w:tr>
      <w:tr w:rsidR="007209D4" w:rsidRPr="00CF19AA" w:rsidTr="00824158">
        <w:trPr>
          <w:trHeight w:val="552"/>
        </w:trPr>
        <w:tc>
          <w:tcPr>
            <w:tcW w:w="4924" w:type="dxa"/>
            <w:gridSpan w:val="3"/>
            <w:vMerge w:val="restart"/>
            <w:tcBorders>
              <w:top w:val="double" w:sz="4" w:space="0" w:color="auto"/>
            </w:tcBorders>
          </w:tcPr>
          <w:p w:rsidR="007209D4" w:rsidRPr="00824158" w:rsidRDefault="007209D4" w:rsidP="008056DC">
            <w:pPr>
              <w:rPr>
                <w:b/>
                <w:sz w:val="24"/>
                <w:szCs w:val="24"/>
              </w:rPr>
            </w:pPr>
            <w:r w:rsidRPr="00824158">
              <w:rPr>
                <w:b/>
                <w:sz w:val="24"/>
                <w:szCs w:val="24"/>
              </w:rPr>
              <w:t>Sub Total 1</w:t>
            </w:r>
          </w:p>
          <w:p w:rsidR="007209D4" w:rsidRDefault="007209D4" w:rsidP="008056DC">
            <w:pPr>
              <w:rPr>
                <w:b/>
                <w:sz w:val="18"/>
                <w:szCs w:val="18"/>
              </w:rPr>
            </w:pPr>
          </w:p>
          <w:p w:rsidR="007209D4" w:rsidRDefault="007209D4" w:rsidP="008056DC">
            <w:pPr>
              <w:rPr>
                <w:b/>
                <w:sz w:val="18"/>
                <w:szCs w:val="18"/>
              </w:rPr>
            </w:pPr>
          </w:p>
          <w:p w:rsidR="00824158" w:rsidRPr="00824158" w:rsidRDefault="00824158" w:rsidP="00824158">
            <w:pPr>
              <w:rPr>
                <w:sz w:val="24"/>
                <w:szCs w:val="24"/>
              </w:rPr>
            </w:pPr>
            <w:r w:rsidRPr="00824158">
              <w:rPr>
                <w:sz w:val="24"/>
                <w:szCs w:val="24"/>
              </w:rPr>
              <w:t xml:space="preserve">Add: Contingencies </w:t>
            </w:r>
          </w:p>
          <w:p w:rsidR="007209D4" w:rsidRDefault="007209D4" w:rsidP="008056DC">
            <w:pPr>
              <w:rPr>
                <w:b/>
                <w:sz w:val="18"/>
                <w:szCs w:val="18"/>
              </w:rPr>
            </w:pPr>
          </w:p>
          <w:p w:rsidR="007209D4" w:rsidRDefault="007209D4" w:rsidP="008056DC">
            <w:pPr>
              <w:rPr>
                <w:b/>
                <w:sz w:val="18"/>
                <w:szCs w:val="18"/>
              </w:rPr>
            </w:pPr>
          </w:p>
          <w:p w:rsidR="00824158" w:rsidRPr="00824158" w:rsidRDefault="00824158" w:rsidP="00824158">
            <w:pPr>
              <w:rPr>
                <w:b/>
                <w:sz w:val="24"/>
                <w:szCs w:val="24"/>
              </w:rPr>
            </w:pPr>
            <w:r w:rsidRPr="00824158">
              <w:rPr>
                <w:b/>
                <w:sz w:val="24"/>
                <w:szCs w:val="24"/>
              </w:rPr>
              <w:t>Sub Total 2</w:t>
            </w:r>
          </w:p>
          <w:p w:rsidR="007209D4" w:rsidRDefault="007209D4" w:rsidP="008056DC">
            <w:pPr>
              <w:rPr>
                <w:b/>
                <w:sz w:val="18"/>
                <w:szCs w:val="18"/>
              </w:rPr>
            </w:pPr>
          </w:p>
          <w:p w:rsidR="007209D4" w:rsidRDefault="007209D4" w:rsidP="008056DC">
            <w:pPr>
              <w:rPr>
                <w:b/>
                <w:sz w:val="18"/>
                <w:szCs w:val="18"/>
              </w:rPr>
            </w:pPr>
          </w:p>
          <w:p w:rsidR="007209D4" w:rsidRDefault="007209D4" w:rsidP="008056DC">
            <w:pPr>
              <w:rPr>
                <w:b/>
                <w:sz w:val="18"/>
                <w:szCs w:val="18"/>
              </w:rPr>
            </w:pPr>
          </w:p>
          <w:p w:rsidR="007209D4" w:rsidRPr="00824158" w:rsidRDefault="007209D4" w:rsidP="008056DC">
            <w:pPr>
              <w:rPr>
                <w:sz w:val="24"/>
                <w:szCs w:val="24"/>
              </w:rPr>
            </w:pPr>
          </w:p>
          <w:p w:rsidR="007209D4" w:rsidRPr="007209D4" w:rsidRDefault="00824158" w:rsidP="008056DC">
            <w:pPr>
              <w:rPr>
                <w:sz w:val="18"/>
                <w:szCs w:val="18"/>
              </w:rPr>
            </w:pPr>
            <w:r w:rsidRPr="00824158">
              <w:rPr>
                <w:sz w:val="24"/>
                <w:szCs w:val="24"/>
              </w:rPr>
              <w:t>Add: 15</w:t>
            </w:r>
            <w:r w:rsidR="007209D4" w:rsidRPr="00824158">
              <w:rPr>
                <w:sz w:val="24"/>
                <w:szCs w:val="24"/>
              </w:rPr>
              <w:t xml:space="preserve">% Value Added Tax to </w:t>
            </w:r>
            <w:r w:rsidR="007209D4" w:rsidRPr="00824158">
              <w:rPr>
                <w:b/>
                <w:sz w:val="24"/>
                <w:szCs w:val="24"/>
              </w:rPr>
              <w:t xml:space="preserve">Sub Total </w:t>
            </w:r>
            <w:r>
              <w:rPr>
                <w:b/>
                <w:sz w:val="24"/>
                <w:szCs w:val="24"/>
              </w:rPr>
              <w:t>2</w:t>
            </w:r>
          </w:p>
        </w:tc>
        <w:tc>
          <w:tcPr>
            <w:tcW w:w="3900" w:type="dxa"/>
            <w:tcBorders>
              <w:top w:val="double" w:sz="4" w:space="0" w:color="auto"/>
              <w:bottom w:val="double" w:sz="4" w:space="0" w:color="auto"/>
            </w:tcBorders>
          </w:tcPr>
          <w:p w:rsidR="007209D4" w:rsidRDefault="007209D4" w:rsidP="008056DC">
            <w:pPr>
              <w:rPr>
                <w:sz w:val="18"/>
                <w:szCs w:val="18"/>
              </w:rPr>
            </w:pPr>
          </w:p>
          <w:p w:rsidR="00824158" w:rsidRDefault="00824158" w:rsidP="008056DC">
            <w:pPr>
              <w:rPr>
                <w:sz w:val="18"/>
                <w:szCs w:val="18"/>
              </w:rPr>
            </w:pPr>
          </w:p>
          <w:p w:rsidR="00824158" w:rsidRPr="007209D4" w:rsidRDefault="00824158" w:rsidP="008056DC">
            <w:pPr>
              <w:rPr>
                <w:sz w:val="18"/>
                <w:szCs w:val="18"/>
              </w:rPr>
            </w:pPr>
          </w:p>
        </w:tc>
      </w:tr>
      <w:tr w:rsidR="007209D4" w:rsidRPr="00CF19AA" w:rsidTr="008056DC">
        <w:trPr>
          <w:trHeight w:val="573"/>
        </w:trPr>
        <w:tc>
          <w:tcPr>
            <w:tcW w:w="4924" w:type="dxa"/>
            <w:gridSpan w:val="3"/>
            <w:vMerge/>
          </w:tcPr>
          <w:p w:rsidR="007209D4" w:rsidRPr="007209D4" w:rsidRDefault="007209D4" w:rsidP="008056DC">
            <w:pPr>
              <w:jc w:val="center"/>
              <w:rPr>
                <w:sz w:val="18"/>
                <w:szCs w:val="18"/>
              </w:rPr>
            </w:pPr>
          </w:p>
        </w:tc>
        <w:tc>
          <w:tcPr>
            <w:tcW w:w="3900" w:type="dxa"/>
            <w:tcBorders>
              <w:top w:val="double" w:sz="4" w:space="0" w:color="auto"/>
              <w:bottom w:val="double" w:sz="4" w:space="0" w:color="auto"/>
            </w:tcBorders>
          </w:tcPr>
          <w:p w:rsidR="007209D4" w:rsidRPr="007209D4" w:rsidRDefault="007209D4" w:rsidP="008056DC">
            <w:pPr>
              <w:jc w:val="center"/>
              <w:rPr>
                <w:sz w:val="18"/>
                <w:szCs w:val="18"/>
              </w:rPr>
            </w:pPr>
          </w:p>
        </w:tc>
      </w:tr>
      <w:tr w:rsidR="007209D4" w:rsidRPr="00CF19AA" w:rsidTr="00824158">
        <w:trPr>
          <w:trHeight w:val="840"/>
        </w:trPr>
        <w:tc>
          <w:tcPr>
            <w:tcW w:w="4924" w:type="dxa"/>
            <w:gridSpan w:val="3"/>
            <w:vMerge/>
          </w:tcPr>
          <w:p w:rsidR="007209D4" w:rsidRPr="007209D4" w:rsidRDefault="007209D4" w:rsidP="008056DC">
            <w:pPr>
              <w:jc w:val="center"/>
              <w:rPr>
                <w:sz w:val="18"/>
                <w:szCs w:val="18"/>
              </w:rPr>
            </w:pPr>
          </w:p>
        </w:tc>
        <w:tc>
          <w:tcPr>
            <w:tcW w:w="3900" w:type="dxa"/>
            <w:tcBorders>
              <w:top w:val="double" w:sz="4" w:space="0" w:color="auto"/>
              <w:bottom w:val="double" w:sz="4" w:space="0" w:color="auto"/>
            </w:tcBorders>
          </w:tcPr>
          <w:p w:rsidR="007209D4" w:rsidRPr="007209D4" w:rsidRDefault="007209D4" w:rsidP="008056DC">
            <w:pPr>
              <w:jc w:val="center"/>
              <w:rPr>
                <w:sz w:val="18"/>
                <w:szCs w:val="18"/>
              </w:rPr>
            </w:pPr>
          </w:p>
          <w:p w:rsidR="007209D4" w:rsidRDefault="007209D4" w:rsidP="008056DC">
            <w:pPr>
              <w:rPr>
                <w:sz w:val="18"/>
                <w:szCs w:val="18"/>
              </w:rPr>
            </w:pPr>
          </w:p>
          <w:p w:rsidR="00824158" w:rsidRPr="007209D4" w:rsidRDefault="00824158" w:rsidP="008056DC">
            <w:pPr>
              <w:rPr>
                <w:sz w:val="18"/>
                <w:szCs w:val="18"/>
              </w:rPr>
            </w:pPr>
          </w:p>
        </w:tc>
      </w:tr>
      <w:tr w:rsidR="00824158" w:rsidRPr="00CF19AA" w:rsidTr="009C1F67">
        <w:trPr>
          <w:trHeight w:val="1080"/>
        </w:trPr>
        <w:tc>
          <w:tcPr>
            <w:tcW w:w="4924" w:type="dxa"/>
            <w:gridSpan w:val="3"/>
            <w:vMerge/>
          </w:tcPr>
          <w:p w:rsidR="00824158" w:rsidRPr="007209D4" w:rsidRDefault="00824158" w:rsidP="008056DC">
            <w:pPr>
              <w:jc w:val="center"/>
              <w:rPr>
                <w:sz w:val="18"/>
                <w:szCs w:val="18"/>
              </w:rPr>
            </w:pPr>
          </w:p>
        </w:tc>
        <w:tc>
          <w:tcPr>
            <w:tcW w:w="3900" w:type="dxa"/>
            <w:tcBorders>
              <w:top w:val="double" w:sz="4" w:space="0" w:color="auto"/>
            </w:tcBorders>
          </w:tcPr>
          <w:p w:rsidR="00824158" w:rsidRPr="007209D4" w:rsidRDefault="00824158" w:rsidP="008056DC">
            <w:pPr>
              <w:jc w:val="center"/>
              <w:rPr>
                <w:sz w:val="18"/>
                <w:szCs w:val="18"/>
              </w:rPr>
            </w:pPr>
          </w:p>
        </w:tc>
      </w:tr>
      <w:tr w:rsidR="007209D4" w:rsidRPr="00CF19AA" w:rsidTr="008056DC">
        <w:trPr>
          <w:trHeight w:val="1065"/>
        </w:trPr>
        <w:tc>
          <w:tcPr>
            <w:tcW w:w="4924" w:type="dxa"/>
            <w:gridSpan w:val="3"/>
            <w:tcBorders>
              <w:top w:val="double" w:sz="4" w:space="0" w:color="auto"/>
              <w:bottom w:val="double" w:sz="4" w:space="0" w:color="auto"/>
            </w:tcBorders>
            <w:vAlign w:val="center"/>
          </w:tcPr>
          <w:p w:rsidR="007209D4" w:rsidRPr="007209D4" w:rsidRDefault="007209D4" w:rsidP="008056DC">
            <w:pPr>
              <w:rPr>
                <w:b/>
                <w:sz w:val="18"/>
                <w:szCs w:val="18"/>
              </w:rPr>
            </w:pPr>
            <w:r w:rsidRPr="007209D4">
              <w:rPr>
                <w:b/>
                <w:sz w:val="18"/>
                <w:szCs w:val="18"/>
              </w:rPr>
              <w:t>TOTAL CARRIED FORWARD TO FORM OF OFFER AND ACCEPTANCE</w:t>
            </w:r>
          </w:p>
        </w:tc>
        <w:tc>
          <w:tcPr>
            <w:tcW w:w="3900" w:type="dxa"/>
            <w:tcBorders>
              <w:top w:val="double" w:sz="4" w:space="0" w:color="auto"/>
              <w:bottom w:val="double" w:sz="4" w:space="0" w:color="auto"/>
            </w:tcBorders>
          </w:tcPr>
          <w:p w:rsidR="007209D4" w:rsidRPr="007209D4" w:rsidRDefault="007209D4" w:rsidP="008056DC">
            <w:pPr>
              <w:jc w:val="center"/>
              <w:rPr>
                <w:sz w:val="18"/>
                <w:szCs w:val="18"/>
              </w:rPr>
            </w:pPr>
          </w:p>
          <w:p w:rsidR="007209D4" w:rsidRPr="007209D4" w:rsidRDefault="007209D4" w:rsidP="008056DC">
            <w:pPr>
              <w:jc w:val="right"/>
              <w:rPr>
                <w:sz w:val="18"/>
                <w:szCs w:val="18"/>
              </w:rPr>
            </w:pPr>
          </w:p>
          <w:p w:rsidR="007209D4" w:rsidRPr="007209D4" w:rsidRDefault="007209D4" w:rsidP="008056DC">
            <w:pPr>
              <w:jc w:val="right"/>
              <w:rPr>
                <w:sz w:val="18"/>
                <w:szCs w:val="18"/>
              </w:rPr>
            </w:pPr>
          </w:p>
          <w:p w:rsidR="007209D4" w:rsidRPr="007209D4" w:rsidRDefault="007209D4" w:rsidP="008056DC">
            <w:pPr>
              <w:jc w:val="right"/>
              <w:rPr>
                <w:sz w:val="18"/>
                <w:szCs w:val="18"/>
              </w:rPr>
            </w:pPr>
          </w:p>
        </w:tc>
      </w:tr>
    </w:tbl>
    <w:p w:rsidR="007209D4" w:rsidRDefault="007209D4" w:rsidP="00483CA9">
      <w:pPr>
        <w:sectPr w:rsidR="007209D4" w:rsidSect="00CB18B2">
          <w:footerReference w:type="default" r:id="rId31"/>
          <w:pgSz w:w="12240" w:h="15840" w:code="1"/>
          <w:pgMar w:top="1440" w:right="1418" w:bottom="1440" w:left="1418" w:header="709" w:footer="709" w:gutter="0"/>
          <w:cols w:space="708"/>
          <w:docGrid w:linePitch="360"/>
        </w:sectPr>
      </w:pPr>
    </w:p>
    <w:p w:rsidR="000C3167" w:rsidRDefault="000C3167" w:rsidP="00C872EB">
      <w:pPr>
        <w:pStyle w:val="BodyText3"/>
        <w:rPr>
          <w:rFonts w:ascii="Tahoma" w:hAnsi="Tahoma" w:cs="Tahoma"/>
          <w:b/>
          <w:sz w:val="36"/>
          <w:szCs w:val="36"/>
        </w:rPr>
      </w:pPr>
    </w:p>
    <w:p w:rsidR="00774F5E" w:rsidRDefault="00484E50" w:rsidP="00774F5E">
      <w:pPr>
        <w:pStyle w:val="BodyText3"/>
        <w:jc w:val="center"/>
        <w:rPr>
          <w:rFonts w:ascii="Tahoma" w:hAnsi="Tahoma" w:cs="Tahoma"/>
          <w:b/>
          <w:sz w:val="36"/>
          <w:szCs w:val="36"/>
        </w:rPr>
      </w:pPr>
      <w:r>
        <w:rPr>
          <w:rFonts w:ascii="Tahoma" w:hAnsi="Tahoma" w:cs="Tahoma"/>
          <w:b/>
          <w:sz w:val="36"/>
          <w:szCs w:val="36"/>
        </w:rPr>
        <w:t>C</w:t>
      </w:r>
    </w:p>
    <w:p w:rsidR="00484E50" w:rsidRDefault="00484E50" w:rsidP="00484E50">
      <w:pPr>
        <w:autoSpaceDE w:val="0"/>
        <w:autoSpaceDN w:val="0"/>
        <w:adjustRightInd w:val="0"/>
        <w:spacing w:before="120" w:after="120"/>
        <w:jc w:val="both"/>
        <w:rPr>
          <w:rFonts w:ascii="Arial" w:hAnsi="Arial" w:cs="Arial"/>
          <w:b/>
        </w:rPr>
      </w:pPr>
      <w:r w:rsidRPr="00F602BC">
        <w:rPr>
          <w:rFonts w:ascii="Arial" w:hAnsi="Arial" w:cs="Arial"/>
          <w:b/>
          <w:bCs/>
          <w:sz w:val="24"/>
          <w:szCs w:val="24"/>
          <w:lang w:eastAsia="en-ZA"/>
        </w:rPr>
        <w:t>RECORD OF ADDENDA TO BID DOCUMENTS</w:t>
      </w:r>
    </w:p>
    <w:p w:rsidR="00484E50" w:rsidRPr="00B46DD0" w:rsidRDefault="00484E50" w:rsidP="00484E50">
      <w:pPr>
        <w:autoSpaceDE w:val="0"/>
        <w:autoSpaceDN w:val="0"/>
        <w:adjustRightInd w:val="0"/>
        <w:spacing w:before="120" w:after="120"/>
        <w:jc w:val="both"/>
        <w:rPr>
          <w:rFonts w:ascii="Arial" w:hAnsi="Arial" w:cs="Arial"/>
          <w:b/>
        </w:rPr>
      </w:pPr>
    </w:p>
    <w:tbl>
      <w:tblPr>
        <w:tblStyle w:val="TableGrid"/>
        <w:tblW w:w="0" w:type="auto"/>
        <w:tblLook w:val="04A0" w:firstRow="1" w:lastRow="0" w:firstColumn="1" w:lastColumn="0" w:noHBand="0" w:noVBand="1"/>
      </w:tblPr>
      <w:tblGrid>
        <w:gridCol w:w="869"/>
        <w:gridCol w:w="1208"/>
        <w:gridCol w:w="399"/>
        <w:gridCol w:w="4998"/>
        <w:gridCol w:w="1456"/>
      </w:tblGrid>
      <w:tr w:rsidR="00484E50" w:rsidTr="00444F5B">
        <w:tc>
          <w:tcPr>
            <w:tcW w:w="2077" w:type="dxa"/>
            <w:gridSpan w:val="2"/>
          </w:tcPr>
          <w:p w:rsidR="00484E50" w:rsidRPr="00B46DD0" w:rsidRDefault="00484E50" w:rsidP="00444F5B">
            <w:pPr>
              <w:autoSpaceDE w:val="0"/>
              <w:autoSpaceDN w:val="0"/>
              <w:adjustRightInd w:val="0"/>
              <w:spacing w:before="120" w:after="120"/>
              <w:jc w:val="both"/>
              <w:rPr>
                <w:rFonts w:ascii="Arial" w:hAnsi="Arial" w:cs="Arial"/>
                <w:b/>
              </w:rPr>
            </w:pPr>
            <w:r w:rsidRPr="00B46DD0">
              <w:rPr>
                <w:rFonts w:ascii="Arial" w:hAnsi="Arial" w:cs="Arial"/>
                <w:b/>
              </w:rPr>
              <w:t>PROJECT TITLE</w:t>
            </w:r>
          </w:p>
        </w:tc>
        <w:tc>
          <w:tcPr>
            <w:tcW w:w="6853" w:type="dxa"/>
            <w:gridSpan w:val="3"/>
          </w:tcPr>
          <w:p w:rsidR="00484E50" w:rsidRPr="00AA28FE" w:rsidRDefault="00403016" w:rsidP="00444F5B">
            <w:pPr>
              <w:autoSpaceDE w:val="0"/>
              <w:autoSpaceDN w:val="0"/>
              <w:adjustRightInd w:val="0"/>
              <w:spacing w:before="120" w:after="120"/>
              <w:jc w:val="both"/>
              <w:rPr>
                <w:rFonts w:ascii="Arial" w:hAnsi="Arial" w:cs="Arial"/>
                <w:b/>
              </w:rPr>
            </w:pPr>
            <w:r w:rsidRPr="00AD2150">
              <w:rPr>
                <w:rFonts w:ascii="Arial" w:hAnsi="Arial" w:cs="Arial"/>
                <w:b/>
              </w:rPr>
              <w:t>DESIGN AND CONSTRUCT SEPTIC TANK TO COGHLAN</w:t>
            </w:r>
          </w:p>
        </w:tc>
      </w:tr>
      <w:tr w:rsidR="00484E50" w:rsidTr="00444F5B">
        <w:tc>
          <w:tcPr>
            <w:tcW w:w="2077" w:type="dxa"/>
            <w:gridSpan w:val="2"/>
          </w:tcPr>
          <w:p w:rsidR="00484E50" w:rsidRPr="00B46DD0" w:rsidRDefault="00484E50" w:rsidP="00444F5B">
            <w:pPr>
              <w:autoSpaceDE w:val="0"/>
              <w:autoSpaceDN w:val="0"/>
              <w:adjustRightInd w:val="0"/>
              <w:spacing w:before="120" w:after="120"/>
              <w:jc w:val="both"/>
              <w:rPr>
                <w:rFonts w:ascii="Arial" w:hAnsi="Arial" w:cs="Arial"/>
                <w:b/>
              </w:rPr>
            </w:pPr>
            <w:r w:rsidRPr="00B46DD0">
              <w:rPr>
                <w:rFonts w:ascii="Arial" w:hAnsi="Arial" w:cs="Arial"/>
                <w:b/>
              </w:rPr>
              <w:t>SCMU NUMBER</w:t>
            </w:r>
          </w:p>
        </w:tc>
        <w:tc>
          <w:tcPr>
            <w:tcW w:w="6853" w:type="dxa"/>
            <w:gridSpan w:val="3"/>
          </w:tcPr>
          <w:p w:rsidR="00484E50" w:rsidRPr="00AA28FE" w:rsidRDefault="00403016" w:rsidP="00444F5B">
            <w:pPr>
              <w:autoSpaceDE w:val="0"/>
              <w:autoSpaceDN w:val="0"/>
              <w:adjustRightInd w:val="0"/>
              <w:spacing w:before="120" w:after="120"/>
              <w:jc w:val="both"/>
              <w:rPr>
                <w:rFonts w:ascii="Arial" w:hAnsi="Arial" w:cs="Arial"/>
                <w:b/>
              </w:rPr>
            </w:pPr>
            <w:r>
              <w:rPr>
                <w:rFonts w:ascii="Arial" w:hAnsi="Arial" w:cs="Arial"/>
                <w:b/>
              </w:rPr>
              <w:t>SCMU5-18/19-0015</w:t>
            </w:r>
          </w:p>
        </w:tc>
      </w:tr>
      <w:tr w:rsidR="00484E50" w:rsidTr="00444F5B">
        <w:tc>
          <w:tcPr>
            <w:tcW w:w="8930" w:type="dxa"/>
            <w:gridSpan w:val="5"/>
          </w:tcPr>
          <w:p w:rsidR="00484E50" w:rsidRDefault="00484E50" w:rsidP="00444F5B">
            <w:pPr>
              <w:autoSpaceDE w:val="0"/>
              <w:autoSpaceDN w:val="0"/>
              <w:adjustRightInd w:val="0"/>
              <w:spacing w:before="120" w:after="120"/>
              <w:jc w:val="both"/>
              <w:rPr>
                <w:rFonts w:ascii="Arial" w:hAnsi="Arial" w:cs="Arial"/>
              </w:rPr>
            </w:pPr>
            <w:r w:rsidRPr="00B46DD0">
              <w:rPr>
                <w:rFonts w:ascii="Arial" w:hAnsi="Arial" w:cs="Arial"/>
                <w:sz w:val="18"/>
                <w:szCs w:val="18"/>
                <w:lang w:eastAsia="en-ZA"/>
              </w:rPr>
              <w:t>I / We confirm that the following communications received f</w:t>
            </w:r>
            <w:r w:rsidR="00CB0090">
              <w:rPr>
                <w:rFonts w:ascii="Arial" w:hAnsi="Arial" w:cs="Arial"/>
                <w:sz w:val="18"/>
                <w:szCs w:val="18"/>
                <w:lang w:eastAsia="en-ZA"/>
              </w:rPr>
              <w:t xml:space="preserve">rom the Department of </w:t>
            </w:r>
            <w:r w:rsidRPr="00B46DD0">
              <w:rPr>
                <w:rFonts w:ascii="Arial" w:hAnsi="Arial" w:cs="Arial"/>
                <w:sz w:val="18"/>
                <w:szCs w:val="18"/>
                <w:lang w:eastAsia="en-ZA"/>
              </w:rPr>
              <w:t>Public Works before the submission of this tender offer, amending the tender documents, have been taken into account in this bid offer:  (Attach additional pages if more space is required)</w:t>
            </w:r>
          </w:p>
        </w:tc>
      </w:tr>
      <w:tr w:rsidR="00484E50" w:rsidTr="00444F5B">
        <w:tc>
          <w:tcPr>
            <w:tcW w:w="869" w:type="dxa"/>
            <w:shd w:val="clear" w:color="auto" w:fill="D9D9D9" w:themeFill="background1" w:themeFillShade="D9"/>
          </w:tcPr>
          <w:p w:rsidR="00484E50" w:rsidRPr="00C826F4" w:rsidRDefault="00484E50" w:rsidP="00444F5B">
            <w:pPr>
              <w:autoSpaceDE w:val="0"/>
              <w:autoSpaceDN w:val="0"/>
              <w:adjustRightInd w:val="0"/>
              <w:spacing w:before="120" w:after="120"/>
              <w:jc w:val="both"/>
              <w:rPr>
                <w:rFonts w:ascii="Arial" w:hAnsi="Arial" w:cs="Arial"/>
                <w:b/>
              </w:rPr>
            </w:pPr>
            <w:r w:rsidRPr="00C826F4">
              <w:rPr>
                <w:rFonts w:ascii="Arial" w:hAnsi="Arial" w:cs="Arial"/>
                <w:b/>
              </w:rPr>
              <w:t>Item</w:t>
            </w:r>
          </w:p>
        </w:tc>
        <w:tc>
          <w:tcPr>
            <w:tcW w:w="1607" w:type="dxa"/>
            <w:gridSpan w:val="2"/>
            <w:shd w:val="clear" w:color="auto" w:fill="D9D9D9" w:themeFill="background1" w:themeFillShade="D9"/>
          </w:tcPr>
          <w:p w:rsidR="00484E50" w:rsidRPr="00C826F4" w:rsidRDefault="00484E50" w:rsidP="00444F5B">
            <w:pPr>
              <w:autoSpaceDE w:val="0"/>
              <w:autoSpaceDN w:val="0"/>
              <w:adjustRightInd w:val="0"/>
              <w:spacing w:before="120" w:after="120"/>
              <w:jc w:val="both"/>
              <w:rPr>
                <w:rFonts w:ascii="Arial" w:hAnsi="Arial" w:cs="Arial"/>
                <w:b/>
              </w:rPr>
            </w:pPr>
            <w:r w:rsidRPr="00C826F4">
              <w:rPr>
                <w:rFonts w:ascii="Arial" w:hAnsi="Arial" w:cs="Arial"/>
                <w:b/>
              </w:rPr>
              <w:t>Date</w:t>
            </w:r>
          </w:p>
        </w:tc>
        <w:tc>
          <w:tcPr>
            <w:tcW w:w="4998" w:type="dxa"/>
            <w:shd w:val="clear" w:color="auto" w:fill="D9D9D9" w:themeFill="background1" w:themeFillShade="D9"/>
          </w:tcPr>
          <w:p w:rsidR="00484E50" w:rsidRPr="00C826F4" w:rsidRDefault="00484E50" w:rsidP="00444F5B">
            <w:pPr>
              <w:autoSpaceDE w:val="0"/>
              <w:autoSpaceDN w:val="0"/>
              <w:adjustRightInd w:val="0"/>
              <w:spacing w:before="120" w:after="120"/>
              <w:jc w:val="both"/>
              <w:rPr>
                <w:rFonts w:ascii="Arial" w:hAnsi="Arial" w:cs="Arial"/>
                <w:b/>
              </w:rPr>
            </w:pPr>
            <w:r w:rsidRPr="00B46DD0">
              <w:rPr>
                <w:rFonts w:ascii="Arial" w:hAnsi="Arial" w:cs="Arial"/>
                <w:b/>
                <w:bCs/>
                <w:sz w:val="18"/>
                <w:szCs w:val="18"/>
                <w:lang w:eastAsia="en-ZA"/>
              </w:rPr>
              <w:t>Title or Details</w:t>
            </w:r>
          </w:p>
        </w:tc>
        <w:tc>
          <w:tcPr>
            <w:tcW w:w="1456" w:type="dxa"/>
            <w:shd w:val="clear" w:color="auto" w:fill="D9D9D9" w:themeFill="background1" w:themeFillShade="D9"/>
          </w:tcPr>
          <w:p w:rsidR="00484E50" w:rsidRPr="00C826F4" w:rsidRDefault="00484E50" w:rsidP="00444F5B">
            <w:pPr>
              <w:autoSpaceDE w:val="0"/>
              <w:autoSpaceDN w:val="0"/>
              <w:adjustRightInd w:val="0"/>
              <w:spacing w:before="120" w:after="120"/>
              <w:jc w:val="both"/>
              <w:rPr>
                <w:rFonts w:ascii="Arial" w:hAnsi="Arial" w:cs="Arial"/>
                <w:b/>
              </w:rPr>
            </w:pPr>
            <w:r w:rsidRPr="00B46DD0">
              <w:rPr>
                <w:rFonts w:ascii="Arial" w:hAnsi="Arial" w:cs="Arial"/>
                <w:b/>
                <w:bCs/>
                <w:sz w:val="18"/>
                <w:szCs w:val="18"/>
                <w:lang w:eastAsia="en-ZA"/>
              </w:rPr>
              <w:t>No. of Pages</w:t>
            </w: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1</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2</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3</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4</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5</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6</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7</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8</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9</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r w:rsidR="00484E50" w:rsidTr="00444F5B">
        <w:tc>
          <w:tcPr>
            <w:tcW w:w="869" w:type="dxa"/>
          </w:tcPr>
          <w:p w:rsidR="00484E50" w:rsidRDefault="00484E50" w:rsidP="00444F5B">
            <w:pPr>
              <w:autoSpaceDE w:val="0"/>
              <w:autoSpaceDN w:val="0"/>
              <w:adjustRightInd w:val="0"/>
              <w:spacing w:before="120" w:after="120"/>
              <w:jc w:val="both"/>
              <w:rPr>
                <w:rFonts w:ascii="Arial" w:hAnsi="Arial" w:cs="Arial"/>
              </w:rPr>
            </w:pPr>
            <w:r>
              <w:rPr>
                <w:rFonts w:ascii="Arial" w:hAnsi="Arial" w:cs="Arial"/>
              </w:rPr>
              <w:t>10</w:t>
            </w:r>
          </w:p>
        </w:tc>
        <w:tc>
          <w:tcPr>
            <w:tcW w:w="1607" w:type="dxa"/>
            <w:gridSpan w:val="2"/>
          </w:tcPr>
          <w:p w:rsidR="00484E50" w:rsidRDefault="00484E50" w:rsidP="00444F5B">
            <w:pPr>
              <w:autoSpaceDE w:val="0"/>
              <w:autoSpaceDN w:val="0"/>
              <w:adjustRightInd w:val="0"/>
              <w:spacing w:before="120" w:after="120"/>
              <w:jc w:val="both"/>
              <w:rPr>
                <w:rFonts w:ascii="Arial" w:hAnsi="Arial" w:cs="Arial"/>
              </w:rPr>
            </w:pPr>
          </w:p>
        </w:tc>
        <w:tc>
          <w:tcPr>
            <w:tcW w:w="4998" w:type="dxa"/>
          </w:tcPr>
          <w:p w:rsidR="00484E50" w:rsidRDefault="00484E50" w:rsidP="00444F5B">
            <w:pPr>
              <w:autoSpaceDE w:val="0"/>
              <w:autoSpaceDN w:val="0"/>
              <w:adjustRightInd w:val="0"/>
              <w:spacing w:before="120" w:after="120"/>
              <w:jc w:val="both"/>
              <w:rPr>
                <w:rFonts w:ascii="Arial" w:hAnsi="Arial" w:cs="Arial"/>
              </w:rPr>
            </w:pPr>
          </w:p>
        </w:tc>
        <w:tc>
          <w:tcPr>
            <w:tcW w:w="1456" w:type="dxa"/>
          </w:tcPr>
          <w:p w:rsidR="00484E50" w:rsidRDefault="00484E50" w:rsidP="00444F5B">
            <w:pPr>
              <w:autoSpaceDE w:val="0"/>
              <w:autoSpaceDN w:val="0"/>
              <w:adjustRightInd w:val="0"/>
              <w:spacing w:before="120" w:after="120"/>
              <w:jc w:val="both"/>
              <w:rPr>
                <w:rFonts w:ascii="Arial" w:hAnsi="Arial" w:cs="Arial"/>
              </w:rPr>
            </w:pPr>
          </w:p>
        </w:tc>
      </w:tr>
    </w:tbl>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1276"/>
        <w:gridCol w:w="3827"/>
      </w:tblGrid>
      <w:tr w:rsidR="00774F5E" w:rsidRPr="000253AC" w:rsidTr="00484E50">
        <w:trPr>
          <w:cantSplit/>
          <w:trHeight w:val="600"/>
        </w:trPr>
        <w:tc>
          <w:tcPr>
            <w:tcW w:w="9464" w:type="dxa"/>
            <w:gridSpan w:val="4"/>
            <w:tcBorders>
              <w:top w:val="nil"/>
              <w:left w:val="nil"/>
              <w:bottom w:val="nil"/>
              <w:right w:val="nil"/>
            </w:tcBorders>
          </w:tcPr>
          <w:p w:rsidR="00774F5E" w:rsidRPr="000253AC" w:rsidRDefault="00774F5E" w:rsidP="00774F5E">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rPr>
                <w:rFonts w:ascii="Tahoma" w:hAnsi="Tahoma" w:cs="Tahoma"/>
                <w:sz w:val="18"/>
                <w:szCs w:val="18"/>
              </w:rPr>
            </w:pPr>
            <w:r w:rsidRPr="000253AC">
              <w:rPr>
                <w:rFonts w:ascii="Tahoma" w:hAnsi="Tahoma" w:cs="Tahoma"/>
                <w:sz w:val="18"/>
                <w:szCs w:val="18"/>
              </w:rPr>
              <w:t>Attach additional pages if more space is required.</w:t>
            </w:r>
          </w:p>
        </w:tc>
      </w:tr>
      <w:tr w:rsidR="00774F5E" w:rsidTr="00484E50">
        <w:trPr>
          <w:cantSplit/>
          <w:trHeight w:val="600"/>
        </w:trPr>
        <w:tc>
          <w:tcPr>
            <w:tcW w:w="1384" w:type="dxa"/>
            <w:tcBorders>
              <w:top w:val="nil"/>
              <w:left w:val="nil"/>
              <w:bottom w:val="nil"/>
              <w:right w:val="nil"/>
            </w:tcBorders>
          </w:tcPr>
          <w:p w:rsidR="00484E50" w:rsidRDefault="00484E50" w:rsidP="00774F5E">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p>
          <w:p w:rsidR="00774F5E" w:rsidRPr="0045030B" w:rsidRDefault="00774F5E" w:rsidP="00774F5E">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r w:rsidRPr="0045030B">
              <w:rPr>
                <w:rFonts w:ascii="Arial" w:hAnsi="Arial" w:cs="Arial"/>
                <w:sz w:val="18"/>
                <w:szCs w:val="18"/>
              </w:rPr>
              <w:t>Signed</w:t>
            </w:r>
          </w:p>
        </w:tc>
        <w:tc>
          <w:tcPr>
            <w:tcW w:w="2977" w:type="dxa"/>
            <w:tcBorders>
              <w:top w:val="nil"/>
              <w:left w:val="nil"/>
              <w:bottom w:val="dotted" w:sz="4" w:space="0" w:color="auto"/>
              <w:right w:val="nil"/>
            </w:tcBorders>
          </w:tcPr>
          <w:p w:rsidR="00774F5E" w:rsidRPr="0045030B" w:rsidRDefault="00774F5E" w:rsidP="00774F5E">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rPr>
                <w:rFonts w:ascii="Arial" w:hAnsi="Arial" w:cs="Arial"/>
                <w:sz w:val="18"/>
                <w:szCs w:val="18"/>
              </w:rPr>
            </w:pPr>
          </w:p>
        </w:tc>
        <w:tc>
          <w:tcPr>
            <w:tcW w:w="1276" w:type="dxa"/>
            <w:tcBorders>
              <w:top w:val="nil"/>
              <w:left w:val="nil"/>
              <w:bottom w:val="nil"/>
              <w:right w:val="nil"/>
            </w:tcBorders>
          </w:tcPr>
          <w:p w:rsidR="00484E50" w:rsidRDefault="00484E50" w:rsidP="00774F5E">
            <w:pPr>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p>
          <w:p w:rsidR="00774F5E" w:rsidRPr="0045030B" w:rsidRDefault="00774F5E" w:rsidP="00774F5E">
            <w:pPr>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r w:rsidRPr="0045030B">
              <w:rPr>
                <w:rFonts w:ascii="Arial" w:hAnsi="Arial" w:cs="Arial"/>
                <w:sz w:val="18"/>
                <w:szCs w:val="18"/>
              </w:rPr>
              <w:t>Date</w:t>
            </w:r>
          </w:p>
        </w:tc>
        <w:tc>
          <w:tcPr>
            <w:tcW w:w="3827" w:type="dxa"/>
            <w:tcBorders>
              <w:top w:val="nil"/>
              <w:left w:val="nil"/>
              <w:bottom w:val="dotted" w:sz="4" w:space="0" w:color="auto"/>
              <w:right w:val="nil"/>
            </w:tcBorders>
          </w:tcPr>
          <w:p w:rsidR="00774F5E" w:rsidRPr="0045030B" w:rsidRDefault="00774F5E" w:rsidP="00774F5E">
            <w:pPr>
              <w:tabs>
                <w:tab w:val="left" w:pos="0"/>
                <w:tab w:val="left" w:pos="777"/>
                <w:tab w:val="left" w:pos="1555"/>
                <w:tab w:val="left" w:pos="2332"/>
                <w:tab w:val="left" w:pos="3110"/>
                <w:tab w:val="left" w:pos="3888"/>
                <w:tab w:val="left" w:pos="4665"/>
                <w:tab w:val="left" w:pos="5443"/>
                <w:tab w:val="left" w:pos="6220"/>
                <w:tab w:val="left" w:pos="6480"/>
              </w:tabs>
              <w:suppressAutoHyphens/>
              <w:rPr>
                <w:rFonts w:ascii="Arial" w:hAnsi="Arial" w:cs="Arial"/>
                <w:sz w:val="18"/>
                <w:szCs w:val="18"/>
              </w:rPr>
            </w:pPr>
          </w:p>
        </w:tc>
      </w:tr>
      <w:tr w:rsidR="00774F5E" w:rsidTr="00484E50">
        <w:trPr>
          <w:cantSplit/>
          <w:trHeight w:val="600"/>
        </w:trPr>
        <w:tc>
          <w:tcPr>
            <w:tcW w:w="1384" w:type="dxa"/>
            <w:tcBorders>
              <w:top w:val="nil"/>
              <w:left w:val="nil"/>
              <w:bottom w:val="nil"/>
              <w:right w:val="nil"/>
            </w:tcBorders>
          </w:tcPr>
          <w:p w:rsidR="00484E50" w:rsidRDefault="00484E50" w:rsidP="00774F5E">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p>
          <w:p w:rsidR="00774F5E" w:rsidRPr="0045030B" w:rsidRDefault="00774F5E" w:rsidP="00774F5E">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r w:rsidRPr="0045030B">
              <w:rPr>
                <w:rFonts w:ascii="Arial" w:hAnsi="Arial" w:cs="Arial"/>
                <w:sz w:val="18"/>
                <w:szCs w:val="18"/>
              </w:rPr>
              <w:t>Name</w:t>
            </w:r>
          </w:p>
        </w:tc>
        <w:tc>
          <w:tcPr>
            <w:tcW w:w="2977" w:type="dxa"/>
            <w:tcBorders>
              <w:top w:val="dotted" w:sz="4" w:space="0" w:color="auto"/>
              <w:left w:val="nil"/>
              <w:bottom w:val="dotted" w:sz="4" w:space="0" w:color="auto"/>
              <w:right w:val="nil"/>
            </w:tcBorders>
          </w:tcPr>
          <w:p w:rsidR="00774F5E" w:rsidRPr="0045030B" w:rsidRDefault="00774F5E" w:rsidP="00774F5E">
            <w:pPr>
              <w:pStyle w:val="TOC1"/>
              <w:keepNext/>
              <w:tabs>
                <w:tab w:val="clear" w:pos="400"/>
                <w:tab w:val="clear" w:pos="8305"/>
                <w:tab w:val="left" w:pos="0"/>
                <w:tab w:val="left" w:pos="360"/>
                <w:tab w:val="left" w:pos="777"/>
                <w:tab w:val="left" w:pos="1555"/>
                <w:tab w:val="left" w:pos="2332"/>
                <w:tab w:val="left" w:pos="3110"/>
                <w:tab w:val="left" w:pos="3888"/>
                <w:tab w:val="left" w:pos="4665"/>
                <w:tab w:val="left" w:pos="5443"/>
                <w:tab w:val="left" w:pos="6220"/>
                <w:tab w:val="left" w:pos="6480"/>
                <w:tab w:val="right" w:leader="underscore" w:pos="7474"/>
              </w:tabs>
              <w:suppressAutoHyphens/>
              <w:spacing w:before="54" w:after="0"/>
              <w:rPr>
                <w:rFonts w:cs="Arial"/>
                <w:caps/>
                <w:sz w:val="18"/>
                <w:szCs w:val="18"/>
              </w:rPr>
            </w:pPr>
          </w:p>
        </w:tc>
        <w:tc>
          <w:tcPr>
            <w:tcW w:w="1276" w:type="dxa"/>
            <w:tcBorders>
              <w:top w:val="nil"/>
              <w:left w:val="nil"/>
              <w:bottom w:val="nil"/>
              <w:right w:val="nil"/>
            </w:tcBorders>
          </w:tcPr>
          <w:p w:rsidR="00484E50" w:rsidRDefault="00484E50" w:rsidP="00774F5E">
            <w:pPr>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p>
          <w:p w:rsidR="00774F5E" w:rsidRPr="0045030B" w:rsidRDefault="00774F5E" w:rsidP="00774F5E">
            <w:pPr>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sz w:val="18"/>
                <w:szCs w:val="18"/>
              </w:rPr>
            </w:pPr>
            <w:r w:rsidRPr="0045030B">
              <w:rPr>
                <w:rFonts w:ascii="Arial" w:hAnsi="Arial" w:cs="Arial"/>
                <w:sz w:val="18"/>
                <w:szCs w:val="18"/>
              </w:rPr>
              <w:t>Position</w:t>
            </w:r>
          </w:p>
        </w:tc>
        <w:tc>
          <w:tcPr>
            <w:tcW w:w="3827" w:type="dxa"/>
            <w:tcBorders>
              <w:top w:val="dotted" w:sz="4" w:space="0" w:color="auto"/>
              <w:left w:val="nil"/>
              <w:bottom w:val="dotted" w:sz="4" w:space="0" w:color="auto"/>
              <w:right w:val="nil"/>
            </w:tcBorders>
          </w:tcPr>
          <w:p w:rsidR="00774F5E" w:rsidRPr="0045030B" w:rsidRDefault="00774F5E" w:rsidP="00774F5E">
            <w:pPr>
              <w:tabs>
                <w:tab w:val="left" w:pos="0"/>
                <w:tab w:val="left" w:pos="777"/>
                <w:tab w:val="left" w:pos="1555"/>
                <w:tab w:val="left" w:pos="2332"/>
                <w:tab w:val="left" w:pos="3110"/>
                <w:tab w:val="left" w:pos="3888"/>
                <w:tab w:val="left" w:pos="4665"/>
                <w:tab w:val="left" w:pos="5443"/>
                <w:tab w:val="left" w:pos="6220"/>
                <w:tab w:val="left" w:pos="6480"/>
              </w:tabs>
              <w:suppressAutoHyphens/>
              <w:rPr>
                <w:rFonts w:ascii="Arial" w:hAnsi="Arial" w:cs="Arial"/>
                <w:sz w:val="18"/>
                <w:szCs w:val="18"/>
              </w:rPr>
            </w:pPr>
          </w:p>
        </w:tc>
      </w:tr>
      <w:tr w:rsidR="00774F5E" w:rsidTr="00484E50">
        <w:trPr>
          <w:cantSplit/>
          <w:trHeight w:val="600"/>
        </w:trPr>
        <w:tc>
          <w:tcPr>
            <w:tcW w:w="1384" w:type="dxa"/>
            <w:tcBorders>
              <w:top w:val="nil"/>
              <w:left w:val="nil"/>
              <w:bottom w:val="nil"/>
              <w:right w:val="nil"/>
            </w:tcBorders>
          </w:tcPr>
          <w:p w:rsidR="00484E50" w:rsidRDefault="00484E50" w:rsidP="00774F5E">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iCs/>
                <w:sz w:val="18"/>
                <w:szCs w:val="18"/>
              </w:rPr>
            </w:pPr>
          </w:p>
          <w:p w:rsidR="00774F5E" w:rsidRPr="0045030B" w:rsidRDefault="00774F5E" w:rsidP="00774F5E">
            <w:pPr>
              <w:keepNext/>
              <w:tabs>
                <w:tab w:val="left" w:pos="0"/>
                <w:tab w:val="left" w:pos="777"/>
                <w:tab w:val="left" w:pos="1555"/>
                <w:tab w:val="left" w:pos="2332"/>
                <w:tab w:val="left" w:pos="3110"/>
                <w:tab w:val="left" w:pos="3888"/>
                <w:tab w:val="left" w:pos="4665"/>
                <w:tab w:val="left" w:pos="5443"/>
                <w:tab w:val="left" w:pos="6220"/>
                <w:tab w:val="left" w:pos="6480"/>
              </w:tabs>
              <w:suppressAutoHyphens/>
              <w:spacing w:before="54"/>
              <w:jc w:val="right"/>
              <w:rPr>
                <w:rFonts w:ascii="Arial" w:hAnsi="Arial" w:cs="Arial"/>
                <w:iCs/>
                <w:sz w:val="18"/>
                <w:szCs w:val="18"/>
              </w:rPr>
            </w:pPr>
            <w:r w:rsidRPr="0045030B">
              <w:rPr>
                <w:rFonts w:ascii="Arial" w:hAnsi="Arial" w:cs="Arial"/>
                <w:iCs/>
                <w:sz w:val="18"/>
                <w:szCs w:val="18"/>
              </w:rPr>
              <w:t>Tenderer</w:t>
            </w:r>
          </w:p>
        </w:tc>
        <w:tc>
          <w:tcPr>
            <w:tcW w:w="8080" w:type="dxa"/>
            <w:gridSpan w:val="3"/>
            <w:tcBorders>
              <w:top w:val="nil"/>
              <w:left w:val="nil"/>
              <w:bottom w:val="dotted" w:sz="4" w:space="0" w:color="auto"/>
              <w:right w:val="nil"/>
            </w:tcBorders>
          </w:tcPr>
          <w:p w:rsidR="00774F5E" w:rsidRPr="0045030B" w:rsidRDefault="00774F5E" w:rsidP="00774F5E">
            <w:pPr>
              <w:tabs>
                <w:tab w:val="left" w:pos="0"/>
                <w:tab w:val="left" w:pos="777"/>
                <w:tab w:val="left" w:pos="1555"/>
                <w:tab w:val="left" w:pos="2332"/>
                <w:tab w:val="left" w:pos="3110"/>
                <w:tab w:val="left" w:pos="3888"/>
                <w:tab w:val="left" w:pos="4665"/>
                <w:tab w:val="left" w:pos="5443"/>
                <w:tab w:val="left" w:pos="6220"/>
                <w:tab w:val="left" w:pos="6480"/>
              </w:tabs>
              <w:suppressAutoHyphens/>
              <w:rPr>
                <w:rFonts w:ascii="Arial" w:hAnsi="Arial" w:cs="Arial"/>
                <w:iCs/>
                <w:sz w:val="18"/>
                <w:szCs w:val="18"/>
              </w:rPr>
            </w:pPr>
          </w:p>
        </w:tc>
      </w:tr>
    </w:tbl>
    <w:p w:rsidR="00774F5E" w:rsidRDefault="00774F5E" w:rsidP="00774F5E">
      <w:pPr>
        <w:tabs>
          <w:tab w:val="left" w:pos="0"/>
          <w:tab w:val="left" w:pos="864"/>
          <w:tab w:val="left" w:pos="1728"/>
          <w:tab w:val="left" w:pos="2592"/>
          <w:tab w:val="left" w:pos="3456"/>
          <w:tab w:val="left" w:pos="4320"/>
          <w:tab w:val="left" w:pos="5184"/>
          <w:tab w:val="left" w:pos="6048"/>
          <w:tab w:val="left" w:pos="6912"/>
          <w:tab w:val="left" w:pos="7200"/>
        </w:tabs>
        <w:suppressAutoHyphens/>
      </w:pPr>
    </w:p>
    <w:p w:rsidR="00774F5E" w:rsidRDefault="00774F5E" w:rsidP="00774F5E">
      <w:pPr>
        <w:ind w:left="1701" w:hanging="1701"/>
        <w:jc w:val="both"/>
        <w:rPr>
          <w:rFonts w:cs="Arial"/>
          <w:b/>
          <w:sz w:val="24"/>
          <w:lang w:val="en-GB"/>
        </w:rPr>
      </w:pPr>
    </w:p>
    <w:p w:rsidR="00774F5E" w:rsidRDefault="00774F5E" w:rsidP="00774F5E">
      <w:pPr>
        <w:pStyle w:val="BodyText3"/>
        <w:jc w:val="center"/>
        <w:rPr>
          <w:rFonts w:cs="Arial"/>
          <w:b/>
          <w:sz w:val="36"/>
          <w:szCs w:val="36"/>
        </w:rPr>
      </w:pPr>
    </w:p>
    <w:p w:rsidR="000D76C4" w:rsidRDefault="00774F5E" w:rsidP="008F4458">
      <w:pPr>
        <w:pStyle w:val="BodyText3"/>
        <w:jc w:val="center"/>
        <w:rPr>
          <w:rFonts w:cs="Arial"/>
          <w:b/>
          <w:sz w:val="36"/>
          <w:szCs w:val="36"/>
        </w:rPr>
      </w:pPr>
      <w:r>
        <w:rPr>
          <w:rFonts w:cs="Arial"/>
          <w:b/>
          <w:sz w:val="36"/>
          <w:szCs w:val="36"/>
        </w:rPr>
        <w:br w:type="page"/>
      </w:r>
    </w:p>
    <w:p w:rsidR="000C3167" w:rsidRDefault="000C3167" w:rsidP="000D76C4">
      <w:pPr>
        <w:pStyle w:val="BodyText3"/>
        <w:jc w:val="center"/>
        <w:rPr>
          <w:rFonts w:ascii="Tahoma" w:hAnsi="Tahoma" w:cs="Tahoma"/>
          <w:b/>
          <w:sz w:val="28"/>
          <w:szCs w:val="28"/>
        </w:rPr>
      </w:pPr>
    </w:p>
    <w:p w:rsidR="000C3167" w:rsidRDefault="000C3167" w:rsidP="000D76C4">
      <w:pPr>
        <w:pStyle w:val="BodyText3"/>
        <w:jc w:val="center"/>
        <w:rPr>
          <w:rFonts w:ascii="Tahoma" w:hAnsi="Tahoma" w:cs="Tahoma"/>
          <w:b/>
          <w:sz w:val="28"/>
          <w:szCs w:val="28"/>
        </w:rPr>
      </w:pPr>
    </w:p>
    <w:p w:rsidR="000D76C4" w:rsidRPr="000D76C4" w:rsidRDefault="000D76C4" w:rsidP="000D76C4">
      <w:pPr>
        <w:pStyle w:val="BodyText3"/>
        <w:jc w:val="center"/>
        <w:rPr>
          <w:rFonts w:ascii="Tahoma" w:hAnsi="Tahoma" w:cs="Tahoma"/>
          <w:b/>
          <w:sz w:val="28"/>
          <w:szCs w:val="28"/>
        </w:rPr>
      </w:pPr>
      <w:r w:rsidRPr="000D76C4">
        <w:rPr>
          <w:rFonts w:ascii="Tahoma" w:hAnsi="Tahoma" w:cs="Tahoma"/>
          <w:b/>
          <w:sz w:val="28"/>
          <w:szCs w:val="28"/>
        </w:rPr>
        <w:t>D</w:t>
      </w:r>
    </w:p>
    <w:p w:rsidR="00AF783A" w:rsidRDefault="00AF783A" w:rsidP="000D76C4">
      <w:pPr>
        <w:autoSpaceDE w:val="0"/>
        <w:autoSpaceDN w:val="0"/>
        <w:adjustRightInd w:val="0"/>
        <w:spacing w:before="120" w:after="120"/>
        <w:jc w:val="both"/>
        <w:rPr>
          <w:rFonts w:ascii="Arial" w:hAnsi="Arial" w:cs="Arial"/>
          <w:b/>
          <w:color w:val="000000"/>
          <w:sz w:val="24"/>
          <w:szCs w:val="24"/>
        </w:rPr>
      </w:pPr>
    </w:p>
    <w:p w:rsidR="000D76C4" w:rsidRPr="00B46DD0" w:rsidRDefault="000D76C4" w:rsidP="000D76C4">
      <w:pPr>
        <w:autoSpaceDE w:val="0"/>
        <w:autoSpaceDN w:val="0"/>
        <w:adjustRightInd w:val="0"/>
        <w:spacing w:before="120" w:after="120"/>
        <w:jc w:val="both"/>
        <w:rPr>
          <w:rFonts w:ascii="Arial" w:hAnsi="Arial" w:cs="Arial"/>
          <w:b/>
        </w:rPr>
      </w:pPr>
      <w:r w:rsidRPr="00F602BC">
        <w:rPr>
          <w:rFonts w:ascii="Arial" w:hAnsi="Arial" w:cs="Arial"/>
          <w:b/>
          <w:color w:val="000000"/>
          <w:sz w:val="24"/>
          <w:szCs w:val="24"/>
        </w:rPr>
        <w:t>PROPOSED AMENDMENTS AND QUALIFICATIONS</w:t>
      </w:r>
    </w:p>
    <w:tbl>
      <w:tblPr>
        <w:tblStyle w:val="TableGrid"/>
        <w:tblW w:w="0" w:type="auto"/>
        <w:tblLook w:val="04A0" w:firstRow="1" w:lastRow="0" w:firstColumn="1" w:lastColumn="0" w:noHBand="0" w:noVBand="1"/>
      </w:tblPr>
      <w:tblGrid>
        <w:gridCol w:w="2122"/>
        <w:gridCol w:w="6832"/>
      </w:tblGrid>
      <w:tr w:rsidR="000D76C4" w:rsidTr="00444F5B">
        <w:tc>
          <w:tcPr>
            <w:tcW w:w="8954" w:type="dxa"/>
            <w:gridSpan w:val="2"/>
          </w:tcPr>
          <w:p w:rsidR="000D76C4" w:rsidRPr="00F602BC" w:rsidRDefault="000D76C4" w:rsidP="00444F5B">
            <w:pPr>
              <w:pStyle w:val="Default"/>
              <w:jc w:val="both"/>
              <w:rPr>
                <w:sz w:val="20"/>
                <w:szCs w:val="20"/>
              </w:rPr>
            </w:pPr>
            <w:r w:rsidRPr="00F602BC">
              <w:rPr>
                <w:sz w:val="20"/>
                <w:szCs w:val="20"/>
              </w:rPr>
              <w:t xml:space="preserve">The Tenderer should record any deviations or qualifications he may wish to make to the tender documents in this Returnable Schedule. Alternatively, a tenderer may state such deviations and qualifications in a covering letter to his tender and reference such letter in this schedule. </w:t>
            </w:r>
          </w:p>
          <w:p w:rsidR="000D76C4" w:rsidRDefault="000D76C4" w:rsidP="00444F5B">
            <w:pPr>
              <w:autoSpaceDE w:val="0"/>
              <w:autoSpaceDN w:val="0"/>
              <w:adjustRightInd w:val="0"/>
              <w:spacing w:before="120" w:after="120"/>
              <w:jc w:val="both"/>
              <w:rPr>
                <w:rFonts w:ascii="Arial" w:hAnsi="Arial" w:cs="Arial"/>
              </w:rPr>
            </w:pPr>
            <w:r w:rsidRPr="00F602BC">
              <w:rPr>
                <w:rFonts w:ascii="Arial" w:hAnsi="Arial" w:cs="Arial"/>
              </w:rPr>
              <w:t>The Tenderer’s attention is drawn to clause 5.8 of SANS 10845-3 regarding the employer’s handling of material deviations and qualifications</w:t>
            </w:r>
            <w:r>
              <w:t xml:space="preserve">. </w:t>
            </w:r>
          </w:p>
        </w:tc>
      </w:tr>
      <w:tr w:rsidR="000D76C4" w:rsidTr="00444F5B">
        <w:tc>
          <w:tcPr>
            <w:tcW w:w="2122" w:type="dxa"/>
            <w:shd w:val="clear" w:color="auto" w:fill="D9D9D9" w:themeFill="background1" w:themeFillShade="D9"/>
          </w:tcPr>
          <w:p w:rsidR="000D76C4" w:rsidRPr="00B46DD0" w:rsidRDefault="000D76C4" w:rsidP="00444F5B">
            <w:pPr>
              <w:autoSpaceDE w:val="0"/>
              <w:autoSpaceDN w:val="0"/>
              <w:adjustRightInd w:val="0"/>
              <w:spacing w:before="120" w:after="120"/>
              <w:jc w:val="both"/>
              <w:rPr>
                <w:rFonts w:ascii="Arial" w:hAnsi="Arial" w:cs="Arial"/>
                <w:b/>
              </w:rPr>
            </w:pPr>
            <w:r w:rsidRPr="00B46DD0">
              <w:rPr>
                <w:rFonts w:ascii="Arial" w:hAnsi="Arial" w:cs="Arial"/>
                <w:b/>
              </w:rPr>
              <w:t>PROJECT TITLE</w:t>
            </w:r>
          </w:p>
        </w:tc>
        <w:tc>
          <w:tcPr>
            <w:tcW w:w="6832" w:type="dxa"/>
          </w:tcPr>
          <w:p w:rsidR="000D76C4" w:rsidRPr="00AA28FE" w:rsidRDefault="00403016" w:rsidP="00444F5B">
            <w:pPr>
              <w:autoSpaceDE w:val="0"/>
              <w:autoSpaceDN w:val="0"/>
              <w:adjustRightInd w:val="0"/>
              <w:spacing w:before="120" w:after="120"/>
              <w:jc w:val="both"/>
              <w:rPr>
                <w:rFonts w:ascii="Arial" w:hAnsi="Arial" w:cs="Arial"/>
                <w:b/>
              </w:rPr>
            </w:pPr>
            <w:r w:rsidRPr="00AD2150">
              <w:rPr>
                <w:rFonts w:ascii="Arial" w:hAnsi="Arial" w:cs="Arial"/>
                <w:b/>
              </w:rPr>
              <w:t>DESIGN AND CONSTRUCT SEPTIC TANK TO COGHLAN</w:t>
            </w:r>
          </w:p>
        </w:tc>
      </w:tr>
      <w:tr w:rsidR="000D76C4" w:rsidTr="00444F5B">
        <w:tc>
          <w:tcPr>
            <w:tcW w:w="2122" w:type="dxa"/>
            <w:shd w:val="clear" w:color="auto" w:fill="D9D9D9" w:themeFill="background1" w:themeFillShade="D9"/>
          </w:tcPr>
          <w:p w:rsidR="000D76C4" w:rsidRPr="00B46DD0" w:rsidRDefault="000D76C4" w:rsidP="00444F5B">
            <w:pPr>
              <w:autoSpaceDE w:val="0"/>
              <w:autoSpaceDN w:val="0"/>
              <w:adjustRightInd w:val="0"/>
              <w:spacing w:before="120" w:after="120"/>
              <w:jc w:val="both"/>
              <w:rPr>
                <w:rFonts w:ascii="Arial" w:hAnsi="Arial" w:cs="Arial"/>
                <w:b/>
              </w:rPr>
            </w:pPr>
            <w:r w:rsidRPr="00B46DD0">
              <w:rPr>
                <w:rFonts w:ascii="Arial" w:hAnsi="Arial" w:cs="Arial"/>
                <w:b/>
              </w:rPr>
              <w:t>SCMU NUMBER</w:t>
            </w:r>
          </w:p>
        </w:tc>
        <w:tc>
          <w:tcPr>
            <w:tcW w:w="6832" w:type="dxa"/>
          </w:tcPr>
          <w:p w:rsidR="000D76C4" w:rsidRPr="00AA28FE" w:rsidRDefault="00827850" w:rsidP="00444F5B">
            <w:pPr>
              <w:autoSpaceDE w:val="0"/>
              <w:autoSpaceDN w:val="0"/>
              <w:adjustRightInd w:val="0"/>
              <w:spacing w:before="120" w:after="120"/>
              <w:jc w:val="both"/>
              <w:rPr>
                <w:rFonts w:ascii="Arial" w:hAnsi="Arial" w:cs="Arial"/>
                <w:b/>
              </w:rPr>
            </w:pPr>
            <w:r w:rsidRPr="00AA28FE">
              <w:rPr>
                <w:rFonts w:ascii="Arial" w:hAnsi="Arial" w:cs="Arial"/>
                <w:b/>
              </w:rPr>
              <w:t>SCMU5-18/19-00</w:t>
            </w:r>
            <w:r w:rsidR="00403016">
              <w:rPr>
                <w:rFonts w:ascii="Arial" w:hAnsi="Arial" w:cs="Arial"/>
                <w:b/>
              </w:rPr>
              <w:t>15</w:t>
            </w:r>
          </w:p>
        </w:tc>
      </w:tr>
    </w:tbl>
    <w:tbl>
      <w:tblPr>
        <w:tblW w:w="22591" w:type="dxa"/>
        <w:tblInd w:w="5" w:type="dxa"/>
        <w:tblLook w:val="04A0" w:firstRow="1" w:lastRow="0" w:firstColumn="1" w:lastColumn="0" w:noHBand="0" w:noVBand="1"/>
      </w:tblPr>
      <w:tblGrid>
        <w:gridCol w:w="745"/>
        <w:gridCol w:w="10923"/>
        <w:gridCol w:w="10923"/>
      </w:tblGrid>
      <w:tr w:rsidR="000D76C4" w:rsidRPr="00B46DD0" w:rsidTr="00444F5B">
        <w:trPr>
          <w:trHeight w:val="353"/>
        </w:trPr>
        <w:tc>
          <w:tcPr>
            <w:tcW w:w="745" w:type="dxa"/>
            <w:tcBorders>
              <w:top w:val="nil"/>
              <w:left w:val="nil"/>
              <w:bottom w:val="nil"/>
              <w:right w:val="nil"/>
            </w:tcBorders>
            <w:shd w:val="clear" w:color="auto" w:fill="auto"/>
            <w:noWrap/>
            <w:hideMark/>
          </w:tcPr>
          <w:p w:rsidR="000D76C4" w:rsidRPr="00B46DD0" w:rsidRDefault="000D76C4" w:rsidP="00444F5B">
            <w:pPr>
              <w:rPr>
                <w:rFonts w:ascii="Arial" w:hAnsi="Arial" w:cs="Arial"/>
                <w:lang w:eastAsia="en-ZA"/>
              </w:rPr>
            </w:pPr>
          </w:p>
        </w:tc>
        <w:tc>
          <w:tcPr>
            <w:tcW w:w="10923" w:type="dxa"/>
            <w:tcBorders>
              <w:top w:val="nil"/>
              <w:left w:val="nil"/>
              <w:bottom w:val="nil"/>
              <w:right w:val="nil"/>
            </w:tcBorders>
          </w:tcPr>
          <w:p w:rsidR="000D76C4" w:rsidRPr="00B46DD0" w:rsidRDefault="000D76C4" w:rsidP="00444F5B">
            <w:pPr>
              <w:jc w:val="both"/>
              <w:rPr>
                <w:rFonts w:ascii="Arial" w:hAnsi="Arial" w:cs="Arial"/>
                <w:sz w:val="18"/>
                <w:szCs w:val="18"/>
                <w:lang w:eastAsia="en-ZA"/>
              </w:rPr>
            </w:pPr>
          </w:p>
        </w:tc>
        <w:tc>
          <w:tcPr>
            <w:tcW w:w="10923" w:type="dxa"/>
            <w:tcBorders>
              <w:top w:val="nil"/>
              <w:left w:val="nil"/>
              <w:bottom w:val="nil"/>
              <w:right w:val="nil"/>
            </w:tcBorders>
            <w:shd w:val="clear" w:color="auto" w:fill="auto"/>
            <w:hideMark/>
          </w:tcPr>
          <w:p w:rsidR="000D76C4" w:rsidRPr="00B46DD0" w:rsidRDefault="000D76C4" w:rsidP="00444F5B">
            <w:pPr>
              <w:jc w:val="both"/>
              <w:rPr>
                <w:rFonts w:ascii="Arial" w:hAnsi="Arial" w:cs="Arial"/>
                <w:sz w:val="18"/>
                <w:szCs w:val="18"/>
                <w:lang w:eastAsia="en-ZA"/>
              </w:rPr>
            </w:pPr>
          </w:p>
        </w:tc>
      </w:tr>
    </w:tbl>
    <w:tbl>
      <w:tblPr>
        <w:tblStyle w:val="TableGrid"/>
        <w:tblW w:w="0" w:type="auto"/>
        <w:tblLook w:val="04A0" w:firstRow="1" w:lastRow="0" w:firstColumn="1" w:lastColumn="0" w:noHBand="0" w:noVBand="1"/>
      </w:tblPr>
      <w:tblGrid>
        <w:gridCol w:w="869"/>
        <w:gridCol w:w="1848"/>
        <w:gridCol w:w="6213"/>
      </w:tblGrid>
      <w:tr w:rsidR="000D76C4" w:rsidTr="00444F5B">
        <w:tc>
          <w:tcPr>
            <w:tcW w:w="869" w:type="dxa"/>
            <w:shd w:val="clear" w:color="auto" w:fill="D9D9D9" w:themeFill="background1" w:themeFillShade="D9"/>
          </w:tcPr>
          <w:p w:rsidR="000D76C4" w:rsidRPr="00C826F4" w:rsidRDefault="000D76C4" w:rsidP="00444F5B">
            <w:pPr>
              <w:autoSpaceDE w:val="0"/>
              <w:autoSpaceDN w:val="0"/>
              <w:adjustRightInd w:val="0"/>
              <w:spacing w:before="120" w:after="120"/>
              <w:jc w:val="both"/>
              <w:rPr>
                <w:rFonts w:ascii="Arial" w:hAnsi="Arial" w:cs="Arial"/>
                <w:b/>
              </w:rPr>
            </w:pPr>
            <w:r>
              <w:rPr>
                <w:rFonts w:ascii="Arial" w:hAnsi="Arial" w:cs="Arial"/>
                <w:b/>
              </w:rPr>
              <w:t>Page</w:t>
            </w:r>
          </w:p>
        </w:tc>
        <w:tc>
          <w:tcPr>
            <w:tcW w:w="1848" w:type="dxa"/>
            <w:shd w:val="clear" w:color="auto" w:fill="D9D9D9" w:themeFill="background1" w:themeFillShade="D9"/>
          </w:tcPr>
          <w:p w:rsidR="000D76C4" w:rsidRPr="00C826F4" w:rsidRDefault="000D76C4" w:rsidP="00444F5B">
            <w:pPr>
              <w:autoSpaceDE w:val="0"/>
              <w:autoSpaceDN w:val="0"/>
              <w:adjustRightInd w:val="0"/>
              <w:spacing w:before="120" w:after="120"/>
              <w:jc w:val="both"/>
              <w:rPr>
                <w:rFonts w:ascii="Arial" w:hAnsi="Arial" w:cs="Arial"/>
                <w:b/>
              </w:rPr>
            </w:pPr>
            <w:r>
              <w:rPr>
                <w:rFonts w:ascii="Arial" w:hAnsi="Arial" w:cs="Arial"/>
                <w:b/>
              </w:rPr>
              <w:t>Clause /Item</w:t>
            </w:r>
          </w:p>
        </w:tc>
        <w:tc>
          <w:tcPr>
            <w:tcW w:w="6213" w:type="dxa"/>
            <w:shd w:val="clear" w:color="auto" w:fill="D9D9D9" w:themeFill="background1" w:themeFillShade="D9"/>
          </w:tcPr>
          <w:p w:rsidR="000D76C4" w:rsidRPr="00C826F4" w:rsidRDefault="000D76C4" w:rsidP="00444F5B">
            <w:pPr>
              <w:autoSpaceDE w:val="0"/>
              <w:autoSpaceDN w:val="0"/>
              <w:adjustRightInd w:val="0"/>
              <w:spacing w:before="120" w:after="120"/>
              <w:jc w:val="both"/>
              <w:rPr>
                <w:rFonts w:ascii="Arial" w:hAnsi="Arial" w:cs="Arial"/>
                <w:b/>
              </w:rPr>
            </w:pPr>
            <w:r>
              <w:rPr>
                <w:rFonts w:ascii="Arial" w:hAnsi="Arial" w:cs="Arial"/>
                <w:b/>
                <w:bCs/>
                <w:sz w:val="18"/>
                <w:szCs w:val="18"/>
                <w:lang w:eastAsia="en-ZA"/>
              </w:rPr>
              <w:t>Proposal</w:t>
            </w:r>
          </w:p>
        </w:tc>
      </w:tr>
      <w:tr w:rsidR="000D76C4" w:rsidTr="00444F5B">
        <w:tc>
          <w:tcPr>
            <w:tcW w:w="869" w:type="dxa"/>
          </w:tcPr>
          <w:p w:rsidR="000D76C4" w:rsidRDefault="000D76C4" w:rsidP="00444F5B">
            <w:pPr>
              <w:autoSpaceDE w:val="0"/>
              <w:autoSpaceDN w:val="0"/>
              <w:adjustRightInd w:val="0"/>
              <w:spacing w:before="120" w:after="120"/>
              <w:jc w:val="both"/>
              <w:rPr>
                <w:rFonts w:ascii="Arial" w:hAnsi="Arial" w:cs="Arial"/>
              </w:rPr>
            </w:pPr>
          </w:p>
        </w:tc>
        <w:tc>
          <w:tcPr>
            <w:tcW w:w="1848" w:type="dxa"/>
          </w:tcPr>
          <w:p w:rsidR="000D76C4" w:rsidRDefault="000D76C4" w:rsidP="00444F5B">
            <w:pPr>
              <w:autoSpaceDE w:val="0"/>
              <w:autoSpaceDN w:val="0"/>
              <w:adjustRightInd w:val="0"/>
              <w:spacing w:before="120" w:after="120"/>
              <w:jc w:val="both"/>
              <w:rPr>
                <w:rFonts w:ascii="Arial" w:hAnsi="Arial" w:cs="Arial"/>
              </w:rPr>
            </w:pPr>
          </w:p>
        </w:tc>
        <w:tc>
          <w:tcPr>
            <w:tcW w:w="6213" w:type="dxa"/>
          </w:tcPr>
          <w:p w:rsidR="000D76C4" w:rsidRDefault="000D76C4" w:rsidP="00444F5B">
            <w:pPr>
              <w:autoSpaceDE w:val="0"/>
              <w:autoSpaceDN w:val="0"/>
              <w:adjustRightInd w:val="0"/>
              <w:spacing w:before="120" w:after="120"/>
              <w:jc w:val="both"/>
              <w:rPr>
                <w:rFonts w:ascii="Arial" w:hAnsi="Arial" w:cs="Arial"/>
              </w:rPr>
            </w:pPr>
          </w:p>
          <w:p w:rsidR="000D76C4" w:rsidRDefault="000D76C4" w:rsidP="00444F5B">
            <w:pPr>
              <w:autoSpaceDE w:val="0"/>
              <w:autoSpaceDN w:val="0"/>
              <w:adjustRightInd w:val="0"/>
              <w:spacing w:before="120" w:after="120"/>
              <w:jc w:val="both"/>
              <w:rPr>
                <w:rFonts w:ascii="Arial" w:hAnsi="Arial" w:cs="Arial"/>
              </w:rPr>
            </w:pPr>
          </w:p>
        </w:tc>
      </w:tr>
      <w:tr w:rsidR="000D76C4" w:rsidTr="00444F5B">
        <w:tc>
          <w:tcPr>
            <w:tcW w:w="869" w:type="dxa"/>
          </w:tcPr>
          <w:p w:rsidR="000D76C4" w:rsidRDefault="000D76C4" w:rsidP="00444F5B">
            <w:pPr>
              <w:autoSpaceDE w:val="0"/>
              <w:autoSpaceDN w:val="0"/>
              <w:adjustRightInd w:val="0"/>
              <w:spacing w:before="120" w:after="120"/>
              <w:jc w:val="both"/>
              <w:rPr>
                <w:rFonts w:ascii="Arial" w:hAnsi="Arial" w:cs="Arial"/>
              </w:rPr>
            </w:pPr>
          </w:p>
        </w:tc>
        <w:tc>
          <w:tcPr>
            <w:tcW w:w="1848" w:type="dxa"/>
          </w:tcPr>
          <w:p w:rsidR="000D76C4" w:rsidRDefault="000D76C4" w:rsidP="00444F5B">
            <w:pPr>
              <w:autoSpaceDE w:val="0"/>
              <w:autoSpaceDN w:val="0"/>
              <w:adjustRightInd w:val="0"/>
              <w:spacing w:before="120" w:after="120"/>
              <w:jc w:val="both"/>
              <w:rPr>
                <w:rFonts w:ascii="Arial" w:hAnsi="Arial" w:cs="Arial"/>
              </w:rPr>
            </w:pPr>
          </w:p>
        </w:tc>
        <w:tc>
          <w:tcPr>
            <w:tcW w:w="6213" w:type="dxa"/>
          </w:tcPr>
          <w:p w:rsidR="000D76C4" w:rsidRDefault="000D76C4" w:rsidP="00444F5B">
            <w:pPr>
              <w:autoSpaceDE w:val="0"/>
              <w:autoSpaceDN w:val="0"/>
              <w:adjustRightInd w:val="0"/>
              <w:spacing w:before="120" w:after="120"/>
              <w:jc w:val="both"/>
              <w:rPr>
                <w:rFonts w:ascii="Arial" w:hAnsi="Arial" w:cs="Arial"/>
              </w:rPr>
            </w:pPr>
          </w:p>
          <w:p w:rsidR="000D76C4" w:rsidRDefault="000D76C4" w:rsidP="00444F5B">
            <w:pPr>
              <w:autoSpaceDE w:val="0"/>
              <w:autoSpaceDN w:val="0"/>
              <w:adjustRightInd w:val="0"/>
              <w:spacing w:before="120" w:after="120"/>
              <w:jc w:val="both"/>
              <w:rPr>
                <w:rFonts w:ascii="Arial" w:hAnsi="Arial" w:cs="Arial"/>
              </w:rPr>
            </w:pPr>
          </w:p>
        </w:tc>
      </w:tr>
      <w:tr w:rsidR="000D76C4" w:rsidTr="00444F5B">
        <w:tc>
          <w:tcPr>
            <w:tcW w:w="869" w:type="dxa"/>
          </w:tcPr>
          <w:p w:rsidR="000D76C4" w:rsidRDefault="000D76C4" w:rsidP="00444F5B">
            <w:pPr>
              <w:autoSpaceDE w:val="0"/>
              <w:autoSpaceDN w:val="0"/>
              <w:adjustRightInd w:val="0"/>
              <w:spacing w:before="120" w:after="120"/>
              <w:jc w:val="both"/>
              <w:rPr>
                <w:rFonts w:ascii="Arial" w:hAnsi="Arial" w:cs="Arial"/>
              </w:rPr>
            </w:pPr>
          </w:p>
        </w:tc>
        <w:tc>
          <w:tcPr>
            <w:tcW w:w="1848" w:type="dxa"/>
          </w:tcPr>
          <w:p w:rsidR="000D76C4" w:rsidRDefault="000D76C4" w:rsidP="00444F5B">
            <w:pPr>
              <w:autoSpaceDE w:val="0"/>
              <w:autoSpaceDN w:val="0"/>
              <w:adjustRightInd w:val="0"/>
              <w:spacing w:before="120" w:after="120"/>
              <w:jc w:val="both"/>
              <w:rPr>
                <w:rFonts w:ascii="Arial" w:hAnsi="Arial" w:cs="Arial"/>
              </w:rPr>
            </w:pPr>
          </w:p>
        </w:tc>
        <w:tc>
          <w:tcPr>
            <w:tcW w:w="6213" w:type="dxa"/>
          </w:tcPr>
          <w:p w:rsidR="000D76C4" w:rsidRDefault="000D76C4" w:rsidP="00444F5B">
            <w:pPr>
              <w:autoSpaceDE w:val="0"/>
              <w:autoSpaceDN w:val="0"/>
              <w:adjustRightInd w:val="0"/>
              <w:spacing w:before="120" w:after="120"/>
              <w:jc w:val="both"/>
              <w:rPr>
                <w:rFonts w:ascii="Arial" w:hAnsi="Arial" w:cs="Arial"/>
              </w:rPr>
            </w:pPr>
          </w:p>
          <w:p w:rsidR="000D76C4" w:rsidRDefault="000D76C4" w:rsidP="00444F5B">
            <w:pPr>
              <w:autoSpaceDE w:val="0"/>
              <w:autoSpaceDN w:val="0"/>
              <w:adjustRightInd w:val="0"/>
              <w:spacing w:before="120" w:after="120"/>
              <w:jc w:val="both"/>
              <w:rPr>
                <w:rFonts w:ascii="Arial" w:hAnsi="Arial" w:cs="Arial"/>
              </w:rPr>
            </w:pPr>
          </w:p>
        </w:tc>
      </w:tr>
      <w:tr w:rsidR="000D76C4" w:rsidTr="00444F5B">
        <w:tc>
          <w:tcPr>
            <w:tcW w:w="869" w:type="dxa"/>
          </w:tcPr>
          <w:p w:rsidR="000D76C4" w:rsidRDefault="000D76C4" w:rsidP="00444F5B">
            <w:pPr>
              <w:autoSpaceDE w:val="0"/>
              <w:autoSpaceDN w:val="0"/>
              <w:adjustRightInd w:val="0"/>
              <w:spacing w:before="120" w:after="120"/>
              <w:jc w:val="both"/>
              <w:rPr>
                <w:rFonts w:ascii="Arial" w:hAnsi="Arial" w:cs="Arial"/>
              </w:rPr>
            </w:pPr>
          </w:p>
        </w:tc>
        <w:tc>
          <w:tcPr>
            <w:tcW w:w="1848" w:type="dxa"/>
          </w:tcPr>
          <w:p w:rsidR="000D76C4" w:rsidRDefault="000D76C4" w:rsidP="00444F5B">
            <w:pPr>
              <w:autoSpaceDE w:val="0"/>
              <w:autoSpaceDN w:val="0"/>
              <w:adjustRightInd w:val="0"/>
              <w:spacing w:before="120" w:after="120"/>
              <w:jc w:val="both"/>
              <w:rPr>
                <w:rFonts w:ascii="Arial" w:hAnsi="Arial" w:cs="Arial"/>
              </w:rPr>
            </w:pPr>
          </w:p>
        </w:tc>
        <w:tc>
          <w:tcPr>
            <w:tcW w:w="6213" w:type="dxa"/>
          </w:tcPr>
          <w:p w:rsidR="000D76C4" w:rsidRDefault="000D76C4" w:rsidP="00444F5B">
            <w:pPr>
              <w:autoSpaceDE w:val="0"/>
              <w:autoSpaceDN w:val="0"/>
              <w:adjustRightInd w:val="0"/>
              <w:spacing w:before="120" w:after="120"/>
              <w:jc w:val="both"/>
              <w:rPr>
                <w:rFonts w:ascii="Arial" w:hAnsi="Arial" w:cs="Arial"/>
              </w:rPr>
            </w:pPr>
          </w:p>
          <w:p w:rsidR="000D76C4" w:rsidRDefault="000D76C4" w:rsidP="00444F5B">
            <w:pPr>
              <w:autoSpaceDE w:val="0"/>
              <w:autoSpaceDN w:val="0"/>
              <w:adjustRightInd w:val="0"/>
              <w:spacing w:before="120" w:after="120"/>
              <w:jc w:val="both"/>
              <w:rPr>
                <w:rFonts w:ascii="Arial" w:hAnsi="Arial" w:cs="Arial"/>
              </w:rPr>
            </w:pPr>
          </w:p>
        </w:tc>
      </w:tr>
      <w:tr w:rsidR="000D76C4" w:rsidTr="00444F5B">
        <w:tc>
          <w:tcPr>
            <w:tcW w:w="8930" w:type="dxa"/>
            <w:gridSpan w:val="3"/>
          </w:tcPr>
          <w:p w:rsidR="000D76C4" w:rsidRDefault="000D76C4" w:rsidP="00444F5B">
            <w:pPr>
              <w:autoSpaceDE w:val="0"/>
              <w:autoSpaceDN w:val="0"/>
              <w:adjustRightInd w:val="0"/>
              <w:spacing w:before="120" w:after="120"/>
              <w:jc w:val="both"/>
              <w:rPr>
                <w:rFonts w:ascii="Arial" w:hAnsi="Arial" w:cs="Arial"/>
              </w:rPr>
            </w:pPr>
            <w:r w:rsidRPr="00F015C4">
              <w:rPr>
                <w:rFonts w:ascii="Arial" w:hAnsi="Arial" w:cs="Arial"/>
                <w:b/>
                <w:lang w:val="en-GB"/>
              </w:rPr>
              <w:t>The undersigned, who warrants that she/ he is duly authorised to do so on behalf of the enterprise, confirms that the content of this schedule that presented by the tenderer are within my personal knowledge and are to the best of my knowledge both true and correct</w:t>
            </w:r>
          </w:p>
        </w:tc>
      </w:tr>
    </w:tbl>
    <w:tbl>
      <w:tblPr>
        <w:tblW w:w="0" w:type="auto"/>
        <w:tblCellMar>
          <w:left w:w="0" w:type="dxa"/>
          <w:right w:w="0" w:type="dxa"/>
        </w:tblCellMar>
        <w:tblLook w:val="04A0" w:firstRow="1" w:lastRow="0" w:firstColumn="1" w:lastColumn="0" w:noHBand="0" w:noVBand="1"/>
      </w:tblPr>
      <w:tblGrid>
        <w:gridCol w:w="1904"/>
        <w:gridCol w:w="2726"/>
        <w:gridCol w:w="1727"/>
        <w:gridCol w:w="2248"/>
      </w:tblGrid>
      <w:tr w:rsidR="000D76C4" w:rsidRPr="00F015C4" w:rsidTr="00444F5B">
        <w:trPr>
          <w:cantSplit/>
          <w:trHeight w:val="600"/>
        </w:trPr>
        <w:tc>
          <w:tcPr>
            <w:tcW w:w="1904" w:type="dxa"/>
            <w:tcMar>
              <w:top w:w="0" w:type="dxa"/>
              <w:left w:w="108" w:type="dxa"/>
              <w:bottom w:w="0" w:type="dxa"/>
              <w:right w:w="108" w:type="dxa"/>
            </w:tcMar>
          </w:tcPr>
          <w:p w:rsidR="000D76C4" w:rsidRPr="00F015C4" w:rsidRDefault="000D76C4" w:rsidP="00444F5B">
            <w:pPr>
              <w:keepNext/>
              <w:spacing w:before="240" w:after="240" w:line="276" w:lineRule="auto"/>
              <w:ind w:right="-108"/>
              <w:rPr>
                <w:rFonts w:ascii="Arial" w:hAnsi="Arial" w:cs="Arial"/>
                <w:lang w:val="en-GB"/>
              </w:rPr>
            </w:pPr>
          </w:p>
          <w:p w:rsidR="000D76C4" w:rsidRPr="00F015C4" w:rsidRDefault="000D76C4" w:rsidP="00444F5B">
            <w:pPr>
              <w:keepNext/>
              <w:spacing w:before="240" w:after="240" w:line="276" w:lineRule="auto"/>
              <w:ind w:right="-108"/>
              <w:rPr>
                <w:rFonts w:ascii="Arial" w:hAnsi="Arial" w:cs="Arial"/>
                <w:lang w:val="en-GB"/>
              </w:rPr>
            </w:pPr>
            <w:r w:rsidRPr="00F015C4">
              <w:rPr>
                <w:rFonts w:ascii="Arial" w:hAnsi="Arial" w:cs="Arial"/>
                <w:lang w:val="en-GB"/>
              </w:rPr>
              <w:t>Signed</w:t>
            </w:r>
          </w:p>
        </w:tc>
        <w:tc>
          <w:tcPr>
            <w:tcW w:w="2726" w:type="dxa"/>
            <w:tcBorders>
              <w:top w:val="nil"/>
              <w:left w:val="nil"/>
              <w:bottom w:val="dashed" w:sz="8" w:space="0" w:color="auto"/>
              <w:right w:val="nil"/>
            </w:tcBorders>
            <w:tcMar>
              <w:top w:w="0" w:type="dxa"/>
              <w:left w:w="108" w:type="dxa"/>
              <w:bottom w:w="0" w:type="dxa"/>
              <w:right w:w="108" w:type="dxa"/>
            </w:tcMar>
          </w:tcPr>
          <w:p w:rsidR="000D76C4" w:rsidRPr="00F015C4" w:rsidRDefault="000D76C4" w:rsidP="00444F5B">
            <w:pPr>
              <w:keepNext/>
              <w:spacing w:before="240" w:after="240" w:line="276" w:lineRule="auto"/>
              <w:ind w:right="-108"/>
              <w:rPr>
                <w:rFonts w:ascii="Arial" w:hAnsi="Arial" w:cs="Arial"/>
                <w:lang w:val="en-GB"/>
              </w:rPr>
            </w:pPr>
          </w:p>
          <w:p w:rsidR="000D76C4" w:rsidRPr="00F015C4" w:rsidRDefault="000D76C4" w:rsidP="00444F5B">
            <w:pPr>
              <w:keepNext/>
              <w:spacing w:before="240" w:after="240" w:line="276" w:lineRule="auto"/>
              <w:ind w:right="-108"/>
              <w:rPr>
                <w:rFonts w:ascii="Arial" w:hAnsi="Arial" w:cs="Arial"/>
                <w:lang w:val="en-GB"/>
              </w:rPr>
            </w:pPr>
          </w:p>
        </w:tc>
        <w:tc>
          <w:tcPr>
            <w:tcW w:w="1727" w:type="dxa"/>
            <w:tcMar>
              <w:top w:w="0" w:type="dxa"/>
              <w:left w:w="108" w:type="dxa"/>
              <w:bottom w:w="0" w:type="dxa"/>
              <w:right w:w="108" w:type="dxa"/>
            </w:tcMar>
          </w:tcPr>
          <w:p w:rsidR="000D76C4" w:rsidRPr="00F015C4" w:rsidRDefault="000D76C4" w:rsidP="00444F5B">
            <w:pPr>
              <w:spacing w:before="240" w:after="240" w:line="276" w:lineRule="auto"/>
              <w:ind w:right="-108"/>
              <w:rPr>
                <w:rFonts w:ascii="Arial" w:hAnsi="Arial" w:cs="Arial"/>
                <w:lang w:val="en-GB"/>
              </w:rPr>
            </w:pPr>
          </w:p>
          <w:p w:rsidR="000D76C4" w:rsidRPr="00F015C4" w:rsidRDefault="000D76C4" w:rsidP="00444F5B">
            <w:pPr>
              <w:spacing w:before="240" w:after="240" w:line="276" w:lineRule="auto"/>
              <w:ind w:right="-108"/>
              <w:rPr>
                <w:rFonts w:ascii="Arial" w:hAnsi="Arial" w:cs="Arial"/>
                <w:lang w:val="en-GB"/>
              </w:rPr>
            </w:pPr>
            <w:r w:rsidRPr="00F015C4">
              <w:rPr>
                <w:rFonts w:ascii="Arial" w:hAnsi="Arial" w:cs="Arial"/>
                <w:lang w:val="en-GB"/>
              </w:rPr>
              <w:t>Date</w:t>
            </w:r>
          </w:p>
        </w:tc>
        <w:tc>
          <w:tcPr>
            <w:tcW w:w="2248" w:type="dxa"/>
            <w:tcBorders>
              <w:top w:val="nil"/>
              <w:left w:val="nil"/>
              <w:bottom w:val="dashed" w:sz="8" w:space="0" w:color="auto"/>
              <w:right w:val="nil"/>
            </w:tcBorders>
            <w:tcMar>
              <w:top w:w="0" w:type="dxa"/>
              <w:left w:w="108" w:type="dxa"/>
              <w:bottom w:w="0" w:type="dxa"/>
              <w:right w:w="108" w:type="dxa"/>
            </w:tcMar>
          </w:tcPr>
          <w:p w:rsidR="000D76C4" w:rsidRPr="00F015C4" w:rsidRDefault="000D76C4" w:rsidP="00444F5B">
            <w:pPr>
              <w:spacing w:before="240" w:after="240" w:line="276" w:lineRule="auto"/>
              <w:ind w:right="-108"/>
              <w:rPr>
                <w:rFonts w:ascii="Arial" w:hAnsi="Arial" w:cs="Arial"/>
                <w:lang w:val="en-GB"/>
              </w:rPr>
            </w:pPr>
          </w:p>
        </w:tc>
      </w:tr>
      <w:tr w:rsidR="000D76C4" w:rsidRPr="00F015C4" w:rsidTr="00444F5B">
        <w:trPr>
          <w:cantSplit/>
          <w:trHeight w:val="600"/>
        </w:trPr>
        <w:tc>
          <w:tcPr>
            <w:tcW w:w="1904" w:type="dxa"/>
            <w:tcMar>
              <w:top w:w="0" w:type="dxa"/>
              <w:left w:w="108" w:type="dxa"/>
              <w:bottom w:w="0" w:type="dxa"/>
              <w:right w:w="108" w:type="dxa"/>
            </w:tcMar>
            <w:hideMark/>
          </w:tcPr>
          <w:p w:rsidR="000D76C4" w:rsidRPr="00F015C4" w:rsidRDefault="000D76C4" w:rsidP="00444F5B">
            <w:pPr>
              <w:keepNext/>
              <w:spacing w:before="240" w:after="240" w:line="276" w:lineRule="auto"/>
              <w:ind w:right="-108"/>
              <w:rPr>
                <w:rFonts w:ascii="Arial" w:hAnsi="Arial" w:cs="Arial"/>
                <w:lang w:val="en-GB"/>
              </w:rPr>
            </w:pPr>
            <w:r w:rsidRPr="00F015C4">
              <w:rPr>
                <w:rFonts w:ascii="Arial" w:hAnsi="Arial" w:cs="Arial"/>
                <w:lang w:val="en-GB"/>
              </w:rPr>
              <w:t>Name</w:t>
            </w:r>
          </w:p>
        </w:tc>
        <w:tc>
          <w:tcPr>
            <w:tcW w:w="2726" w:type="dxa"/>
            <w:tcBorders>
              <w:top w:val="nil"/>
              <w:left w:val="nil"/>
              <w:bottom w:val="dashed" w:sz="8" w:space="0" w:color="auto"/>
              <w:right w:val="nil"/>
            </w:tcBorders>
            <w:tcMar>
              <w:top w:w="0" w:type="dxa"/>
              <w:left w:w="108" w:type="dxa"/>
              <w:bottom w:w="0" w:type="dxa"/>
              <w:right w:w="108" w:type="dxa"/>
            </w:tcMar>
          </w:tcPr>
          <w:p w:rsidR="000D76C4" w:rsidRPr="00F015C4" w:rsidRDefault="000D76C4" w:rsidP="00444F5B">
            <w:pPr>
              <w:keepNext/>
              <w:spacing w:before="240" w:after="240" w:line="276" w:lineRule="auto"/>
              <w:ind w:right="-108"/>
              <w:rPr>
                <w:rFonts w:ascii="Arial" w:hAnsi="Arial" w:cs="Arial"/>
                <w:lang w:val="en-GB"/>
              </w:rPr>
            </w:pPr>
          </w:p>
        </w:tc>
        <w:tc>
          <w:tcPr>
            <w:tcW w:w="1727" w:type="dxa"/>
            <w:tcMar>
              <w:top w:w="0" w:type="dxa"/>
              <w:left w:w="108" w:type="dxa"/>
              <w:bottom w:w="0" w:type="dxa"/>
              <w:right w:w="108" w:type="dxa"/>
            </w:tcMar>
            <w:hideMark/>
          </w:tcPr>
          <w:p w:rsidR="000D76C4" w:rsidRPr="00F015C4" w:rsidRDefault="000D76C4" w:rsidP="00444F5B">
            <w:pPr>
              <w:spacing w:before="240" w:after="240" w:line="276" w:lineRule="auto"/>
              <w:ind w:right="-108"/>
              <w:rPr>
                <w:rFonts w:ascii="Arial" w:hAnsi="Arial" w:cs="Arial"/>
                <w:lang w:val="en-GB"/>
              </w:rPr>
            </w:pPr>
            <w:r w:rsidRPr="00F015C4">
              <w:rPr>
                <w:rFonts w:ascii="Arial" w:hAnsi="Arial" w:cs="Arial"/>
                <w:lang w:val="en-GB"/>
              </w:rPr>
              <w:t>Position</w:t>
            </w:r>
          </w:p>
        </w:tc>
        <w:tc>
          <w:tcPr>
            <w:tcW w:w="2248" w:type="dxa"/>
            <w:tcBorders>
              <w:top w:val="nil"/>
              <w:left w:val="nil"/>
              <w:bottom w:val="dashed" w:sz="8" w:space="0" w:color="auto"/>
              <w:right w:val="nil"/>
            </w:tcBorders>
            <w:tcMar>
              <w:top w:w="0" w:type="dxa"/>
              <w:left w:w="108" w:type="dxa"/>
              <w:bottom w:w="0" w:type="dxa"/>
              <w:right w:w="108" w:type="dxa"/>
            </w:tcMar>
          </w:tcPr>
          <w:p w:rsidR="000D76C4" w:rsidRPr="00F015C4" w:rsidRDefault="000D76C4" w:rsidP="00444F5B">
            <w:pPr>
              <w:spacing w:before="240" w:after="240" w:line="276" w:lineRule="auto"/>
              <w:ind w:right="-108"/>
              <w:rPr>
                <w:rFonts w:ascii="Arial" w:hAnsi="Arial" w:cs="Arial"/>
                <w:lang w:val="en-GB"/>
              </w:rPr>
            </w:pPr>
          </w:p>
        </w:tc>
      </w:tr>
      <w:tr w:rsidR="000D76C4" w:rsidRPr="00F015C4" w:rsidTr="00444F5B">
        <w:trPr>
          <w:cantSplit/>
          <w:trHeight w:val="600"/>
        </w:trPr>
        <w:tc>
          <w:tcPr>
            <w:tcW w:w="1904" w:type="dxa"/>
            <w:tcMar>
              <w:top w:w="0" w:type="dxa"/>
              <w:left w:w="108" w:type="dxa"/>
              <w:bottom w:w="0" w:type="dxa"/>
              <w:right w:w="108" w:type="dxa"/>
            </w:tcMar>
            <w:hideMark/>
          </w:tcPr>
          <w:p w:rsidR="000D76C4" w:rsidRPr="00F015C4" w:rsidRDefault="000D76C4" w:rsidP="00444F5B">
            <w:pPr>
              <w:keepNext/>
              <w:spacing w:before="240" w:after="240" w:line="276" w:lineRule="auto"/>
              <w:ind w:right="-108"/>
              <w:rPr>
                <w:rFonts w:ascii="Arial" w:hAnsi="Arial" w:cs="Arial"/>
                <w:i/>
                <w:iCs/>
                <w:lang w:val="en-GB"/>
              </w:rPr>
            </w:pPr>
            <w:r w:rsidRPr="00F015C4">
              <w:rPr>
                <w:rFonts w:ascii="Arial" w:hAnsi="Arial" w:cs="Arial"/>
                <w:i/>
                <w:iCs/>
                <w:lang w:val="en-GB"/>
              </w:rPr>
              <w:t>Enterprise name</w:t>
            </w:r>
          </w:p>
        </w:tc>
        <w:tc>
          <w:tcPr>
            <w:tcW w:w="6701" w:type="dxa"/>
            <w:gridSpan w:val="3"/>
            <w:tcBorders>
              <w:top w:val="nil"/>
              <w:left w:val="nil"/>
              <w:bottom w:val="dashed" w:sz="8" w:space="0" w:color="auto"/>
              <w:right w:val="nil"/>
            </w:tcBorders>
            <w:tcMar>
              <w:top w:w="0" w:type="dxa"/>
              <w:left w:w="108" w:type="dxa"/>
              <w:bottom w:w="0" w:type="dxa"/>
              <w:right w:w="108" w:type="dxa"/>
            </w:tcMar>
          </w:tcPr>
          <w:p w:rsidR="000D76C4" w:rsidRPr="00F015C4" w:rsidRDefault="000D76C4" w:rsidP="00444F5B">
            <w:pPr>
              <w:spacing w:before="240" w:after="240" w:line="276" w:lineRule="auto"/>
              <w:ind w:right="-108"/>
              <w:rPr>
                <w:rFonts w:ascii="Arial" w:hAnsi="Arial" w:cs="Arial"/>
                <w:lang w:val="en-GB"/>
              </w:rPr>
            </w:pPr>
          </w:p>
        </w:tc>
      </w:tr>
    </w:tbl>
    <w:p w:rsidR="000D76C4" w:rsidRDefault="000D76C4" w:rsidP="008F4458">
      <w:pPr>
        <w:pStyle w:val="BodyText3"/>
        <w:jc w:val="center"/>
        <w:rPr>
          <w:rFonts w:cs="Arial"/>
          <w:b/>
          <w:sz w:val="36"/>
          <w:szCs w:val="36"/>
        </w:rPr>
      </w:pPr>
    </w:p>
    <w:p w:rsidR="000D76C4" w:rsidRDefault="000D76C4" w:rsidP="008F4458">
      <w:pPr>
        <w:pStyle w:val="BodyText3"/>
        <w:jc w:val="center"/>
        <w:rPr>
          <w:rFonts w:cs="Arial"/>
          <w:b/>
          <w:sz w:val="36"/>
          <w:szCs w:val="36"/>
        </w:rPr>
      </w:pPr>
    </w:p>
    <w:p w:rsidR="00AF783A" w:rsidRPr="00AF783A" w:rsidRDefault="00AF783A" w:rsidP="00013C78">
      <w:pPr>
        <w:autoSpaceDE w:val="0"/>
        <w:autoSpaceDN w:val="0"/>
        <w:adjustRightInd w:val="0"/>
        <w:spacing w:line="360" w:lineRule="auto"/>
        <w:contextualSpacing/>
        <w:jc w:val="center"/>
        <w:rPr>
          <w:rFonts w:ascii="Tahoma" w:hAnsi="Tahoma" w:cs="Tahoma"/>
          <w:b/>
          <w:sz w:val="28"/>
          <w:szCs w:val="28"/>
          <w:u w:val="single"/>
        </w:rPr>
      </w:pPr>
      <w:r w:rsidRPr="00AF783A">
        <w:rPr>
          <w:rFonts w:ascii="Tahoma" w:hAnsi="Tahoma" w:cs="Tahoma"/>
          <w:b/>
          <w:sz w:val="28"/>
          <w:szCs w:val="28"/>
          <w:u w:val="single"/>
        </w:rPr>
        <w:lastRenderedPageBreak/>
        <w:t>E</w:t>
      </w:r>
    </w:p>
    <w:p w:rsidR="00AF783A" w:rsidRPr="003805BE" w:rsidRDefault="00AF783A" w:rsidP="00AF783A">
      <w:pPr>
        <w:autoSpaceDE w:val="0"/>
        <w:autoSpaceDN w:val="0"/>
        <w:adjustRightInd w:val="0"/>
        <w:spacing w:line="360" w:lineRule="auto"/>
        <w:ind w:left="413" w:firstLine="307"/>
        <w:contextualSpacing/>
        <w:rPr>
          <w:rFonts w:ascii="Tahoma" w:eastAsia="Calibri" w:hAnsi="Tahoma" w:cs="Tahoma"/>
          <w:color w:val="000000"/>
        </w:rPr>
      </w:pPr>
      <w:r w:rsidRPr="00A23806">
        <w:rPr>
          <w:rFonts w:ascii="Tahoma" w:hAnsi="Tahoma" w:cs="Tahoma"/>
          <w:b/>
          <w:u w:val="single"/>
        </w:rPr>
        <w:t>RESOLUTION FOR SIGNATORY</w:t>
      </w:r>
    </w:p>
    <w:p w:rsidR="00AF783A" w:rsidRPr="00A23806" w:rsidRDefault="00AF783A" w:rsidP="00AF783A">
      <w:pPr>
        <w:rPr>
          <w:rFonts w:ascii="Tahoma" w:hAnsi="Tahoma" w:cs="Tahoma"/>
          <w:b/>
          <w:sz w:val="16"/>
          <w:szCs w:val="16"/>
          <w:u w:val="single"/>
        </w:rPr>
      </w:pPr>
    </w:p>
    <w:p w:rsidR="00AF783A" w:rsidRPr="00A23806" w:rsidRDefault="00AF783A" w:rsidP="00AF783A">
      <w:pPr>
        <w:rPr>
          <w:rFonts w:ascii="Tahoma" w:hAnsi="Tahoma" w:cs="Tahoma"/>
          <w:b/>
        </w:rPr>
      </w:pPr>
      <w:r w:rsidRPr="00A23806">
        <w:rPr>
          <w:rFonts w:ascii="Tahoma" w:hAnsi="Tahoma" w:cs="Tahoma"/>
          <w:b/>
        </w:rPr>
        <w:t>A</w:t>
      </w:r>
      <w:r w:rsidRPr="00A23806">
        <w:rPr>
          <w:rFonts w:ascii="Tahoma" w:hAnsi="Tahoma" w:cs="Tahoma"/>
          <w:b/>
          <w:sz w:val="16"/>
          <w:szCs w:val="16"/>
        </w:rPr>
        <w:t>:</w:t>
      </w:r>
      <w:r w:rsidRPr="00A23806">
        <w:rPr>
          <w:rFonts w:ascii="Tahoma" w:hAnsi="Tahoma" w:cs="Tahoma"/>
          <w:b/>
          <w:sz w:val="16"/>
          <w:szCs w:val="16"/>
        </w:rPr>
        <w:tab/>
      </w:r>
      <w:r w:rsidRPr="00A23806">
        <w:rPr>
          <w:rFonts w:ascii="Tahoma" w:hAnsi="Tahoma" w:cs="Tahoma"/>
          <w:b/>
          <w:u w:val="single"/>
        </w:rPr>
        <w:t>CERTIFICATE OF AUTHORITY FOR SIGNATORY</w:t>
      </w:r>
    </w:p>
    <w:p w:rsidR="00AF783A" w:rsidRPr="00A23806" w:rsidRDefault="00AF783A" w:rsidP="00AF783A">
      <w:pPr>
        <w:rPr>
          <w:rFonts w:ascii="Tahoma" w:hAnsi="Tahoma" w:cs="Tahoma"/>
        </w:rPr>
      </w:pPr>
    </w:p>
    <w:p w:rsidR="00AF783A" w:rsidRPr="00A23806" w:rsidRDefault="00AF783A" w:rsidP="00AF783A">
      <w:pPr>
        <w:jc w:val="both"/>
        <w:rPr>
          <w:rFonts w:ascii="Tahoma" w:hAnsi="Tahoma" w:cs="Tahoma"/>
        </w:rPr>
      </w:pPr>
      <w:r w:rsidRPr="00A23806">
        <w:rPr>
          <w:rFonts w:ascii="Tahoma" w:hAnsi="Tahoma" w:cs="Tahoma"/>
        </w:rPr>
        <w:t xml:space="preserve">Signatory for companies shall confirm their authority hereto by attaching a duly signed and dated copy of the relevant resolution of the </w:t>
      </w:r>
      <w:r>
        <w:rPr>
          <w:rFonts w:ascii="Tahoma" w:hAnsi="Tahoma" w:cs="Tahoma"/>
        </w:rPr>
        <w:t xml:space="preserve">board of directors to this form </w:t>
      </w:r>
      <w:r w:rsidRPr="005A6342">
        <w:rPr>
          <w:rFonts w:ascii="Tahoma" w:hAnsi="Tahoma" w:cs="Tahoma"/>
        </w:rPr>
        <w:t>or on</w:t>
      </w:r>
      <w:r>
        <w:rPr>
          <w:rFonts w:ascii="Tahoma" w:hAnsi="Tahoma" w:cs="Tahoma"/>
        </w:rPr>
        <w:t xml:space="preserve"> company letter head.</w:t>
      </w:r>
    </w:p>
    <w:p w:rsidR="00AF783A" w:rsidRPr="00A23806" w:rsidRDefault="00AF783A" w:rsidP="00AF783A">
      <w:pPr>
        <w:rPr>
          <w:rFonts w:ascii="Tahoma" w:hAnsi="Tahoma" w:cs="Tahoma"/>
        </w:rPr>
      </w:pPr>
    </w:p>
    <w:p w:rsidR="00AF783A" w:rsidRPr="00A23806" w:rsidRDefault="00AF783A" w:rsidP="00AF783A">
      <w:pPr>
        <w:rPr>
          <w:rFonts w:ascii="Tahoma" w:hAnsi="Tahoma" w:cs="Tahoma"/>
        </w:rPr>
      </w:pPr>
      <w:r w:rsidRPr="00A23806">
        <w:rPr>
          <w:rFonts w:ascii="Tahoma" w:hAnsi="Tahoma" w:cs="Tahoma"/>
        </w:rPr>
        <w:t>An example is given below:</w:t>
      </w:r>
    </w:p>
    <w:p w:rsidR="00AF783A" w:rsidRPr="00A23806" w:rsidRDefault="00AF783A" w:rsidP="00AF783A">
      <w:pPr>
        <w:rPr>
          <w:rFonts w:ascii="Tahoma" w:hAnsi="Tahoma" w:cs="Tahoma"/>
        </w:rPr>
      </w:pPr>
    </w:p>
    <w:p w:rsidR="00AF783A" w:rsidRPr="00A23806" w:rsidRDefault="00AF783A" w:rsidP="00AF783A">
      <w:pPr>
        <w:rPr>
          <w:rFonts w:ascii="Tahoma" w:hAnsi="Tahoma" w:cs="Tahoma"/>
          <w:u w:val="single"/>
        </w:rPr>
      </w:pPr>
      <w:r w:rsidRPr="00A23806">
        <w:rPr>
          <w:rFonts w:ascii="Tahoma" w:hAnsi="Tahoma" w:cs="Tahoma"/>
        </w:rPr>
        <w:t xml:space="preserve">“By resolution of the board of directors passed at a meeting held on </w:t>
      </w:r>
      <w:r w:rsidRPr="00A23806">
        <w:rPr>
          <w:rFonts w:ascii="Tahoma" w:hAnsi="Tahoma" w:cs="Tahoma"/>
          <w:u w:val="single"/>
        </w:rPr>
        <w:tab/>
      </w:r>
      <w:r w:rsidRPr="00A23806">
        <w:rPr>
          <w:rFonts w:ascii="Tahoma" w:hAnsi="Tahoma" w:cs="Tahoma"/>
          <w:u w:val="single"/>
        </w:rPr>
        <w:tab/>
      </w:r>
    </w:p>
    <w:p w:rsidR="00AF783A" w:rsidRPr="00A23806" w:rsidRDefault="00AF783A" w:rsidP="00AF783A">
      <w:pPr>
        <w:rPr>
          <w:rFonts w:ascii="Tahoma" w:hAnsi="Tahoma" w:cs="Tahoma"/>
        </w:rPr>
      </w:pPr>
    </w:p>
    <w:p w:rsidR="00AF783A" w:rsidRPr="00A23806" w:rsidRDefault="00AF783A" w:rsidP="00AF783A">
      <w:pPr>
        <w:rPr>
          <w:rFonts w:ascii="Tahoma" w:hAnsi="Tahoma" w:cs="Tahoma"/>
        </w:rPr>
      </w:pPr>
      <w:proofErr w:type="spellStart"/>
      <w:r w:rsidRPr="00A23806">
        <w:rPr>
          <w:rFonts w:ascii="Tahoma" w:hAnsi="Tahoma" w:cs="Tahoma"/>
        </w:rPr>
        <w:t>Mr</w:t>
      </w:r>
      <w:proofErr w:type="spellEnd"/>
      <w:r w:rsidRPr="00A23806">
        <w:rPr>
          <w:rFonts w:ascii="Tahoma" w:hAnsi="Tahoma" w:cs="Tahoma"/>
        </w:rPr>
        <w:t>/</w:t>
      </w:r>
      <w:proofErr w:type="spellStart"/>
      <w:r w:rsidRPr="00A23806">
        <w:rPr>
          <w:rFonts w:ascii="Tahoma" w:hAnsi="Tahoma" w:cs="Tahoma"/>
        </w:rPr>
        <w:t>Ms</w:t>
      </w:r>
      <w:proofErr w:type="spellEnd"/>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rPr>
        <w:t xml:space="preserve">, whose signature appears below, has been duly </w:t>
      </w:r>
      <w:proofErr w:type="spellStart"/>
      <w:r w:rsidRPr="00A23806">
        <w:rPr>
          <w:rFonts w:ascii="Tahoma" w:hAnsi="Tahoma" w:cs="Tahoma"/>
        </w:rPr>
        <w:t>authorised</w:t>
      </w:r>
      <w:proofErr w:type="spellEnd"/>
      <w:r w:rsidRPr="00A23806">
        <w:rPr>
          <w:rFonts w:ascii="Tahoma" w:hAnsi="Tahoma" w:cs="Tahoma"/>
        </w:rPr>
        <w:t xml:space="preserve"> to </w:t>
      </w:r>
    </w:p>
    <w:p w:rsidR="00AF783A" w:rsidRPr="00A23806" w:rsidRDefault="00AF783A" w:rsidP="00AF783A">
      <w:pPr>
        <w:rPr>
          <w:rFonts w:ascii="Tahoma" w:hAnsi="Tahoma" w:cs="Tahoma"/>
        </w:rPr>
      </w:pPr>
    </w:p>
    <w:p w:rsidR="00AF783A" w:rsidRPr="00A23806" w:rsidRDefault="00AF783A" w:rsidP="00AF783A">
      <w:pPr>
        <w:rPr>
          <w:rFonts w:ascii="Tahoma" w:hAnsi="Tahoma" w:cs="Tahoma"/>
        </w:rPr>
      </w:pPr>
      <w:r w:rsidRPr="00A23806">
        <w:rPr>
          <w:rFonts w:ascii="Tahoma" w:hAnsi="Tahoma" w:cs="Tahoma"/>
        </w:rPr>
        <w:t xml:space="preserve">sign all documents in connection with the tender for Contract No. </w:t>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rPr>
        <w:t xml:space="preserve"> </w:t>
      </w:r>
    </w:p>
    <w:p w:rsidR="00AF783A" w:rsidRPr="00A23806" w:rsidRDefault="00AF783A" w:rsidP="00AF783A">
      <w:pPr>
        <w:rPr>
          <w:rFonts w:ascii="Tahoma" w:hAnsi="Tahoma" w:cs="Tahoma"/>
        </w:rPr>
      </w:pPr>
    </w:p>
    <w:p w:rsidR="00AF783A" w:rsidRPr="00A23806" w:rsidRDefault="00AF783A" w:rsidP="00AF783A">
      <w:pPr>
        <w:rPr>
          <w:rFonts w:ascii="Tahoma" w:hAnsi="Tahoma" w:cs="Tahoma"/>
          <w:u w:val="single"/>
        </w:rPr>
      </w:pPr>
      <w:r w:rsidRPr="00A23806">
        <w:rPr>
          <w:rFonts w:ascii="Tahoma" w:hAnsi="Tahoma" w:cs="Tahoma"/>
        </w:rPr>
        <w:t xml:space="preserve">and any Contract which may arise there from on behalf of (Block Capitals) </w:t>
      </w:r>
      <w:r w:rsidRPr="00A23806">
        <w:rPr>
          <w:rFonts w:ascii="Tahoma" w:hAnsi="Tahoma" w:cs="Tahoma"/>
          <w:u w:val="single"/>
        </w:rPr>
        <w:tab/>
      </w:r>
    </w:p>
    <w:p w:rsidR="00AF783A" w:rsidRPr="00A23806" w:rsidRDefault="00AF783A" w:rsidP="00AF783A">
      <w:pPr>
        <w:rPr>
          <w:rFonts w:ascii="Tahoma" w:hAnsi="Tahoma" w:cs="Tahoma"/>
          <w:u w:val="single"/>
        </w:rPr>
      </w:pPr>
    </w:p>
    <w:p w:rsidR="00AF783A" w:rsidRPr="00A23806" w:rsidRDefault="00AF783A" w:rsidP="00AF783A">
      <w:pPr>
        <w:rPr>
          <w:rFonts w:ascii="Tahoma" w:hAnsi="Tahoma" w:cs="Tahoma"/>
          <w:u w:val="single"/>
        </w:rPr>
      </w:pP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p>
    <w:p w:rsidR="00AF783A" w:rsidRPr="00A23806" w:rsidRDefault="00AF783A" w:rsidP="00AF783A">
      <w:pPr>
        <w:rPr>
          <w:rFonts w:ascii="Tahoma" w:hAnsi="Tahoma" w:cs="Tahoma"/>
          <w:u w:val="single"/>
        </w:rPr>
      </w:pPr>
    </w:p>
    <w:p w:rsidR="00AF783A" w:rsidRPr="00A23806" w:rsidRDefault="00AF783A" w:rsidP="00AF783A">
      <w:pPr>
        <w:rPr>
          <w:rFonts w:ascii="Tahoma" w:hAnsi="Tahoma" w:cs="Tahoma"/>
        </w:rPr>
      </w:pP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p>
    <w:p w:rsidR="00AF783A" w:rsidRPr="00A23806" w:rsidRDefault="00AF783A" w:rsidP="00AF783A">
      <w:pPr>
        <w:rPr>
          <w:rFonts w:ascii="Tahoma" w:hAnsi="Tahoma" w:cs="Tahoma"/>
        </w:rPr>
      </w:pPr>
    </w:p>
    <w:p w:rsidR="00AF783A" w:rsidRPr="00A23806" w:rsidRDefault="00AF783A" w:rsidP="00AF783A">
      <w:pPr>
        <w:rPr>
          <w:rFonts w:ascii="Tahoma" w:hAnsi="Tahoma" w:cs="Tahoma"/>
          <w:u w:val="single"/>
        </w:rPr>
      </w:pPr>
      <w:r w:rsidRPr="00A23806">
        <w:rPr>
          <w:rFonts w:ascii="Tahoma" w:hAnsi="Tahoma" w:cs="Tahoma"/>
        </w:rPr>
        <w:t xml:space="preserve">SIGNED ON BEHALF OF THE COMPANY: </w:t>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p>
    <w:p w:rsidR="00AF783A" w:rsidRPr="00A23806" w:rsidRDefault="00AF783A" w:rsidP="00AF783A">
      <w:pPr>
        <w:rPr>
          <w:rFonts w:ascii="Tahoma" w:hAnsi="Tahoma" w:cs="Tahoma"/>
        </w:rPr>
      </w:pPr>
    </w:p>
    <w:p w:rsidR="00AF783A" w:rsidRPr="00A23806" w:rsidRDefault="00AF783A" w:rsidP="00AF783A">
      <w:pPr>
        <w:rPr>
          <w:rFonts w:ascii="Tahoma" w:hAnsi="Tahoma" w:cs="Tahoma"/>
          <w:u w:val="single"/>
        </w:rPr>
      </w:pPr>
      <w:r w:rsidRPr="00A23806">
        <w:rPr>
          <w:rFonts w:ascii="Tahoma" w:hAnsi="Tahoma" w:cs="Tahoma"/>
        </w:rPr>
        <w:t xml:space="preserve">IN HIS/HER CAPACITY AS: </w:t>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p>
    <w:p w:rsidR="00AF783A" w:rsidRPr="00A23806" w:rsidRDefault="00AF783A" w:rsidP="00AF783A">
      <w:pPr>
        <w:rPr>
          <w:rFonts w:ascii="Tahoma" w:hAnsi="Tahoma" w:cs="Tahoma"/>
        </w:rPr>
      </w:pPr>
    </w:p>
    <w:p w:rsidR="00AF783A" w:rsidRPr="00A23806" w:rsidRDefault="00AF783A" w:rsidP="00AF783A">
      <w:pPr>
        <w:rPr>
          <w:rFonts w:ascii="Tahoma" w:hAnsi="Tahoma" w:cs="Tahoma"/>
          <w:u w:val="single"/>
        </w:rPr>
      </w:pPr>
      <w:r w:rsidRPr="00A23806">
        <w:rPr>
          <w:rFonts w:ascii="Tahoma" w:hAnsi="Tahoma" w:cs="Tahoma"/>
        </w:rPr>
        <w:t>DATE:</w:t>
      </w:r>
      <w:r w:rsidRPr="00A23806">
        <w:rPr>
          <w:rFonts w:ascii="Tahoma" w:hAnsi="Tahoma" w:cs="Tahoma"/>
          <w:u w:val="single"/>
        </w:rPr>
        <w:t xml:space="preserve"> </w:t>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p>
    <w:p w:rsidR="00AF783A" w:rsidRPr="00A23806" w:rsidRDefault="00AF783A" w:rsidP="00AF783A">
      <w:pPr>
        <w:rPr>
          <w:rFonts w:ascii="Tahoma" w:hAnsi="Tahoma" w:cs="Tahoma"/>
        </w:rPr>
      </w:pPr>
    </w:p>
    <w:p w:rsidR="00AF783A" w:rsidRPr="00A23806" w:rsidRDefault="00AF783A" w:rsidP="00AF783A">
      <w:pPr>
        <w:rPr>
          <w:rFonts w:ascii="Tahoma" w:hAnsi="Tahoma" w:cs="Tahoma"/>
        </w:rPr>
      </w:pPr>
    </w:p>
    <w:p w:rsidR="00AF783A" w:rsidRPr="00A23806" w:rsidRDefault="00AF783A" w:rsidP="00AF783A">
      <w:pPr>
        <w:rPr>
          <w:rFonts w:ascii="Tahoma" w:hAnsi="Tahoma" w:cs="Tahoma"/>
          <w:u w:val="single"/>
        </w:rPr>
      </w:pPr>
      <w:r w:rsidRPr="00A23806">
        <w:rPr>
          <w:rFonts w:ascii="Tahoma" w:hAnsi="Tahoma" w:cs="Tahoma"/>
        </w:rPr>
        <w:t xml:space="preserve">SIGNATURE OF SIGNATORY: </w:t>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r w:rsidRPr="00A23806">
        <w:rPr>
          <w:rFonts w:ascii="Tahoma" w:hAnsi="Tahoma" w:cs="Tahoma"/>
          <w:u w:val="single"/>
        </w:rPr>
        <w:tab/>
      </w:r>
    </w:p>
    <w:p w:rsidR="00AF783A" w:rsidRPr="00A23806" w:rsidRDefault="00AF783A" w:rsidP="00AF783A">
      <w:pPr>
        <w:rPr>
          <w:rFonts w:ascii="Tahoma" w:hAnsi="Tahoma" w:cs="Tahoma"/>
          <w:u w:val="single"/>
        </w:rPr>
      </w:pPr>
    </w:p>
    <w:p w:rsidR="00AF783A" w:rsidRPr="00143B68" w:rsidRDefault="00AF783A" w:rsidP="00AF783A">
      <w:pPr>
        <w:rPr>
          <w:rFonts w:ascii="Tahoma" w:hAnsi="Tahoma" w:cs="Tahoma"/>
          <w:b/>
        </w:rPr>
      </w:pPr>
      <w:r w:rsidRPr="00143B68">
        <w:rPr>
          <w:rFonts w:ascii="Tahoma" w:hAnsi="Tahoma" w:cs="Tahoma"/>
          <w:b/>
        </w:rPr>
        <w:t>WITNESSES:</w:t>
      </w:r>
    </w:p>
    <w:tbl>
      <w:tblPr>
        <w:tblStyle w:val="TableGrid"/>
        <w:tblW w:w="0" w:type="auto"/>
        <w:tblLook w:val="04A0" w:firstRow="1" w:lastRow="0" w:firstColumn="1" w:lastColumn="0" w:noHBand="0" w:noVBand="1"/>
      </w:tblPr>
      <w:tblGrid>
        <w:gridCol w:w="1620"/>
        <w:gridCol w:w="3264"/>
        <w:gridCol w:w="1684"/>
        <w:gridCol w:w="2448"/>
      </w:tblGrid>
      <w:tr w:rsidR="00143B68" w:rsidTr="00143B68">
        <w:tc>
          <w:tcPr>
            <w:tcW w:w="1654" w:type="dxa"/>
            <w:shd w:val="clear" w:color="auto" w:fill="D9D9D9" w:themeFill="background1" w:themeFillShade="D9"/>
          </w:tcPr>
          <w:p w:rsidR="00143B68" w:rsidRPr="00143B68" w:rsidRDefault="00143B68" w:rsidP="00F713CD">
            <w:pPr>
              <w:autoSpaceDE w:val="0"/>
              <w:autoSpaceDN w:val="0"/>
              <w:adjustRightInd w:val="0"/>
              <w:spacing w:before="120" w:after="120"/>
              <w:jc w:val="both"/>
              <w:rPr>
                <w:rFonts w:ascii="Arial" w:hAnsi="Arial" w:cs="Arial"/>
                <w:b/>
                <w:sz w:val="16"/>
                <w:szCs w:val="16"/>
              </w:rPr>
            </w:pPr>
            <w:r>
              <w:rPr>
                <w:rFonts w:ascii="Arial" w:hAnsi="Arial" w:cs="Arial"/>
                <w:b/>
                <w:sz w:val="16"/>
                <w:szCs w:val="16"/>
              </w:rPr>
              <w:t>DIRECTOR</w:t>
            </w:r>
            <w:r w:rsidRPr="00143B68">
              <w:rPr>
                <w:rFonts w:ascii="Arial" w:hAnsi="Arial" w:cs="Arial"/>
                <w:b/>
                <w:sz w:val="16"/>
                <w:szCs w:val="16"/>
              </w:rPr>
              <w:t xml:space="preserve"> (NAMES)</w:t>
            </w:r>
          </w:p>
        </w:tc>
        <w:tc>
          <w:tcPr>
            <w:tcW w:w="3444" w:type="dxa"/>
          </w:tcPr>
          <w:p w:rsidR="00143B68" w:rsidRPr="00143B68" w:rsidRDefault="00143B68" w:rsidP="00F713CD">
            <w:pPr>
              <w:autoSpaceDE w:val="0"/>
              <w:autoSpaceDN w:val="0"/>
              <w:adjustRightInd w:val="0"/>
              <w:spacing w:before="120" w:after="120"/>
              <w:jc w:val="both"/>
              <w:rPr>
                <w:rFonts w:ascii="Arial" w:hAnsi="Arial" w:cs="Arial"/>
                <w:sz w:val="16"/>
                <w:szCs w:val="16"/>
              </w:rPr>
            </w:pPr>
          </w:p>
        </w:tc>
        <w:tc>
          <w:tcPr>
            <w:tcW w:w="1716" w:type="dxa"/>
          </w:tcPr>
          <w:p w:rsidR="00143B68" w:rsidRPr="00143B68" w:rsidRDefault="00143B68" w:rsidP="00F713CD">
            <w:pPr>
              <w:autoSpaceDE w:val="0"/>
              <w:autoSpaceDN w:val="0"/>
              <w:adjustRightInd w:val="0"/>
              <w:spacing w:before="120" w:after="120"/>
              <w:jc w:val="both"/>
              <w:rPr>
                <w:rFonts w:ascii="Arial" w:hAnsi="Arial" w:cs="Arial"/>
                <w:sz w:val="16"/>
                <w:szCs w:val="16"/>
              </w:rPr>
            </w:pPr>
            <w:r w:rsidRPr="00143B68">
              <w:rPr>
                <w:rFonts w:ascii="Arial" w:hAnsi="Arial" w:cs="Arial"/>
                <w:sz w:val="16"/>
                <w:szCs w:val="16"/>
              </w:rPr>
              <w:t>SIGNATURE</w:t>
            </w:r>
          </w:p>
        </w:tc>
        <w:tc>
          <w:tcPr>
            <w:tcW w:w="2580" w:type="dxa"/>
          </w:tcPr>
          <w:p w:rsidR="00143B68" w:rsidRDefault="00143B68" w:rsidP="00F713CD">
            <w:pPr>
              <w:autoSpaceDE w:val="0"/>
              <w:autoSpaceDN w:val="0"/>
              <w:adjustRightInd w:val="0"/>
              <w:spacing w:before="120" w:after="120"/>
              <w:jc w:val="both"/>
              <w:rPr>
                <w:rFonts w:ascii="Arial" w:hAnsi="Arial" w:cs="Arial"/>
              </w:rPr>
            </w:pPr>
          </w:p>
        </w:tc>
      </w:tr>
      <w:tr w:rsidR="00143B68" w:rsidTr="00143B68">
        <w:tc>
          <w:tcPr>
            <w:tcW w:w="1654" w:type="dxa"/>
            <w:shd w:val="clear" w:color="auto" w:fill="D9D9D9" w:themeFill="background1" w:themeFillShade="D9"/>
          </w:tcPr>
          <w:p w:rsidR="00143B68" w:rsidRPr="00143B68" w:rsidRDefault="00143B68" w:rsidP="00143B68">
            <w:pPr>
              <w:autoSpaceDE w:val="0"/>
              <w:autoSpaceDN w:val="0"/>
              <w:adjustRightInd w:val="0"/>
              <w:spacing w:before="120" w:after="120"/>
              <w:jc w:val="both"/>
              <w:rPr>
                <w:rFonts w:ascii="Arial" w:hAnsi="Arial" w:cs="Arial"/>
                <w:b/>
                <w:sz w:val="16"/>
                <w:szCs w:val="16"/>
              </w:rPr>
            </w:pPr>
            <w:r w:rsidRPr="00143B68">
              <w:rPr>
                <w:rFonts w:ascii="Arial" w:hAnsi="Arial" w:cs="Arial"/>
                <w:b/>
                <w:sz w:val="16"/>
                <w:szCs w:val="16"/>
              </w:rPr>
              <w:t>DIRECTOR (NAMES)</w:t>
            </w:r>
          </w:p>
        </w:tc>
        <w:tc>
          <w:tcPr>
            <w:tcW w:w="3444" w:type="dxa"/>
          </w:tcPr>
          <w:p w:rsidR="00143B68" w:rsidRPr="00143B68" w:rsidRDefault="00143B68" w:rsidP="00143B68">
            <w:pPr>
              <w:autoSpaceDE w:val="0"/>
              <w:autoSpaceDN w:val="0"/>
              <w:adjustRightInd w:val="0"/>
              <w:spacing w:before="120" w:after="120"/>
              <w:jc w:val="both"/>
              <w:rPr>
                <w:rFonts w:ascii="Arial" w:hAnsi="Arial" w:cs="Arial"/>
                <w:sz w:val="16"/>
                <w:szCs w:val="16"/>
              </w:rPr>
            </w:pPr>
          </w:p>
        </w:tc>
        <w:tc>
          <w:tcPr>
            <w:tcW w:w="1716" w:type="dxa"/>
          </w:tcPr>
          <w:p w:rsidR="00143B68" w:rsidRPr="00143B68" w:rsidRDefault="00143B68" w:rsidP="00143B68">
            <w:pPr>
              <w:autoSpaceDE w:val="0"/>
              <w:autoSpaceDN w:val="0"/>
              <w:adjustRightInd w:val="0"/>
              <w:spacing w:before="120" w:after="120"/>
              <w:jc w:val="both"/>
              <w:rPr>
                <w:rFonts w:ascii="Arial" w:hAnsi="Arial" w:cs="Arial"/>
                <w:sz w:val="16"/>
                <w:szCs w:val="16"/>
              </w:rPr>
            </w:pPr>
            <w:r w:rsidRPr="00143B68">
              <w:rPr>
                <w:rFonts w:ascii="Arial" w:hAnsi="Arial" w:cs="Arial"/>
                <w:sz w:val="16"/>
                <w:szCs w:val="16"/>
              </w:rPr>
              <w:t>SIGNATURE</w:t>
            </w:r>
          </w:p>
        </w:tc>
        <w:tc>
          <w:tcPr>
            <w:tcW w:w="2580" w:type="dxa"/>
          </w:tcPr>
          <w:p w:rsidR="00143B68" w:rsidRDefault="00143B68" w:rsidP="00143B68">
            <w:pPr>
              <w:autoSpaceDE w:val="0"/>
              <w:autoSpaceDN w:val="0"/>
              <w:adjustRightInd w:val="0"/>
              <w:spacing w:before="120" w:after="120"/>
              <w:jc w:val="both"/>
              <w:rPr>
                <w:rFonts w:ascii="Arial" w:hAnsi="Arial" w:cs="Arial"/>
              </w:rPr>
            </w:pPr>
          </w:p>
        </w:tc>
      </w:tr>
      <w:tr w:rsidR="00143B68" w:rsidTr="00143B68">
        <w:tc>
          <w:tcPr>
            <w:tcW w:w="1654" w:type="dxa"/>
            <w:shd w:val="clear" w:color="auto" w:fill="D9D9D9" w:themeFill="background1" w:themeFillShade="D9"/>
          </w:tcPr>
          <w:p w:rsidR="00143B68" w:rsidRPr="00143B68" w:rsidRDefault="00143B68" w:rsidP="00143B68">
            <w:pPr>
              <w:autoSpaceDE w:val="0"/>
              <w:autoSpaceDN w:val="0"/>
              <w:adjustRightInd w:val="0"/>
              <w:spacing w:before="120" w:after="120"/>
              <w:jc w:val="both"/>
              <w:rPr>
                <w:rFonts w:ascii="Arial" w:hAnsi="Arial" w:cs="Arial"/>
                <w:b/>
                <w:sz w:val="16"/>
                <w:szCs w:val="16"/>
              </w:rPr>
            </w:pPr>
            <w:r w:rsidRPr="00143B68">
              <w:rPr>
                <w:rFonts w:ascii="Arial" w:hAnsi="Arial" w:cs="Arial"/>
                <w:b/>
                <w:sz w:val="16"/>
                <w:szCs w:val="16"/>
              </w:rPr>
              <w:t>DIRECTOR (NAMES)</w:t>
            </w:r>
          </w:p>
        </w:tc>
        <w:tc>
          <w:tcPr>
            <w:tcW w:w="3444" w:type="dxa"/>
          </w:tcPr>
          <w:p w:rsidR="00143B68" w:rsidRPr="00143B68" w:rsidRDefault="00143B68" w:rsidP="00143B68">
            <w:pPr>
              <w:autoSpaceDE w:val="0"/>
              <w:autoSpaceDN w:val="0"/>
              <w:adjustRightInd w:val="0"/>
              <w:spacing w:before="120" w:after="120"/>
              <w:jc w:val="both"/>
              <w:rPr>
                <w:rFonts w:ascii="Arial" w:hAnsi="Arial" w:cs="Arial"/>
                <w:sz w:val="16"/>
                <w:szCs w:val="16"/>
              </w:rPr>
            </w:pPr>
          </w:p>
        </w:tc>
        <w:tc>
          <w:tcPr>
            <w:tcW w:w="1716" w:type="dxa"/>
          </w:tcPr>
          <w:p w:rsidR="00143B68" w:rsidRPr="00143B68" w:rsidRDefault="00143B68" w:rsidP="00143B68">
            <w:pPr>
              <w:autoSpaceDE w:val="0"/>
              <w:autoSpaceDN w:val="0"/>
              <w:adjustRightInd w:val="0"/>
              <w:spacing w:before="120" w:after="120"/>
              <w:jc w:val="both"/>
              <w:rPr>
                <w:rFonts w:ascii="Arial" w:hAnsi="Arial" w:cs="Arial"/>
                <w:sz w:val="16"/>
                <w:szCs w:val="16"/>
              </w:rPr>
            </w:pPr>
            <w:r w:rsidRPr="00143B68">
              <w:rPr>
                <w:rFonts w:ascii="Arial" w:hAnsi="Arial" w:cs="Arial"/>
                <w:sz w:val="16"/>
                <w:szCs w:val="16"/>
              </w:rPr>
              <w:t>SIGNATURE</w:t>
            </w:r>
          </w:p>
        </w:tc>
        <w:tc>
          <w:tcPr>
            <w:tcW w:w="2580" w:type="dxa"/>
          </w:tcPr>
          <w:p w:rsidR="00143B68" w:rsidRDefault="00143B68" w:rsidP="00143B68">
            <w:pPr>
              <w:autoSpaceDE w:val="0"/>
              <w:autoSpaceDN w:val="0"/>
              <w:adjustRightInd w:val="0"/>
              <w:spacing w:before="120" w:after="120"/>
              <w:jc w:val="both"/>
              <w:rPr>
                <w:rFonts w:ascii="Arial" w:hAnsi="Arial" w:cs="Arial"/>
              </w:rPr>
            </w:pPr>
          </w:p>
        </w:tc>
      </w:tr>
      <w:tr w:rsidR="00143B68" w:rsidTr="00143B68">
        <w:tc>
          <w:tcPr>
            <w:tcW w:w="1654" w:type="dxa"/>
            <w:shd w:val="clear" w:color="auto" w:fill="D9D9D9" w:themeFill="background1" w:themeFillShade="D9"/>
          </w:tcPr>
          <w:p w:rsidR="00143B68" w:rsidRPr="00143B68" w:rsidRDefault="00143B68" w:rsidP="00143B68">
            <w:pPr>
              <w:autoSpaceDE w:val="0"/>
              <w:autoSpaceDN w:val="0"/>
              <w:adjustRightInd w:val="0"/>
              <w:spacing w:before="120" w:after="120"/>
              <w:jc w:val="both"/>
              <w:rPr>
                <w:rFonts w:ascii="Arial" w:hAnsi="Arial" w:cs="Arial"/>
                <w:b/>
                <w:sz w:val="16"/>
                <w:szCs w:val="16"/>
              </w:rPr>
            </w:pPr>
            <w:r w:rsidRPr="00143B68">
              <w:rPr>
                <w:rFonts w:ascii="Arial" w:hAnsi="Arial" w:cs="Arial"/>
                <w:b/>
                <w:sz w:val="16"/>
                <w:szCs w:val="16"/>
              </w:rPr>
              <w:t>DIRECTOR (NAMES)</w:t>
            </w:r>
          </w:p>
        </w:tc>
        <w:tc>
          <w:tcPr>
            <w:tcW w:w="3444" w:type="dxa"/>
          </w:tcPr>
          <w:p w:rsidR="00143B68" w:rsidRPr="00143B68" w:rsidRDefault="00143B68" w:rsidP="00143B68">
            <w:pPr>
              <w:autoSpaceDE w:val="0"/>
              <w:autoSpaceDN w:val="0"/>
              <w:adjustRightInd w:val="0"/>
              <w:spacing w:before="120" w:after="120"/>
              <w:jc w:val="both"/>
              <w:rPr>
                <w:rFonts w:ascii="Arial" w:hAnsi="Arial" w:cs="Arial"/>
                <w:sz w:val="16"/>
                <w:szCs w:val="16"/>
              </w:rPr>
            </w:pPr>
          </w:p>
        </w:tc>
        <w:tc>
          <w:tcPr>
            <w:tcW w:w="1716" w:type="dxa"/>
          </w:tcPr>
          <w:p w:rsidR="00143B68" w:rsidRPr="00143B68" w:rsidRDefault="00143B68" w:rsidP="00143B68">
            <w:pPr>
              <w:autoSpaceDE w:val="0"/>
              <w:autoSpaceDN w:val="0"/>
              <w:adjustRightInd w:val="0"/>
              <w:spacing w:before="120" w:after="120"/>
              <w:jc w:val="both"/>
              <w:rPr>
                <w:rFonts w:ascii="Arial" w:hAnsi="Arial" w:cs="Arial"/>
                <w:sz w:val="16"/>
                <w:szCs w:val="16"/>
              </w:rPr>
            </w:pPr>
            <w:r w:rsidRPr="00143B68">
              <w:rPr>
                <w:rFonts w:ascii="Arial" w:hAnsi="Arial" w:cs="Arial"/>
                <w:sz w:val="16"/>
                <w:szCs w:val="16"/>
              </w:rPr>
              <w:t>SIGNATURE</w:t>
            </w:r>
          </w:p>
        </w:tc>
        <w:tc>
          <w:tcPr>
            <w:tcW w:w="2580" w:type="dxa"/>
          </w:tcPr>
          <w:p w:rsidR="00143B68" w:rsidRDefault="00143B68" w:rsidP="00143B68">
            <w:pPr>
              <w:autoSpaceDE w:val="0"/>
              <w:autoSpaceDN w:val="0"/>
              <w:adjustRightInd w:val="0"/>
              <w:spacing w:before="120" w:after="120"/>
              <w:jc w:val="both"/>
              <w:rPr>
                <w:rFonts w:ascii="Arial" w:hAnsi="Arial" w:cs="Arial"/>
              </w:rPr>
            </w:pPr>
          </w:p>
        </w:tc>
      </w:tr>
      <w:tr w:rsidR="00143B68" w:rsidTr="00143B68">
        <w:tc>
          <w:tcPr>
            <w:tcW w:w="1654" w:type="dxa"/>
            <w:shd w:val="clear" w:color="auto" w:fill="D9D9D9" w:themeFill="background1" w:themeFillShade="D9"/>
          </w:tcPr>
          <w:p w:rsidR="00143B68" w:rsidRPr="00143B68" w:rsidRDefault="00143B68" w:rsidP="00143B68">
            <w:pPr>
              <w:autoSpaceDE w:val="0"/>
              <w:autoSpaceDN w:val="0"/>
              <w:adjustRightInd w:val="0"/>
              <w:spacing w:before="120" w:after="120"/>
              <w:jc w:val="both"/>
              <w:rPr>
                <w:rFonts w:ascii="Arial" w:hAnsi="Arial" w:cs="Arial"/>
                <w:b/>
                <w:sz w:val="16"/>
                <w:szCs w:val="16"/>
              </w:rPr>
            </w:pPr>
            <w:r w:rsidRPr="00143B68">
              <w:rPr>
                <w:rFonts w:ascii="Arial" w:hAnsi="Arial" w:cs="Arial"/>
                <w:b/>
                <w:sz w:val="16"/>
                <w:szCs w:val="16"/>
              </w:rPr>
              <w:t>DIRECTOR (NAMES)</w:t>
            </w:r>
          </w:p>
        </w:tc>
        <w:tc>
          <w:tcPr>
            <w:tcW w:w="3444" w:type="dxa"/>
          </w:tcPr>
          <w:p w:rsidR="00143B68" w:rsidRPr="00143B68" w:rsidRDefault="00143B68" w:rsidP="00143B68">
            <w:pPr>
              <w:autoSpaceDE w:val="0"/>
              <w:autoSpaceDN w:val="0"/>
              <w:adjustRightInd w:val="0"/>
              <w:spacing w:before="120" w:after="120"/>
              <w:jc w:val="both"/>
              <w:rPr>
                <w:rFonts w:ascii="Arial" w:hAnsi="Arial" w:cs="Arial"/>
                <w:sz w:val="16"/>
                <w:szCs w:val="16"/>
              </w:rPr>
            </w:pPr>
          </w:p>
        </w:tc>
        <w:tc>
          <w:tcPr>
            <w:tcW w:w="1716" w:type="dxa"/>
          </w:tcPr>
          <w:p w:rsidR="00143B68" w:rsidRPr="00143B68" w:rsidRDefault="00143B68" w:rsidP="00143B68">
            <w:pPr>
              <w:autoSpaceDE w:val="0"/>
              <w:autoSpaceDN w:val="0"/>
              <w:adjustRightInd w:val="0"/>
              <w:spacing w:before="120" w:after="120"/>
              <w:jc w:val="both"/>
              <w:rPr>
                <w:rFonts w:ascii="Arial" w:hAnsi="Arial" w:cs="Arial"/>
                <w:sz w:val="16"/>
                <w:szCs w:val="16"/>
              </w:rPr>
            </w:pPr>
            <w:r w:rsidRPr="00143B68">
              <w:rPr>
                <w:rFonts w:ascii="Arial" w:hAnsi="Arial" w:cs="Arial"/>
                <w:sz w:val="16"/>
                <w:szCs w:val="16"/>
              </w:rPr>
              <w:t>SIGNATURE</w:t>
            </w:r>
          </w:p>
        </w:tc>
        <w:tc>
          <w:tcPr>
            <w:tcW w:w="2580" w:type="dxa"/>
          </w:tcPr>
          <w:p w:rsidR="00143B68" w:rsidRDefault="00143B68" w:rsidP="00143B68">
            <w:pPr>
              <w:autoSpaceDE w:val="0"/>
              <w:autoSpaceDN w:val="0"/>
              <w:adjustRightInd w:val="0"/>
              <w:spacing w:before="120" w:after="120"/>
              <w:jc w:val="both"/>
              <w:rPr>
                <w:rFonts w:ascii="Arial" w:hAnsi="Arial" w:cs="Arial"/>
              </w:rPr>
            </w:pPr>
          </w:p>
        </w:tc>
      </w:tr>
      <w:tr w:rsidR="00143B68" w:rsidTr="00143B68">
        <w:tc>
          <w:tcPr>
            <w:tcW w:w="1654" w:type="dxa"/>
            <w:shd w:val="clear" w:color="auto" w:fill="D9D9D9" w:themeFill="background1" w:themeFillShade="D9"/>
          </w:tcPr>
          <w:p w:rsidR="00143B68" w:rsidRPr="00143B68" w:rsidRDefault="00143B68" w:rsidP="00143B68">
            <w:pPr>
              <w:autoSpaceDE w:val="0"/>
              <w:autoSpaceDN w:val="0"/>
              <w:adjustRightInd w:val="0"/>
              <w:spacing w:before="120" w:after="120"/>
              <w:jc w:val="both"/>
              <w:rPr>
                <w:rFonts w:ascii="Arial" w:hAnsi="Arial" w:cs="Arial"/>
                <w:b/>
                <w:sz w:val="16"/>
                <w:szCs w:val="16"/>
              </w:rPr>
            </w:pPr>
            <w:r w:rsidRPr="00143B68">
              <w:rPr>
                <w:rFonts w:ascii="Arial" w:hAnsi="Arial" w:cs="Arial"/>
                <w:b/>
                <w:sz w:val="16"/>
                <w:szCs w:val="16"/>
              </w:rPr>
              <w:t>DIRECTOR (NAMES)</w:t>
            </w:r>
          </w:p>
        </w:tc>
        <w:tc>
          <w:tcPr>
            <w:tcW w:w="3444" w:type="dxa"/>
          </w:tcPr>
          <w:p w:rsidR="00143B68" w:rsidRPr="00143B68" w:rsidRDefault="00143B68" w:rsidP="00143B68">
            <w:pPr>
              <w:autoSpaceDE w:val="0"/>
              <w:autoSpaceDN w:val="0"/>
              <w:adjustRightInd w:val="0"/>
              <w:spacing w:before="120" w:after="120"/>
              <w:jc w:val="both"/>
              <w:rPr>
                <w:rFonts w:ascii="Arial" w:hAnsi="Arial" w:cs="Arial"/>
                <w:sz w:val="16"/>
                <w:szCs w:val="16"/>
              </w:rPr>
            </w:pPr>
          </w:p>
        </w:tc>
        <w:tc>
          <w:tcPr>
            <w:tcW w:w="1716" w:type="dxa"/>
          </w:tcPr>
          <w:p w:rsidR="00143B68" w:rsidRPr="00143B68" w:rsidRDefault="00143B68" w:rsidP="00143B68">
            <w:pPr>
              <w:autoSpaceDE w:val="0"/>
              <w:autoSpaceDN w:val="0"/>
              <w:adjustRightInd w:val="0"/>
              <w:spacing w:before="120" w:after="120"/>
              <w:jc w:val="both"/>
              <w:rPr>
                <w:rFonts w:ascii="Arial" w:hAnsi="Arial" w:cs="Arial"/>
                <w:sz w:val="16"/>
                <w:szCs w:val="16"/>
              </w:rPr>
            </w:pPr>
            <w:r w:rsidRPr="00143B68">
              <w:rPr>
                <w:rFonts w:ascii="Arial" w:hAnsi="Arial" w:cs="Arial"/>
                <w:sz w:val="16"/>
                <w:szCs w:val="16"/>
              </w:rPr>
              <w:t>SIGNATURE</w:t>
            </w:r>
          </w:p>
        </w:tc>
        <w:tc>
          <w:tcPr>
            <w:tcW w:w="2580" w:type="dxa"/>
          </w:tcPr>
          <w:p w:rsidR="00143B68" w:rsidRDefault="00143B68" w:rsidP="00143B68">
            <w:pPr>
              <w:autoSpaceDE w:val="0"/>
              <w:autoSpaceDN w:val="0"/>
              <w:adjustRightInd w:val="0"/>
              <w:spacing w:before="120" w:after="120"/>
              <w:jc w:val="both"/>
              <w:rPr>
                <w:rFonts w:ascii="Arial" w:hAnsi="Arial" w:cs="Arial"/>
              </w:rPr>
            </w:pPr>
          </w:p>
        </w:tc>
      </w:tr>
      <w:tr w:rsidR="00225CA0" w:rsidTr="00143B68">
        <w:tc>
          <w:tcPr>
            <w:tcW w:w="1654" w:type="dxa"/>
            <w:shd w:val="clear" w:color="auto" w:fill="D9D9D9" w:themeFill="background1" w:themeFillShade="D9"/>
          </w:tcPr>
          <w:p w:rsidR="00225CA0" w:rsidRPr="00143B68" w:rsidRDefault="00225CA0" w:rsidP="00143B68">
            <w:pPr>
              <w:autoSpaceDE w:val="0"/>
              <w:autoSpaceDN w:val="0"/>
              <w:adjustRightInd w:val="0"/>
              <w:spacing w:before="120" w:after="120"/>
              <w:jc w:val="both"/>
              <w:rPr>
                <w:rFonts w:ascii="Arial" w:hAnsi="Arial" w:cs="Arial"/>
                <w:b/>
                <w:sz w:val="16"/>
                <w:szCs w:val="16"/>
              </w:rPr>
            </w:pPr>
          </w:p>
        </w:tc>
        <w:tc>
          <w:tcPr>
            <w:tcW w:w="3444" w:type="dxa"/>
          </w:tcPr>
          <w:p w:rsidR="00225CA0" w:rsidRPr="00143B68" w:rsidRDefault="00225CA0" w:rsidP="00143B68">
            <w:pPr>
              <w:autoSpaceDE w:val="0"/>
              <w:autoSpaceDN w:val="0"/>
              <w:adjustRightInd w:val="0"/>
              <w:spacing w:before="120" w:after="120"/>
              <w:jc w:val="both"/>
              <w:rPr>
                <w:rFonts w:ascii="Arial" w:hAnsi="Arial" w:cs="Arial"/>
                <w:sz w:val="16"/>
                <w:szCs w:val="16"/>
              </w:rPr>
            </w:pPr>
          </w:p>
        </w:tc>
        <w:tc>
          <w:tcPr>
            <w:tcW w:w="1716" w:type="dxa"/>
          </w:tcPr>
          <w:p w:rsidR="00225CA0" w:rsidRPr="00143B68" w:rsidRDefault="00225CA0" w:rsidP="00143B68">
            <w:pPr>
              <w:autoSpaceDE w:val="0"/>
              <w:autoSpaceDN w:val="0"/>
              <w:adjustRightInd w:val="0"/>
              <w:spacing w:before="120" w:after="120"/>
              <w:jc w:val="both"/>
              <w:rPr>
                <w:rFonts w:ascii="Arial" w:hAnsi="Arial" w:cs="Arial"/>
                <w:sz w:val="16"/>
                <w:szCs w:val="16"/>
              </w:rPr>
            </w:pPr>
          </w:p>
        </w:tc>
        <w:tc>
          <w:tcPr>
            <w:tcW w:w="2580" w:type="dxa"/>
          </w:tcPr>
          <w:p w:rsidR="00225CA0" w:rsidRDefault="00225CA0" w:rsidP="00143B68">
            <w:pPr>
              <w:autoSpaceDE w:val="0"/>
              <w:autoSpaceDN w:val="0"/>
              <w:adjustRightInd w:val="0"/>
              <w:spacing w:before="120" w:after="120"/>
              <w:jc w:val="both"/>
              <w:rPr>
                <w:rFonts w:ascii="Arial" w:hAnsi="Arial" w:cs="Arial"/>
              </w:rPr>
            </w:pPr>
          </w:p>
        </w:tc>
      </w:tr>
    </w:tbl>
    <w:p w:rsidR="000D76C4" w:rsidRDefault="00143B68" w:rsidP="004C40AB">
      <w:pPr>
        <w:rPr>
          <w:rFonts w:ascii="Tahoma" w:hAnsi="Tahoma" w:cs="Tahoma"/>
          <w:sz w:val="16"/>
          <w:szCs w:val="16"/>
        </w:rPr>
      </w:pPr>
      <w:r>
        <w:rPr>
          <w:rFonts w:ascii="Tahoma" w:hAnsi="Tahoma" w:cs="Tahoma"/>
          <w:sz w:val="16"/>
          <w:szCs w:val="16"/>
        </w:rPr>
        <w:t>If you cannot complete this form, a</w:t>
      </w:r>
      <w:r w:rsidRPr="00143B68">
        <w:rPr>
          <w:rFonts w:ascii="Tahoma" w:hAnsi="Tahoma" w:cs="Tahoma"/>
          <w:sz w:val="16"/>
          <w:szCs w:val="16"/>
        </w:rPr>
        <w:t>ttach a separate sheet (in a company letter head, project specific and signed by all directors):</w:t>
      </w:r>
    </w:p>
    <w:p w:rsidR="004C40AB" w:rsidRPr="004C40AB" w:rsidRDefault="004C40AB" w:rsidP="004C40AB">
      <w:pPr>
        <w:rPr>
          <w:rFonts w:ascii="Tahoma" w:hAnsi="Tahoma" w:cs="Tahoma"/>
          <w:sz w:val="16"/>
          <w:szCs w:val="16"/>
        </w:rPr>
      </w:pPr>
    </w:p>
    <w:p w:rsidR="000C3167" w:rsidRDefault="00AC69F9" w:rsidP="00AC69F9">
      <w:pPr>
        <w:autoSpaceDE w:val="0"/>
        <w:autoSpaceDN w:val="0"/>
        <w:adjustRightInd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453F9" w:rsidRDefault="000453F9" w:rsidP="004C40AB">
      <w:pPr>
        <w:autoSpaceDE w:val="0"/>
        <w:autoSpaceDN w:val="0"/>
        <w:adjustRightInd w:val="0"/>
        <w:ind w:left="1440" w:firstLine="720"/>
        <w:jc w:val="center"/>
        <w:rPr>
          <w:rFonts w:ascii="Arial" w:hAnsi="Arial" w:cs="Arial"/>
          <w:b/>
          <w:sz w:val="28"/>
          <w:szCs w:val="28"/>
        </w:rPr>
      </w:pPr>
    </w:p>
    <w:p w:rsidR="00AC69F9" w:rsidRPr="00AC69F9" w:rsidRDefault="00143B68" w:rsidP="004C40AB">
      <w:pPr>
        <w:autoSpaceDE w:val="0"/>
        <w:autoSpaceDN w:val="0"/>
        <w:adjustRightInd w:val="0"/>
        <w:ind w:left="1440" w:firstLine="720"/>
        <w:jc w:val="center"/>
        <w:rPr>
          <w:rFonts w:ascii="Arial" w:hAnsi="Arial" w:cs="Arial"/>
          <w:b/>
          <w:sz w:val="28"/>
          <w:szCs w:val="28"/>
        </w:rPr>
      </w:pPr>
      <w:r>
        <w:rPr>
          <w:rFonts w:ascii="Arial" w:hAnsi="Arial" w:cs="Arial"/>
          <w:b/>
          <w:sz w:val="28"/>
          <w:szCs w:val="28"/>
        </w:rPr>
        <w:lastRenderedPageBreak/>
        <w:t>F</w:t>
      </w:r>
    </w:p>
    <w:p w:rsidR="00AC69F9" w:rsidRPr="00CE4C28" w:rsidRDefault="00AC69F9" w:rsidP="004C40AB">
      <w:pPr>
        <w:autoSpaceDE w:val="0"/>
        <w:autoSpaceDN w:val="0"/>
        <w:adjustRightInd w:val="0"/>
        <w:jc w:val="center"/>
        <w:rPr>
          <w:color w:val="000000"/>
          <w:sz w:val="24"/>
          <w:szCs w:val="24"/>
        </w:rPr>
      </w:pPr>
      <w:r w:rsidRPr="00CE4C28">
        <w:rPr>
          <w:rFonts w:ascii="Arial" w:hAnsi="Arial" w:cs="Arial"/>
          <w:b/>
          <w:color w:val="000000"/>
        </w:rPr>
        <w:t>CERTIFICATE OF AUTHORITY FOR JOINT VENTURES</w:t>
      </w:r>
    </w:p>
    <w:p w:rsidR="00AC69F9" w:rsidRPr="00CE4C28" w:rsidRDefault="00AC69F9" w:rsidP="00AC69F9">
      <w:pPr>
        <w:autoSpaceDE w:val="0"/>
        <w:autoSpaceDN w:val="0"/>
        <w:adjustRightInd w:val="0"/>
        <w:rPr>
          <w:rFonts w:ascii="Arial" w:hAnsi="Arial" w:cs="Arial"/>
          <w:color w:val="000000"/>
          <w:sz w:val="24"/>
          <w:szCs w:val="24"/>
        </w:rPr>
      </w:pPr>
    </w:p>
    <w:tbl>
      <w:tblPr>
        <w:tblStyle w:val="TableGrid"/>
        <w:tblW w:w="0" w:type="auto"/>
        <w:tblLook w:val="04A0" w:firstRow="1" w:lastRow="0" w:firstColumn="1" w:lastColumn="0" w:noHBand="0" w:noVBand="1"/>
      </w:tblPr>
      <w:tblGrid>
        <w:gridCol w:w="2122"/>
        <w:gridCol w:w="6832"/>
      </w:tblGrid>
      <w:tr w:rsidR="00AC69F9" w:rsidTr="00444F5B">
        <w:tc>
          <w:tcPr>
            <w:tcW w:w="8954" w:type="dxa"/>
            <w:gridSpan w:val="2"/>
          </w:tcPr>
          <w:p w:rsidR="00AC69F9" w:rsidRPr="00CE4C28" w:rsidRDefault="00AC69F9" w:rsidP="00444F5B">
            <w:pPr>
              <w:autoSpaceDE w:val="0"/>
              <w:autoSpaceDN w:val="0"/>
              <w:adjustRightInd w:val="0"/>
              <w:rPr>
                <w:rFonts w:ascii="Arial" w:hAnsi="Arial" w:cs="Arial"/>
                <w:color w:val="000000"/>
              </w:rPr>
            </w:pPr>
            <w:r w:rsidRPr="00CE4C28">
              <w:rPr>
                <w:rFonts w:ascii="Arial" w:hAnsi="Arial" w:cs="Arial"/>
                <w:color w:val="000000"/>
              </w:rPr>
              <w:t xml:space="preserve">This Returnable Schedule is to be completed by joint ventures. </w:t>
            </w:r>
          </w:p>
          <w:p w:rsidR="00AC69F9" w:rsidRPr="00CE4C28" w:rsidRDefault="00AC69F9" w:rsidP="00E502E4">
            <w:pPr>
              <w:numPr>
                <w:ilvl w:val="1"/>
                <w:numId w:val="41"/>
              </w:numPr>
              <w:autoSpaceDE w:val="0"/>
              <w:autoSpaceDN w:val="0"/>
              <w:adjustRightInd w:val="0"/>
              <w:rPr>
                <w:rFonts w:ascii="Arial" w:hAnsi="Arial" w:cs="Arial"/>
                <w:color w:val="000000"/>
              </w:rPr>
            </w:pPr>
          </w:p>
          <w:p w:rsidR="00AC69F9" w:rsidRDefault="00AC69F9" w:rsidP="00444F5B">
            <w:pPr>
              <w:autoSpaceDE w:val="0"/>
              <w:autoSpaceDN w:val="0"/>
              <w:adjustRightInd w:val="0"/>
              <w:spacing w:before="120" w:after="120"/>
              <w:jc w:val="both"/>
              <w:rPr>
                <w:rFonts w:ascii="Arial" w:hAnsi="Arial" w:cs="Arial"/>
              </w:rPr>
            </w:pPr>
            <w:r w:rsidRPr="00CE4C28">
              <w:rPr>
                <w:rFonts w:ascii="Arial" w:hAnsi="Arial" w:cs="Arial"/>
                <w:color w:val="000000"/>
              </w:rPr>
              <w:t xml:space="preserve">We, the undersigned, are submitting this tender offer in Joint Venture and hereby </w:t>
            </w:r>
            <w:proofErr w:type="spellStart"/>
            <w:r w:rsidRPr="00CE4C28">
              <w:rPr>
                <w:rFonts w:ascii="Arial" w:hAnsi="Arial" w:cs="Arial"/>
                <w:color w:val="000000"/>
              </w:rPr>
              <w:t>authorise</w:t>
            </w:r>
            <w:proofErr w:type="spellEnd"/>
            <w:r w:rsidRPr="00CE4C28">
              <w:rPr>
                <w:rFonts w:ascii="Arial" w:hAnsi="Arial" w:cs="Arial"/>
                <w:color w:val="000000"/>
              </w:rPr>
              <w:t xml:space="preserve"> </w:t>
            </w:r>
            <w:proofErr w:type="spellStart"/>
            <w:r w:rsidRPr="00CE4C28">
              <w:rPr>
                <w:rFonts w:ascii="Arial" w:hAnsi="Arial" w:cs="Arial"/>
                <w:color w:val="000000"/>
              </w:rPr>
              <w:t>Mr</w:t>
            </w:r>
            <w:proofErr w:type="spellEnd"/>
            <w:r w:rsidRPr="00CE4C28">
              <w:rPr>
                <w:rFonts w:ascii="Arial" w:hAnsi="Arial" w:cs="Arial"/>
                <w:color w:val="000000"/>
              </w:rPr>
              <w:t>/</w:t>
            </w:r>
            <w:proofErr w:type="spellStart"/>
            <w:r w:rsidRPr="00CE4C28">
              <w:rPr>
                <w:rFonts w:ascii="Arial" w:hAnsi="Arial" w:cs="Arial"/>
                <w:color w:val="000000"/>
              </w:rPr>
              <w:t>Ms</w:t>
            </w:r>
            <w:proofErr w:type="spellEnd"/>
            <w:r w:rsidRPr="00CE4C28">
              <w:rPr>
                <w:rFonts w:ascii="Arial" w:hAnsi="Arial" w:cs="Arial"/>
                <w:color w:val="000000"/>
              </w:rPr>
              <w:t xml:space="preserve"> . . . . . . . . . . . . . . . . . . . . . . . . . . . . . . . . . . . ...., </w:t>
            </w:r>
            <w:proofErr w:type="spellStart"/>
            <w:r w:rsidRPr="00CE4C28">
              <w:rPr>
                <w:rFonts w:ascii="Arial" w:hAnsi="Arial" w:cs="Arial"/>
                <w:color w:val="000000"/>
              </w:rPr>
              <w:t>authorised</w:t>
            </w:r>
            <w:proofErr w:type="spellEnd"/>
            <w:r w:rsidRPr="00CE4C28">
              <w:rPr>
                <w:rFonts w:ascii="Arial" w:hAnsi="Arial" w:cs="Arial"/>
                <w:color w:val="000000"/>
              </w:rPr>
              <w:t xml:space="preserve"> signatory of the company . . . . . . . . . . . . . . . . . . . . . . . . . . . . . . . . . . . . . . . . . . . . . . . . . . . . . . . . . . . . . . . . . .. , acting in the capacity of lead partner, to sign all documents in connection with the tender offer and any contract resulting from it on our behalf.</w:t>
            </w:r>
          </w:p>
        </w:tc>
      </w:tr>
      <w:tr w:rsidR="00AC69F9" w:rsidTr="00444F5B">
        <w:tc>
          <w:tcPr>
            <w:tcW w:w="2122" w:type="dxa"/>
            <w:shd w:val="clear" w:color="auto" w:fill="D9D9D9" w:themeFill="background1" w:themeFillShade="D9"/>
          </w:tcPr>
          <w:p w:rsidR="00AC69F9" w:rsidRPr="00B46DD0" w:rsidRDefault="00AC69F9" w:rsidP="00444F5B">
            <w:pPr>
              <w:autoSpaceDE w:val="0"/>
              <w:autoSpaceDN w:val="0"/>
              <w:adjustRightInd w:val="0"/>
              <w:spacing w:before="120" w:after="120"/>
              <w:jc w:val="both"/>
              <w:rPr>
                <w:rFonts w:ascii="Arial" w:hAnsi="Arial" w:cs="Arial"/>
                <w:b/>
              </w:rPr>
            </w:pPr>
            <w:r w:rsidRPr="00B46DD0">
              <w:rPr>
                <w:rFonts w:ascii="Arial" w:hAnsi="Arial" w:cs="Arial"/>
                <w:b/>
              </w:rPr>
              <w:t>PROJECT TITLE</w:t>
            </w:r>
          </w:p>
        </w:tc>
        <w:tc>
          <w:tcPr>
            <w:tcW w:w="6832" w:type="dxa"/>
          </w:tcPr>
          <w:p w:rsidR="00AC69F9" w:rsidRPr="00F52C89" w:rsidRDefault="00403016" w:rsidP="00444F5B">
            <w:pPr>
              <w:autoSpaceDE w:val="0"/>
              <w:autoSpaceDN w:val="0"/>
              <w:adjustRightInd w:val="0"/>
              <w:spacing w:before="120" w:after="120"/>
              <w:jc w:val="both"/>
              <w:rPr>
                <w:rFonts w:ascii="Arial" w:hAnsi="Arial" w:cs="Arial"/>
                <w:b/>
              </w:rPr>
            </w:pPr>
            <w:r w:rsidRPr="00AD2150">
              <w:rPr>
                <w:rFonts w:ascii="Arial" w:hAnsi="Arial" w:cs="Arial"/>
                <w:b/>
              </w:rPr>
              <w:t>DESIGN AND CONSTRUCT SEPTIC TANK TO COGHLAN</w:t>
            </w:r>
          </w:p>
        </w:tc>
      </w:tr>
      <w:tr w:rsidR="00AC69F9" w:rsidTr="00444F5B">
        <w:tc>
          <w:tcPr>
            <w:tcW w:w="2122" w:type="dxa"/>
            <w:shd w:val="clear" w:color="auto" w:fill="D9D9D9" w:themeFill="background1" w:themeFillShade="D9"/>
          </w:tcPr>
          <w:p w:rsidR="00AC69F9" w:rsidRPr="00B46DD0" w:rsidRDefault="00AC69F9" w:rsidP="00444F5B">
            <w:pPr>
              <w:autoSpaceDE w:val="0"/>
              <w:autoSpaceDN w:val="0"/>
              <w:adjustRightInd w:val="0"/>
              <w:spacing w:before="120" w:after="120"/>
              <w:jc w:val="both"/>
              <w:rPr>
                <w:rFonts w:ascii="Arial" w:hAnsi="Arial" w:cs="Arial"/>
                <w:b/>
              </w:rPr>
            </w:pPr>
            <w:r w:rsidRPr="00B46DD0">
              <w:rPr>
                <w:rFonts w:ascii="Arial" w:hAnsi="Arial" w:cs="Arial"/>
                <w:b/>
              </w:rPr>
              <w:t>SCMU NUMBER</w:t>
            </w:r>
          </w:p>
        </w:tc>
        <w:tc>
          <w:tcPr>
            <w:tcW w:w="6832" w:type="dxa"/>
          </w:tcPr>
          <w:p w:rsidR="00AC69F9" w:rsidRPr="00F52C89" w:rsidRDefault="00403016" w:rsidP="00444F5B">
            <w:pPr>
              <w:autoSpaceDE w:val="0"/>
              <w:autoSpaceDN w:val="0"/>
              <w:adjustRightInd w:val="0"/>
              <w:spacing w:before="120" w:after="120"/>
              <w:jc w:val="both"/>
              <w:rPr>
                <w:rFonts w:ascii="Arial" w:hAnsi="Arial" w:cs="Arial"/>
                <w:b/>
              </w:rPr>
            </w:pPr>
            <w:r>
              <w:rPr>
                <w:rFonts w:ascii="Arial" w:hAnsi="Arial" w:cs="Arial"/>
                <w:b/>
              </w:rPr>
              <w:t>SCMU5-18/19-0015</w:t>
            </w:r>
          </w:p>
        </w:tc>
      </w:tr>
    </w:tbl>
    <w:tbl>
      <w:tblPr>
        <w:tblStyle w:val="TableGrid7"/>
        <w:tblW w:w="0" w:type="auto"/>
        <w:tblLook w:val="04A0" w:firstRow="1" w:lastRow="0" w:firstColumn="1" w:lastColumn="0" w:noHBand="0" w:noVBand="1"/>
      </w:tblPr>
      <w:tblGrid>
        <w:gridCol w:w="3214"/>
        <w:gridCol w:w="2410"/>
        <w:gridCol w:w="3260"/>
      </w:tblGrid>
      <w:tr w:rsidR="00AC69F9" w:rsidRPr="00C826F4" w:rsidTr="00444F5B">
        <w:tc>
          <w:tcPr>
            <w:tcW w:w="3214" w:type="dxa"/>
            <w:shd w:val="clear" w:color="auto" w:fill="D9D9D9" w:themeFill="background1" w:themeFillShade="D9"/>
          </w:tcPr>
          <w:p w:rsidR="00AC69F9" w:rsidRPr="00C826F4" w:rsidRDefault="00AC69F9" w:rsidP="00444F5B">
            <w:pPr>
              <w:autoSpaceDE w:val="0"/>
              <w:autoSpaceDN w:val="0"/>
              <w:adjustRightInd w:val="0"/>
              <w:spacing w:before="120" w:after="120"/>
              <w:jc w:val="both"/>
              <w:rPr>
                <w:rFonts w:ascii="Arial" w:hAnsi="Arial" w:cs="Arial"/>
                <w:b/>
              </w:rPr>
            </w:pPr>
            <w:r>
              <w:rPr>
                <w:rFonts w:ascii="Arial" w:hAnsi="Arial" w:cs="Arial"/>
                <w:b/>
              </w:rPr>
              <w:t>NAME OF FIRM</w:t>
            </w:r>
          </w:p>
        </w:tc>
        <w:tc>
          <w:tcPr>
            <w:tcW w:w="2410" w:type="dxa"/>
            <w:shd w:val="clear" w:color="auto" w:fill="D9D9D9" w:themeFill="background1" w:themeFillShade="D9"/>
          </w:tcPr>
          <w:p w:rsidR="00AC69F9" w:rsidRPr="00C826F4" w:rsidRDefault="00AC69F9" w:rsidP="00444F5B">
            <w:pPr>
              <w:autoSpaceDE w:val="0"/>
              <w:autoSpaceDN w:val="0"/>
              <w:adjustRightInd w:val="0"/>
              <w:spacing w:before="120" w:after="120"/>
              <w:jc w:val="both"/>
              <w:rPr>
                <w:rFonts w:ascii="Arial" w:hAnsi="Arial" w:cs="Arial"/>
                <w:b/>
              </w:rPr>
            </w:pPr>
            <w:r>
              <w:rPr>
                <w:rFonts w:ascii="Arial" w:hAnsi="Arial" w:cs="Arial"/>
                <w:b/>
              </w:rPr>
              <w:t>ADDRESS</w:t>
            </w:r>
          </w:p>
        </w:tc>
        <w:tc>
          <w:tcPr>
            <w:tcW w:w="3260" w:type="dxa"/>
            <w:shd w:val="clear" w:color="auto" w:fill="D9D9D9" w:themeFill="background1" w:themeFillShade="D9"/>
          </w:tcPr>
          <w:p w:rsidR="00AC69F9" w:rsidRPr="00C826F4" w:rsidRDefault="00AC69F9" w:rsidP="00444F5B">
            <w:pPr>
              <w:autoSpaceDE w:val="0"/>
              <w:autoSpaceDN w:val="0"/>
              <w:adjustRightInd w:val="0"/>
              <w:spacing w:before="120" w:after="120"/>
              <w:jc w:val="both"/>
              <w:rPr>
                <w:rFonts w:ascii="Arial" w:hAnsi="Arial" w:cs="Arial"/>
                <w:b/>
              </w:rPr>
            </w:pPr>
            <w:r>
              <w:rPr>
                <w:rFonts w:ascii="Arial" w:hAnsi="Arial" w:cs="Arial"/>
                <w:b/>
                <w:bCs/>
                <w:sz w:val="18"/>
                <w:szCs w:val="18"/>
                <w:lang w:eastAsia="en-ZA"/>
              </w:rPr>
              <w:t>DULY AUTHORISED SIGNATORY</w:t>
            </w:r>
          </w:p>
        </w:tc>
      </w:tr>
      <w:tr w:rsidR="00AC69F9" w:rsidTr="00444F5B">
        <w:tc>
          <w:tcPr>
            <w:tcW w:w="3214" w:type="dxa"/>
          </w:tcPr>
          <w:p w:rsidR="00AC69F9" w:rsidRDefault="00AC69F9" w:rsidP="00444F5B">
            <w:pPr>
              <w:autoSpaceDE w:val="0"/>
              <w:autoSpaceDN w:val="0"/>
              <w:adjustRightInd w:val="0"/>
              <w:spacing w:before="120" w:after="120"/>
              <w:jc w:val="both"/>
              <w:rPr>
                <w:rFonts w:ascii="Arial" w:hAnsi="Arial" w:cs="Arial"/>
              </w:rPr>
            </w:pPr>
            <w:r>
              <w:rPr>
                <w:rFonts w:ascii="Arial" w:hAnsi="Arial" w:cs="Arial"/>
              </w:rPr>
              <w:t>Lead partner:</w:t>
            </w:r>
          </w:p>
          <w:p w:rsidR="00AC69F9" w:rsidRDefault="00AC69F9" w:rsidP="00444F5B">
            <w:pPr>
              <w:autoSpaceDE w:val="0"/>
              <w:autoSpaceDN w:val="0"/>
              <w:adjustRightInd w:val="0"/>
              <w:spacing w:before="120" w:after="120"/>
              <w:jc w:val="both"/>
              <w:rPr>
                <w:rFonts w:ascii="Arial" w:hAnsi="Arial" w:cs="Arial"/>
              </w:rPr>
            </w:pPr>
            <w:r>
              <w:rPr>
                <w:rFonts w:ascii="Arial" w:hAnsi="Arial" w:cs="Arial"/>
              </w:rPr>
              <w:t>…………………………………</w:t>
            </w:r>
          </w:p>
          <w:p w:rsidR="00AC69F9" w:rsidRDefault="00AC69F9" w:rsidP="00444F5B">
            <w:pPr>
              <w:autoSpaceDE w:val="0"/>
              <w:autoSpaceDN w:val="0"/>
              <w:adjustRightInd w:val="0"/>
              <w:spacing w:before="120" w:after="120"/>
              <w:jc w:val="both"/>
              <w:rPr>
                <w:rFonts w:ascii="Arial" w:hAnsi="Arial" w:cs="Arial"/>
              </w:rPr>
            </w:pPr>
            <w:r>
              <w:rPr>
                <w:rFonts w:ascii="Arial" w:hAnsi="Arial" w:cs="Arial"/>
              </w:rPr>
              <w:t>.</w:t>
            </w:r>
          </w:p>
        </w:tc>
        <w:tc>
          <w:tcPr>
            <w:tcW w:w="2410" w:type="dxa"/>
          </w:tcPr>
          <w:p w:rsidR="00AC69F9" w:rsidRDefault="00AC69F9" w:rsidP="00444F5B">
            <w:pPr>
              <w:autoSpaceDE w:val="0"/>
              <w:autoSpaceDN w:val="0"/>
              <w:adjustRightInd w:val="0"/>
              <w:spacing w:before="120" w:after="120"/>
              <w:jc w:val="both"/>
              <w:rPr>
                <w:rFonts w:ascii="Arial" w:hAnsi="Arial" w:cs="Arial"/>
              </w:rPr>
            </w:pPr>
          </w:p>
        </w:tc>
        <w:tc>
          <w:tcPr>
            <w:tcW w:w="3260" w:type="dxa"/>
          </w:tcPr>
          <w:p w:rsidR="00AC69F9" w:rsidRDefault="00AC69F9" w:rsidP="00444F5B">
            <w:pPr>
              <w:pStyle w:val="Default"/>
              <w:jc w:val="both"/>
              <w:rPr>
                <w:sz w:val="20"/>
                <w:szCs w:val="20"/>
              </w:rPr>
            </w:pPr>
          </w:p>
          <w:p w:rsidR="00AC69F9" w:rsidRDefault="00AC69F9" w:rsidP="00444F5B">
            <w:pPr>
              <w:pStyle w:val="Default"/>
              <w:jc w:val="both"/>
              <w:rPr>
                <w:sz w:val="16"/>
                <w:szCs w:val="16"/>
              </w:rPr>
            </w:pPr>
            <w:r w:rsidRPr="00CE4C28">
              <w:rPr>
                <w:sz w:val="16"/>
                <w:szCs w:val="16"/>
              </w:rPr>
              <w:t>Signature</w:t>
            </w:r>
            <w:proofErr w:type="gramStart"/>
            <w:r w:rsidRPr="00CE4C28">
              <w:rPr>
                <w:sz w:val="16"/>
                <w:szCs w:val="16"/>
              </w:rPr>
              <w:t>. .</w:t>
            </w:r>
            <w:proofErr w:type="gramEnd"/>
            <w:r w:rsidRPr="00CE4C28">
              <w:rPr>
                <w:sz w:val="16"/>
                <w:szCs w:val="16"/>
              </w:rPr>
              <w:t xml:space="preserve"> </w:t>
            </w:r>
            <w:r>
              <w:rPr>
                <w:sz w:val="16"/>
                <w:szCs w:val="16"/>
              </w:rPr>
              <w:t>……….</w:t>
            </w:r>
            <w:r w:rsidRPr="00CE4C28">
              <w:rPr>
                <w:sz w:val="16"/>
                <w:szCs w:val="16"/>
              </w:rPr>
              <w:t xml:space="preserve">. . . . . . . . . . . </w:t>
            </w:r>
          </w:p>
          <w:p w:rsidR="00AC69F9" w:rsidRPr="00CE4C28" w:rsidRDefault="00AC69F9" w:rsidP="00444F5B">
            <w:pPr>
              <w:pStyle w:val="Default"/>
              <w:jc w:val="both"/>
              <w:rPr>
                <w:sz w:val="16"/>
                <w:szCs w:val="16"/>
              </w:rPr>
            </w:pPr>
          </w:p>
          <w:p w:rsidR="00AC69F9" w:rsidRPr="00CE4C28" w:rsidRDefault="00AC69F9" w:rsidP="00444F5B">
            <w:pPr>
              <w:pStyle w:val="Default"/>
              <w:jc w:val="both"/>
              <w:rPr>
                <w:sz w:val="16"/>
                <w:szCs w:val="16"/>
              </w:rPr>
            </w:pPr>
            <w:r w:rsidRPr="00CE4C28">
              <w:rPr>
                <w:sz w:val="16"/>
                <w:szCs w:val="16"/>
              </w:rPr>
              <w:t>Name ……</w:t>
            </w:r>
            <w:r>
              <w:rPr>
                <w:sz w:val="16"/>
                <w:szCs w:val="16"/>
              </w:rPr>
              <w:t>…………………………...</w:t>
            </w:r>
            <w:r w:rsidRPr="00CE4C28">
              <w:rPr>
                <w:sz w:val="16"/>
                <w:szCs w:val="16"/>
              </w:rPr>
              <w:t xml:space="preserve">. </w:t>
            </w:r>
          </w:p>
          <w:p w:rsidR="00AC69F9" w:rsidRPr="00CE4C28" w:rsidRDefault="00AC69F9" w:rsidP="00444F5B">
            <w:pPr>
              <w:autoSpaceDE w:val="0"/>
              <w:autoSpaceDN w:val="0"/>
              <w:adjustRightInd w:val="0"/>
              <w:spacing w:before="120" w:after="120"/>
              <w:jc w:val="both"/>
              <w:rPr>
                <w:rFonts w:ascii="Arial" w:hAnsi="Arial" w:cs="Arial"/>
                <w:sz w:val="16"/>
                <w:szCs w:val="16"/>
              </w:rPr>
            </w:pPr>
            <w:r>
              <w:rPr>
                <w:rFonts w:ascii="Arial" w:hAnsi="Arial" w:cs="Arial"/>
                <w:sz w:val="16"/>
                <w:szCs w:val="16"/>
              </w:rPr>
              <w:t>Designation………………………………</w:t>
            </w:r>
          </w:p>
          <w:p w:rsidR="00AC69F9" w:rsidRDefault="00AC69F9" w:rsidP="00444F5B">
            <w:pPr>
              <w:autoSpaceDE w:val="0"/>
              <w:autoSpaceDN w:val="0"/>
              <w:adjustRightInd w:val="0"/>
              <w:spacing w:before="120" w:after="120"/>
              <w:jc w:val="both"/>
              <w:rPr>
                <w:rFonts w:ascii="Arial" w:hAnsi="Arial" w:cs="Arial"/>
              </w:rPr>
            </w:pPr>
          </w:p>
        </w:tc>
      </w:tr>
      <w:tr w:rsidR="00AC69F9" w:rsidTr="00444F5B">
        <w:tc>
          <w:tcPr>
            <w:tcW w:w="3214" w:type="dxa"/>
          </w:tcPr>
          <w:p w:rsidR="00AC69F9" w:rsidRDefault="00AC69F9" w:rsidP="00444F5B">
            <w:pPr>
              <w:autoSpaceDE w:val="0"/>
              <w:autoSpaceDN w:val="0"/>
              <w:adjustRightInd w:val="0"/>
              <w:spacing w:before="120" w:after="120"/>
              <w:jc w:val="both"/>
              <w:rPr>
                <w:rFonts w:ascii="Arial" w:hAnsi="Arial" w:cs="Arial"/>
              </w:rPr>
            </w:pPr>
          </w:p>
          <w:p w:rsidR="00AC69F9" w:rsidRDefault="00AC69F9" w:rsidP="00444F5B">
            <w:pPr>
              <w:autoSpaceDE w:val="0"/>
              <w:autoSpaceDN w:val="0"/>
              <w:adjustRightInd w:val="0"/>
              <w:spacing w:before="120" w:after="120"/>
              <w:jc w:val="both"/>
              <w:rPr>
                <w:rFonts w:ascii="Arial" w:hAnsi="Arial" w:cs="Arial"/>
              </w:rPr>
            </w:pPr>
            <w:r>
              <w:rPr>
                <w:rFonts w:ascii="Arial" w:hAnsi="Arial" w:cs="Arial"/>
              </w:rPr>
              <w:t>…………………………………</w:t>
            </w:r>
          </w:p>
          <w:p w:rsidR="00AC69F9" w:rsidRDefault="00AC69F9" w:rsidP="00444F5B">
            <w:pPr>
              <w:autoSpaceDE w:val="0"/>
              <w:autoSpaceDN w:val="0"/>
              <w:adjustRightInd w:val="0"/>
              <w:spacing w:before="120" w:after="120"/>
              <w:jc w:val="both"/>
              <w:rPr>
                <w:rFonts w:ascii="Arial" w:hAnsi="Arial" w:cs="Arial"/>
              </w:rPr>
            </w:pPr>
            <w:r>
              <w:rPr>
                <w:rFonts w:ascii="Arial" w:hAnsi="Arial" w:cs="Arial"/>
              </w:rPr>
              <w:t>.</w:t>
            </w:r>
          </w:p>
        </w:tc>
        <w:tc>
          <w:tcPr>
            <w:tcW w:w="2410" w:type="dxa"/>
          </w:tcPr>
          <w:p w:rsidR="00AC69F9" w:rsidRDefault="00AC69F9" w:rsidP="00444F5B">
            <w:pPr>
              <w:autoSpaceDE w:val="0"/>
              <w:autoSpaceDN w:val="0"/>
              <w:adjustRightInd w:val="0"/>
              <w:spacing w:before="120" w:after="120"/>
              <w:jc w:val="both"/>
              <w:rPr>
                <w:rFonts w:ascii="Arial" w:hAnsi="Arial" w:cs="Arial"/>
              </w:rPr>
            </w:pPr>
          </w:p>
        </w:tc>
        <w:tc>
          <w:tcPr>
            <w:tcW w:w="3260" w:type="dxa"/>
          </w:tcPr>
          <w:p w:rsidR="00AC69F9" w:rsidRDefault="00AC69F9" w:rsidP="00444F5B">
            <w:pPr>
              <w:pStyle w:val="Default"/>
              <w:jc w:val="both"/>
              <w:rPr>
                <w:sz w:val="20"/>
                <w:szCs w:val="20"/>
              </w:rPr>
            </w:pPr>
          </w:p>
          <w:p w:rsidR="00AC69F9" w:rsidRDefault="00AC69F9" w:rsidP="00444F5B">
            <w:pPr>
              <w:pStyle w:val="Default"/>
              <w:jc w:val="both"/>
              <w:rPr>
                <w:sz w:val="16"/>
                <w:szCs w:val="16"/>
              </w:rPr>
            </w:pPr>
            <w:r w:rsidRPr="00CE4C28">
              <w:rPr>
                <w:sz w:val="16"/>
                <w:szCs w:val="16"/>
              </w:rPr>
              <w:t>Signature</w:t>
            </w:r>
            <w:proofErr w:type="gramStart"/>
            <w:r w:rsidRPr="00CE4C28">
              <w:rPr>
                <w:sz w:val="16"/>
                <w:szCs w:val="16"/>
              </w:rPr>
              <w:t>. .</w:t>
            </w:r>
            <w:proofErr w:type="gramEnd"/>
            <w:r w:rsidRPr="00CE4C28">
              <w:rPr>
                <w:sz w:val="16"/>
                <w:szCs w:val="16"/>
              </w:rPr>
              <w:t xml:space="preserve"> </w:t>
            </w:r>
            <w:r>
              <w:rPr>
                <w:sz w:val="16"/>
                <w:szCs w:val="16"/>
              </w:rPr>
              <w:t>……….</w:t>
            </w:r>
            <w:r w:rsidRPr="00CE4C28">
              <w:rPr>
                <w:sz w:val="16"/>
                <w:szCs w:val="16"/>
              </w:rPr>
              <w:t xml:space="preserve">. . . . . . . . . . . </w:t>
            </w:r>
          </w:p>
          <w:p w:rsidR="00AC69F9" w:rsidRPr="00CE4C28" w:rsidRDefault="00AC69F9" w:rsidP="00444F5B">
            <w:pPr>
              <w:pStyle w:val="Default"/>
              <w:jc w:val="both"/>
              <w:rPr>
                <w:sz w:val="16"/>
                <w:szCs w:val="16"/>
              </w:rPr>
            </w:pPr>
          </w:p>
          <w:p w:rsidR="00AC69F9" w:rsidRPr="00CE4C28" w:rsidRDefault="00AC69F9" w:rsidP="00444F5B">
            <w:pPr>
              <w:pStyle w:val="Default"/>
              <w:jc w:val="both"/>
              <w:rPr>
                <w:sz w:val="16"/>
                <w:szCs w:val="16"/>
              </w:rPr>
            </w:pPr>
            <w:r w:rsidRPr="00CE4C28">
              <w:rPr>
                <w:sz w:val="16"/>
                <w:szCs w:val="16"/>
              </w:rPr>
              <w:t>Name ……</w:t>
            </w:r>
            <w:r>
              <w:rPr>
                <w:sz w:val="16"/>
                <w:szCs w:val="16"/>
              </w:rPr>
              <w:t>…………………………...</w:t>
            </w:r>
            <w:r w:rsidRPr="00CE4C28">
              <w:rPr>
                <w:sz w:val="16"/>
                <w:szCs w:val="16"/>
              </w:rPr>
              <w:t xml:space="preserve">. </w:t>
            </w:r>
          </w:p>
          <w:p w:rsidR="00AC69F9" w:rsidRPr="00CE4C28" w:rsidRDefault="00AC69F9" w:rsidP="00444F5B">
            <w:pPr>
              <w:autoSpaceDE w:val="0"/>
              <w:autoSpaceDN w:val="0"/>
              <w:adjustRightInd w:val="0"/>
              <w:spacing w:before="120" w:after="120"/>
              <w:jc w:val="both"/>
              <w:rPr>
                <w:rFonts w:ascii="Arial" w:hAnsi="Arial" w:cs="Arial"/>
                <w:sz w:val="16"/>
                <w:szCs w:val="16"/>
              </w:rPr>
            </w:pPr>
            <w:r>
              <w:rPr>
                <w:rFonts w:ascii="Arial" w:hAnsi="Arial" w:cs="Arial"/>
                <w:sz w:val="16"/>
                <w:szCs w:val="16"/>
              </w:rPr>
              <w:t>Designation………………………………</w:t>
            </w:r>
          </w:p>
          <w:p w:rsidR="00AC69F9" w:rsidRDefault="00AC69F9" w:rsidP="00444F5B">
            <w:pPr>
              <w:autoSpaceDE w:val="0"/>
              <w:autoSpaceDN w:val="0"/>
              <w:adjustRightInd w:val="0"/>
              <w:spacing w:before="120" w:after="120"/>
              <w:jc w:val="both"/>
              <w:rPr>
                <w:rFonts w:ascii="Arial" w:hAnsi="Arial" w:cs="Arial"/>
              </w:rPr>
            </w:pPr>
          </w:p>
        </w:tc>
      </w:tr>
      <w:tr w:rsidR="00AC69F9" w:rsidTr="00444F5B">
        <w:tc>
          <w:tcPr>
            <w:tcW w:w="3214" w:type="dxa"/>
          </w:tcPr>
          <w:p w:rsidR="00AC69F9" w:rsidRDefault="00AC69F9" w:rsidP="00444F5B">
            <w:pPr>
              <w:autoSpaceDE w:val="0"/>
              <w:autoSpaceDN w:val="0"/>
              <w:adjustRightInd w:val="0"/>
              <w:spacing w:before="120" w:after="120"/>
              <w:jc w:val="both"/>
              <w:rPr>
                <w:rFonts w:ascii="Arial" w:hAnsi="Arial" w:cs="Arial"/>
              </w:rPr>
            </w:pPr>
          </w:p>
          <w:p w:rsidR="00AC69F9" w:rsidRDefault="00AC69F9" w:rsidP="00444F5B">
            <w:pPr>
              <w:autoSpaceDE w:val="0"/>
              <w:autoSpaceDN w:val="0"/>
              <w:adjustRightInd w:val="0"/>
              <w:spacing w:before="120" w:after="120"/>
              <w:jc w:val="both"/>
              <w:rPr>
                <w:rFonts w:ascii="Arial" w:hAnsi="Arial" w:cs="Arial"/>
              </w:rPr>
            </w:pPr>
            <w:r>
              <w:rPr>
                <w:rFonts w:ascii="Arial" w:hAnsi="Arial" w:cs="Arial"/>
              </w:rPr>
              <w:t>…………………………………</w:t>
            </w:r>
          </w:p>
          <w:p w:rsidR="00AC69F9" w:rsidRDefault="00AC69F9" w:rsidP="00444F5B">
            <w:pPr>
              <w:autoSpaceDE w:val="0"/>
              <w:autoSpaceDN w:val="0"/>
              <w:adjustRightInd w:val="0"/>
              <w:spacing w:before="120" w:after="120"/>
              <w:jc w:val="both"/>
              <w:rPr>
                <w:rFonts w:ascii="Arial" w:hAnsi="Arial" w:cs="Arial"/>
              </w:rPr>
            </w:pPr>
            <w:r>
              <w:rPr>
                <w:rFonts w:ascii="Arial" w:hAnsi="Arial" w:cs="Arial"/>
              </w:rPr>
              <w:t>.</w:t>
            </w:r>
          </w:p>
        </w:tc>
        <w:tc>
          <w:tcPr>
            <w:tcW w:w="2410" w:type="dxa"/>
          </w:tcPr>
          <w:p w:rsidR="00AC69F9" w:rsidRDefault="00AC69F9" w:rsidP="00444F5B">
            <w:pPr>
              <w:autoSpaceDE w:val="0"/>
              <w:autoSpaceDN w:val="0"/>
              <w:adjustRightInd w:val="0"/>
              <w:spacing w:before="120" w:after="120"/>
              <w:jc w:val="both"/>
              <w:rPr>
                <w:rFonts w:ascii="Arial" w:hAnsi="Arial" w:cs="Arial"/>
              </w:rPr>
            </w:pPr>
          </w:p>
        </w:tc>
        <w:tc>
          <w:tcPr>
            <w:tcW w:w="3260" w:type="dxa"/>
          </w:tcPr>
          <w:p w:rsidR="00AC69F9" w:rsidRDefault="00AC69F9" w:rsidP="00444F5B">
            <w:pPr>
              <w:pStyle w:val="Default"/>
              <w:jc w:val="both"/>
              <w:rPr>
                <w:sz w:val="20"/>
                <w:szCs w:val="20"/>
              </w:rPr>
            </w:pPr>
          </w:p>
          <w:p w:rsidR="00AC69F9" w:rsidRDefault="00AC69F9" w:rsidP="00444F5B">
            <w:pPr>
              <w:pStyle w:val="Default"/>
              <w:jc w:val="both"/>
              <w:rPr>
                <w:sz w:val="16"/>
                <w:szCs w:val="16"/>
              </w:rPr>
            </w:pPr>
            <w:r w:rsidRPr="00CE4C28">
              <w:rPr>
                <w:sz w:val="16"/>
                <w:szCs w:val="16"/>
              </w:rPr>
              <w:t>Signature</w:t>
            </w:r>
            <w:proofErr w:type="gramStart"/>
            <w:r w:rsidRPr="00CE4C28">
              <w:rPr>
                <w:sz w:val="16"/>
                <w:szCs w:val="16"/>
              </w:rPr>
              <w:t>. .</w:t>
            </w:r>
            <w:proofErr w:type="gramEnd"/>
            <w:r w:rsidRPr="00CE4C28">
              <w:rPr>
                <w:sz w:val="16"/>
                <w:szCs w:val="16"/>
              </w:rPr>
              <w:t xml:space="preserve"> </w:t>
            </w:r>
            <w:r>
              <w:rPr>
                <w:sz w:val="16"/>
                <w:szCs w:val="16"/>
              </w:rPr>
              <w:t>……….</w:t>
            </w:r>
            <w:r w:rsidRPr="00CE4C28">
              <w:rPr>
                <w:sz w:val="16"/>
                <w:szCs w:val="16"/>
              </w:rPr>
              <w:t xml:space="preserve">. . . . . . . . . . . </w:t>
            </w:r>
          </w:p>
          <w:p w:rsidR="00AC69F9" w:rsidRPr="00CE4C28" w:rsidRDefault="00AC69F9" w:rsidP="00444F5B">
            <w:pPr>
              <w:pStyle w:val="Default"/>
              <w:jc w:val="both"/>
              <w:rPr>
                <w:sz w:val="16"/>
                <w:szCs w:val="16"/>
              </w:rPr>
            </w:pPr>
          </w:p>
          <w:p w:rsidR="00AC69F9" w:rsidRPr="00CE4C28" w:rsidRDefault="00AC69F9" w:rsidP="00444F5B">
            <w:pPr>
              <w:pStyle w:val="Default"/>
              <w:jc w:val="both"/>
              <w:rPr>
                <w:sz w:val="16"/>
                <w:szCs w:val="16"/>
              </w:rPr>
            </w:pPr>
            <w:r w:rsidRPr="00CE4C28">
              <w:rPr>
                <w:sz w:val="16"/>
                <w:szCs w:val="16"/>
              </w:rPr>
              <w:t>Name ……</w:t>
            </w:r>
            <w:r>
              <w:rPr>
                <w:sz w:val="16"/>
                <w:szCs w:val="16"/>
              </w:rPr>
              <w:t>…………………………...</w:t>
            </w:r>
            <w:r w:rsidRPr="00CE4C28">
              <w:rPr>
                <w:sz w:val="16"/>
                <w:szCs w:val="16"/>
              </w:rPr>
              <w:t xml:space="preserve">. </w:t>
            </w:r>
          </w:p>
          <w:p w:rsidR="00AC69F9" w:rsidRPr="00CE4C28" w:rsidRDefault="00AC69F9" w:rsidP="00444F5B">
            <w:pPr>
              <w:autoSpaceDE w:val="0"/>
              <w:autoSpaceDN w:val="0"/>
              <w:adjustRightInd w:val="0"/>
              <w:spacing w:before="120" w:after="120"/>
              <w:jc w:val="both"/>
              <w:rPr>
                <w:rFonts w:ascii="Arial" w:hAnsi="Arial" w:cs="Arial"/>
                <w:sz w:val="16"/>
                <w:szCs w:val="16"/>
              </w:rPr>
            </w:pPr>
            <w:r>
              <w:rPr>
                <w:rFonts w:ascii="Arial" w:hAnsi="Arial" w:cs="Arial"/>
                <w:sz w:val="16"/>
                <w:szCs w:val="16"/>
              </w:rPr>
              <w:t>Designation………………………………</w:t>
            </w:r>
          </w:p>
          <w:p w:rsidR="00AC69F9" w:rsidRDefault="00AC69F9" w:rsidP="00444F5B">
            <w:pPr>
              <w:autoSpaceDE w:val="0"/>
              <w:autoSpaceDN w:val="0"/>
              <w:adjustRightInd w:val="0"/>
              <w:spacing w:before="120" w:after="120"/>
              <w:jc w:val="both"/>
              <w:rPr>
                <w:rFonts w:ascii="Arial" w:hAnsi="Arial" w:cs="Arial"/>
              </w:rPr>
            </w:pPr>
          </w:p>
        </w:tc>
      </w:tr>
      <w:tr w:rsidR="00AC69F9" w:rsidTr="00444F5B">
        <w:tc>
          <w:tcPr>
            <w:tcW w:w="3214" w:type="dxa"/>
            <w:vMerge w:val="restart"/>
          </w:tcPr>
          <w:p w:rsidR="00AC69F9" w:rsidRDefault="00AC69F9" w:rsidP="00444F5B">
            <w:pPr>
              <w:autoSpaceDE w:val="0"/>
              <w:autoSpaceDN w:val="0"/>
              <w:adjustRightInd w:val="0"/>
              <w:spacing w:before="120" w:after="120"/>
              <w:jc w:val="both"/>
              <w:rPr>
                <w:rFonts w:ascii="Arial" w:hAnsi="Arial" w:cs="Arial"/>
              </w:rPr>
            </w:pPr>
          </w:p>
          <w:p w:rsidR="00AC69F9" w:rsidRDefault="00AC69F9" w:rsidP="00444F5B">
            <w:pPr>
              <w:autoSpaceDE w:val="0"/>
              <w:autoSpaceDN w:val="0"/>
              <w:adjustRightInd w:val="0"/>
              <w:spacing w:before="120" w:after="120"/>
              <w:jc w:val="both"/>
              <w:rPr>
                <w:rFonts w:ascii="Arial" w:hAnsi="Arial" w:cs="Arial"/>
              </w:rPr>
            </w:pPr>
            <w:r>
              <w:rPr>
                <w:rFonts w:ascii="Arial" w:hAnsi="Arial" w:cs="Arial"/>
              </w:rPr>
              <w:t>…………………………………</w:t>
            </w:r>
          </w:p>
          <w:p w:rsidR="00AC69F9" w:rsidRDefault="00AC69F9" w:rsidP="00444F5B">
            <w:pPr>
              <w:autoSpaceDE w:val="0"/>
              <w:autoSpaceDN w:val="0"/>
              <w:adjustRightInd w:val="0"/>
              <w:spacing w:before="120" w:after="120"/>
              <w:jc w:val="both"/>
              <w:rPr>
                <w:rFonts w:ascii="Arial" w:hAnsi="Arial" w:cs="Arial"/>
              </w:rPr>
            </w:pPr>
            <w:r>
              <w:rPr>
                <w:rFonts w:ascii="Arial" w:hAnsi="Arial" w:cs="Arial"/>
              </w:rPr>
              <w:t>.</w:t>
            </w:r>
          </w:p>
        </w:tc>
        <w:tc>
          <w:tcPr>
            <w:tcW w:w="2410" w:type="dxa"/>
            <w:vMerge w:val="restart"/>
          </w:tcPr>
          <w:p w:rsidR="00AC69F9" w:rsidRDefault="00AC69F9" w:rsidP="00444F5B">
            <w:pPr>
              <w:autoSpaceDE w:val="0"/>
              <w:autoSpaceDN w:val="0"/>
              <w:adjustRightInd w:val="0"/>
              <w:spacing w:before="120" w:after="120"/>
              <w:jc w:val="both"/>
              <w:rPr>
                <w:rFonts w:ascii="Arial" w:hAnsi="Arial" w:cs="Arial"/>
              </w:rPr>
            </w:pPr>
          </w:p>
        </w:tc>
        <w:tc>
          <w:tcPr>
            <w:tcW w:w="3260" w:type="dxa"/>
          </w:tcPr>
          <w:p w:rsidR="00AC69F9" w:rsidRDefault="00AC69F9" w:rsidP="00444F5B">
            <w:pPr>
              <w:pStyle w:val="Default"/>
              <w:jc w:val="both"/>
              <w:rPr>
                <w:sz w:val="20"/>
                <w:szCs w:val="20"/>
              </w:rPr>
            </w:pPr>
          </w:p>
          <w:p w:rsidR="00AC69F9" w:rsidRDefault="00AC69F9" w:rsidP="00444F5B">
            <w:pPr>
              <w:pStyle w:val="Default"/>
              <w:jc w:val="both"/>
              <w:rPr>
                <w:sz w:val="16"/>
                <w:szCs w:val="16"/>
              </w:rPr>
            </w:pPr>
            <w:r w:rsidRPr="00CE4C28">
              <w:rPr>
                <w:sz w:val="16"/>
                <w:szCs w:val="16"/>
              </w:rPr>
              <w:t>Signature</w:t>
            </w:r>
            <w:proofErr w:type="gramStart"/>
            <w:r w:rsidRPr="00CE4C28">
              <w:rPr>
                <w:sz w:val="16"/>
                <w:szCs w:val="16"/>
              </w:rPr>
              <w:t>. .</w:t>
            </w:r>
            <w:proofErr w:type="gramEnd"/>
            <w:r w:rsidRPr="00CE4C28">
              <w:rPr>
                <w:sz w:val="16"/>
                <w:szCs w:val="16"/>
              </w:rPr>
              <w:t xml:space="preserve"> </w:t>
            </w:r>
            <w:r>
              <w:rPr>
                <w:sz w:val="16"/>
                <w:szCs w:val="16"/>
              </w:rPr>
              <w:t>……….</w:t>
            </w:r>
            <w:r w:rsidRPr="00CE4C28">
              <w:rPr>
                <w:sz w:val="16"/>
                <w:szCs w:val="16"/>
              </w:rPr>
              <w:t xml:space="preserve">. . . . . . . . . . . </w:t>
            </w:r>
          </w:p>
          <w:p w:rsidR="00AC69F9" w:rsidRPr="00CE4C28" w:rsidRDefault="00AC69F9" w:rsidP="00444F5B">
            <w:pPr>
              <w:pStyle w:val="Default"/>
              <w:jc w:val="both"/>
              <w:rPr>
                <w:sz w:val="16"/>
                <w:szCs w:val="16"/>
              </w:rPr>
            </w:pPr>
          </w:p>
          <w:p w:rsidR="00AC69F9" w:rsidRPr="00CE4C28" w:rsidRDefault="00AC69F9" w:rsidP="00444F5B">
            <w:pPr>
              <w:pStyle w:val="Default"/>
              <w:jc w:val="both"/>
              <w:rPr>
                <w:sz w:val="16"/>
                <w:szCs w:val="16"/>
              </w:rPr>
            </w:pPr>
            <w:r w:rsidRPr="00CE4C28">
              <w:rPr>
                <w:sz w:val="16"/>
                <w:szCs w:val="16"/>
              </w:rPr>
              <w:t>Name ……</w:t>
            </w:r>
            <w:r>
              <w:rPr>
                <w:sz w:val="16"/>
                <w:szCs w:val="16"/>
              </w:rPr>
              <w:t>…………………………...</w:t>
            </w:r>
            <w:r w:rsidRPr="00CE4C28">
              <w:rPr>
                <w:sz w:val="16"/>
                <w:szCs w:val="16"/>
              </w:rPr>
              <w:t xml:space="preserve">. </w:t>
            </w:r>
          </w:p>
          <w:p w:rsidR="00AC69F9" w:rsidRPr="00CE4C28" w:rsidRDefault="00AC69F9" w:rsidP="00444F5B">
            <w:pPr>
              <w:autoSpaceDE w:val="0"/>
              <w:autoSpaceDN w:val="0"/>
              <w:adjustRightInd w:val="0"/>
              <w:spacing w:before="120" w:after="120"/>
              <w:jc w:val="both"/>
              <w:rPr>
                <w:rFonts w:ascii="Arial" w:hAnsi="Arial" w:cs="Arial"/>
                <w:sz w:val="16"/>
                <w:szCs w:val="16"/>
              </w:rPr>
            </w:pPr>
            <w:r>
              <w:rPr>
                <w:rFonts w:ascii="Arial" w:hAnsi="Arial" w:cs="Arial"/>
                <w:sz w:val="16"/>
                <w:szCs w:val="16"/>
              </w:rPr>
              <w:t>Designation………………………………</w:t>
            </w:r>
          </w:p>
          <w:p w:rsidR="00AC69F9" w:rsidRDefault="00AC69F9" w:rsidP="00444F5B">
            <w:pPr>
              <w:autoSpaceDE w:val="0"/>
              <w:autoSpaceDN w:val="0"/>
              <w:adjustRightInd w:val="0"/>
              <w:spacing w:before="120" w:after="120"/>
              <w:jc w:val="both"/>
              <w:rPr>
                <w:rFonts w:ascii="Arial" w:hAnsi="Arial" w:cs="Arial"/>
              </w:rPr>
            </w:pPr>
          </w:p>
        </w:tc>
      </w:tr>
      <w:tr w:rsidR="00AC69F9" w:rsidTr="00444F5B">
        <w:tc>
          <w:tcPr>
            <w:tcW w:w="3214" w:type="dxa"/>
            <w:vMerge/>
          </w:tcPr>
          <w:p w:rsidR="00AC69F9" w:rsidRDefault="00AC69F9" w:rsidP="00444F5B">
            <w:pPr>
              <w:autoSpaceDE w:val="0"/>
              <w:autoSpaceDN w:val="0"/>
              <w:adjustRightInd w:val="0"/>
              <w:spacing w:before="120" w:after="120"/>
              <w:jc w:val="both"/>
              <w:rPr>
                <w:rFonts w:ascii="Arial" w:hAnsi="Arial" w:cs="Arial"/>
              </w:rPr>
            </w:pPr>
          </w:p>
        </w:tc>
        <w:tc>
          <w:tcPr>
            <w:tcW w:w="2410" w:type="dxa"/>
            <w:vMerge/>
          </w:tcPr>
          <w:p w:rsidR="00AC69F9" w:rsidRDefault="00AC69F9" w:rsidP="00444F5B">
            <w:pPr>
              <w:autoSpaceDE w:val="0"/>
              <w:autoSpaceDN w:val="0"/>
              <w:adjustRightInd w:val="0"/>
              <w:spacing w:before="120" w:after="120"/>
              <w:jc w:val="both"/>
              <w:rPr>
                <w:rFonts w:ascii="Arial" w:hAnsi="Arial" w:cs="Arial"/>
              </w:rPr>
            </w:pPr>
          </w:p>
        </w:tc>
        <w:tc>
          <w:tcPr>
            <w:tcW w:w="3260" w:type="dxa"/>
          </w:tcPr>
          <w:p w:rsidR="00AC69F9" w:rsidRDefault="00AC69F9" w:rsidP="00444F5B">
            <w:pPr>
              <w:autoSpaceDE w:val="0"/>
              <w:autoSpaceDN w:val="0"/>
              <w:adjustRightInd w:val="0"/>
              <w:spacing w:before="120" w:after="120"/>
              <w:jc w:val="both"/>
              <w:rPr>
                <w:rFonts w:ascii="Arial" w:hAnsi="Arial" w:cs="Arial"/>
              </w:rPr>
            </w:pPr>
          </w:p>
          <w:p w:rsidR="00AC69F9" w:rsidRDefault="00AC69F9" w:rsidP="00444F5B">
            <w:pPr>
              <w:autoSpaceDE w:val="0"/>
              <w:autoSpaceDN w:val="0"/>
              <w:adjustRightInd w:val="0"/>
              <w:spacing w:before="120" w:after="120"/>
              <w:jc w:val="both"/>
              <w:rPr>
                <w:rFonts w:ascii="Arial" w:hAnsi="Arial" w:cs="Arial"/>
              </w:rPr>
            </w:pPr>
          </w:p>
        </w:tc>
      </w:tr>
      <w:tr w:rsidR="000C3167" w:rsidTr="00444F5B">
        <w:tc>
          <w:tcPr>
            <w:tcW w:w="3214" w:type="dxa"/>
          </w:tcPr>
          <w:p w:rsidR="000C3167" w:rsidRDefault="000C3167" w:rsidP="00444F5B">
            <w:pPr>
              <w:autoSpaceDE w:val="0"/>
              <w:autoSpaceDN w:val="0"/>
              <w:adjustRightInd w:val="0"/>
              <w:spacing w:before="120" w:after="120"/>
              <w:jc w:val="both"/>
              <w:rPr>
                <w:rFonts w:ascii="Arial" w:hAnsi="Arial" w:cs="Arial"/>
              </w:rPr>
            </w:pPr>
          </w:p>
        </w:tc>
        <w:tc>
          <w:tcPr>
            <w:tcW w:w="2410" w:type="dxa"/>
          </w:tcPr>
          <w:p w:rsidR="000C3167" w:rsidRDefault="000C3167" w:rsidP="00444F5B">
            <w:pPr>
              <w:autoSpaceDE w:val="0"/>
              <w:autoSpaceDN w:val="0"/>
              <w:adjustRightInd w:val="0"/>
              <w:spacing w:before="120" w:after="120"/>
              <w:jc w:val="both"/>
              <w:rPr>
                <w:rFonts w:ascii="Arial" w:hAnsi="Arial" w:cs="Arial"/>
              </w:rPr>
            </w:pPr>
          </w:p>
        </w:tc>
        <w:tc>
          <w:tcPr>
            <w:tcW w:w="3260" w:type="dxa"/>
          </w:tcPr>
          <w:p w:rsidR="000C3167" w:rsidRDefault="000C3167" w:rsidP="00444F5B">
            <w:pPr>
              <w:autoSpaceDE w:val="0"/>
              <w:autoSpaceDN w:val="0"/>
              <w:adjustRightInd w:val="0"/>
              <w:spacing w:before="120" w:after="120"/>
              <w:jc w:val="both"/>
              <w:rPr>
                <w:rFonts w:ascii="Arial" w:hAnsi="Arial" w:cs="Arial"/>
              </w:rPr>
            </w:pPr>
          </w:p>
        </w:tc>
      </w:tr>
    </w:tbl>
    <w:p w:rsidR="00AC69F9" w:rsidRDefault="00AC69F9" w:rsidP="008F4458">
      <w:pPr>
        <w:pStyle w:val="BodyText3"/>
        <w:jc w:val="center"/>
        <w:rPr>
          <w:rFonts w:ascii="Tahoma" w:hAnsi="Tahoma" w:cs="Tahoma"/>
          <w:b/>
          <w:sz w:val="36"/>
          <w:szCs w:val="36"/>
        </w:rPr>
      </w:pPr>
    </w:p>
    <w:p w:rsidR="0056666D" w:rsidRDefault="0056666D" w:rsidP="008F4458">
      <w:pPr>
        <w:pStyle w:val="BodyText3"/>
        <w:jc w:val="center"/>
        <w:rPr>
          <w:rFonts w:ascii="Tahoma" w:hAnsi="Tahoma" w:cs="Tahoma"/>
          <w:b/>
          <w:sz w:val="36"/>
          <w:szCs w:val="36"/>
        </w:rPr>
      </w:pPr>
    </w:p>
    <w:p w:rsidR="00403016" w:rsidRDefault="00403016" w:rsidP="008F4458">
      <w:pPr>
        <w:pStyle w:val="BodyText3"/>
        <w:jc w:val="center"/>
        <w:rPr>
          <w:rFonts w:ascii="Tahoma" w:hAnsi="Tahoma" w:cs="Tahoma"/>
          <w:b/>
          <w:sz w:val="36"/>
          <w:szCs w:val="36"/>
        </w:rPr>
      </w:pPr>
    </w:p>
    <w:p w:rsidR="00403016" w:rsidRDefault="00403016" w:rsidP="008F4458">
      <w:pPr>
        <w:pStyle w:val="BodyText3"/>
        <w:jc w:val="center"/>
        <w:rPr>
          <w:rFonts w:ascii="Tahoma" w:hAnsi="Tahoma" w:cs="Tahoma"/>
          <w:b/>
          <w:sz w:val="36"/>
          <w:szCs w:val="36"/>
        </w:rPr>
      </w:pPr>
    </w:p>
    <w:p w:rsidR="00444F5B" w:rsidRPr="00444F5B" w:rsidRDefault="00444F5B" w:rsidP="00444F5B">
      <w:pPr>
        <w:autoSpaceDE w:val="0"/>
        <w:autoSpaceDN w:val="0"/>
        <w:adjustRightInd w:val="0"/>
        <w:spacing w:before="120" w:after="120"/>
        <w:jc w:val="both"/>
        <w:rPr>
          <w:rFonts w:ascii="Arial" w:hAnsi="Arial" w:cs="Arial"/>
          <w:b/>
          <w:color w:val="000000"/>
          <w:sz w:val="28"/>
          <w:szCs w:val="28"/>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143B68">
        <w:rPr>
          <w:rFonts w:ascii="Arial" w:hAnsi="Arial" w:cs="Arial"/>
          <w:b/>
          <w:color w:val="000000"/>
          <w:sz w:val="28"/>
          <w:szCs w:val="28"/>
        </w:rPr>
        <w:t>G</w:t>
      </w:r>
    </w:p>
    <w:p w:rsidR="00444F5B" w:rsidRPr="003476B9" w:rsidRDefault="00444F5B" w:rsidP="00444F5B">
      <w:pPr>
        <w:autoSpaceDE w:val="0"/>
        <w:autoSpaceDN w:val="0"/>
        <w:adjustRightInd w:val="0"/>
        <w:spacing w:before="120" w:after="120"/>
        <w:jc w:val="both"/>
        <w:rPr>
          <w:rFonts w:ascii="Arial" w:hAnsi="Arial" w:cs="Arial"/>
          <w:b/>
          <w:sz w:val="22"/>
          <w:szCs w:val="22"/>
        </w:rPr>
      </w:pPr>
      <w:r w:rsidRPr="003476B9">
        <w:rPr>
          <w:rFonts w:ascii="Arial" w:hAnsi="Arial" w:cs="Arial"/>
          <w:b/>
          <w:color w:val="000000"/>
          <w:sz w:val="22"/>
          <w:szCs w:val="22"/>
        </w:rPr>
        <w:t>SCHEDULE OF PROPOSED SUBCONTRACTORS</w:t>
      </w:r>
    </w:p>
    <w:tbl>
      <w:tblPr>
        <w:tblStyle w:val="TableGrid"/>
        <w:tblW w:w="0" w:type="auto"/>
        <w:tblLook w:val="04A0" w:firstRow="1" w:lastRow="0" w:firstColumn="1" w:lastColumn="0" w:noHBand="0" w:noVBand="1"/>
      </w:tblPr>
      <w:tblGrid>
        <w:gridCol w:w="2122"/>
        <w:gridCol w:w="6832"/>
      </w:tblGrid>
      <w:tr w:rsidR="00444F5B" w:rsidTr="00444F5B">
        <w:tc>
          <w:tcPr>
            <w:tcW w:w="2122" w:type="dxa"/>
            <w:shd w:val="clear" w:color="auto" w:fill="D9D9D9" w:themeFill="background1" w:themeFillShade="D9"/>
          </w:tcPr>
          <w:p w:rsidR="00444F5B" w:rsidRPr="00B46DD0" w:rsidRDefault="00444F5B" w:rsidP="00444F5B">
            <w:pPr>
              <w:autoSpaceDE w:val="0"/>
              <w:autoSpaceDN w:val="0"/>
              <w:adjustRightInd w:val="0"/>
              <w:spacing w:before="120" w:after="120"/>
              <w:jc w:val="both"/>
              <w:rPr>
                <w:rFonts w:ascii="Arial" w:hAnsi="Arial" w:cs="Arial"/>
                <w:b/>
              </w:rPr>
            </w:pPr>
            <w:r w:rsidRPr="00B46DD0">
              <w:rPr>
                <w:rFonts w:ascii="Arial" w:hAnsi="Arial" w:cs="Arial"/>
                <w:b/>
              </w:rPr>
              <w:t>PROJECT TITLE</w:t>
            </w:r>
          </w:p>
        </w:tc>
        <w:tc>
          <w:tcPr>
            <w:tcW w:w="6832" w:type="dxa"/>
          </w:tcPr>
          <w:p w:rsidR="00444F5B" w:rsidRPr="00F52C89" w:rsidRDefault="00403016" w:rsidP="00444F5B">
            <w:pPr>
              <w:autoSpaceDE w:val="0"/>
              <w:autoSpaceDN w:val="0"/>
              <w:adjustRightInd w:val="0"/>
              <w:spacing w:before="120" w:after="120"/>
              <w:jc w:val="both"/>
              <w:rPr>
                <w:rFonts w:ascii="Arial" w:hAnsi="Arial" w:cs="Arial"/>
                <w:b/>
              </w:rPr>
            </w:pPr>
            <w:r w:rsidRPr="00AD2150">
              <w:rPr>
                <w:rFonts w:ascii="Arial" w:hAnsi="Arial" w:cs="Arial"/>
                <w:b/>
              </w:rPr>
              <w:t>DESIGN AND CONSTRUCT SEPTIC TANK TO COGHLAN</w:t>
            </w:r>
          </w:p>
        </w:tc>
      </w:tr>
      <w:tr w:rsidR="00444F5B" w:rsidTr="00444F5B">
        <w:tc>
          <w:tcPr>
            <w:tcW w:w="2122" w:type="dxa"/>
            <w:tcBorders>
              <w:bottom w:val="single" w:sz="4" w:space="0" w:color="auto"/>
            </w:tcBorders>
            <w:shd w:val="clear" w:color="auto" w:fill="D9D9D9" w:themeFill="background1" w:themeFillShade="D9"/>
          </w:tcPr>
          <w:p w:rsidR="00444F5B" w:rsidRPr="00B46DD0" w:rsidRDefault="00444F5B" w:rsidP="00444F5B">
            <w:pPr>
              <w:autoSpaceDE w:val="0"/>
              <w:autoSpaceDN w:val="0"/>
              <w:adjustRightInd w:val="0"/>
              <w:spacing w:before="120" w:after="120"/>
              <w:jc w:val="both"/>
              <w:rPr>
                <w:rFonts w:ascii="Arial" w:hAnsi="Arial" w:cs="Arial"/>
                <w:b/>
              </w:rPr>
            </w:pPr>
            <w:r w:rsidRPr="00B46DD0">
              <w:rPr>
                <w:rFonts w:ascii="Arial" w:hAnsi="Arial" w:cs="Arial"/>
                <w:b/>
              </w:rPr>
              <w:t>SCMU NUMBER</w:t>
            </w:r>
          </w:p>
        </w:tc>
        <w:tc>
          <w:tcPr>
            <w:tcW w:w="6832" w:type="dxa"/>
            <w:tcBorders>
              <w:bottom w:val="single" w:sz="4" w:space="0" w:color="auto"/>
            </w:tcBorders>
          </w:tcPr>
          <w:p w:rsidR="00444F5B" w:rsidRPr="00F52C89" w:rsidRDefault="00403016" w:rsidP="00444F5B">
            <w:pPr>
              <w:autoSpaceDE w:val="0"/>
              <w:autoSpaceDN w:val="0"/>
              <w:adjustRightInd w:val="0"/>
              <w:spacing w:before="120" w:after="120"/>
              <w:jc w:val="both"/>
              <w:rPr>
                <w:rFonts w:ascii="Arial" w:hAnsi="Arial" w:cs="Arial"/>
                <w:b/>
              </w:rPr>
            </w:pPr>
            <w:r>
              <w:rPr>
                <w:rFonts w:ascii="Arial" w:hAnsi="Arial" w:cs="Arial"/>
                <w:b/>
              </w:rPr>
              <w:t>SCMU5-18/19-0015</w:t>
            </w:r>
          </w:p>
        </w:tc>
      </w:tr>
      <w:tr w:rsidR="00444F5B" w:rsidTr="00444F5B">
        <w:tc>
          <w:tcPr>
            <w:tcW w:w="8954" w:type="dxa"/>
            <w:gridSpan w:val="2"/>
            <w:shd w:val="clear" w:color="auto" w:fill="auto"/>
          </w:tcPr>
          <w:p w:rsidR="00444F5B" w:rsidRPr="0004391F" w:rsidRDefault="00444F5B" w:rsidP="00444F5B">
            <w:pPr>
              <w:autoSpaceDE w:val="0"/>
              <w:autoSpaceDN w:val="0"/>
              <w:adjustRightInd w:val="0"/>
              <w:spacing w:before="120" w:after="120"/>
              <w:jc w:val="both"/>
              <w:rPr>
                <w:rFonts w:ascii="Arial" w:hAnsi="Arial" w:cs="Arial"/>
                <w:color w:val="000000"/>
                <w:sz w:val="18"/>
                <w:szCs w:val="18"/>
              </w:rPr>
            </w:pPr>
            <w:r w:rsidRPr="0004391F">
              <w:rPr>
                <w:rFonts w:ascii="Arial" w:hAnsi="Arial" w:cs="Arial"/>
                <w:color w:val="000000"/>
                <w:sz w:val="18"/>
                <w:szCs w:val="18"/>
              </w:rPr>
              <w:t>We notify you that it is our intention to employ the following Subcontractors for work in this contract. The Subcontractors will all be CIDB registered and their CIDB Registration number shall be submitted below</w:t>
            </w:r>
            <w:r w:rsidR="00B554AD">
              <w:rPr>
                <w:rFonts w:ascii="Arial" w:hAnsi="Arial" w:cs="Arial"/>
                <w:color w:val="000000"/>
                <w:sz w:val="18"/>
                <w:szCs w:val="18"/>
              </w:rPr>
              <w:t xml:space="preserve">. </w:t>
            </w:r>
            <w:r w:rsidR="00B554AD">
              <w:rPr>
                <w:rFonts w:ascii="Arial" w:hAnsi="Arial" w:cs="Arial"/>
                <w:b/>
                <w:color w:val="FF0000"/>
                <w:sz w:val="18"/>
                <w:szCs w:val="18"/>
              </w:rPr>
              <w:t xml:space="preserve">The </w:t>
            </w:r>
            <w:proofErr w:type="spellStart"/>
            <w:r w:rsidR="00B554AD">
              <w:rPr>
                <w:rFonts w:ascii="Arial" w:hAnsi="Arial" w:cs="Arial"/>
                <w:b/>
                <w:color w:val="FF0000"/>
                <w:sz w:val="18"/>
                <w:szCs w:val="18"/>
              </w:rPr>
              <w:t>subconractors</w:t>
            </w:r>
            <w:proofErr w:type="spellEnd"/>
            <w:r w:rsidR="00B554AD">
              <w:rPr>
                <w:rFonts w:ascii="Arial" w:hAnsi="Arial" w:cs="Arial"/>
                <w:b/>
                <w:color w:val="FF0000"/>
                <w:sz w:val="18"/>
                <w:szCs w:val="18"/>
              </w:rPr>
              <w:t xml:space="preserve"> declared on this schedule should be </w:t>
            </w:r>
            <w:r w:rsidR="00237DF9">
              <w:rPr>
                <w:rFonts w:ascii="Arial" w:hAnsi="Arial" w:cs="Arial"/>
                <w:b/>
                <w:color w:val="FF0000"/>
                <w:sz w:val="18"/>
                <w:szCs w:val="18"/>
              </w:rPr>
              <w:t>exactly</w:t>
            </w:r>
            <w:r w:rsidR="00B554AD">
              <w:rPr>
                <w:rFonts w:ascii="Arial" w:hAnsi="Arial" w:cs="Arial"/>
                <w:b/>
                <w:color w:val="FF0000"/>
                <w:sz w:val="18"/>
                <w:szCs w:val="18"/>
              </w:rPr>
              <w:t xml:space="preserve"> the same as declared on SBD 6.1 form.</w:t>
            </w:r>
          </w:p>
          <w:p w:rsidR="00444F5B" w:rsidRPr="0004391F" w:rsidRDefault="00444F5B" w:rsidP="00444F5B">
            <w:pPr>
              <w:autoSpaceDE w:val="0"/>
              <w:autoSpaceDN w:val="0"/>
              <w:adjustRightInd w:val="0"/>
              <w:spacing w:before="120" w:after="120"/>
              <w:jc w:val="both"/>
              <w:rPr>
                <w:rFonts w:ascii="Arial" w:hAnsi="Arial" w:cs="Arial"/>
                <w:sz w:val="18"/>
                <w:szCs w:val="18"/>
              </w:rPr>
            </w:pPr>
            <w:r w:rsidRPr="0004391F">
              <w:rPr>
                <w:rFonts w:ascii="Arial" w:hAnsi="Arial" w:cs="Arial"/>
                <w:sz w:val="18"/>
                <w:szCs w:val="18"/>
              </w:rPr>
              <w:t xml:space="preserve">If we are awarded a </w:t>
            </w:r>
            <w:proofErr w:type="gramStart"/>
            <w:r w:rsidRPr="0004391F">
              <w:rPr>
                <w:rFonts w:ascii="Arial" w:hAnsi="Arial" w:cs="Arial"/>
                <w:sz w:val="18"/>
                <w:szCs w:val="18"/>
              </w:rPr>
              <w:t>contract</w:t>
            </w:r>
            <w:proofErr w:type="gramEnd"/>
            <w:r w:rsidRPr="0004391F">
              <w:rPr>
                <w:rFonts w:ascii="Arial" w:hAnsi="Arial" w:cs="Arial"/>
                <w:sz w:val="18"/>
                <w:szCs w:val="18"/>
              </w:rPr>
              <w:t xml:space="preserve"> we agree that this notification does not change the requirement for us to submit the names of proposed subcontractors in accordance with requirements in the contract for such appointments. If there are no such requirements in the contract, then your written acceptance of this list shall be binding between us.</w:t>
            </w:r>
          </w:p>
          <w:p w:rsidR="00444F5B" w:rsidRDefault="00444F5B" w:rsidP="00444F5B">
            <w:pPr>
              <w:autoSpaceDE w:val="0"/>
              <w:autoSpaceDN w:val="0"/>
              <w:adjustRightInd w:val="0"/>
              <w:spacing w:before="120" w:after="120"/>
              <w:jc w:val="both"/>
              <w:rPr>
                <w:rFonts w:ascii="Arial" w:hAnsi="Arial" w:cs="Arial"/>
              </w:rPr>
            </w:pPr>
            <w:r w:rsidRPr="0004391F">
              <w:rPr>
                <w:rFonts w:ascii="Arial" w:hAnsi="Arial" w:cs="Arial"/>
                <w:sz w:val="18"/>
                <w:szCs w:val="18"/>
              </w:rPr>
              <w:t>We confirm that all subcontractors who are or to be contracted are registered on Central Supplier Database (CSD).</w:t>
            </w:r>
          </w:p>
        </w:tc>
      </w:tr>
    </w:tbl>
    <w:tbl>
      <w:tblPr>
        <w:tblW w:w="22591" w:type="dxa"/>
        <w:tblInd w:w="5" w:type="dxa"/>
        <w:tblLook w:val="04A0" w:firstRow="1" w:lastRow="0" w:firstColumn="1" w:lastColumn="0" w:noHBand="0" w:noVBand="1"/>
      </w:tblPr>
      <w:tblGrid>
        <w:gridCol w:w="745"/>
        <w:gridCol w:w="10923"/>
        <w:gridCol w:w="10923"/>
      </w:tblGrid>
      <w:tr w:rsidR="00444F5B" w:rsidRPr="00B46DD0" w:rsidTr="00444F5B">
        <w:trPr>
          <w:trHeight w:val="353"/>
        </w:trPr>
        <w:tc>
          <w:tcPr>
            <w:tcW w:w="745" w:type="dxa"/>
            <w:tcBorders>
              <w:top w:val="nil"/>
              <w:left w:val="nil"/>
              <w:bottom w:val="nil"/>
              <w:right w:val="nil"/>
            </w:tcBorders>
            <w:shd w:val="clear" w:color="auto" w:fill="auto"/>
            <w:noWrap/>
            <w:hideMark/>
          </w:tcPr>
          <w:p w:rsidR="00444F5B" w:rsidRPr="00B46DD0" w:rsidRDefault="00444F5B" w:rsidP="00444F5B">
            <w:pPr>
              <w:rPr>
                <w:rFonts w:ascii="Arial" w:hAnsi="Arial" w:cs="Arial"/>
                <w:lang w:eastAsia="en-ZA"/>
              </w:rPr>
            </w:pPr>
          </w:p>
        </w:tc>
        <w:tc>
          <w:tcPr>
            <w:tcW w:w="10923" w:type="dxa"/>
            <w:tcBorders>
              <w:top w:val="nil"/>
              <w:left w:val="nil"/>
              <w:bottom w:val="nil"/>
              <w:right w:val="nil"/>
            </w:tcBorders>
          </w:tcPr>
          <w:p w:rsidR="00444F5B" w:rsidRPr="00B46DD0" w:rsidRDefault="00444F5B" w:rsidP="00444F5B">
            <w:pPr>
              <w:jc w:val="both"/>
              <w:rPr>
                <w:rFonts w:ascii="Arial" w:hAnsi="Arial" w:cs="Arial"/>
                <w:sz w:val="18"/>
                <w:szCs w:val="18"/>
                <w:lang w:eastAsia="en-ZA"/>
              </w:rPr>
            </w:pPr>
          </w:p>
        </w:tc>
        <w:tc>
          <w:tcPr>
            <w:tcW w:w="10923" w:type="dxa"/>
            <w:tcBorders>
              <w:top w:val="nil"/>
              <w:left w:val="nil"/>
              <w:bottom w:val="nil"/>
              <w:right w:val="nil"/>
            </w:tcBorders>
            <w:shd w:val="clear" w:color="auto" w:fill="auto"/>
            <w:hideMark/>
          </w:tcPr>
          <w:p w:rsidR="00444F5B" w:rsidRPr="00B46DD0" w:rsidRDefault="00444F5B" w:rsidP="00444F5B">
            <w:pPr>
              <w:jc w:val="both"/>
              <w:rPr>
                <w:rFonts w:ascii="Arial" w:hAnsi="Arial" w:cs="Arial"/>
                <w:sz w:val="18"/>
                <w:szCs w:val="18"/>
                <w:lang w:eastAsia="en-ZA"/>
              </w:rPr>
            </w:pPr>
          </w:p>
        </w:tc>
      </w:tr>
    </w:tbl>
    <w:tbl>
      <w:tblPr>
        <w:tblStyle w:val="TableGrid"/>
        <w:tblW w:w="0" w:type="auto"/>
        <w:tblLook w:val="04A0" w:firstRow="1" w:lastRow="0" w:firstColumn="1" w:lastColumn="0" w:noHBand="0" w:noVBand="1"/>
      </w:tblPr>
      <w:tblGrid>
        <w:gridCol w:w="650"/>
        <w:gridCol w:w="1583"/>
        <w:gridCol w:w="1618"/>
        <w:gridCol w:w="1418"/>
        <w:gridCol w:w="1984"/>
        <w:gridCol w:w="1701"/>
      </w:tblGrid>
      <w:tr w:rsidR="00444F5B" w:rsidTr="00444F5B">
        <w:trPr>
          <w:trHeight w:val="1161"/>
        </w:trPr>
        <w:tc>
          <w:tcPr>
            <w:tcW w:w="650" w:type="dxa"/>
            <w:shd w:val="clear" w:color="auto" w:fill="D9D9D9" w:themeFill="background1" w:themeFillShade="D9"/>
          </w:tcPr>
          <w:p w:rsidR="00444F5B" w:rsidRPr="00C826F4" w:rsidRDefault="00444F5B" w:rsidP="00444F5B">
            <w:pPr>
              <w:autoSpaceDE w:val="0"/>
              <w:autoSpaceDN w:val="0"/>
              <w:adjustRightInd w:val="0"/>
              <w:spacing w:before="120" w:after="120"/>
              <w:jc w:val="both"/>
              <w:rPr>
                <w:rFonts w:ascii="Arial" w:hAnsi="Arial" w:cs="Arial"/>
                <w:b/>
              </w:rPr>
            </w:pPr>
            <w:r>
              <w:rPr>
                <w:rFonts w:ascii="Arial" w:hAnsi="Arial" w:cs="Arial"/>
                <w:b/>
              </w:rPr>
              <w:t>No.</w:t>
            </w:r>
          </w:p>
        </w:tc>
        <w:tc>
          <w:tcPr>
            <w:tcW w:w="1583" w:type="dxa"/>
            <w:shd w:val="clear" w:color="auto" w:fill="D9D9D9" w:themeFill="background1" w:themeFillShade="D9"/>
          </w:tcPr>
          <w:p w:rsidR="00444F5B" w:rsidRPr="00C826F4" w:rsidRDefault="00444F5B" w:rsidP="00444F5B">
            <w:pPr>
              <w:autoSpaceDE w:val="0"/>
              <w:autoSpaceDN w:val="0"/>
              <w:adjustRightInd w:val="0"/>
              <w:spacing w:before="120" w:after="120"/>
              <w:jc w:val="both"/>
              <w:rPr>
                <w:rFonts w:ascii="Arial" w:hAnsi="Arial" w:cs="Arial"/>
                <w:b/>
              </w:rPr>
            </w:pPr>
            <w:r>
              <w:rPr>
                <w:rFonts w:ascii="Arial" w:hAnsi="Arial" w:cs="Arial"/>
                <w:b/>
              </w:rPr>
              <w:t xml:space="preserve">Name </w:t>
            </w:r>
            <w:r w:rsidRPr="0004391F">
              <w:rPr>
                <w:rFonts w:ascii="Arial" w:hAnsi="Arial" w:cs="Arial"/>
                <w:b/>
              </w:rPr>
              <w:t>and address of proposed Subcontractor</w:t>
            </w:r>
          </w:p>
        </w:tc>
        <w:tc>
          <w:tcPr>
            <w:tcW w:w="1618" w:type="dxa"/>
            <w:shd w:val="clear" w:color="auto" w:fill="D9D9D9" w:themeFill="background1" w:themeFillShade="D9"/>
          </w:tcPr>
          <w:p w:rsidR="00444F5B" w:rsidRDefault="00444F5B" w:rsidP="00444F5B">
            <w:pPr>
              <w:autoSpaceDE w:val="0"/>
              <w:autoSpaceDN w:val="0"/>
              <w:adjustRightInd w:val="0"/>
              <w:spacing w:before="120" w:after="120"/>
              <w:jc w:val="both"/>
              <w:rPr>
                <w:rFonts w:ascii="Arial" w:hAnsi="Arial" w:cs="Arial"/>
                <w:b/>
                <w:bCs/>
                <w:sz w:val="18"/>
                <w:szCs w:val="18"/>
                <w:lang w:eastAsia="en-ZA"/>
              </w:rPr>
            </w:pPr>
            <w:r w:rsidRPr="00095CFC">
              <w:rPr>
                <w:rFonts w:ascii="Arial" w:hAnsi="Arial" w:cs="Arial"/>
                <w:b/>
                <w:bCs/>
                <w:sz w:val="18"/>
                <w:szCs w:val="18"/>
                <w:lang w:eastAsia="en-ZA"/>
              </w:rPr>
              <w:t>Nature and extent of work</w:t>
            </w:r>
          </w:p>
        </w:tc>
        <w:tc>
          <w:tcPr>
            <w:tcW w:w="1418" w:type="dxa"/>
            <w:shd w:val="clear" w:color="auto" w:fill="D9D9D9" w:themeFill="background1" w:themeFillShade="D9"/>
          </w:tcPr>
          <w:p w:rsidR="00444F5B" w:rsidRDefault="00444F5B" w:rsidP="00444F5B">
            <w:pPr>
              <w:autoSpaceDE w:val="0"/>
              <w:autoSpaceDN w:val="0"/>
              <w:adjustRightInd w:val="0"/>
              <w:spacing w:before="120" w:after="120"/>
              <w:jc w:val="both"/>
              <w:rPr>
                <w:rFonts w:ascii="Arial" w:hAnsi="Arial" w:cs="Arial"/>
                <w:b/>
                <w:bCs/>
                <w:sz w:val="18"/>
                <w:szCs w:val="18"/>
                <w:lang w:eastAsia="en-ZA"/>
              </w:rPr>
            </w:pPr>
            <w:r>
              <w:rPr>
                <w:rFonts w:ascii="Arial" w:hAnsi="Arial" w:cs="Arial"/>
                <w:b/>
                <w:bCs/>
                <w:sz w:val="18"/>
                <w:szCs w:val="18"/>
                <w:lang w:eastAsia="en-ZA"/>
              </w:rPr>
              <w:t>Year completed</w:t>
            </w:r>
          </w:p>
        </w:tc>
        <w:tc>
          <w:tcPr>
            <w:tcW w:w="1984" w:type="dxa"/>
            <w:shd w:val="clear" w:color="auto" w:fill="D9D9D9" w:themeFill="background1" w:themeFillShade="D9"/>
          </w:tcPr>
          <w:p w:rsidR="00444F5B" w:rsidRDefault="00444F5B" w:rsidP="00444F5B">
            <w:pPr>
              <w:autoSpaceDE w:val="0"/>
              <w:autoSpaceDN w:val="0"/>
              <w:adjustRightInd w:val="0"/>
              <w:spacing w:before="120" w:after="120"/>
              <w:jc w:val="both"/>
              <w:rPr>
                <w:rFonts w:ascii="Arial" w:hAnsi="Arial" w:cs="Arial"/>
                <w:b/>
                <w:bCs/>
                <w:sz w:val="18"/>
                <w:szCs w:val="18"/>
                <w:lang w:eastAsia="en-ZA"/>
              </w:rPr>
            </w:pPr>
            <w:r>
              <w:rPr>
                <w:rFonts w:ascii="Arial" w:hAnsi="Arial" w:cs="Arial"/>
                <w:b/>
                <w:bCs/>
                <w:sz w:val="18"/>
                <w:szCs w:val="18"/>
                <w:lang w:eastAsia="en-ZA"/>
              </w:rPr>
              <w:t>Value</w:t>
            </w:r>
          </w:p>
        </w:tc>
        <w:tc>
          <w:tcPr>
            <w:tcW w:w="1701" w:type="dxa"/>
            <w:shd w:val="clear" w:color="auto" w:fill="D9D9D9" w:themeFill="background1" w:themeFillShade="D9"/>
          </w:tcPr>
          <w:p w:rsidR="00444F5B" w:rsidRPr="00C826F4" w:rsidRDefault="00444F5B" w:rsidP="00444F5B">
            <w:pPr>
              <w:autoSpaceDE w:val="0"/>
              <w:autoSpaceDN w:val="0"/>
              <w:adjustRightInd w:val="0"/>
              <w:spacing w:before="120" w:after="120"/>
              <w:jc w:val="both"/>
              <w:rPr>
                <w:rFonts w:ascii="Arial" w:hAnsi="Arial" w:cs="Arial"/>
                <w:b/>
              </w:rPr>
            </w:pPr>
            <w:r>
              <w:rPr>
                <w:rFonts w:ascii="Arial" w:hAnsi="Arial" w:cs="Arial"/>
                <w:b/>
                <w:bCs/>
                <w:sz w:val="18"/>
                <w:szCs w:val="18"/>
                <w:lang w:eastAsia="en-ZA"/>
              </w:rPr>
              <w:t>Contact details</w:t>
            </w:r>
          </w:p>
        </w:tc>
      </w:tr>
      <w:tr w:rsidR="00444F5B" w:rsidTr="00444F5B">
        <w:trPr>
          <w:trHeight w:val="814"/>
        </w:trPr>
        <w:tc>
          <w:tcPr>
            <w:tcW w:w="650" w:type="dxa"/>
            <w:vMerge w:val="restart"/>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r>
              <w:rPr>
                <w:rFonts w:ascii="Arial" w:hAnsi="Arial" w:cs="Arial"/>
              </w:rPr>
              <w:t>1</w:t>
            </w:r>
          </w:p>
        </w:tc>
        <w:tc>
          <w:tcPr>
            <w:tcW w:w="1583" w:type="dxa"/>
          </w:tcPr>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829"/>
        </w:trPr>
        <w:tc>
          <w:tcPr>
            <w:tcW w:w="650" w:type="dxa"/>
            <w:vMerge/>
          </w:tcPr>
          <w:p w:rsidR="00444F5B" w:rsidRDefault="00444F5B" w:rsidP="00444F5B">
            <w:pPr>
              <w:autoSpaceDE w:val="0"/>
              <w:autoSpaceDN w:val="0"/>
              <w:adjustRightInd w:val="0"/>
              <w:spacing w:before="120" w:after="120"/>
              <w:jc w:val="both"/>
              <w:rPr>
                <w:rFonts w:ascii="Arial" w:hAnsi="Arial" w:cs="Arial"/>
              </w:rPr>
            </w:pPr>
          </w:p>
        </w:tc>
        <w:tc>
          <w:tcPr>
            <w:tcW w:w="1583" w:type="dxa"/>
          </w:tcPr>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814"/>
        </w:trPr>
        <w:tc>
          <w:tcPr>
            <w:tcW w:w="650" w:type="dxa"/>
            <w:vMerge w:val="restart"/>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r>
              <w:rPr>
                <w:rFonts w:ascii="Arial" w:hAnsi="Arial" w:cs="Arial"/>
              </w:rPr>
              <w:t>2</w:t>
            </w:r>
          </w:p>
        </w:tc>
        <w:tc>
          <w:tcPr>
            <w:tcW w:w="1583"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814"/>
        </w:trPr>
        <w:tc>
          <w:tcPr>
            <w:tcW w:w="650" w:type="dxa"/>
            <w:vMerge/>
          </w:tcPr>
          <w:p w:rsidR="00444F5B" w:rsidRDefault="00444F5B" w:rsidP="00444F5B">
            <w:pPr>
              <w:autoSpaceDE w:val="0"/>
              <w:autoSpaceDN w:val="0"/>
              <w:adjustRightInd w:val="0"/>
              <w:spacing w:before="120" w:after="120"/>
              <w:jc w:val="both"/>
              <w:rPr>
                <w:rFonts w:ascii="Arial" w:hAnsi="Arial" w:cs="Arial"/>
              </w:rPr>
            </w:pPr>
          </w:p>
        </w:tc>
        <w:tc>
          <w:tcPr>
            <w:tcW w:w="1583"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829"/>
        </w:trPr>
        <w:tc>
          <w:tcPr>
            <w:tcW w:w="650" w:type="dxa"/>
            <w:vMerge w:val="restart"/>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r>
              <w:rPr>
                <w:rFonts w:ascii="Arial" w:hAnsi="Arial" w:cs="Arial"/>
              </w:rPr>
              <w:t>3</w:t>
            </w:r>
          </w:p>
        </w:tc>
        <w:tc>
          <w:tcPr>
            <w:tcW w:w="1583" w:type="dxa"/>
          </w:tcPr>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814"/>
        </w:trPr>
        <w:tc>
          <w:tcPr>
            <w:tcW w:w="650" w:type="dxa"/>
            <w:vMerge/>
          </w:tcPr>
          <w:p w:rsidR="00444F5B" w:rsidRDefault="00444F5B" w:rsidP="00444F5B">
            <w:pPr>
              <w:autoSpaceDE w:val="0"/>
              <w:autoSpaceDN w:val="0"/>
              <w:adjustRightInd w:val="0"/>
              <w:spacing w:before="120" w:after="120"/>
              <w:jc w:val="both"/>
              <w:rPr>
                <w:rFonts w:ascii="Arial" w:hAnsi="Arial" w:cs="Arial"/>
              </w:rPr>
            </w:pPr>
          </w:p>
        </w:tc>
        <w:tc>
          <w:tcPr>
            <w:tcW w:w="1583" w:type="dxa"/>
          </w:tcPr>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814"/>
        </w:trPr>
        <w:tc>
          <w:tcPr>
            <w:tcW w:w="650" w:type="dxa"/>
            <w:vMerge w:val="restart"/>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r>
              <w:rPr>
                <w:rFonts w:ascii="Arial" w:hAnsi="Arial" w:cs="Arial"/>
              </w:rPr>
              <w:t>4</w:t>
            </w:r>
          </w:p>
        </w:tc>
        <w:tc>
          <w:tcPr>
            <w:tcW w:w="1583" w:type="dxa"/>
          </w:tcPr>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814"/>
        </w:trPr>
        <w:tc>
          <w:tcPr>
            <w:tcW w:w="650" w:type="dxa"/>
            <w:vMerge/>
          </w:tcPr>
          <w:p w:rsidR="00444F5B" w:rsidRDefault="00444F5B" w:rsidP="00444F5B">
            <w:pPr>
              <w:autoSpaceDE w:val="0"/>
              <w:autoSpaceDN w:val="0"/>
              <w:adjustRightInd w:val="0"/>
              <w:spacing w:before="120" w:after="120"/>
              <w:jc w:val="both"/>
              <w:rPr>
                <w:rFonts w:ascii="Arial" w:hAnsi="Arial" w:cs="Arial"/>
              </w:rPr>
            </w:pPr>
          </w:p>
        </w:tc>
        <w:tc>
          <w:tcPr>
            <w:tcW w:w="1583" w:type="dxa"/>
          </w:tcPr>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814"/>
        </w:trPr>
        <w:tc>
          <w:tcPr>
            <w:tcW w:w="650" w:type="dxa"/>
            <w:vMerge w:val="restart"/>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r>
              <w:rPr>
                <w:rFonts w:ascii="Arial" w:hAnsi="Arial" w:cs="Arial"/>
              </w:rPr>
              <w:t>5</w:t>
            </w:r>
          </w:p>
        </w:tc>
        <w:tc>
          <w:tcPr>
            <w:tcW w:w="1583" w:type="dxa"/>
          </w:tcPr>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814"/>
        </w:trPr>
        <w:tc>
          <w:tcPr>
            <w:tcW w:w="650" w:type="dxa"/>
            <w:vMerge/>
          </w:tcPr>
          <w:p w:rsidR="00444F5B" w:rsidRDefault="00444F5B" w:rsidP="00444F5B">
            <w:pPr>
              <w:autoSpaceDE w:val="0"/>
              <w:autoSpaceDN w:val="0"/>
              <w:adjustRightInd w:val="0"/>
              <w:spacing w:before="120" w:after="120"/>
              <w:jc w:val="both"/>
              <w:rPr>
                <w:rFonts w:ascii="Arial" w:hAnsi="Arial" w:cs="Arial"/>
              </w:rPr>
            </w:pPr>
          </w:p>
        </w:tc>
        <w:tc>
          <w:tcPr>
            <w:tcW w:w="1583" w:type="dxa"/>
          </w:tcPr>
          <w:p w:rsidR="00444F5B" w:rsidRDefault="00444F5B" w:rsidP="00444F5B">
            <w:pPr>
              <w:autoSpaceDE w:val="0"/>
              <w:autoSpaceDN w:val="0"/>
              <w:adjustRightInd w:val="0"/>
              <w:spacing w:before="120" w:after="120"/>
              <w:jc w:val="both"/>
              <w:rPr>
                <w:rFonts w:ascii="Arial" w:hAnsi="Arial" w:cs="Arial"/>
              </w:rPr>
            </w:pPr>
          </w:p>
        </w:tc>
        <w:tc>
          <w:tcPr>
            <w:tcW w:w="1618" w:type="dxa"/>
          </w:tcPr>
          <w:p w:rsidR="00444F5B" w:rsidRDefault="00444F5B" w:rsidP="00444F5B">
            <w:pPr>
              <w:autoSpaceDE w:val="0"/>
              <w:autoSpaceDN w:val="0"/>
              <w:adjustRightInd w:val="0"/>
              <w:spacing w:before="120" w:after="120"/>
              <w:jc w:val="both"/>
              <w:rPr>
                <w:rFonts w:ascii="Arial" w:hAnsi="Arial" w:cs="Arial"/>
              </w:rPr>
            </w:pPr>
          </w:p>
        </w:tc>
        <w:tc>
          <w:tcPr>
            <w:tcW w:w="1418" w:type="dxa"/>
          </w:tcPr>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p w:rsidR="00444F5B" w:rsidRDefault="00444F5B" w:rsidP="00444F5B">
            <w:pPr>
              <w:autoSpaceDE w:val="0"/>
              <w:autoSpaceDN w:val="0"/>
              <w:adjustRightInd w:val="0"/>
              <w:spacing w:before="120" w:after="120"/>
              <w:jc w:val="both"/>
              <w:rPr>
                <w:rFonts w:ascii="Arial" w:hAnsi="Arial" w:cs="Arial"/>
              </w:rPr>
            </w:pPr>
          </w:p>
        </w:tc>
        <w:tc>
          <w:tcPr>
            <w:tcW w:w="1984" w:type="dxa"/>
          </w:tcPr>
          <w:p w:rsidR="00444F5B" w:rsidRDefault="00444F5B" w:rsidP="00444F5B">
            <w:pPr>
              <w:autoSpaceDE w:val="0"/>
              <w:autoSpaceDN w:val="0"/>
              <w:adjustRightInd w:val="0"/>
              <w:spacing w:before="120" w:after="120"/>
              <w:jc w:val="both"/>
              <w:rPr>
                <w:rFonts w:ascii="Arial" w:hAnsi="Arial" w:cs="Arial"/>
              </w:rPr>
            </w:pPr>
          </w:p>
        </w:tc>
        <w:tc>
          <w:tcPr>
            <w:tcW w:w="1701" w:type="dxa"/>
          </w:tcPr>
          <w:p w:rsidR="00444F5B" w:rsidRDefault="00444F5B" w:rsidP="00444F5B">
            <w:pPr>
              <w:autoSpaceDE w:val="0"/>
              <w:autoSpaceDN w:val="0"/>
              <w:adjustRightInd w:val="0"/>
              <w:spacing w:before="120" w:after="120"/>
              <w:jc w:val="both"/>
              <w:rPr>
                <w:rFonts w:ascii="Arial" w:hAnsi="Arial" w:cs="Arial"/>
              </w:rPr>
            </w:pPr>
          </w:p>
        </w:tc>
      </w:tr>
      <w:tr w:rsidR="00444F5B" w:rsidTr="00444F5B">
        <w:trPr>
          <w:trHeight w:val="1282"/>
        </w:trPr>
        <w:tc>
          <w:tcPr>
            <w:tcW w:w="8954" w:type="dxa"/>
            <w:gridSpan w:val="6"/>
          </w:tcPr>
          <w:p w:rsidR="00444F5B" w:rsidRDefault="00444F5B" w:rsidP="00444F5B">
            <w:pPr>
              <w:autoSpaceDE w:val="0"/>
              <w:autoSpaceDN w:val="0"/>
              <w:adjustRightInd w:val="0"/>
              <w:spacing w:before="120" w:after="120"/>
              <w:jc w:val="both"/>
              <w:rPr>
                <w:rFonts w:ascii="Arial" w:hAnsi="Arial" w:cs="Arial"/>
              </w:rPr>
            </w:pPr>
            <w:r w:rsidRPr="00F015C4">
              <w:rPr>
                <w:rFonts w:ascii="Arial" w:hAnsi="Arial" w:cs="Arial"/>
                <w:b/>
                <w:lang w:val="en-GB"/>
              </w:rPr>
              <w:t>The undersigned, who warrants that she/ he is duly authorised to do so on behalf of the enterprise, confirms that the content of this schedule that presented by the tenderer are within my personal knowledge and are to the best of my knowledge both true and correct</w:t>
            </w:r>
          </w:p>
          <w:p w:rsidR="00444F5B" w:rsidRDefault="00444F5B" w:rsidP="00444F5B">
            <w:pPr>
              <w:autoSpaceDE w:val="0"/>
              <w:autoSpaceDN w:val="0"/>
              <w:adjustRightInd w:val="0"/>
              <w:spacing w:before="120" w:after="120"/>
              <w:jc w:val="both"/>
              <w:rPr>
                <w:rFonts w:ascii="Arial" w:hAnsi="Arial" w:cs="Arial"/>
              </w:rPr>
            </w:pPr>
          </w:p>
        </w:tc>
      </w:tr>
    </w:tbl>
    <w:p w:rsidR="00774F5E" w:rsidRPr="002C0042" w:rsidRDefault="00774F5E" w:rsidP="00774F5E">
      <w:pPr>
        <w:tabs>
          <w:tab w:val="left" w:pos="900"/>
          <w:tab w:val="left" w:pos="2880"/>
          <w:tab w:val="left" w:pos="5760"/>
          <w:tab w:val="left" w:pos="7920"/>
        </w:tabs>
        <w:rPr>
          <w:rFonts w:ascii="Arial" w:hAnsi="Arial" w:cs="Arial"/>
          <w:b/>
          <w:sz w:val="18"/>
          <w:szCs w:val="18"/>
        </w:rPr>
      </w:pPr>
    </w:p>
    <w:tbl>
      <w:tblPr>
        <w:tblW w:w="0" w:type="auto"/>
        <w:tblCellMar>
          <w:left w:w="0" w:type="dxa"/>
          <w:right w:w="0" w:type="dxa"/>
        </w:tblCellMar>
        <w:tblLook w:val="04A0" w:firstRow="1" w:lastRow="0" w:firstColumn="1" w:lastColumn="0" w:noHBand="0" w:noVBand="1"/>
      </w:tblPr>
      <w:tblGrid>
        <w:gridCol w:w="1904"/>
        <w:gridCol w:w="2726"/>
        <w:gridCol w:w="1727"/>
        <w:gridCol w:w="2629"/>
      </w:tblGrid>
      <w:tr w:rsidR="00444F5B" w:rsidRPr="00F015C4" w:rsidTr="00444F5B">
        <w:trPr>
          <w:cantSplit/>
          <w:trHeight w:val="600"/>
        </w:trPr>
        <w:tc>
          <w:tcPr>
            <w:tcW w:w="1904" w:type="dxa"/>
            <w:tcMar>
              <w:top w:w="0" w:type="dxa"/>
              <w:left w:w="108" w:type="dxa"/>
              <w:bottom w:w="0" w:type="dxa"/>
              <w:right w:w="108" w:type="dxa"/>
            </w:tcMar>
          </w:tcPr>
          <w:p w:rsidR="00444F5B" w:rsidRPr="00F015C4" w:rsidRDefault="00444F5B" w:rsidP="00444F5B">
            <w:pPr>
              <w:keepNext/>
              <w:spacing w:before="240" w:after="240" w:line="276" w:lineRule="auto"/>
              <w:ind w:right="-108"/>
              <w:rPr>
                <w:rFonts w:ascii="Arial" w:hAnsi="Arial" w:cs="Arial"/>
                <w:lang w:val="en-GB"/>
              </w:rPr>
            </w:pPr>
          </w:p>
          <w:p w:rsidR="00444F5B" w:rsidRPr="00F015C4" w:rsidRDefault="00444F5B" w:rsidP="00444F5B">
            <w:pPr>
              <w:keepNext/>
              <w:spacing w:before="240" w:after="240" w:line="276" w:lineRule="auto"/>
              <w:ind w:right="-108"/>
              <w:rPr>
                <w:rFonts w:ascii="Arial" w:hAnsi="Arial" w:cs="Arial"/>
                <w:lang w:val="en-GB"/>
              </w:rPr>
            </w:pPr>
            <w:r w:rsidRPr="00F015C4">
              <w:rPr>
                <w:rFonts w:ascii="Arial" w:hAnsi="Arial" w:cs="Arial"/>
                <w:lang w:val="en-GB"/>
              </w:rPr>
              <w:t>Signed</w:t>
            </w:r>
          </w:p>
        </w:tc>
        <w:tc>
          <w:tcPr>
            <w:tcW w:w="2726" w:type="dxa"/>
            <w:tcBorders>
              <w:top w:val="nil"/>
              <w:left w:val="nil"/>
              <w:bottom w:val="dashed" w:sz="8" w:space="0" w:color="auto"/>
              <w:right w:val="nil"/>
            </w:tcBorders>
            <w:tcMar>
              <w:top w:w="0" w:type="dxa"/>
              <w:left w:w="108" w:type="dxa"/>
              <w:bottom w:w="0" w:type="dxa"/>
              <w:right w:w="108" w:type="dxa"/>
            </w:tcMar>
          </w:tcPr>
          <w:p w:rsidR="00444F5B" w:rsidRPr="00F015C4" w:rsidRDefault="00444F5B" w:rsidP="00444F5B">
            <w:pPr>
              <w:keepNext/>
              <w:spacing w:before="240" w:after="240" w:line="276" w:lineRule="auto"/>
              <w:ind w:right="-108"/>
              <w:rPr>
                <w:rFonts w:ascii="Arial" w:hAnsi="Arial" w:cs="Arial"/>
                <w:lang w:val="en-GB"/>
              </w:rPr>
            </w:pPr>
          </w:p>
          <w:p w:rsidR="00444F5B" w:rsidRPr="00F015C4" w:rsidRDefault="00444F5B" w:rsidP="00444F5B">
            <w:pPr>
              <w:keepNext/>
              <w:spacing w:before="240" w:after="240" w:line="276" w:lineRule="auto"/>
              <w:ind w:right="-108"/>
              <w:rPr>
                <w:rFonts w:ascii="Arial" w:hAnsi="Arial" w:cs="Arial"/>
                <w:lang w:val="en-GB"/>
              </w:rPr>
            </w:pPr>
          </w:p>
        </w:tc>
        <w:tc>
          <w:tcPr>
            <w:tcW w:w="1727" w:type="dxa"/>
            <w:tcMar>
              <w:top w:w="0" w:type="dxa"/>
              <w:left w:w="108" w:type="dxa"/>
              <w:bottom w:w="0" w:type="dxa"/>
              <w:right w:w="108" w:type="dxa"/>
            </w:tcMar>
          </w:tcPr>
          <w:p w:rsidR="00444F5B" w:rsidRPr="00F015C4" w:rsidRDefault="00444F5B" w:rsidP="00444F5B">
            <w:pPr>
              <w:spacing w:before="240" w:after="240" w:line="276" w:lineRule="auto"/>
              <w:ind w:right="-108"/>
              <w:rPr>
                <w:rFonts w:ascii="Arial" w:hAnsi="Arial" w:cs="Arial"/>
                <w:lang w:val="en-GB"/>
              </w:rPr>
            </w:pPr>
          </w:p>
          <w:p w:rsidR="00444F5B" w:rsidRPr="00F015C4" w:rsidRDefault="00444F5B" w:rsidP="00444F5B">
            <w:pPr>
              <w:spacing w:before="240" w:after="240" w:line="276" w:lineRule="auto"/>
              <w:ind w:right="-108"/>
              <w:rPr>
                <w:rFonts w:ascii="Arial" w:hAnsi="Arial" w:cs="Arial"/>
                <w:lang w:val="en-GB"/>
              </w:rPr>
            </w:pPr>
            <w:r w:rsidRPr="00F015C4">
              <w:rPr>
                <w:rFonts w:ascii="Arial" w:hAnsi="Arial" w:cs="Arial"/>
                <w:lang w:val="en-GB"/>
              </w:rPr>
              <w:t>Date</w:t>
            </w:r>
          </w:p>
        </w:tc>
        <w:tc>
          <w:tcPr>
            <w:tcW w:w="2629" w:type="dxa"/>
            <w:tcBorders>
              <w:top w:val="nil"/>
              <w:left w:val="nil"/>
              <w:bottom w:val="dashed" w:sz="8" w:space="0" w:color="auto"/>
              <w:right w:val="nil"/>
            </w:tcBorders>
            <w:tcMar>
              <w:top w:w="0" w:type="dxa"/>
              <w:left w:w="108" w:type="dxa"/>
              <w:bottom w:w="0" w:type="dxa"/>
              <w:right w:w="108" w:type="dxa"/>
            </w:tcMar>
          </w:tcPr>
          <w:p w:rsidR="00444F5B" w:rsidRPr="00F015C4" w:rsidRDefault="00444F5B" w:rsidP="00444F5B">
            <w:pPr>
              <w:spacing w:before="240" w:after="240" w:line="276" w:lineRule="auto"/>
              <w:ind w:right="-108"/>
              <w:rPr>
                <w:rFonts w:ascii="Arial" w:hAnsi="Arial" w:cs="Arial"/>
                <w:lang w:val="en-GB"/>
              </w:rPr>
            </w:pPr>
          </w:p>
        </w:tc>
      </w:tr>
      <w:tr w:rsidR="00444F5B" w:rsidRPr="00F015C4" w:rsidTr="00444F5B">
        <w:trPr>
          <w:cantSplit/>
          <w:trHeight w:val="600"/>
        </w:trPr>
        <w:tc>
          <w:tcPr>
            <w:tcW w:w="1904" w:type="dxa"/>
            <w:tcMar>
              <w:top w:w="0" w:type="dxa"/>
              <w:left w:w="108" w:type="dxa"/>
              <w:bottom w:w="0" w:type="dxa"/>
              <w:right w:w="108" w:type="dxa"/>
            </w:tcMar>
            <w:hideMark/>
          </w:tcPr>
          <w:p w:rsidR="00444F5B" w:rsidRPr="00F015C4" w:rsidRDefault="00444F5B" w:rsidP="00444F5B">
            <w:pPr>
              <w:keepNext/>
              <w:spacing w:before="240" w:after="240" w:line="276" w:lineRule="auto"/>
              <w:ind w:right="-108"/>
              <w:rPr>
                <w:rFonts w:ascii="Arial" w:hAnsi="Arial" w:cs="Arial"/>
                <w:lang w:val="en-GB"/>
              </w:rPr>
            </w:pPr>
            <w:r w:rsidRPr="00F015C4">
              <w:rPr>
                <w:rFonts w:ascii="Arial" w:hAnsi="Arial" w:cs="Arial"/>
                <w:lang w:val="en-GB"/>
              </w:rPr>
              <w:t>Name</w:t>
            </w:r>
          </w:p>
        </w:tc>
        <w:tc>
          <w:tcPr>
            <w:tcW w:w="2726" w:type="dxa"/>
            <w:tcBorders>
              <w:top w:val="nil"/>
              <w:left w:val="nil"/>
              <w:bottom w:val="dashed" w:sz="8" w:space="0" w:color="auto"/>
              <w:right w:val="nil"/>
            </w:tcBorders>
            <w:tcMar>
              <w:top w:w="0" w:type="dxa"/>
              <w:left w:w="108" w:type="dxa"/>
              <w:bottom w:w="0" w:type="dxa"/>
              <w:right w:w="108" w:type="dxa"/>
            </w:tcMar>
          </w:tcPr>
          <w:p w:rsidR="00444F5B" w:rsidRPr="00F015C4" w:rsidRDefault="00444F5B" w:rsidP="00444F5B">
            <w:pPr>
              <w:keepNext/>
              <w:spacing w:before="240" w:after="240" w:line="276" w:lineRule="auto"/>
              <w:ind w:right="-108"/>
              <w:rPr>
                <w:rFonts w:ascii="Arial" w:hAnsi="Arial" w:cs="Arial"/>
                <w:lang w:val="en-GB"/>
              </w:rPr>
            </w:pPr>
          </w:p>
        </w:tc>
        <w:tc>
          <w:tcPr>
            <w:tcW w:w="1727" w:type="dxa"/>
            <w:tcMar>
              <w:top w:w="0" w:type="dxa"/>
              <w:left w:w="108" w:type="dxa"/>
              <w:bottom w:w="0" w:type="dxa"/>
              <w:right w:w="108" w:type="dxa"/>
            </w:tcMar>
            <w:hideMark/>
          </w:tcPr>
          <w:p w:rsidR="00444F5B" w:rsidRPr="00F015C4" w:rsidRDefault="00444F5B" w:rsidP="00444F5B">
            <w:pPr>
              <w:spacing w:before="240" w:after="240" w:line="276" w:lineRule="auto"/>
              <w:ind w:right="-108"/>
              <w:rPr>
                <w:rFonts w:ascii="Arial" w:hAnsi="Arial" w:cs="Arial"/>
                <w:lang w:val="en-GB"/>
              </w:rPr>
            </w:pPr>
            <w:r w:rsidRPr="00F015C4">
              <w:rPr>
                <w:rFonts w:ascii="Arial" w:hAnsi="Arial" w:cs="Arial"/>
                <w:lang w:val="en-GB"/>
              </w:rPr>
              <w:t>Position</w:t>
            </w:r>
          </w:p>
        </w:tc>
        <w:tc>
          <w:tcPr>
            <w:tcW w:w="2629" w:type="dxa"/>
            <w:tcBorders>
              <w:top w:val="nil"/>
              <w:left w:val="nil"/>
              <w:bottom w:val="dashed" w:sz="8" w:space="0" w:color="auto"/>
              <w:right w:val="nil"/>
            </w:tcBorders>
            <w:tcMar>
              <w:top w:w="0" w:type="dxa"/>
              <w:left w:w="108" w:type="dxa"/>
              <w:bottom w:w="0" w:type="dxa"/>
              <w:right w:w="108" w:type="dxa"/>
            </w:tcMar>
          </w:tcPr>
          <w:p w:rsidR="00444F5B" w:rsidRPr="00F015C4" w:rsidRDefault="00444F5B" w:rsidP="00444F5B">
            <w:pPr>
              <w:spacing w:before="240" w:after="240" w:line="276" w:lineRule="auto"/>
              <w:ind w:right="-108"/>
              <w:rPr>
                <w:rFonts w:ascii="Arial" w:hAnsi="Arial" w:cs="Arial"/>
                <w:lang w:val="en-GB"/>
              </w:rPr>
            </w:pPr>
          </w:p>
        </w:tc>
      </w:tr>
      <w:tr w:rsidR="00444F5B" w:rsidRPr="00F015C4" w:rsidTr="00444F5B">
        <w:trPr>
          <w:cantSplit/>
          <w:trHeight w:val="600"/>
        </w:trPr>
        <w:tc>
          <w:tcPr>
            <w:tcW w:w="1904" w:type="dxa"/>
            <w:tcMar>
              <w:top w:w="0" w:type="dxa"/>
              <w:left w:w="108" w:type="dxa"/>
              <w:bottom w:w="0" w:type="dxa"/>
              <w:right w:w="108" w:type="dxa"/>
            </w:tcMar>
            <w:hideMark/>
          </w:tcPr>
          <w:p w:rsidR="00444F5B" w:rsidRPr="00F015C4" w:rsidRDefault="00444F5B" w:rsidP="00444F5B">
            <w:pPr>
              <w:keepNext/>
              <w:spacing w:before="240" w:after="240" w:line="276" w:lineRule="auto"/>
              <w:ind w:right="-108"/>
              <w:rPr>
                <w:rFonts w:ascii="Arial" w:hAnsi="Arial" w:cs="Arial"/>
                <w:i/>
                <w:iCs/>
                <w:lang w:val="en-GB"/>
              </w:rPr>
            </w:pPr>
            <w:r w:rsidRPr="00F015C4">
              <w:rPr>
                <w:rFonts w:ascii="Arial" w:hAnsi="Arial" w:cs="Arial"/>
                <w:i/>
                <w:iCs/>
                <w:lang w:val="en-GB"/>
              </w:rPr>
              <w:t>Enterprise name</w:t>
            </w:r>
          </w:p>
        </w:tc>
        <w:tc>
          <w:tcPr>
            <w:tcW w:w="7082" w:type="dxa"/>
            <w:gridSpan w:val="3"/>
            <w:tcBorders>
              <w:top w:val="nil"/>
              <w:left w:val="nil"/>
              <w:bottom w:val="dashed" w:sz="8" w:space="0" w:color="auto"/>
              <w:right w:val="nil"/>
            </w:tcBorders>
            <w:tcMar>
              <w:top w:w="0" w:type="dxa"/>
              <w:left w:w="108" w:type="dxa"/>
              <w:bottom w:w="0" w:type="dxa"/>
              <w:right w:w="108" w:type="dxa"/>
            </w:tcMar>
          </w:tcPr>
          <w:p w:rsidR="00444F5B" w:rsidRPr="00F015C4" w:rsidRDefault="00444F5B" w:rsidP="00444F5B">
            <w:pPr>
              <w:spacing w:before="240" w:after="240" w:line="276" w:lineRule="auto"/>
              <w:ind w:right="-108"/>
              <w:rPr>
                <w:rFonts w:ascii="Arial" w:hAnsi="Arial" w:cs="Arial"/>
                <w:lang w:val="en-GB"/>
              </w:rPr>
            </w:pPr>
          </w:p>
        </w:tc>
      </w:tr>
    </w:tbl>
    <w:p w:rsidR="003F0C0C" w:rsidRPr="003F0C0C" w:rsidRDefault="003F0C0C" w:rsidP="003F0C0C"/>
    <w:p w:rsidR="00143B68" w:rsidRDefault="00143B68" w:rsidP="003476B9">
      <w:pPr>
        <w:autoSpaceDE w:val="0"/>
        <w:autoSpaceDN w:val="0"/>
        <w:adjustRightInd w:val="0"/>
        <w:spacing w:before="120" w:after="120"/>
        <w:ind w:left="2160" w:firstLine="720"/>
        <w:jc w:val="both"/>
        <w:rPr>
          <w:rFonts w:ascii="Arial" w:hAnsi="Arial" w:cs="Arial"/>
          <w:b/>
          <w:color w:val="000000"/>
          <w:sz w:val="28"/>
          <w:szCs w:val="28"/>
        </w:rPr>
      </w:pPr>
    </w:p>
    <w:p w:rsidR="003F7937" w:rsidRDefault="003F7937">
      <w:pPr>
        <w:rPr>
          <w:rFonts w:ascii="Arial" w:hAnsi="Arial" w:cs="Arial"/>
          <w:b/>
          <w:color w:val="000000"/>
          <w:sz w:val="28"/>
          <w:szCs w:val="28"/>
        </w:rPr>
      </w:pPr>
    </w:p>
    <w:p w:rsidR="00143B68" w:rsidRDefault="00143B68" w:rsidP="00C872EB">
      <w:pPr>
        <w:autoSpaceDE w:val="0"/>
        <w:autoSpaceDN w:val="0"/>
        <w:adjustRightInd w:val="0"/>
        <w:spacing w:before="120" w:after="120"/>
        <w:jc w:val="both"/>
        <w:rPr>
          <w:rFonts w:ascii="Arial" w:hAnsi="Arial" w:cs="Arial"/>
          <w:b/>
          <w:color w:val="000000"/>
          <w:sz w:val="28"/>
          <w:szCs w:val="28"/>
        </w:rPr>
      </w:pPr>
    </w:p>
    <w:p w:rsidR="003476B9" w:rsidRPr="003476B9" w:rsidRDefault="000C3167" w:rsidP="003476B9">
      <w:pPr>
        <w:autoSpaceDE w:val="0"/>
        <w:autoSpaceDN w:val="0"/>
        <w:adjustRightInd w:val="0"/>
        <w:spacing w:before="120" w:after="120"/>
        <w:ind w:left="2160" w:firstLine="720"/>
        <w:jc w:val="both"/>
        <w:rPr>
          <w:rFonts w:ascii="Arial" w:hAnsi="Arial" w:cs="Arial"/>
          <w:b/>
          <w:color w:val="000000"/>
          <w:sz w:val="28"/>
          <w:szCs w:val="28"/>
        </w:rPr>
      </w:pPr>
      <w:r>
        <w:rPr>
          <w:rFonts w:ascii="Arial" w:hAnsi="Arial" w:cs="Arial"/>
          <w:b/>
          <w:color w:val="000000"/>
          <w:sz w:val="28"/>
          <w:szCs w:val="28"/>
        </w:rPr>
        <w:t>H</w:t>
      </w:r>
    </w:p>
    <w:p w:rsidR="003476B9" w:rsidRPr="003476B9" w:rsidRDefault="003476B9" w:rsidP="003476B9">
      <w:pPr>
        <w:autoSpaceDE w:val="0"/>
        <w:autoSpaceDN w:val="0"/>
        <w:adjustRightInd w:val="0"/>
        <w:spacing w:before="120" w:after="120"/>
        <w:ind w:left="720" w:firstLine="720"/>
        <w:jc w:val="both"/>
        <w:rPr>
          <w:rFonts w:ascii="Arial" w:hAnsi="Arial" w:cs="Arial"/>
          <w:b/>
          <w:sz w:val="22"/>
          <w:szCs w:val="22"/>
        </w:rPr>
      </w:pPr>
      <w:r w:rsidRPr="003476B9">
        <w:rPr>
          <w:rFonts w:ascii="Arial" w:hAnsi="Arial" w:cs="Arial"/>
          <w:b/>
          <w:color w:val="000000"/>
          <w:sz w:val="22"/>
          <w:szCs w:val="22"/>
        </w:rPr>
        <w:t>CAPACITY OF THE BIDDER</w:t>
      </w:r>
    </w:p>
    <w:tbl>
      <w:tblPr>
        <w:tblStyle w:val="TableGrid"/>
        <w:tblW w:w="0" w:type="auto"/>
        <w:tblLook w:val="04A0" w:firstRow="1" w:lastRow="0" w:firstColumn="1" w:lastColumn="0" w:noHBand="0" w:noVBand="1"/>
      </w:tblPr>
      <w:tblGrid>
        <w:gridCol w:w="2211"/>
        <w:gridCol w:w="6805"/>
      </w:tblGrid>
      <w:tr w:rsidR="003476B9" w:rsidTr="003476B9">
        <w:trPr>
          <w:trHeight w:val="481"/>
        </w:trPr>
        <w:tc>
          <w:tcPr>
            <w:tcW w:w="2267" w:type="dxa"/>
            <w:shd w:val="clear" w:color="auto" w:fill="D9D9D9" w:themeFill="background1" w:themeFillShade="D9"/>
          </w:tcPr>
          <w:p w:rsidR="003476B9" w:rsidRPr="00B46DD0" w:rsidRDefault="003476B9" w:rsidP="00F713CD">
            <w:pPr>
              <w:autoSpaceDE w:val="0"/>
              <w:autoSpaceDN w:val="0"/>
              <w:adjustRightInd w:val="0"/>
              <w:spacing w:before="120" w:after="120"/>
              <w:jc w:val="both"/>
              <w:rPr>
                <w:rFonts w:ascii="Arial" w:hAnsi="Arial" w:cs="Arial"/>
                <w:b/>
              </w:rPr>
            </w:pPr>
            <w:r w:rsidRPr="00B46DD0">
              <w:rPr>
                <w:rFonts w:ascii="Arial" w:hAnsi="Arial" w:cs="Arial"/>
                <w:b/>
              </w:rPr>
              <w:t>PROJECT TITLE</w:t>
            </w:r>
          </w:p>
        </w:tc>
        <w:tc>
          <w:tcPr>
            <w:tcW w:w="7089" w:type="dxa"/>
          </w:tcPr>
          <w:p w:rsidR="003476B9" w:rsidRPr="00F52C89" w:rsidRDefault="00403016" w:rsidP="00F713CD">
            <w:pPr>
              <w:autoSpaceDE w:val="0"/>
              <w:autoSpaceDN w:val="0"/>
              <w:adjustRightInd w:val="0"/>
              <w:spacing w:before="120" w:after="120"/>
              <w:jc w:val="both"/>
              <w:rPr>
                <w:rFonts w:ascii="Arial" w:hAnsi="Arial" w:cs="Arial"/>
                <w:b/>
              </w:rPr>
            </w:pPr>
            <w:r w:rsidRPr="00AD2150">
              <w:rPr>
                <w:rFonts w:ascii="Arial" w:hAnsi="Arial" w:cs="Arial"/>
                <w:b/>
              </w:rPr>
              <w:t>DESIGN AND CONSTRUCT SEPTIC TANK TO COGHLAN</w:t>
            </w:r>
          </w:p>
        </w:tc>
      </w:tr>
      <w:tr w:rsidR="003476B9" w:rsidTr="003476B9">
        <w:trPr>
          <w:trHeight w:val="481"/>
        </w:trPr>
        <w:tc>
          <w:tcPr>
            <w:tcW w:w="2267" w:type="dxa"/>
            <w:tcBorders>
              <w:bottom w:val="single" w:sz="4" w:space="0" w:color="auto"/>
            </w:tcBorders>
            <w:shd w:val="clear" w:color="auto" w:fill="D9D9D9" w:themeFill="background1" w:themeFillShade="D9"/>
          </w:tcPr>
          <w:p w:rsidR="003476B9" w:rsidRPr="00B46DD0" w:rsidRDefault="003476B9" w:rsidP="00F713CD">
            <w:pPr>
              <w:autoSpaceDE w:val="0"/>
              <w:autoSpaceDN w:val="0"/>
              <w:adjustRightInd w:val="0"/>
              <w:spacing w:before="120" w:after="120"/>
              <w:jc w:val="both"/>
              <w:rPr>
                <w:rFonts w:ascii="Arial" w:hAnsi="Arial" w:cs="Arial"/>
                <w:b/>
              </w:rPr>
            </w:pPr>
            <w:r w:rsidRPr="00B46DD0">
              <w:rPr>
                <w:rFonts w:ascii="Arial" w:hAnsi="Arial" w:cs="Arial"/>
                <w:b/>
              </w:rPr>
              <w:t>SCMU NUMBER</w:t>
            </w:r>
          </w:p>
        </w:tc>
        <w:tc>
          <w:tcPr>
            <w:tcW w:w="7089" w:type="dxa"/>
            <w:tcBorders>
              <w:bottom w:val="single" w:sz="4" w:space="0" w:color="auto"/>
            </w:tcBorders>
          </w:tcPr>
          <w:p w:rsidR="003476B9" w:rsidRPr="00F52C89" w:rsidRDefault="00403016" w:rsidP="00F713CD">
            <w:pPr>
              <w:autoSpaceDE w:val="0"/>
              <w:autoSpaceDN w:val="0"/>
              <w:adjustRightInd w:val="0"/>
              <w:spacing w:before="120" w:after="120"/>
              <w:jc w:val="both"/>
              <w:rPr>
                <w:rFonts w:ascii="Arial" w:hAnsi="Arial" w:cs="Arial"/>
                <w:b/>
              </w:rPr>
            </w:pPr>
            <w:r>
              <w:rPr>
                <w:rFonts w:ascii="Arial" w:hAnsi="Arial" w:cs="Arial"/>
                <w:b/>
              </w:rPr>
              <w:t>SCMU5-18/19-0015</w:t>
            </w:r>
          </w:p>
        </w:tc>
      </w:tr>
      <w:tr w:rsidR="003476B9" w:rsidTr="003476B9">
        <w:trPr>
          <w:trHeight w:val="1241"/>
        </w:trPr>
        <w:tc>
          <w:tcPr>
            <w:tcW w:w="9356" w:type="dxa"/>
            <w:gridSpan w:val="2"/>
            <w:shd w:val="clear" w:color="auto" w:fill="auto"/>
          </w:tcPr>
          <w:p w:rsidR="003476B9" w:rsidRDefault="003476B9" w:rsidP="00F713CD">
            <w:pPr>
              <w:autoSpaceDE w:val="0"/>
              <w:autoSpaceDN w:val="0"/>
              <w:adjustRightInd w:val="0"/>
              <w:spacing w:before="120" w:after="120"/>
              <w:jc w:val="both"/>
              <w:rPr>
                <w:rFonts w:ascii="Arial" w:hAnsi="Arial" w:cs="Arial"/>
                <w:color w:val="000000"/>
                <w:sz w:val="18"/>
                <w:szCs w:val="18"/>
              </w:rPr>
            </w:pPr>
            <w:r w:rsidRPr="007F315B">
              <w:rPr>
                <w:rFonts w:ascii="Arial" w:hAnsi="Arial" w:cs="Arial"/>
                <w:color w:val="000000"/>
                <w:sz w:val="18"/>
                <w:szCs w:val="18"/>
              </w:rPr>
              <w:t>WORK CAPACITY</w:t>
            </w:r>
            <w:proofErr w:type="gramStart"/>
            <w:r w:rsidRPr="007F315B">
              <w:rPr>
                <w:rFonts w:ascii="Arial" w:hAnsi="Arial" w:cs="Arial"/>
                <w:color w:val="000000"/>
                <w:sz w:val="18"/>
                <w:szCs w:val="18"/>
              </w:rPr>
              <w:t>:  (</w:t>
            </w:r>
            <w:proofErr w:type="gramEnd"/>
            <w:r w:rsidRPr="007F315B">
              <w:rPr>
                <w:rFonts w:ascii="Arial" w:hAnsi="Arial" w:cs="Arial"/>
                <w:color w:val="000000"/>
                <w:sz w:val="18"/>
                <w:szCs w:val="18"/>
              </w:rPr>
              <w:t>The Bidder is requested to furnish the following capacity particulars and to attach additional pages if more space is required.  Failure to furnish the particulars may result in the Bid being disregarded.)</w:t>
            </w:r>
          </w:p>
          <w:p w:rsidR="003476B9" w:rsidRPr="007F315B" w:rsidRDefault="003476B9" w:rsidP="00F713CD">
            <w:pPr>
              <w:autoSpaceDE w:val="0"/>
              <w:autoSpaceDN w:val="0"/>
              <w:adjustRightInd w:val="0"/>
              <w:spacing w:before="120" w:after="120"/>
              <w:jc w:val="both"/>
              <w:rPr>
                <w:rFonts w:ascii="Arial" w:hAnsi="Arial" w:cs="Arial"/>
                <w:i/>
              </w:rPr>
            </w:pPr>
            <w:r w:rsidRPr="007F315B">
              <w:rPr>
                <w:rFonts w:ascii="Arial" w:hAnsi="Arial" w:cs="Arial"/>
                <w:i/>
              </w:rPr>
              <w:t>Artisans and Employees: (Artisans and Employees to be ,or are ,employed for this project )</w:t>
            </w:r>
          </w:p>
        </w:tc>
      </w:tr>
    </w:tbl>
    <w:p w:rsidR="006231F3" w:rsidRDefault="006231F3" w:rsidP="006231F3">
      <w:pPr>
        <w:tabs>
          <w:tab w:val="left" w:pos="900"/>
          <w:tab w:val="left" w:pos="2880"/>
          <w:tab w:val="left" w:pos="5760"/>
          <w:tab w:val="left" w:pos="7920"/>
        </w:tabs>
        <w:ind w:left="3420" w:firstLine="900"/>
        <w:rPr>
          <w:rFonts w:ascii="Arial" w:hAnsi="Arial" w:cs="Arial"/>
          <w:b/>
          <w:sz w:val="18"/>
          <w:szCs w:val="18"/>
        </w:rPr>
      </w:pPr>
    </w:p>
    <w:tbl>
      <w:tblPr>
        <w:tblStyle w:val="TableGrid"/>
        <w:tblW w:w="0" w:type="auto"/>
        <w:tblLook w:val="04A0" w:firstRow="1" w:lastRow="0" w:firstColumn="1" w:lastColumn="0" w:noHBand="0" w:noVBand="1"/>
      </w:tblPr>
      <w:tblGrid>
        <w:gridCol w:w="1239"/>
        <w:gridCol w:w="2727"/>
        <w:gridCol w:w="1467"/>
        <w:gridCol w:w="1031"/>
        <w:gridCol w:w="2552"/>
      </w:tblGrid>
      <w:tr w:rsidR="003476B9" w:rsidTr="003476B9">
        <w:trPr>
          <w:trHeight w:val="1152"/>
        </w:trPr>
        <w:tc>
          <w:tcPr>
            <w:tcW w:w="1239" w:type="dxa"/>
            <w:shd w:val="clear" w:color="auto" w:fill="D9D9D9" w:themeFill="background1" w:themeFillShade="D9"/>
          </w:tcPr>
          <w:p w:rsidR="003476B9" w:rsidRPr="00C826F4" w:rsidRDefault="003476B9" w:rsidP="00F713CD">
            <w:pPr>
              <w:autoSpaceDE w:val="0"/>
              <w:autoSpaceDN w:val="0"/>
              <w:adjustRightInd w:val="0"/>
              <w:spacing w:before="120" w:after="120"/>
              <w:jc w:val="both"/>
              <w:rPr>
                <w:rFonts w:ascii="Arial" w:hAnsi="Arial" w:cs="Arial"/>
                <w:b/>
              </w:rPr>
            </w:pPr>
            <w:r>
              <w:rPr>
                <w:rFonts w:ascii="Arial" w:hAnsi="Arial" w:cs="Arial"/>
                <w:b/>
              </w:rPr>
              <w:t>Quantity / No. of Resources</w:t>
            </w:r>
          </w:p>
        </w:tc>
        <w:tc>
          <w:tcPr>
            <w:tcW w:w="2744" w:type="dxa"/>
            <w:shd w:val="clear" w:color="auto" w:fill="D9D9D9" w:themeFill="background1" w:themeFillShade="D9"/>
          </w:tcPr>
          <w:p w:rsidR="003476B9" w:rsidRPr="00C826F4" w:rsidRDefault="003476B9" w:rsidP="00F713CD">
            <w:pPr>
              <w:autoSpaceDE w:val="0"/>
              <w:autoSpaceDN w:val="0"/>
              <w:adjustRightInd w:val="0"/>
              <w:spacing w:before="120" w:after="120"/>
              <w:jc w:val="both"/>
              <w:rPr>
                <w:rFonts w:ascii="Arial" w:hAnsi="Arial" w:cs="Arial"/>
                <w:b/>
              </w:rPr>
            </w:pPr>
            <w:r w:rsidRPr="007F315B">
              <w:rPr>
                <w:rFonts w:ascii="Arial" w:hAnsi="Arial" w:cs="Arial"/>
                <w:b/>
              </w:rPr>
              <w:t>Categories of Employee - Key Personnel (part of Business Enterprise)</w:t>
            </w:r>
          </w:p>
        </w:tc>
        <w:tc>
          <w:tcPr>
            <w:tcW w:w="2739" w:type="dxa"/>
            <w:gridSpan w:val="2"/>
            <w:shd w:val="clear" w:color="auto" w:fill="D9D9D9" w:themeFill="background1" w:themeFillShade="D9"/>
          </w:tcPr>
          <w:p w:rsidR="003476B9" w:rsidRPr="007F315B" w:rsidRDefault="003476B9" w:rsidP="00F713CD">
            <w:pPr>
              <w:autoSpaceDE w:val="0"/>
              <w:autoSpaceDN w:val="0"/>
              <w:adjustRightInd w:val="0"/>
              <w:spacing w:before="120" w:after="120"/>
              <w:jc w:val="both"/>
              <w:rPr>
                <w:rFonts w:ascii="Arial" w:hAnsi="Arial" w:cs="Arial"/>
                <w:b/>
                <w:bCs/>
                <w:sz w:val="18"/>
                <w:szCs w:val="18"/>
                <w:lang w:eastAsia="en-ZA"/>
              </w:rPr>
            </w:pPr>
            <w:r w:rsidRPr="007F315B">
              <w:rPr>
                <w:rFonts w:ascii="Arial" w:hAnsi="Arial" w:cs="Arial"/>
                <w:b/>
                <w:bCs/>
                <w:sz w:val="18"/>
                <w:szCs w:val="18"/>
                <w:lang w:eastAsia="en-ZA"/>
              </w:rPr>
              <w:t>Professional</w:t>
            </w:r>
          </w:p>
          <w:p w:rsidR="003476B9" w:rsidRDefault="003476B9" w:rsidP="00F713CD">
            <w:pPr>
              <w:autoSpaceDE w:val="0"/>
              <w:autoSpaceDN w:val="0"/>
              <w:adjustRightInd w:val="0"/>
              <w:spacing w:before="120" w:after="120"/>
              <w:jc w:val="both"/>
              <w:rPr>
                <w:rFonts w:ascii="Arial" w:hAnsi="Arial" w:cs="Arial"/>
                <w:b/>
                <w:bCs/>
                <w:sz w:val="18"/>
                <w:szCs w:val="18"/>
                <w:lang w:eastAsia="en-ZA"/>
              </w:rPr>
            </w:pPr>
            <w:r w:rsidRPr="007F315B">
              <w:rPr>
                <w:rFonts w:ascii="Arial" w:hAnsi="Arial" w:cs="Arial"/>
                <w:b/>
                <w:bCs/>
                <w:sz w:val="18"/>
                <w:szCs w:val="18"/>
                <w:lang w:eastAsia="en-ZA"/>
              </w:rPr>
              <w:t>Registration No.</w:t>
            </w:r>
          </w:p>
        </w:tc>
        <w:tc>
          <w:tcPr>
            <w:tcW w:w="2672" w:type="dxa"/>
            <w:shd w:val="clear" w:color="auto" w:fill="D9D9D9" w:themeFill="background1" w:themeFillShade="D9"/>
          </w:tcPr>
          <w:p w:rsidR="003476B9" w:rsidRDefault="003476B9" w:rsidP="00F713CD">
            <w:pPr>
              <w:autoSpaceDE w:val="0"/>
              <w:autoSpaceDN w:val="0"/>
              <w:adjustRightInd w:val="0"/>
              <w:spacing w:before="120" w:after="120"/>
              <w:jc w:val="both"/>
              <w:rPr>
                <w:rFonts w:ascii="Arial" w:hAnsi="Arial" w:cs="Arial"/>
                <w:b/>
                <w:bCs/>
                <w:sz w:val="18"/>
                <w:szCs w:val="18"/>
                <w:lang w:eastAsia="en-ZA"/>
              </w:rPr>
            </w:pPr>
            <w:r w:rsidRPr="007F315B">
              <w:rPr>
                <w:rFonts w:ascii="Arial" w:hAnsi="Arial" w:cs="Arial"/>
                <w:b/>
                <w:bCs/>
                <w:sz w:val="18"/>
                <w:szCs w:val="18"/>
                <w:lang w:eastAsia="en-ZA"/>
              </w:rPr>
              <w:t>Date of Employment</w:t>
            </w:r>
          </w:p>
        </w:tc>
      </w:tr>
      <w:tr w:rsidR="003476B9" w:rsidTr="003476B9">
        <w:trPr>
          <w:trHeight w:val="808"/>
        </w:trPr>
        <w:tc>
          <w:tcPr>
            <w:tcW w:w="1239" w:type="dxa"/>
          </w:tcPr>
          <w:p w:rsidR="003476B9" w:rsidRDefault="003476B9" w:rsidP="00F713CD">
            <w:pPr>
              <w:autoSpaceDE w:val="0"/>
              <w:autoSpaceDN w:val="0"/>
              <w:adjustRightInd w:val="0"/>
              <w:spacing w:before="120" w:after="120"/>
              <w:jc w:val="both"/>
              <w:rPr>
                <w:rFonts w:ascii="Arial" w:hAnsi="Arial" w:cs="Arial"/>
              </w:rPr>
            </w:pPr>
          </w:p>
        </w:tc>
        <w:tc>
          <w:tcPr>
            <w:tcW w:w="2744" w:type="dxa"/>
          </w:tcPr>
          <w:p w:rsidR="003476B9" w:rsidRDefault="003476B9" w:rsidP="00F713CD">
            <w:pPr>
              <w:autoSpaceDE w:val="0"/>
              <w:autoSpaceDN w:val="0"/>
              <w:adjustRightInd w:val="0"/>
              <w:spacing w:before="120" w:after="120"/>
              <w:jc w:val="both"/>
              <w:rPr>
                <w:rFonts w:ascii="Arial" w:hAnsi="Arial" w:cs="Arial"/>
              </w:rPr>
            </w:pPr>
            <w:r w:rsidRPr="007F315B">
              <w:rPr>
                <w:rFonts w:ascii="Arial" w:hAnsi="Arial" w:cs="Arial"/>
              </w:rPr>
              <w:t>Site Agent</w:t>
            </w:r>
          </w:p>
        </w:tc>
        <w:tc>
          <w:tcPr>
            <w:tcW w:w="2739" w:type="dxa"/>
            <w:gridSpan w:val="2"/>
          </w:tcPr>
          <w:p w:rsidR="003476B9" w:rsidRDefault="003476B9" w:rsidP="00F713CD">
            <w:pPr>
              <w:autoSpaceDE w:val="0"/>
              <w:autoSpaceDN w:val="0"/>
              <w:adjustRightInd w:val="0"/>
              <w:spacing w:before="120" w:after="120"/>
              <w:jc w:val="both"/>
              <w:rPr>
                <w:rFonts w:ascii="Arial" w:hAnsi="Arial" w:cs="Arial"/>
              </w:rPr>
            </w:pPr>
          </w:p>
        </w:tc>
        <w:tc>
          <w:tcPr>
            <w:tcW w:w="2672" w:type="dxa"/>
          </w:tcPr>
          <w:p w:rsidR="003476B9" w:rsidRDefault="003476B9" w:rsidP="00F713CD">
            <w:pPr>
              <w:autoSpaceDE w:val="0"/>
              <w:autoSpaceDN w:val="0"/>
              <w:adjustRightInd w:val="0"/>
              <w:spacing w:before="120" w:after="120"/>
              <w:jc w:val="both"/>
              <w:rPr>
                <w:rFonts w:ascii="Arial" w:hAnsi="Arial" w:cs="Arial"/>
              </w:rPr>
            </w:pPr>
          </w:p>
        </w:tc>
      </w:tr>
      <w:tr w:rsidR="003476B9" w:rsidTr="003476B9">
        <w:trPr>
          <w:trHeight w:val="724"/>
        </w:trPr>
        <w:tc>
          <w:tcPr>
            <w:tcW w:w="1239" w:type="dxa"/>
          </w:tcPr>
          <w:p w:rsidR="003476B9" w:rsidRDefault="003476B9" w:rsidP="00F713CD">
            <w:pPr>
              <w:autoSpaceDE w:val="0"/>
              <w:autoSpaceDN w:val="0"/>
              <w:adjustRightInd w:val="0"/>
              <w:spacing w:before="120" w:after="120"/>
              <w:jc w:val="both"/>
              <w:rPr>
                <w:rFonts w:ascii="Arial" w:hAnsi="Arial" w:cs="Arial"/>
              </w:rPr>
            </w:pPr>
          </w:p>
        </w:tc>
        <w:tc>
          <w:tcPr>
            <w:tcW w:w="2744" w:type="dxa"/>
          </w:tcPr>
          <w:p w:rsidR="003476B9" w:rsidRDefault="003476B9" w:rsidP="00F713CD">
            <w:pPr>
              <w:autoSpaceDE w:val="0"/>
              <w:autoSpaceDN w:val="0"/>
              <w:adjustRightInd w:val="0"/>
              <w:spacing w:before="120" w:after="120"/>
              <w:jc w:val="both"/>
              <w:rPr>
                <w:rFonts w:ascii="Arial" w:hAnsi="Arial" w:cs="Arial"/>
              </w:rPr>
            </w:pPr>
            <w:r w:rsidRPr="007F315B">
              <w:rPr>
                <w:rFonts w:ascii="Arial" w:hAnsi="Arial" w:cs="Arial"/>
              </w:rPr>
              <w:t>Project Manager</w:t>
            </w:r>
          </w:p>
        </w:tc>
        <w:tc>
          <w:tcPr>
            <w:tcW w:w="2739" w:type="dxa"/>
            <w:gridSpan w:val="2"/>
          </w:tcPr>
          <w:p w:rsidR="003476B9" w:rsidRDefault="003476B9" w:rsidP="00F713CD">
            <w:pPr>
              <w:autoSpaceDE w:val="0"/>
              <w:autoSpaceDN w:val="0"/>
              <w:adjustRightInd w:val="0"/>
              <w:spacing w:before="120" w:after="120"/>
              <w:jc w:val="both"/>
              <w:rPr>
                <w:rFonts w:ascii="Arial" w:hAnsi="Arial" w:cs="Arial"/>
              </w:rPr>
            </w:pPr>
          </w:p>
        </w:tc>
        <w:tc>
          <w:tcPr>
            <w:tcW w:w="2672" w:type="dxa"/>
          </w:tcPr>
          <w:p w:rsidR="003476B9" w:rsidRDefault="003476B9" w:rsidP="00F713CD">
            <w:pPr>
              <w:autoSpaceDE w:val="0"/>
              <w:autoSpaceDN w:val="0"/>
              <w:adjustRightInd w:val="0"/>
              <w:spacing w:before="120" w:after="120"/>
              <w:jc w:val="both"/>
              <w:rPr>
                <w:rFonts w:ascii="Arial" w:hAnsi="Arial" w:cs="Arial"/>
              </w:rPr>
            </w:pPr>
          </w:p>
        </w:tc>
      </w:tr>
      <w:tr w:rsidR="003476B9" w:rsidTr="003476B9">
        <w:trPr>
          <w:trHeight w:val="437"/>
        </w:trPr>
        <w:tc>
          <w:tcPr>
            <w:tcW w:w="1239" w:type="dxa"/>
          </w:tcPr>
          <w:p w:rsidR="003476B9" w:rsidRDefault="003476B9" w:rsidP="00F713CD">
            <w:pPr>
              <w:autoSpaceDE w:val="0"/>
              <w:autoSpaceDN w:val="0"/>
              <w:adjustRightInd w:val="0"/>
              <w:spacing w:before="120" w:after="120"/>
              <w:jc w:val="both"/>
              <w:rPr>
                <w:rFonts w:ascii="Arial" w:hAnsi="Arial" w:cs="Arial"/>
              </w:rPr>
            </w:pPr>
          </w:p>
        </w:tc>
        <w:tc>
          <w:tcPr>
            <w:tcW w:w="2744" w:type="dxa"/>
          </w:tcPr>
          <w:p w:rsidR="003476B9" w:rsidRDefault="003476B9" w:rsidP="00F713CD">
            <w:pPr>
              <w:autoSpaceDE w:val="0"/>
              <w:autoSpaceDN w:val="0"/>
              <w:adjustRightInd w:val="0"/>
              <w:spacing w:before="120" w:after="120"/>
              <w:jc w:val="both"/>
              <w:rPr>
                <w:rFonts w:ascii="Arial" w:hAnsi="Arial" w:cs="Arial"/>
              </w:rPr>
            </w:pPr>
            <w:r w:rsidRPr="007F315B">
              <w:rPr>
                <w:rFonts w:ascii="Arial" w:hAnsi="Arial" w:cs="Arial"/>
              </w:rPr>
              <w:t>Foreman</w:t>
            </w:r>
          </w:p>
        </w:tc>
        <w:tc>
          <w:tcPr>
            <w:tcW w:w="2739" w:type="dxa"/>
            <w:gridSpan w:val="2"/>
          </w:tcPr>
          <w:p w:rsidR="003476B9" w:rsidRDefault="003476B9" w:rsidP="00F713CD">
            <w:pPr>
              <w:autoSpaceDE w:val="0"/>
              <w:autoSpaceDN w:val="0"/>
              <w:adjustRightInd w:val="0"/>
              <w:spacing w:before="120" w:after="120"/>
              <w:jc w:val="both"/>
              <w:rPr>
                <w:rFonts w:ascii="Arial" w:hAnsi="Arial" w:cs="Arial"/>
              </w:rPr>
            </w:pPr>
          </w:p>
        </w:tc>
        <w:tc>
          <w:tcPr>
            <w:tcW w:w="2672" w:type="dxa"/>
          </w:tcPr>
          <w:p w:rsidR="003476B9" w:rsidRDefault="003476B9" w:rsidP="00F713CD">
            <w:pPr>
              <w:autoSpaceDE w:val="0"/>
              <w:autoSpaceDN w:val="0"/>
              <w:adjustRightInd w:val="0"/>
              <w:spacing w:before="120" w:after="120"/>
              <w:jc w:val="both"/>
              <w:rPr>
                <w:rFonts w:ascii="Arial" w:hAnsi="Arial" w:cs="Arial"/>
              </w:rPr>
            </w:pPr>
          </w:p>
        </w:tc>
      </w:tr>
      <w:tr w:rsidR="003476B9" w:rsidTr="003476B9">
        <w:trPr>
          <w:trHeight w:val="940"/>
        </w:trPr>
        <w:tc>
          <w:tcPr>
            <w:tcW w:w="1239" w:type="dxa"/>
          </w:tcPr>
          <w:p w:rsidR="003476B9" w:rsidRDefault="003476B9" w:rsidP="00F713CD">
            <w:pPr>
              <w:autoSpaceDE w:val="0"/>
              <w:autoSpaceDN w:val="0"/>
              <w:adjustRightInd w:val="0"/>
              <w:spacing w:before="120" w:after="120"/>
              <w:jc w:val="both"/>
              <w:rPr>
                <w:rFonts w:ascii="Arial" w:hAnsi="Arial" w:cs="Arial"/>
              </w:rPr>
            </w:pPr>
          </w:p>
        </w:tc>
        <w:tc>
          <w:tcPr>
            <w:tcW w:w="2744" w:type="dxa"/>
          </w:tcPr>
          <w:p w:rsidR="003476B9" w:rsidRDefault="003476B9" w:rsidP="00F713CD">
            <w:pPr>
              <w:autoSpaceDE w:val="0"/>
              <w:autoSpaceDN w:val="0"/>
              <w:adjustRightInd w:val="0"/>
              <w:spacing w:before="120" w:after="120"/>
              <w:jc w:val="both"/>
              <w:rPr>
                <w:rFonts w:ascii="Arial" w:hAnsi="Arial" w:cs="Arial"/>
              </w:rPr>
            </w:pPr>
            <w:r w:rsidRPr="007F315B">
              <w:rPr>
                <w:rFonts w:ascii="Arial" w:hAnsi="Arial" w:cs="Arial"/>
              </w:rPr>
              <w:t>Quality Control &amp; Safety Officer-Construction Supervisor</w:t>
            </w:r>
          </w:p>
        </w:tc>
        <w:tc>
          <w:tcPr>
            <w:tcW w:w="2739" w:type="dxa"/>
            <w:gridSpan w:val="2"/>
          </w:tcPr>
          <w:p w:rsidR="003476B9" w:rsidRDefault="003476B9" w:rsidP="00F713CD">
            <w:pPr>
              <w:autoSpaceDE w:val="0"/>
              <w:autoSpaceDN w:val="0"/>
              <w:adjustRightInd w:val="0"/>
              <w:spacing w:before="120" w:after="120"/>
              <w:jc w:val="both"/>
              <w:rPr>
                <w:rFonts w:ascii="Arial" w:hAnsi="Arial" w:cs="Arial"/>
              </w:rPr>
            </w:pPr>
          </w:p>
        </w:tc>
        <w:tc>
          <w:tcPr>
            <w:tcW w:w="2672" w:type="dxa"/>
          </w:tcPr>
          <w:p w:rsidR="003476B9" w:rsidRDefault="003476B9" w:rsidP="00F713CD">
            <w:pPr>
              <w:autoSpaceDE w:val="0"/>
              <w:autoSpaceDN w:val="0"/>
              <w:adjustRightInd w:val="0"/>
              <w:spacing w:before="120" w:after="120"/>
              <w:jc w:val="both"/>
              <w:rPr>
                <w:rFonts w:ascii="Arial" w:hAnsi="Arial" w:cs="Arial"/>
              </w:rPr>
            </w:pPr>
          </w:p>
        </w:tc>
      </w:tr>
      <w:tr w:rsidR="003476B9" w:rsidTr="003476B9">
        <w:trPr>
          <w:trHeight w:val="698"/>
        </w:trPr>
        <w:tc>
          <w:tcPr>
            <w:tcW w:w="1239" w:type="dxa"/>
          </w:tcPr>
          <w:p w:rsidR="003476B9" w:rsidRDefault="003476B9" w:rsidP="00F713CD">
            <w:pPr>
              <w:autoSpaceDE w:val="0"/>
              <w:autoSpaceDN w:val="0"/>
              <w:adjustRightInd w:val="0"/>
              <w:spacing w:before="120" w:after="120"/>
              <w:jc w:val="both"/>
              <w:rPr>
                <w:rFonts w:ascii="Arial" w:hAnsi="Arial" w:cs="Arial"/>
              </w:rPr>
            </w:pPr>
          </w:p>
        </w:tc>
        <w:tc>
          <w:tcPr>
            <w:tcW w:w="2744" w:type="dxa"/>
          </w:tcPr>
          <w:p w:rsidR="003476B9" w:rsidRDefault="003476B9" w:rsidP="00F713CD">
            <w:pPr>
              <w:autoSpaceDE w:val="0"/>
              <w:autoSpaceDN w:val="0"/>
              <w:adjustRightInd w:val="0"/>
              <w:spacing w:before="120" w:after="120"/>
              <w:jc w:val="both"/>
              <w:rPr>
                <w:rFonts w:ascii="Arial" w:hAnsi="Arial" w:cs="Arial"/>
              </w:rPr>
            </w:pPr>
            <w:r w:rsidRPr="007F315B">
              <w:rPr>
                <w:rFonts w:ascii="Arial" w:hAnsi="Arial" w:cs="Arial"/>
              </w:rPr>
              <w:t>Artisans</w:t>
            </w:r>
          </w:p>
        </w:tc>
        <w:tc>
          <w:tcPr>
            <w:tcW w:w="2739" w:type="dxa"/>
            <w:gridSpan w:val="2"/>
          </w:tcPr>
          <w:p w:rsidR="003476B9" w:rsidRDefault="003476B9" w:rsidP="00F713CD">
            <w:pPr>
              <w:autoSpaceDE w:val="0"/>
              <w:autoSpaceDN w:val="0"/>
              <w:adjustRightInd w:val="0"/>
              <w:spacing w:before="120" w:after="120"/>
              <w:jc w:val="both"/>
              <w:rPr>
                <w:rFonts w:ascii="Arial" w:hAnsi="Arial" w:cs="Arial"/>
              </w:rPr>
            </w:pPr>
          </w:p>
        </w:tc>
        <w:tc>
          <w:tcPr>
            <w:tcW w:w="2672" w:type="dxa"/>
          </w:tcPr>
          <w:p w:rsidR="003476B9" w:rsidRDefault="003476B9" w:rsidP="00F713CD">
            <w:pPr>
              <w:autoSpaceDE w:val="0"/>
              <w:autoSpaceDN w:val="0"/>
              <w:adjustRightInd w:val="0"/>
              <w:spacing w:before="120" w:after="120"/>
              <w:jc w:val="both"/>
              <w:rPr>
                <w:rFonts w:ascii="Arial" w:hAnsi="Arial" w:cs="Arial"/>
              </w:rPr>
            </w:pPr>
          </w:p>
        </w:tc>
      </w:tr>
      <w:tr w:rsidR="003476B9" w:rsidTr="003476B9">
        <w:trPr>
          <w:trHeight w:val="694"/>
        </w:trPr>
        <w:tc>
          <w:tcPr>
            <w:tcW w:w="1239" w:type="dxa"/>
          </w:tcPr>
          <w:p w:rsidR="003476B9" w:rsidRDefault="003476B9" w:rsidP="00F713CD">
            <w:pPr>
              <w:autoSpaceDE w:val="0"/>
              <w:autoSpaceDN w:val="0"/>
              <w:adjustRightInd w:val="0"/>
              <w:spacing w:before="120" w:after="120"/>
              <w:jc w:val="both"/>
              <w:rPr>
                <w:rFonts w:ascii="Arial" w:hAnsi="Arial" w:cs="Arial"/>
              </w:rPr>
            </w:pPr>
          </w:p>
        </w:tc>
        <w:tc>
          <w:tcPr>
            <w:tcW w:w="2744" w:type="dxa"/>
          </w:tcPr>
          <w:p w:rsidR="003476B9" w:rsidRDefault="003476B9" w:rsidP="00F713CD">
            <w:pPr>
              <w:autoSpaceDE w:val="0"/>
              <w:autoSpaceDN w:val="0"/>
              <w:adjustRightInd w:val="0"/>
              <w:spacing w:before="120" w:after="120"/>
              <w:jc w:val="both"/>
              <w:rPr>
                <w:rFonts w:ascii="Arial" w:hAnsi="Arial" w:cs="Arial"/>
              </w:rPr>
            </w:pPr>
            <w:r w:rsidRPr="007F315B">
              <w:rPr>
                <w:rFonts w:ascii="Arial" w:hAnsi="Arial" w:cs="Arial"/>
              </w:rPr>
              <w:t>Unskilled employees</w:t>
            </w:r>
          </w:p>
        </w:tc>
        <w:tc>
          <w:tcPr>
            <w:tcW w:w="2739" w:type="dxa"/>
            <w:gridSpan w:val="2"/>
          </w:tcPr>
          <w:p w:rsidR="003476B9" w:rsidRDefault="003476B9" w:rsidP="00F713CD">
            <w:pPr>
              <w:autoSpaceDE w:val="0"/>
              <w:autoSpaceDN w:val="0"/>
              <w:adjustRightInd w:val="0"/>
              <w:spacing w:before="120" w:after="120"/>
              <w:jc w:val="both"/>
              <w:rPr>
                <w:rFonts w:ascii="Arial" w:hAnsi="Arial" w:cs="Arial"/>
              </w:rPr>
            </w:pPr>
          </w:p>
        </w:tc>
        <w:tc>
          <w:tcPr>
            <w:tcW w:w="2672" w:type="dxa"/>
          </w:tcPr>
          <w:p w:rsidR="003476B9" w:rsidRDefault="003476B9" w:rsidP="00F713CD">
            <w:pPr>
              <w:autoSpaceDE w:val="0"/>
              <w:autoSpaceDN w:val="0"/>
              <w:adjustRightInd w:val="0"/>
              <w:spacing w:before="120" w:after="120"/>
              <w:jc w:val="both"/>
              <w:rPr>
                <w:rFonts w:ascii="Arial" w:hAnsi="Arial" w:cs="Arial"/>
              </w:rPr>
            </w:pPr>
          </w:p>
        </w:tc>
      </w:tr>
      <w:tr w:rsidR="003476B9" w:rsidTr="003476B9">
        <w:trPr>
          <w:trHeight w:val="562"/>
        </w:trPr>
        <w:tc>
          <w:tcPr>
            <w:tcW w:w="1239" w:type="dxa"/>
          </w:tcPr>
          <w:p w:rsidR="003476B9" w:rsidRDefault="003476B9" w:rsidP="00F713CD">
            <w:pPr>
              <w:autoSpaceDE w:val="0"/>
              <w:autoSpaceDN w:val="0"/>
              <w:adjustRightInd w:val="0"/>
              <w:spacing w:before="120" w:after="120"/>
              <w:jc w:val="both"/>
              <w:rPr>
                <w:rFonts w:ascii="Arial" w:hAnsi="Arial" w:cs="Arial"/>
              </w:rPr>
            </w:pPr>
          </w:p>
        </w:tc>
        <w:tc>
          <w:tcPr>
            <w:tcW w:w="2744" w:type="dxa"/>
          </w:tcPr>
          <w:p w:rsidR="003476B9" w:rsidRPr="007F315B" w:rsidRDefault="003476B9" w:rsidP="00F713CD">
            <w:pPr>
              <w:autoSpaceDE w:val="0"/>
              <w:autoSpaceDN w:val="0"/>
              <w:adjustRightInd w:val="0"/>
              <w:spacing w:before="120" w:after="120"/>
              <w:jc w:val="both"/>
              <w:rPr>
                <w:rFonts w:ascii="Arial" w:hAnsi="Arial" w:cs="Arial"/>
              </w:rPr>
            </w:pPr>
            <w:r w:rsidRPr="007F315B">
              <w:rPr>
                <w:rFonts w:ascii="Arial" w:hAnsi="Arial" w:cs="Arial"/>
              </w:rPr>
              <w:t>Others</w:t>
            </w:r>
          </w:p>
        </w:tc>
        <w:tc>
          <w:tcPr>
            <w:tcW w:w="2739" w:type="dxa"/>
            <w:gridSpan w:val="2"/>
          </w:tcPr>
          <w:p w:rsidR="003476B9" w:rsidRDefault="003476B9" w:rsidP="00F713CD">
            <w:pPr>
              <w:autoSpaceDE w:val="0"/>
              <w:autoSpaceDN w:val="0"/>
              <w:adjustRightInd w:val="0"/>
              <w:spacing w:before="120" w:after="120"/>
              <w:jc w:val="both"/>
              <w:rPr>
                <w:rFonts w:ascii="Arial" w:hAnsi="Arial" w:cs="Arial"/>
              </w:rPr>
            </w:pPr>
          </w:p>
        </w:tc>
        <w:tc>
          <w:tcPr>
            <w:tcW w:w="2672" w:type="dxa"/>
          </w:tcPr>
          <w:p w:rsidR="003476B9" w:rsidRDefault="003476B9" w:rsidP="00F713CD">
            <w:pPr>
              <w:autoSpaceDE w:val="0"/>
              <w:autoSpaceDN w:val="0"/>
              <w:adjustRightInd w:val="0"/>
              <w:spacing w:before="120" w:after="120"/>
              <w:jc w:val="both"/>
              <w:rPr>
                <w:rFonts w:ascii="Arial" w:hAnsi="Arial" w:cs="Arial"/>
              </w:rPr>
            </w:pPr>
          </w:p>
        </w:tc>
      </w:tr>
      <w:tr w:rsidR="003476B9" w:rsidTr="003476B9">
        <w:trPr>
          <w:trHeight w:val="562"/>
        </w:trPr>
        <w:tc>
          <w:tcPr>
            <w:tcW w:w="9394" w:type="dxa"/>
            <w:gridSpan w:val="5"/>
          </w:tcPr>
          <w:p w:rsidR="003476B9" w:rsidRDefault="003476B9" w:rsidP="00F713CD">
            <w:pPr>
              <w:autoSpaceDE w:val="0"/>
              <w:autoSpaceDN w:val="0"/>
              <w:adjustRightInd w:val="0"/>
              <w:spacing w:before="120" w:after="120"/>
              <w:jc w:val="both"/>
              <w:rPr>
                <w:rFonts w:ascii="Arial" w:hAnsi="Arial" w:cs="Arial"/>
              </w:rPr>
            </w:pPr>
            <w:r w:rsidRPr="003476B9">
              <w:rPr>
                <w:rFonts w:ascii="Arial" w:hAnsi="Arial" w:cs="Arial"/>
                <w:b/>
                <w:sz w:val="16"/>
                <w:szCs w:val="16"/>
                <w:lang w:val="en-GB"/>
              </w:rPr>
              <w:t>The undersigned, who warrants that she/ he is duly authorised to do so on behalf of the enterprise, confirms that the content of this schedule that presented by the tenderer are within my personal knowledge and are to the best of my knowledge both true and correct.</w:t>
            </w:r>
          </w:p>
        </w:tc>
      </w:tr>
      <w:tr w:rsidR="003476B9" w:rsidTr="003476B9">
        <w:trPr>
          <w:trHeight w:val="562"/>
        </w:trPr>
        <w:tc>
          <w:tcPr>
            <w:tcW w:w="1239" w:type="dxa"/>
          </w:tcPr>
          <w:p w:rsidR="003476B9" w:rsidRPr="003476B9" w:rsidRDefault="003476B9" w:rsidP="003476B9">
            <w:pPr>
              <w:autoSpaceDE w:val="0"/>
              <w:autoSpaceDN w:val="0"/>
              <w:adjustRightInd w:val="0"/>
              <w:spacing w:before="120" w:after="120"/>
              <w:jc w:val="both"/>
              <w:rPr>
                <w:rFonts w:ascii="Arial" w:hAnsi="Arial" w:cs="Arial"/>
                <w:b/>
              </w:rPr>
            </w:pPr>
            <w:r w:rsidRPr="003476B9">
              <w:rPr>
                <w:rFonts w:ascii="Arial" w:hAnsi="Arial" w:cs="Arial"/>
                <w:b/>
                <w:lang w:val="en-GB"/>
              </w:rPr>
              <w:t>Signed:</w:t>
            </w:r>
          </w:p>
        </w:tc>
        <w:tc>
          <w:tcPr>
            <w:tcW w:w="2744" w:type="dxa"/>
            <w:vAlign w:val="bottom"/>
          </w:tcPr>
          <w:p w:rsidR="003476B9" w:rsidRPr="007F315B" w:rsidRDefault="003476B9" w:rsidP="003476B9">
            <w:pPr>
              <w:autoSpaceDE w:val="0"/>
              <w:autoSpaceDN w:val="0"/>
              <w:adjustRightInd w:val="0"/>
              <w:spacing w:before="120" w:after="120"/>
              <w:jc w:val="both"/>
              <w:rPr>
                <w:rFonts w:ascii="Arial" w:hAnsi="Arial" w:cs="Arial"/>
              </w:rPr>
            </w:pPr>
            <w:r>
              <w:rPr>
                <w:rFonts w:ascii="Arial" w:hAnsi="Arial" w:cs="Arial"/>
              </w:rPr>
              <w:t>……………………………….</w:t>
            </w:r>
          </w:p>
        </w:tc>
        <w:tc>
          <w:tcPr>
            <w:tcW w:w="1541" w:type="dxa"/>
          </w:tcPr>
          <w:p w:rsidR="003476B9" w:rsidRPr="003476B9" w:rsidRDefault="003476B9" w:rsidP="003476B9">
            <w:pPr>
              <w:autoSpaceDE w:val="0"/>
              <w:autoSpaceDN w:val="0"/>
              <w:adjustRightInd w:val="0"/>
              <w:spacing w:before="120" w:after="120"/>
              <w:jc w:val="both"/>
              <w:rPr>
                <w:rFonts w:ascii="Arial" w:hAnsi="Arial" w:cs="Arial"/>
                <w:b/>
              </w:rPr>
            </w:pPr>
            <w:r w:rsidRPr="003476B9">
              <w:rPr>
                <w:rFonts w:ascii="Arial" w:hAnsi="Arial" w:cs="Arial"/>
                <w:b/>
              </w:rPr>
              <w:t>Date</w:t>
            </w:r>
          </w:p>
        </w:tc>
        <w:tc>
          <w:tcPr>
            <w:tcW w:w="3870" w:type="dxa"/>
            <w:gridSpan w:val="2"/>
            <w:vAlign w:val="bottom"/>
          </w:tcPr>
          <w:p w:rsidR="003476B9" w:rsidRPr="007F315B" w:rsidRDefault="003476B9" w:rsidP="003476B9">
            <w:pPr>
              <w:autoSpaceDE w:val="0"/>
              <w:autoSpaceDN w:val="0"/>
              <w:adjustRightInd w:val="0"/>
              <w:spacing w:before="120" w:after="120"/>
              <w:jc w:val="both"/>
              <w:rPr>
                <w:rFonts w:ascii="Arial" w:hAnsi="Arial" w:cs="Arial"/>
              </w:rPr>
            </w:pPr>
            <w:r>
              <w:rPr>
                <w:rFonts w:ascii="Arial" w:hAnsi="Arial" w:cs="Arial"/>
              </w:rPr>
              <w:t>……………………………….</w:t>
            </w:r>
          </w:p>
        </w:tc>
      </w:tr>
      <w:tr w:rsidR="003476B9" w:rsidTr="003476B9">
        <w:trPr>
          <w:trHeight w:val="562"/>
        </w:trPr>
        <w:tc>
          <w:tcPr>
            <w:tcW w:w="1239" w:type="dxa"/>
          </w:tcPr>
          <w:p w:rsidR="003476B9" w:rsidRPr="003476B9" w:rsidRDefault="003476B9" w:rsidP="003476B9">
            <w:pPr>
              <w:autoSpaceDE w:val="0"/>
              <w:autoSpaceDN w:val="0"/>
              <w:adjustRightInd w:val="0"/>
              <w:spacing w:before="120" w:after="120"/>
              <w:jc w:val="both"/>
              <w:rPr>
                <w:rFonts w:ascii="Arial" w:hAnsi="Arial" w:cs="Arial"/>
                <w:b/>
              </w:rPr>
            </w:pPr>
            <w:r w:rsidRPr="003476B9">
              <w:rPr>
                <w:rFonts w:ascii="Arial" w:hAnsi="Arial" w:cs="Arial"/>
                <w:b/>
                <w:lang w:val="en-GB"/>
              </w:rPr>
              <w:t>Name</w:t>
            </w:r>
            <w:r>
              <w:rPr>
                <w:rFonts w:ascii="Arial" w:hAnsi="Arial" w:cs="Arial"/>
                <w:b/>
                <w:lang w:val="en-GB"/>
              </w:rPr>
              <w:t>:</w:t>
            </w:r>
          </w:p>
        </w:tc>
        <w:tc>
          <w:tcPr>
            <w:tcW w:w="2744" w:type="dxa"/>
            <w:vAlign w:val="bottom"/>
          </w:tcPr>
          <w:p w:rsidR="003476B9" w:rsidRPr="007F315B" w:rsidRDefault="003476B9" w:rsidP="003476B9">
            <w:pPr>
              <w:autoSpaceDE w:val="0"/>
              <w:autoSpaceDN w:val="0"/>
              <w:adjustRightInd w:val="0"/>
              <w:spacing w:before="120" w:after="120"/>
              <w:jc w:val="both"/>
              <w:rPr>
                <w:rFonts w:ascii="Arial" w:hAnsi="Arial" w:cs="Arial"/>
              </w:rPr>
            </w:pPr>
            <w:r>
              <w:rPr>
                <w:rFonts w:ascii="Arial" w:hAnsi="Arial" w:cs="Arial"/>
              </w:rPr>
              <w:t>……………………………….</w:t>
            </w:r>
          </w:p>
        </w:tc>
        <w:tc>
          <w:tcPr>
            <w:tcW w:w="1541" w:type="dxa"/>
          </w:tcPr>
          <w:p w:rsidR="003476B9" w:rsidRPr="003476B9" w:rsidRDefault="003476B9" w:rsidP="003476B9">
            <w:pPr>
              <w:autoSpaceDE w:val="0"/>
              <w:autoSpaceDN w:val="0"/>
              <w:adjustRightInd w:val="0"/>
              <w:spacing w:before="120" w:after="120"/>
              <w:jc w:val="both"/>
              <w:rPr>
                <w:rFonts w:ascii="Arial" w:hAnsi="Arial" w:cs="Arial"/>
                <w:b/>
              </w:rPr>
            </w:pPr>
            <w:r w:rsidRPr="003476B9">
              <w:rPr>
                <w:rFonts w:ascii="Arial" w:hAnsi="Arial" w:cs="Arial"/>
                <w:b/>
              </w:rPr>
              <w:t>Position</w:t>
            </w:r>
          </w:p>
        </w:tc>
        <w:tc>
          <w:tcPr>
            <w:tcW w:w="3870" w:type="dxa"/>
            <w:gridSpan w:val="2"/>
            <w:vAlign w:val="bottom"/>
          </w:tcPr>
          <w:p w:rsidR="003476B9" w:rsidRPr="007F315B" w:rsidRDefault="003476B9" w:rsidP="003476B9">
            <w:pPr>
              <w:autoSpaceDE w:val="0"/>
              <w:autoSpaceDN w:val="0"/>
              <w:adjustRightInd w:val="0"/>
              <w:spacing w:before="120" w:after="120"/>
              <w:jc w:val="both"/>
              <w:rPr>
                <w:rFonts w:ascii="Arial" w:hAnsi="Arial" w:cs="Arial"/>
              </w:rPr>
            </w:pPr>
            <w:r>
              <w:rPr>
                <w:rFonts w:ascii="Arial" w:hAnsi="Arial" w:cs="Arial"/>
              </w:rPr>
              <w:t>……………………………….</w:t>
            </w:r>
          </w:p>
        </w:tc>
      </w:tr>
      <w:tr w:rsidR="003476B9" w:rsidTr="00F713CD">
        <w:trPr>
          <w:trHeight w:val="562"/>
        </w:trPr>
        <w:tc>
          <w:tcPr>
            <w:tcW w:w="9394" w:type="dxa"/>
            <w:gridSpan w:val="5"/>
            <w:vAlign w:val="bottom"/>
          </w:tcPr>
          <w:p w:rsidR="003476B9" w:rsidRPr="007F315B" w:rsidRDefault="003476B9" w:rsidP="003476B9">
            <w:pPr>
              <w:autoSpaceDE w:val="0"/>
              <w:autoSpaceDN w:val="0"/>
              <w:adjustRightInd w:val="0"/>
              <w:spacing w:before="120" w:after="120"/>
              <w:jc w:val="both"/>
              <w:rPr>
                <w:rFonts w:ascii="Arial" w:hAnsi="Arial" w:cs="Arial"/>
              </w:rPr>
            </w:pPr>
            <w:r w:rsidRPr="003476B9">
              <w:rPr>
                <w:rFonts w:ascii="Arial" w:hAnsi="Arial" w:cs="Arial"/>
                <w:b/>
              </w:rPr>
              <w:t>Enterprise Name:</w:t>
            </w:r>
            <w:r>
              <w:rPr>
                <w:rFonts w:ascii="Arial" w:hAnsi="Arial" w:cs="Arial"/>
              </w:rPr>
              <w:t xml:space="preserve"> ………………………………………………………………..……………………………….</w:t>
            </w:r>
          </w:p>
        </w:tc>
      </w:tr>
    </w:tbl>
    <w:p w:rsidR="00E90303" w:rsidRDefault="00E90303" w:rsidP="00E90303">
      <w:pPr>
        <w:autoSpaceDE w:val="0"/>
        <w:autoSpaceDN w:val="0"/>
        <w:adjustRightInd w:val="0"/>
        <w:spacing w:before="120" w:after="120"/>
        <w:ind w:left="2160" w:firstLine="720"/>
        <w:jc w:val="both"/>
        <w:rPr>
          <w:rFonts w:ascii="Arial" w:hAnsi="Arial" w:cs="Arial"/>
          <w:b/>
          <w:color w:val="000000"/>
          <w:sz w:val="28"/>
          <w:szCs w:val="28"/>
        </w:rPr>
      </w:pPr>
    </w:p>
    <w:p w:rsidR="00143B68" w:rsidRDefault="00143B68" w:rsidP="00C872EB">
      <w:pPr>
        <w:autoSpaceDE w:val="0"/>
        <w:autoSpaceDN w:val="0"/>
        <w:adjustRightInd w:val="0"/>
        <w:spacing w:before="120" w:after="120"/>
        <w:jc w:val="both"/>
        <w:rPr>
          <w:rFonts w:ascii="Arial" w:hAnsi="Arial" w:cs="Arial"/>
          <w:b/>
          <w:color w:val="000000"/>
          <w:sz w:val="28"/>
          <w:szCs w:val="28"/>
        </w:rPr>
      </w:pPr>
    </w:p>
    <w:p w:rsidR="00AA5B8C" w:rsidRDefault="000C3167" w:rsidP="00AA5B8C">
      <w:pPr>
        <w:autoSpaceDE w:val="0"/>
        <w:autoSpaceDN w:val="0"/>
        <w:adjustRightInd w:val="0"/>
        <w:spacing w:before="120" w:after="120"/>
        <w:ind w:left="2880" w:firstLine="720"/>
        <w:jc w:val="both"/>
        <w:rPr>
          <w:rFonts w:ascii="Arial" w:eastAsia="MS PGothic" w:hAnsi="Arial" w:cs="Arial"/>
          <w:b/>
          <w:bCs/>
          <w:sz w:val="24"/>
          <w:szCs w:val="24"/>
          <w:lang w:val="en-GB"/>
        </w:rPr>
      </w:pPr>
      <w:r>
        <w:rPr>
          <w:rFonts w:ascii="Arial" w:eastAsia="MS PGothic" w:hAnsi="Arial" w:cs="Arial"/>
          <w:b/>
          <w:bCs/>
          <w:sz w:val="24"/>
          <w:szCs w:val="24"/>
          <w:lang w:val="en-GB"/>
        </w:rPr>
        <w:lastRenderedPageBreak/>
        <w:t>I</w:t>
      </w:r>
    </w:p>
    <w:p w:rsidR="00AA5B8C" w:rsidRPr="00225CA0" w:rsidRDefault="00AA5B8C" w:rsidP="00AA5B8C">
      <w:pPr>
        <w:autoSpaceDE w:val="0"/>
        <w:autoSpaceDN w:val="0"/>
        <w:adjustRightInd w:val="0"/>
        <w:spacing w:before="120" w:after="120"/>
        <w:jc w:val="both"/>
        <w:rPr>
          <w:rFonts w:ascii="Arial" w:eastAsia="Calibri" w:hAnsi="Arial" w:cs="Arial"/>
          <w:sz w:val="22"/>
          <w:szCs w:val="22"/>
          <w:lang w:val="en-GB"/>
        </w:rPr>
      </w:pPr>
      <w:r w:rsidRPr="00D074CC">
        <w:rPr>
          <w:rFonts w:ascii="Arial" w:eastAsia="MS PGothic" w:hAnsi="Arial" w:cs="Arial"/>
          <w:b/>
          <w:bCs/>
          <w:sz w:val="24"/>
          <w:szCs w:val="24"/>
          <w:lang w:val="en-GB"/>
        </w:rPr>
        <w:t xml:space="preserve"> </w:t>
      </w:r>
      <w:r w:rsidRPr="00225CA0">
        <w:rPr>
          <w:rFonts w:ascii="Arial" w:eastAsia="MS PGothic" w:hAnsi="Arial" w:cs="Arial"/>
          <w:b/>
          <w:bCs/>
          <w:sz w:val="22"/>
          <w:szCs w:val="22"/>
          <w:lang w:val="en-GB"/>
        </w:rPr>
        <w:t>RELEVANT PROJECT EXPERIENCE</w:t>
      </w:r>
      <w:r w:rsidR="002E0AC0" w:rsidRPr="00225CA0">
        <w:rPr>
          <w:rFonts w:ascii="Arial" w:eastAsia="MS PGothic" w:hAnsi="Arial" w:cs="Arial"/>
          <w:b/>
          <w:bCs/>
          <w:sz w:val="22"/>
          <w:szCs w:val="22"/>
          <w:lang w:val="en-GB"/>
        </w:rPr>
        <w:t xml:space="preserve"> – COMPLETED PROJECTS</w:t>
      </w:r>
    </w:p>
    <w:p w:rsidR="00AA5B8C" w:rsidRPr="00EC53C7" w:rsidRDefault="00AA5B8C" w:rsidP="00AA5B8C">
      <w:pPr>
        <w:spacing w:before="120"/>
        <w:jc w:val="both"/>
        <w:rPr>
          <w:rFonts w:ascii="Arial" w:eastAsia="MS PGothic" w:hAnsi="Arial" w:cs="Arial"/>
          <w:lang w:val="en-GB"/>
        </w:rPr>
      </w:pPr>
      <w:r w:rsidRPr="00EC53C7">
        <w:rPr>
          <w:rFonts w:ascii="Arial" w:hAnsi="Arial" w:cs="Arial"/>
          <w:lang w:val="en-GB"/>
        </w:rPr>
        <w:t xml:space="preserve">Tenderers must submit </w:t>
      </w:r>
      <w:r>
        <w:rPr>
          <w:rFonts w:ascii="Arial" w:hAnsi="Arial" w:cs="Arial"/>
          <w:lang w:val="en-GB"/>
        </w:rPr>
        <w:t xml:space="preserve">a </w:t>
      </w:r>
      <w:r w:rsidRPr="00EC53C7">
        <w:rPr>
          <w:rFonts w:ascii="Arial" w:hAnsi="Arial" w:cs="Arial"/>
          <w:lang w:val="en-GB"/>
        </w:rPr>
        <w:t>max one-page description o</w:t>
      </w:r>
      <w:r w:rsidR="002E0AC0">
        <w:rPr>
          <w:rFonts w:ascii="Arial" w:hAnsi="Arial" w:cs="Arial"/>
          <w:lang w:val="en-GB"/>
        </w:rPr>
        <w:t>f at least three projects successfully completed</w:t>
      </w:r>
      <w:r w:rsidR="00A500F2">
        <w:rPr>
          <w:rFonts w:ascii="Arial" w:hAnsi="Arial" w:cs="Arial"/>
          <w:lang w:val="en-GB"/>
        </w:rPr>
        <w:t xml:space="preserve">. </w:t>
      </w:r>
      <w:r w:rsidR="00A500F2" w:rsidRPr="00A500F2">
        <w:rPr>
          <w:rFonts w:ascii="Arial" w:hAnsi="Arial" w:cs="Arial"/>
          <w:b/>
          <w:u w:val="single"/>
          <w:lang w:val="en-GB"/>
        </w:rPr>
        <w:t xml:space="preserve">Attach </w:t>
      </w:r>
      <w:proofErr w:type="gramStart"/>
      <w:r w:rsidR="00A500F2" w:rsidRPr="00A500F2">
        <w:rPr>
          <w:rFonts w:ascii="Arial" w:hAnsi="Arial" w:cs="Arial"/>
          <w:b/>
          <w:u w:val="single"/>
          <w:lang w:val="en-GB"/>
        </w:rPr>
        <w:t>an</w:t>
      </w:r>
      <w:proofErr w:type="gramEnd"/>
      <w:r w:rsidR="00A500F2" w:rsidRPr="00A500F2">
        <w:rPr>
          <w:rFonts w:ascii="Arial" w:hAnsi="Arial" w:cs="Arial"/>
          <w:b/>
          <w:u w:val="single"/>
          <w:lang w:val="en-GB"/>
        </w:rPr>
        <w:t xml:space="preserve"> </w:t>
      </w:r>
      <w:r w:rsidR="00A500F2">
        <w:rPr>
          <w:rFonts w:ascii="Arial" w:hAnsi="Arial" w:cs="Arial"/>
          <w:b/>
          <w:u w:val="single"/>
          <w:lang w:val="en-GB"/>
        </w:rPr>
        <w:t>Completion Certificate</w:t>
      </w:r>
      <w:r w:rsidR="00A500F2" w:rsidRPr="00A500F2">
        <w:rPr>
          <w:rFonts w:ascii="Arial" w:hAnsi="Arial" w:cs="Arial"/>
          <w:b/>
          <w:u w:val="single"/>
          <w:lang w:val="en-GB"/>
        </w:rPr>
        <w:t xml:space="preserve"> for each of the project provided</w:t>
      </w:r>
      <w:r w:rsidR="00A500F2">
        <w:rPr>
          <w:rFonts w:ascii="Arial" w:hAnsi="Arial" w:cs="Arial"/>
          <w:b/>
          <w:u w:val="single"/>
          <w:lang w:val="en-GB"/>
        </w:rPr>
        <w:t>.</w:t>
      </w:r>
    </w:p>
    <w:p w:rsidR="00AA5B8C" w:rsidRPr="00EC53C7" w:rsidRDefault="00AA5B8C" w:rsidP="00AA5B8C">
      <w:pPr>
        <w:spacing w:before="120" w:line="360" w:lineRule="auto"/>
        <w:jc w:val="both"/>
        <w:rPr>
          <w:rFonts w:ascii="Arial" w:eastAsia="MS PGothic" w:hAnsi="Arial" w:cs="Arial"/>
          <w:lang w:val="en-GB"/>
        </w:rPr>
      </w:pPr>
      <w:r w:rsidRPr="00EC53C7">
        <w:rPr>
          <w:rFonts w:ascii="Arial" w:eastAsia="MS PGothic" w:hAnsi="Arial" w:cs="Arial"/>
          <w:lang w:val="en-GB"/>
        </w:rPr>
        <w:t>The description of each project must include the following information:</w:t>
      </w:r>
    </w:p>
    <w:p w:rsidR="00AA5B8C" w:rsidRPr="00EC53C7" w:rsidRDefault="00AA5B8C" w:rsidP="00E502E4">
      <w:pPr>
        <w:numPr>
          <w:ilvl w:val="0"/>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 xml:space="preserve">Essential introductory information: </w:t>
      </w:r>
    </w:p>
    <w:p w:rsidR="00AA5B8C" w:rsidRPr="00EC53C7" w:rsidRDefault="00AA5B8C"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Name of project.</w:t>
      </w:r>
    </w:p>
    <w:p w:rsidR="00AA5B8C" w:rsidRPr="00EC53C7" w:rsidRDefault="00AA5B8C"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Name of client.</w:t>
      </w:r>
    </w:p>
    <w:p w:rsidR="00AA5B8C" w:rsidRPr="00EC53C7" w:rsidRDefault="00AA5B8C"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Contact details of client.</w:t>
      </w:r>
    </w:p>
    <w:p w:rsidR="00AA5B8C" w:rsidRPr="00EC53C7" w:rsidRDefault="00AA5B8C"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Contact details (including telephone numbers and email addresses) of currently contactable references.</w:t>
      </w:r>
    </w:p>
    <w:p w:rsidR="00AA5B8C" w:rsidRPr="00EC53C7" w:rsidRDefault="00AA5B8C"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The period during which the project was performed, and also, if this is different, the period during which the tenderer’s team members were contracted.</w:t>
      </w:r>
    </w:p>
    <w:p w:rsidR="00AA5B8C" w:rsidRDefault="00AA5B8C"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 xml:space="preserve">Cost of works and/or contract value (making it clear in broad terms what this cost/value purchased, and to what extent (if any) this cost/value was part of a larger project budget or </w:t>
      </w:r>
      <w:proofErr w:type="spellStart"/>
      <w:r w:rsidRPr="00EC53C7">
        <w:rPr>
          <w:rFonts w:ascii="Arial" w:eastAsia="MS PGothic" w:hAnsi="Arial" w:cs="Arial"/>
          <w:lang w:eastAsia="en-ZA"/>
        </w:rPr>
        <w:t>programme</w:t>
      </w:r>
      <w:proofErr w:type="spellEnd"/>
      <w:r w:rsidRPr="00EC53C7">
        <w:rPr>
          <w:rFonts w:ascii="Arial" w:eastAsia="MS PGothic" w:hAnsi="Arial" w:cs="Arial"/>
          <w:lang w:eastAsia="en-ZA"/>
        </w:rPr>
        <w:t xml:space="preserve"> budget).</w:t>
      </w:r>
    </w:p>
    <w:p w:rsidR="00AA5B8C" w:rsidRDefault="00AA5B8C" w:rsidP="00AA5B8C">
      <w:pPr>
        <w:spacing w:before="240" w:line="276" w:lineRule="auto"/>
        <w:ind w:left="792"/>
        <w:contextualSpacing/>
        <w:jc w:val="both"/>
        <w:rPr>
          <w:rFonts w:ascii="Arial" w:eastAsia="MS PGothic" w:hAnsi="Arial" w:cs="Arial"/>
          <w:lang w:eastAsia="en-ZA"/>
        </w:rPr>
      </w:pPr>
    </w:p>
    <w:tbl>
      <w:tblPr>
        <w:tblStyle w:val="TableGrid"/>
        <w:tblW w:w="9760" w:type="dxa"/>
        <w:tblLook w:val="04A0" w:firstRow="1" w:lastRow="0" w:firstColumn="1" w:lastColumn="0" w:noHBand="0" w:noVBand="1"/>
      </w:tblPr>
      <w:tblGrid>
        <w:gridCol w:w="616"/>
        <w:gridCol w:w="2328"/>
        <w:gridCol w:w="2004"/>
        <w:gridCol w:w="1665"/>
        <w:gridCol w:w="1645"/>
        <w:gridCol w:w="1502"/>
      </w:tblGrid>
      <w:tr w:rsidR="00AA5B8C" w:rsidRPr="00FF35C4" w:rsidTr="00F713CD">
        <w:trPr>
          <w:trHeight w:val="806"/>
        </w:trPr>
        <w:tc>
          <w:tcPr>
            <w:tcW w:w="616" w:type="dxa"/>
            <w:tcBorders>
              <w:bottom w:val="single" w:sz="4" w:space="0" w:color="auto"/>
            </w:tcBorders>
            <w:shd w:val="clear" w:color="auto" w:fill="D9D9D9" w:themeFill="background1" w:themeFillShade="D9"/>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NO.</w:t>
            </w:r>
          </w:p>
        </w:tc>
        <w:tc>
          <w:tcPr>
            <w:tcW w:w="2328" w:type="dxa"/>
            <w:tcBorders>
              <w:bottom w:val="single" w:sz="4" w:space="0" w:color="auto"/>
            </w:tcBorders>
            <w:shd w:val="clear" w:color="auto" w:fill="D9D9D9" w:themeFill="background1" w:themeFillShade="D9"/>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NAME OF PROJECT.</w:t>
            </w:r>
          </w:p>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2004" w:type="dxa"/>
            <w:tcBorders>
              <w:bottom w:val="single" w:sz="4" w:space="0" w:color="auto"/>
            </w:tcBorders>
            <w:shd w:val="clear" w:color="auto" w:fill="D9D9D9" w:themeFill="background1" w:themeFillShade="D9"/>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NAME OF CLIENT.</w:t>
            </w:r>
          </w:p>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665" w:type="dxa"/>
            <w:tcBorders>
              <w:bottom w:val="single" w:sz="4" w:space="0" w:color="auto"/>
            </w:tcBorders>
            <w:shd w:val="clear" w:color="auto" w:fill="D9D9D9" w:themeFill="background1" w:themeFillShade="D9"/>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CONTACT DETAILS OF CLIENT.</w:t>
            </w:r>
          </w:p>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645" w:type="dxa"/>
            <w:tcBorders>
              <w:bottom w:val="single" w:sz="4" w:space="0" w:color="auto"/>
            </w:tcBorders>
            <w:shd w:val="clear" w:color="auto" w:fill="D9D9D9" w:themeFill="background1" w:themeFillShade="D9"/>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PROJECT VALUE</w:t>
            </w:r>
          </w:p>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502" w:type="dxa"/>
            <w:tcBorders>
              <w:bottom w:val="single" w:sz="4" w:space="0" w:color="auto"/>
            </w:tcBorders>
            <w:shd w:val="clear" w:color="auto" w:fill="D9D9D9" w:themeFill="background1" w:themeFillShade="D9"/>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DATE COMPLETED</w:t>
            </w:r>
          </w:p>
        </w:tc>
      </w:tr>
      <w:tr w:rsidR="00AA5B8C" w:rsidRPr="00FF35C4" w:rsidTr="00F713CD">
        <w:trPr>
          <w:trHeight w:val="806"/>
        </w:trPr>
        <w:tc>
          <w:tcPr>
            <w:tcW w:w="616"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1</w:t>
            </w:r>
          </w:p>
        </w:tc>
        <w:tc>
          <w:tcPr>
            <w:tcW w:w="2328"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2004"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Pr>
                <w:noProof/>
                <w:lang w:val="en-ZA" w:eastAsia="en-ZA"/>
              </w:rPr>
              <mc:AlternateContent>
                <mc:Choice Requires="wps">
                  <w:drawing>
                    <wp:anchor distT="0" distB="0" distL="114300" distR="114300" simplePos="0" relativeHeight="251765248" behindDoc="0" locked="0" layoutInCell="1" allowOverlap="1" wp14:anchorId="369B62B3" wp14:editId="02264A8B">
                      <wp:simplePos x="0" y="0"/>
                      <wp:positionH relativeFrom="column">
                        <wp:posOffset>-1142365</wp:posOffset>
                      </wp:positionH>
                      <wp:positionV relativeFrom="paragraph">
                        <wp:posOffset>434975</wp:posOffset>
                      </wp:positionV>
                      <wp:extent cx="4819650" cy="1828800"/>
                      <wp:effectExtent l="0" t="419100" r="0" b="421640"/>
                      <wp:wrapNone/>
                      <wp:docPr id="48" name="Text Box 48"/>
                      <wp:cNvGraphicFramePr/>
                      <a:graphic xmlns:a="http://schemas.openxmlformats.org/drawingml/2006/main">
                        <a:graphicData uri="http://schemas.microsoft.com/office/word/2010/wordprocessingShape">
                          <wps:wsp>
                            <wps:cNvSpPr txBox="1"/>
                            <wps:spPr>
                              <a:xfrm rot="634311">
                                <a:off x="0" y="0"/>
                                <a:ext cx="4819650" cy="1828800"/>
                              </a:xfrm>
                              <a:prstGeom prst="rect">
                                <a:avLst/>
                              </a:prstGeom>
                              <a:noFill/>
                              <a:ln>
                                <a:noFill/>
                              </a:ln>
                              <a:effectLst/>
                            </wps:spPr>
                            <wps:txbx>
                              <w:txbxContent>
                                <w:p w:rsidR="00577C42" w:rsidRPr="00D074CC" w:rsidRDefault="00577C42" w:rsidP="00AA5B8C">
                                  <w:pPr>
                                    <w:pStyle w:val="ListParagraph"/>
                                    <w:spacing w:after="0" w:line="240" w:lineRule="auto"/>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9B62B3" id="Text Box 48" o:spid="_x0000_s1035" type="#_x0000_t202" style="position:absolute;left:0;text-align:left;margin-left:-89.95pt;margin-top:34.25pt;width:379.5pt;height:2in;rotation:692837fd;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UCNwIAAG0EAAAOAAAAZHJzL2Uyb0RvYy54bWysVFFv2jAQfp+0/2D5fYTQlEFEqFgrpklV&#10;WwmmPhvHIZES27MNCfv1++wQyro9TXuxzndfPt/dd5fFXdfU5CiMrZTMaDwaUyIkV3kl9xn9vl1/&#10;mlFiHZM5q5UUGT0JS++WHz8sWp2KiSpVnQtDQCJt2uqMls7pNIosL0XD7EhpIREslGmYw9Xso9yw&#10;FuxNHU3G42nUKpNro7iwFt6HPkiXgb8oBHfPRWGFI3VGkZsLpwnnzp/RcsHSvWG6rPg5DfYPWTSs&#10;knj0QvXAHCMHU/1B1VTcKKsKN+KqiVRRVFyEGlBNPH5XzaZkWoRa0ByrL22y/4+WPx1fDKnyjCZQ&#10;SrIGGm1F58gX1RG40J9W2xSwjQbQdfBD58Fv4fRld4VpiFFo7/QmuYnj0AtURwBG20+XVntqDmcy&#10;i+fTW4Q4YvFsMpuNgxhRz+U5tbHuq1AN8UZGDbQMtOz4aB3yAnSAeLhU66qug561/M0BYO8RYSDO&#10;X/uy+vS95bpdF9owH0rbqfyEikNRyNNqvq6QyCOz7oUZDAmcGHz3jKOoVZtRdbYoKZX5+Te/x0M7&#10;RClpMXQZtT8OzAhK6m8Sqs7jJAGtC5fk9vMEF3Md2V1H5KG5V5jrOGQXTI939WAWRjWv2I+VfxUh&#10;JjnezqgbzHvXrwL2i4vVKoAwl5q5R7nR3FMPSmy7V2b0WQsHGZ/UMJ4sfSdJj/VfWr06OAgT9PJ9&#10;7rsK8fwFMx1kPO+fX5rre0C9/SWWvwAAAP//AwBQSwMEFAAGAAgAAAAhAP0VJwbgAAAACwEAAA8A&#10;AABkcnMvZG93bnJldi54bWxMj0FPhDAQhe8m/odmTLztFiSwCzJsjIneNJEl0WOXjpRIW0K7wP57&#10;68k9Tt6X974pD6se2EyT661BiLcRMDKtlb3pEJrjy2YPzHlhpBisIYQLOThUtzelKKRdzAfNte9Y&#10;KDGuEAjK+7Hg3LWKtHBbO5IJ2bedtPDhnDouJ7GEcj3whyjKuBa9CQtKjPSsqP2pzxpBau/nOlle&#10;faeW5qs5fl7e3hPE+7v16RGYp9X/w/CnH9ShCk4nezbSsQFhE+/yPLAI2T4FFoh0l8fATghJmqXA&#10;q5Jf/1D9AgAA//8DAFBLAQItABQABgAIAAAAIQC2gziS/gAAAOEBAAATAAAAAAAAAAAAAAAAAAAA&#10;AABbQ29udGVudF9UeXBlc10ueG1sUEsBAi0AFAAGAAgAAAAhADj9If/WAAAAlAEAAAsAAAAAAAAA&#10;AAAAAAAALwEAAF9yZWxzLy5yZWxzUEsBAi0AFAAGAAgAAAAhAIFWRQI3AgAAbQQAAA4AAAAAAAAA&#10;AAAAAAAALgIAAGRycy9lMm9Eb2MueG1sUEsBAi0AFAAGAAgAAAAhAP0VJwbgAAAACwEAAA8AAAAA&#10;AAAAAAAAAAAAkQQAAGRycy9kb3ducmV2LnhtbFBLBQYAAAAABAAEAPMAAACeBQAAAAA=&#10;" filled="f" stroked="f">
                      <v:textbox style="mso-fit-shape-to-text:t">
                        <w:txbxContent>
                          <w:p w:rsidR="00577C42" w:rsidRPr="00D074CC" w:rsidRDefault="00577C42" w:rsidP="00AA5B8C">
                            <w:pPr>
                              <w:pStyle w:val="ListParagraph"/>
                              <w:spacing w:after="0" w:line="240" w:lineRule="auto"/>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only</w:t>
                            </w:r>
                          </w:p>
                        </w:txbxContent>
                      </v:textbox>
                    </v:shape>
                  </w:pict>
                </mc:Fallback>
              </mc:AlternateContent>
            </w:r>
          </w:p>
        </w:tc>
        <w:tc>
          <w:tcPr>
            <w:tcW w:w="1665"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645"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502"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r>
      <w:tr w:rsidR="00AA5B8C" w:rsidRPr="00FF35C4" w:rsidTr="00F713CD">
        <w:trPr>
          <w:trHeight w:val="806"/>
        </w:trPr>
        <w:tc>
          <w:tcPr>
            <w:tcW w:w="616"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2</w:t>
            </w:r>
          </w:p>
        </w:tc>
        <w:tc>
          <w:tcPr>
            <w:tcW w:w="2328"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2004"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665"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645"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502" w:type="dxa"/>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r>
      <w:tr w:rsidR="00AA5B8C" w:rsidRPr="00FF35C4" w:rsidTr="002E0AC0">
        <w:trPr>
          <w:trHeight w:val="806"/>
        </w:trPr>
        <w:tc>
          <w:tcPr>
            <w:tcW w:w="616" w:type="dxa"/>
            <w:tcBorders>
              <w:bottom w:val="single" w:sz="4" w:space="0" w:color="auto"/>
            </w:tcBorders>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3</w:t>
            </w:r>
          </w:p>
        </w:tc>
        <w:tc>
          <w:tcPr>
            <w:tcW w:w="2328" w:type="dxa"/>
            <w:tcBorders>
              <w:bottom w:val="single" w:sz="4" w:space="0" w:color="auto"/>
            </w:tcBorders>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2004" w:type="dxa"/>
            <w:tcBorders>
              <w:bottom w:val="single" w:sz="4" w:space="0" w:color="auto"/>
            </w:tcBorders>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665" w:type="dxa"/>
            <w:tcBorders>
              <w:bottom w:val="single" w:sz="4" w:space="0" w:color="auto"/>
            </w:tcBorders>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645" w:type="dxa"/>
            <w:tcBorders>
              <w:bottom w:val="single" w:sz="4" w:space="0" w:color="auto"/>
            </w:tcBorders>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c>
          <w:tcPr>
            <w:tcW w:w="1502" w:type="dxa"/>
            <w:tcBorders>
              <w:bottom w:val="single" w:sz="4" w:space="0" w:color="auto"/>
            </w:tcBorders>
            <w:shd w:val="clear" w:color="auto" w:fill="auto"/>
          </w:tcPr>
          <w:p w:rsidR="00AA5B8C" w:rsidRPr="00FF35C4" w:rsidRDefault="00AA5B8C" w:rsidP="00F713CD">
            <w:pPr>
              <w:spacing w:before="240" w:line="276" w:lineRule="auto"/>
              <w:contextualSpacing/>
              <w:jc w:val="both"/>
              <w:rPr>
                <w:rFonts w:ascii="Arial" w:eastAsia="MS PGothic" w:hAnsi="Arial" w:cs="Arial"/>
                <w:b/>
                <w:sz w:val="18"/>
                <w:szCs w:val="18"/>
                <w:lang w:eastAsia="en-ZA"/>
              </w:rPr>
            </w:pPr>
          </w:p>
        </w:tc>
      </w:tr>
      <w:tr w:rsidR="002E0AC0" w:rsidRPr="00FF35C4" w:rsidTr="002E0AC0">
        <w:trPr>
          <w:trHeight w:val="806"/>
        </w:trPr>
        <w:tc>
          <w:tcPr>
            <w:tcW w:w="9760" w:type="dxa"/>
            <w:gridSpan w:val="6"/>
            <w:tcBorders>
              <w:left w:val="nil"/>
              <w:right w:val="nil"/>
            </w:tcBorders>
            <w:shd w:val="clear" w:color="auto" w:fill="auto"/>
          </w:tcPr>
          <w:p w:rsidR="002E0AC0" w:rsidRPr="00FF35C4" w:rsidRDefault="002E0AC0" w:rsidP="00F713CD">
            <w:pPr>
              <w:spacing w:before="240" w:line="276" w:lineRule="auto"/>
              <w:contextualSpacing/>
              <w:jc w:val="both"/>
              <w:rPr>
                <w:rFonts w:ascii="Arial" w:eastAsia="MS PGothic" w:hAnsi="Arial" w:cs="Arial"/>
                <w:b/>
                <w:sz w:val="18"/>
                <w:szCs w:val="18"/>
                <w:lang w:eastAsia="en-ZA"/>
              </w:rPr>
            </w:pPr>
          </w:p>
          <w:p w:rsidR="002E0AC0" w:rsidRPr="002B1354" w:rsidRDefault="002E0AC0" w:rsidP="002E0AC0">
            <w:pPr>
              <w:spacing w:before="240" w:line="276" w:lineRule="auto"/>
              <w:ind w:left="360"/>
              <w:contextualSpacing/>
              <w:jc w:val="both"/>
              <w:rPr>
                <w:rFonts w:ascii="Arial" w:eastAsia="MS PGothic" w:hAnsi="Arial" w:cs="Arial"/>
                <w:b/>
                <w:i/>
                <w:lang w:eastAsia="en-ZA"/>
              </w:rPr>
            </w:pPr>
            <w:r w:rsidRPr="002B1354">
              <w:rPr>
                <w:rFonts w:ascii="Arial" w:eastAsia="MS PGothic" w:hAnsi="Arial" w:cs="Arial"/>
                <w:b/>
                <w:i/>
                <w:lang w:eastAsia="en-ZA"/>
              </w:rPr>
              <w:t xml:space="preserve">Attach a separate page </w:t>
            </w:r>
            <w:r>
              <w:rPr>
                <w:rFonts w:ascii="Arial" w:eastAsia="MS PGothic" w:hAnsi="Arial" w:cs="Arial"/>
                <w:b/>
                <w:i/>
                <w:lang w:eastAsia="en-ZA"/>
              </w:rPr>
              <w:t>to address this issue (the above table is just for reference purposes).</w:t>
            </w:r>
          </w:p>
          <w:p w:rsidR="002E0AC0" w:rsidRPr="00FF35C4" w:rsidRDefault="002E0AC0" w:rsidP="00F713CD">
            <w:pPr>
              <w:spacing w:before="240" w:line="276" w:lineRule="auto"/>
              <w:contextualSpacing/>
              <w:jc w:val="both"/>
              <w:rPr>
                <w:rFonts w:ascii="Arial" w:eastAsia="MS PGothic" w:hAnsi="Arial" w:cs="Arial"/>
                <w:b/>
                <w:sz w:val="18"/>
                <w:szCs w:val="18"/>
                <w:lang w:eastAsia="en-ZA"/>
              </w:rPr>
            </w:pPr>
          </w:p>
        </w:tc>
      </w:tr>
      <w:tr w:rsidR="002E0AC0" w:rsidRPr="00FF35C4" w:rsidTr="00DA140A">
        <w:trPr>
          <w:trHeight w:val="806"/>
        </w:trPr>
        <w:tc>
          <w:tcPr>
            <w:tcW w:w="9760" w:type="dxa"/>
            <w:gridSpan w:val="6"/>
            <w:shd w:val="clear" w:color="auto" w:fill="auto"/>
          </w:tcPr>
          <w:p w:rsidR="002E0AC0" w:rsidRPr="00FF35C4" w:rsidRDefault="002E0AC0" w:rsidP="00F713CD">
            <w:pPr>
              <w:spacing w:before="240" w:line="276" w:lineRule="auto"/>
              <w:contextualSpacing/>
              <w:jc w:val="both"/>
              <w:rPr>
                <w:rFonts w:ascii="Arial" w:eastAsia="MS PGothic" w:hAnsi="Arial" w:cs="Arial"/>
                <w:b/>
                <w:sz w:val="18"/>
                <w:szCs w:val="18"/>
                <w:lang w:eastAsia="en-ZA"/>
              </w:rPr>
            </w:pPr>
            <w:r w:rsidRPr="003476B9">
              <w:rPr>
                <w:rFonts w:ascii="Arial" w:hAnsi="Arial" w:cs="Arial"/>
                <w:b/>
                <w:sz w:val="16"/>
                <w:szCs w:val="16"/>
                <w:lang w:val="en-GB"/>
              </w:rPr>
              <w:t>The undersigned, who warrants that she/ he is duly authorised to do so on behalf of the enterprise, confirms that the content of this schedule that presented by the tenderer are within my personal knowledge and are to the best of my knowledge both true and correct.</w:t>
            </w:r>
          </w:p>
        </w:tc>
      </w:tr>
    </w:tbl>
    <w:tbl>
      <w:tblPr>
        <w:tblpPr w:leftFromText="180" w:rightFromText="180" w:vertAnchor="text" w:horzAnchor="margin" w:tblpY="326"/>
        <w:tblW w:w="0" w:type="auto"/>
        <w:tblCellMar>
          <w:left w:w="0" w:type="dxa"/>
          <w:right w:w="0" w:type="dxa"/>
        </w:tblCellMar>
        <w:tblLook w:val="04A0" w:firstRow="1" w:lastRow="0" w:firstColumn="1" w:lastColumn="0" w:noHBand="0" w:noVBand="1"/>
      </w:tblPr>
      <w:tblGrid>
        <w:gridCol w:w="1904"/>
        <w:gridCol w:w="2726"/>
        <w:gridCol w:w="1727"/>
        <w:gridCol w:w="2629"/>
      </w:tblGrid>
      <w:tr w:rsidR="00AA5B8C" w:rsidRPr="00365824" w:rsidTr="00AA5B8C">
        <w:trPr>
          <w:cantSplit/>
          <w:trHeight w:val="600"/>
        </w:trPr>
        <w:tc>
          <w:tcPr>
            <w:tcW w:w="1904" w:type="dxa"/>
            <w:tcMar>
              <w:top w:w="0" w:type="dxa"/>
              <w:left w:w="108" w:type="dxa"/>
              <w:bottom w:w="0" w:type="dxa"/>
              <w:right w:w="108" w:type="dxa"/>
            </w:tcMar>
          </w:tcPr>
          <w:p w:rsidR="00AA5B8C" w:rsidRPr="00365824" w:rsidRDefault="00AA5B8C" w:rsidP="00AA5B8C">
            <w:pPr>
              <w:keepNext/>
              <w:spacing w:before="240" w:after="240" w:line="276" w:lineRule="auto"/>
              <w:rPr>
                <w:rFonts w:ascii="Arial" w:hAnsi="Arial" w:cs="Arial"/>
                <w:lang w:val="en-GB"/>
              </w:rPr>
            </w:pPr>
          </w:p>
          <w:p w:rsidR="00AA5B8C" w:rsidRPr="00365824" w:rsidRDefault="00AA5B8C" w:rsidP="00AA5B8C">
            <w:pPr>
              <w:keepNext/>
              <w:spacing w:before="240" w:after="240" w:line="276" w:lineRule="auto"/>
              <w:rPr>
                <w:rFonts w:ascii="Arial" w:hAnsi="Arial" w:cs="Arial"/>
                <w:lang w:val="en-GB"/>
              </w:rPr>
            </w:pPr>
            <w:r w:rsidRPr="00365824">
              <w:rPr>
                <w:rFonts w:ascii="Arial" w:hAnsi="Arial" w:cs="Arial"/>
                <w:lang w:val="en-GB"/>
              </w:rPr>
              <w:t>Signed</w:t>
            </w:r>
          </w:p>
        </w:tc>
        <w:tc>
          <w:tcPr>
            <w:tcW w:w="2726" w:type="dxa"/>
            <w:tcBorders>
              <w:top w:val="nil"/>
              <w:left w:val="nil"/>
              <w:bottom w:val="dashed" w:sz="8" w:space="0" w:color="auto"/>
              <w:right w:val="nil"/>
            </w:tcBorders>
            <w:tcMar>
              <w:top w:w="0" w:type="dxa"/>
              <w:left w:w="108" w:type="dxa"/>
              <w:bottom w:w="0" w:type="dxa"/>
              <w:right w:w="108" w:type="dxa"/>
            </w:tcMar>
          </w:tcPr>
          <w:p w:rsidR="00AA5B8C" w:rsidRPr="00365824" w:rsidRDefault="00AA5B8C" w:rsidP="00AA5B8C">
            <w:pPr>
              <w:keepNext/>
              <w:spacing w:before="240" w:after="240" w:line="276" w:lineRule="auto"/>
              <w:rPr>
                <w:rFonts w:ascii="Arial" w:hAnsi="Arial" w:cs="Arial"/>
                <w:lang w:val="en-GB"/>
              </w:rPr>
            </w:pPr>
          </w:p>
        </w:tc>
        <w:tc>
          <w:tcPr>
            <w:tcW w:w="1727" w:type="dxa"/>
            <w:tcMar>
              <w:top w:w="0" w:type="dxa"/>
              <w:left w:w="108" w:type="dxa"/>
              <w:bottom w:w="0" w:type="dxa"/>
              <w:right w:w="108" w:type="dxa"/>
            </w:tcMar>
          </w:tcPr>
          <w:p w:rsidR="00AA5B8C" w:rsidRPr="00365824" w:rsidRDefault="00AA5B8C" w:rsidP="00AA5B8C">
            <w:pPr>
              <w:spacing w:before="240" w:after="240" w:line="276" w:lineRule="auto"/>
              <w:rPr>
                <w:rFonts w:ascii="Arial" w:hAnsi="Arial" w:cs="Arial"/>
                <w:lang w:val="en-GB"/>
              </w:rPr>
            </w:pPr>
          </w:p>
          <w:p w:rsidR="00AA5B8C" w:rsidRPr="00365824" w:rsidRDefault="00AA5B8C" w:rsidP="00AA5B8C">
            <w:pPr>
              <w:spacing w:before="240" w:after="240" w:line="276" w:lineRule="auto"/>
              <w:rPr>
                <w:rFonts w:ascii="Arial" w:hAnsi="Arial" w:cs="Arial"/>
                <w:lang w:val="en-GB"/>
              </w:rPr>
            </w:pPr>
            <w:r w:rsidRPr="00365824">
              <w:rPr>
                <w:rFonts w:ascii="Arial" w:hAnsi="Arial" w:cs="Arial"/>
                <w:lang w:val="en-GB"/>
              </w:rPr>
              <w:t>Date</w:t>
            </w:r>
          </w:p>
        </w:tc>
        <w:tc>
          <w:tcPr>
            <w:tcW w:w="2629" w:type="dxa"/>
            <w:tcBorders>
              <w:top w:val="nil"/>
              <w:left w:val="nil"/>
              <w:bottom w:val="dashed" w:sz="8" w:space="0" w:color="auto"/>
              <w:right w:val="nil"/>
            </w:tcBorders>
            <w:tcMar>
              <w:top w:w="0" w:type="dxa"/>
              <w:left w:w="108" w:type="dxa"/>
              <w:bottom w:w="0" w:type="dxa"/>
              <w:right w:w="108" w:type="dxa"/>
            </w:tcMar>
          </w:tcPr>
          <w:p w:rsidR="00AA5B8C" w:rsidRPr="00365824" w:rsidRDefault="00AA5B8C" w:rsidP="00AA5B8C">
            <w:pPr>
              <w:spacing w:before="240" w:after="240" w:line="276" w:lineRule="auto"/>
              <w:rPr>
                <w:rFonts w:ascii="Arial" w:hAnsi="Arial" w:cs="Arial"/>
                <w:lang w:val="en-GB"/>
              </w:rPr>
            </w:pPr>
          </w:p>
        </w:tc>
      </w:tr>
      <w:tr w:rsidR="00AA5B8C" w:rsidRPr="00365824" w:rsidTr="00AA5B8C">
        <w:trPr>
          <w:cantSplit/>
          <w:trHeight w:val="600"/>
        </w:trPr>
        <w:tc>
          <w:tcPr>
            <w:tcW w:w="1904" w:type="dxa"/>
            <w:tcMar>
              <w:top w:w="0" w:type="dxa"/>
              <w:left w:w="108" w:type="dxa"/>
              <w:bottom w:w="0" w:type="dxa"/>
              <w:right w:w="108" w:type="dxa"/>
            </w:tcMar>
            <w:hideMark/>
          </w:tcPr>
          <w:p w:rsidR="00AA5B8C" w:rsidRPr="00365824" w:rsidRDefault="00AA5B8C" w:rsidP="00AA5B8C">
            <w:pPr>
              <w:keepNext/>
              <w:spacing w:before="240" w:after="240" w:line="276" w:lineRule="auto"/>
              <w:rPr>
                <w:rFonts w:ascii="Arial" w:hAnsi="Arial" w:cs="Arial"/>
                <w:lang w:val="en-GB"/>
              </w:rPr>
            </w:pPr>
            <w:r w:rsidRPr="00365824">
              <w:rPr>
                <w:rFonts w:ascii="Arial" w:hAnsi="Arial" w:cs="Arial"/>
                <w:lang w:val="en-GB"/>
              </w:rPr>
              <w:t>Name</w:t>
            </w:r>
          </w:p>
        </w:tc>
        <w:tc>
          <w:tcPr>
            <w:tcW w:w="2726" w:type="dxa"/>
            <w:tcBorders>
              <w:top w:val="nil"/>
              <w:left w:val="nil"/>
              <w:bottom w:val="dashed" w:sz="8" w:space="0" w:color="auto"/>
              <w:right w:val="nil"/>
            </w:tcBorders>
            <w:tcMar>
              <w:top w:w="0" w:type="dxa"/>
              <w:left w:w="108" w:type="dxa"/>
              <w:bottom w:w="0" w:type="dxa"/>
              <w:right w:w="108" w:type="dxa"/>
            </w:tcMar>
          </w:tcPr>
          <w:p w:rsidR="00AA5B8C" w:rsidRPr="00365824" w:rsidRDefault="00AA5B8C" w:rsidP="00AA5B8C">
            <w:pPr>
              <w:keepNext/>
              <w:spacing w:before="240" w:after="240" w:line="276" w:lineRule="auto"/>
              <w:rPr>
                <w:rFonts w:ascii="Arial" w:hAnsi="Arial" w:cs="Arial"/>
                <w:lang w:val="en-GB"/>
              </w:rPr>
            </w:pPr>
          </w:p>
        </w:tc>
        <w:tc>
          <w:tcPr>
            <w:tcW w:w="1727" w:type="dxa"/>
            <w:tcMar>
              <w:top w:w="0" w:type="dxa"/>
              <w:left w:w="108" w:type="dxa"/>
              <w:bottom w:w="0" w:type="dxa"/>
              <w:right w:w="108" w:type="dxa"/>
            </w:tcMar>
            <w:hideMark/>
          </w:tcPr>
          <w:p w:rsidR="00AA5B8C" w:rsidRPr="00365824" w:rsidRDefault="00AA5B8C" w:rsidP="00AA5B8C">
            <w:pPr>
              <w:spacing w:before="240" w:after="240" w:line="276" w:lineRule="auto"/>
              <w:rPr>
                <w:rFonts w:ascii="Arial" w:hAnsi="Arial" w:cs="Arial"/>
                <w:lang w:val="en-GB"/>
              </w:rPr>
            </w:pPr>
            <w:r w:rsidRPr="00365824">
              <w:rPr>
                <w:rFonts w:ascii="Arial" w:hAnsi="Arial" w:cs="Arial"/>
                <w:lang w:val="en-GB"/>
              </w:rPr>
              <w:t>Position</w:t>
            </w:r>
          </w:p>
        </w:tc>
        <w:tc>
          <w:tcPr>
            <w:tcW w:w="2629" w:type="dxa"/>
            <w:tcBorders>
              <w:top w:val="nil"/>
              <w:left w:val="nil"/>
              <w:bottom w:val="dashed" w:sz="8" w:space="0" w:color="auto"/>
              <w:right w:val="nil"/>
            </w:tcBorders>
            <w:tcMar>
              <w:top w:w="0" w:type="dxa"/>
              <w:left w:w="108" w:type="dxa"/>
              <w:bottom w:w="0" w:type="dxa"/>
              <w:right w:w="108" w:type="dxa"/>
            </w:tcMar>
          </w:tcPr>
          <w:p w:rsidR="00AA5B8C" w:rsidRPr="00365824" w:rsidRDefault="00AA5B8C" w:rsidP="00AA5B8C">
            <w:pPr>
              <w:spacing w:before="240" w:after="240" w:line="276" w:lineRule="auto"/>
              <w:rPr>
                <w:rFonts w:ascii="Arial" w:hAnsi="Arial" w:cs="Arial"/>
                <w:lang w:val="en-GB"/>
              </w:rPr>
            </w:pPr>
          </w:p>
        </w:tc>
      </w:tr>
      <w:tr w:rsidR="00AA5B8C" w:rsidRPr="00365824" w:rsidTr="00AA5B8C">
        <w:trPr>
          <w:cantSplit/>
          <w:trHeight w:val="600"/>
        </w:trPr>
        <w:tc>
          <w:tcPr>
            <w:tcW w:w="1904" w:type="dxa"/>
            <w:tcMar>
              <w:top w:w="0" w:type="dxa"/>
              <w:left w:w="108" w:type="dxa"/>
              <w:bottom w:w="0" w:type="dxa"/>
              <w:right w:w="108" w:type="dxa"/>
            </w:tcMar>
            <w:hideMark/>
          </w:tcPr>
          <w:p w:rsidR="00AA5B8C" w:rsidRPr="00365824" w:rsidRDefault="00AA5B8C" w:rsidP="00AA5B8C">
            <w:pPr>
              <w:keepNext/>
              <w:spacing w:before="240" w:after="240" w:line="276" w:lineRule="auto"/>
              <w:rPr>
                <w:rFonts w:ascii="Arial" w:hAnsi="Arial" w:cs="Arial"/>
                <w:i/>
                <w:iCs/>
                <w:lang w:val="en-GB"/>
              </w:rPr>
            </w:pPr>
            <w:r w:rsidRPr="00365824">
              <w:rPr>
                <w:rFonts w:ascii="Arial" w:hAnsi="Arial" w:cs="Arial"/>
                <w:i/>
                <w:iCs/>
                <w:lang w:val="en-GB"/>
              </w:rPr>
              <w:t>Enterprise name</w:t>
            </w:r>
          </w:p>
        </w:tc>
        <w:tc>
          <w:tcPr>
            <w:tcW w:w="7082" w:type="dxa"/>
            <w:gridSpan w:val="3"/>
            <w:tcBorders>
              <w:top w:val="nil"/>
              <w:left w:val="nil"/>
              <w:bottom w:val="dashed" w:sz="8" w:space="0" w:color="auto"/>
              <w:right w:val="nil"/>
            </w:tcBorders>
            <w:tcMar>
              <w:top w:w="0" w:type="dxa"/>
              <w:left w:w="108" w:type="dxa"/>
              <w:bottom w:w="0" w:type="dxa"/>
              <w:right w:w="108" w:type="dxa"/>
            </w:tcMar>
          </w:tcPr>
          <w:p w:rsidR="00AA5B8C" w:rsidRPr="00365824" w:rsidRDefault="00AA5B8C" w:rsidP="00AA5B8C">
            <w:pPr>
              <w:spacing w:before="240" w:after="240" w:line="276" w:lineRule="auto"/>
              <w:rPr>
                <w:rFonts w:ascii="Arial" w:hAnsi="Arial" w:cs="Arial"/>
                <w:lang w:val="en-GB"/>
              </w:rPr>
            </w:pPr>
          </w:p>
        </w:tc>
      </w:tr>
    </w:tbl>
    <w:p w:rsidR="00AA5B8C" w:rsidRDefault="00AA5B8C" w:rsidP="00A500F2">
      <w:pPr>
        <w:autoSpaceDE w:val="0"/>
        <w:autoSpaceDN w:val="0"/>
        <w:adjustRightInd w:val="0"/>
        <w:spacing w:before="120" w:after="120"/>
        <w:jc w:val="both"/>
        <w:rPr>
          <w:rFonts w:ascii="Arial" w:hAnsi="Arial" w:cs="Arial"/>
          <w:b/>
          <w:color w:val="000000"/>
          <w:sz w:val="28"/>
          <w:szCs w:val="28"/>
        </w:rPr>
      </w:pPr>
    </w:p>
    <w:p w:rsidR="002E0AC0" w:rsidRDefault="002E0AC0" w:rsidP="00E90303">
      <w:pPr>
        <w:autoSpaceDE w:val="0"/>
        <w:autoSpaceDN w:val="0"/>
        <w:adjustRightInd w:val="0"/>
        <w:spacing w:before="120" w:after="120"/>
        <w:ind w:left="2160" w:firstLine="720"/>
        <w:jc w:val="both"/>
        <w:rPr>
          <w:rFonts w:ascii="Arial" w:hAnsi="Arial" w:cs="Arial"/>
          <w:b/>
          <w:color w:val="000000"/>
          <w:sz w:val="28"/>
          <w:szCs w:val="28"/>
        </w:rPr>
      </w:pPr>
    </w:p>
    <w:p w:rsidR="002E0AC0" w:rsidRDefault="000C3167" w:rsidP="00A500F2">
      <w:pPr>
        <w:autoSpaceDE w:val="0"/>
        <w:autoSpaceDN w:val="0"/>
        <w:adjustRightInd w:val="0"/>
        <w:spacing w:before="120" w:after="120"/>
        <w:ind w:left="2880" w:firstLine="720"/>
        <w:jc w:val="both"/>
        <w:rPr>
          <w:rFonts w:ascii="Arial" w:eastAsia="MS PGothic" w:hAnsi="Arial" w:cs="Arial"/>
          <w:b/>
          <w:bCs/>
          <w:sz w:val="24"/>
          <w:szCs w:val="24"/>
          <w:lang w:val="en-GB"/>
        </w:rPr>
      </w:pPr>
      <w:r>
        <w:rPr>
          <w:rFonts w:ascii="Arial" w:eastAsia="MS PGothic" w:hAnsi="Arial" w:cs="Arial"/>
          <w:b/>
          <w:bCs/>
          <w:sz w:val="24"/>
          <w:szCs w:val="24"/>
          <w:lang w:val="en-GB"/>
        </w:rPr>
        <w:t>J</w:t>
      </w:r>
    </w:p>
    <w:p w:rsidR="002E0AC0" w:rsidRPr="00D074CC" w:rsidRDefault="002E0AC0" w:rsidP="002E0AC0">
      <w:pPr>
        <w:autoSpaceDE w:val="0"/>
        <w:autoSpaceDN w:val="0"/>
        <w:adjustRightInd w:val="0"/>
        <w:spacing w:before="120" w:after="120"/>
        <w:jc w:val="both"/>
        <w:rPr>
          <w:rFonts w:ascii="Arial" w:eastAsia="Calibri" w:hAnsi="Arial" w:cs="Arial"/>
          <w:sz w:val="24"/>
          <w:szCs w:val="24"/>
          <w:lang w:val="en-GB"/>
        </w:rPr>
      </w:pPr>
      <w:r w:rsidRPr="00D074CC">
        <w:rPr>
          <w:rFonts w:ascii="Arial" w:eastAsia="MS PGothic" w:hAnsi="Arial" w:cs="Arial"/>
          <w:b/>
          <w:bCs/>
          <w:sz w:val="24"/>
          <w:szCs w:val="24"/>
          <w:lang w:val="en-GB"/>
        </w:rPr>
        <w:t xml:space="preserve"> RELEVANT PROJECT EXPERIENCE</w:t>
      </w:r>
      <w:r>
        <w:rPr>
          <w:rFonts w:ascii="Arial" w:eastAsia="MS PGothic" w:hAnsi="Arial" w:cs="Arial"/>
          <w:b/>
          <w:bCs/>
          <w:sz w:val="24"/>
          <w:szCs w:val="24"/>
          <w:lang w:val="en-GB"/>
        </w:rPr>
        <w:t xml:space="preserve"> – CURRENT PROJECTS</w:t>
      </w:r>
    </w:p>
    <w:p w:rsidR="002E0AC0" w:rsidRPr="00EC53C7" w:rsidRDefault="002E0AC0" w:rsidP="002E0AC0">
      <w:pPr>
        <w:spacing w:before="120"/>
        <w:jc w:val="both"/>
        <w:rPr>
          <w:rFonts w:ascii="Arial" w:eastAsia="MS PGothic" w:hAnsi="Arial" w:cs="Arial"/>
          <w:lang w:val="en-GB"/>
        </w:rPr>
      </w:pPr>
      <w:r w:rsidRPr="00EC53C7">
        <w:rPr>
          <w:rFonts w:ascii="Arial" w:hAnsi="Arial" w:cs="Arial"/>
          <w:lang w:val="en-GB"/>
        </w:rPr>
        <w:t xml:space="preserve">Tenderers must submit </w:t>
      </w:r>
      <w:r>
        <w:rPr>
          <w:rFonts w:ascii="Arial" w:hAnsi="Arial" w:cs="Arial"/>
          <w:lang w:val="en-GB"/>
        </w:rPr>
        <w:t xml:space="preserve">a </w:t>
      </w:r>
      <w:r w:rsidRPr="00EC53C7">
        <w:rPr>
          <w:rFonts w:ascii="Arial" w:hAnsi="Arial" w:cs="Arial"/>
          <w:lang w:val="en-GB"/>
        </w:rPr>
        <w:t>max one-page description o</w:t>
      </w:r>
      <w:r>
        <w:rPr>
          <w:rFonts w:ascii="Arial" w:hAnsi="Arial" w:cs="Arial"/>
          <w:lang w:val="en-GB"/>
        </w:rPr>
        <w:t>f at least three projects under construction/ on hold/ just handed over/ towards completion</w:t>
      </w:r>
      <w:r w:rsidR="00F867F0">
        <w:rPr>
          <w:rFonts w:ascii="Arial" w:hAnsi="Arial" w:cs="Arial"/>
          <w:lang w:val="en-GB"/>
        </w:rPr>
        <w:t xml:space="preserve"> (if they exist)</w:t>
      </w:r>
      <w:r w:rsidR="00A500F2">
        <w:rPr>
          <w:rFonts w:ascii="Arial" w:hAnsi="Arial" w:cs="Arial"/>
          <w:lang w:val="en-GB"/>
        </w:rPr>
        <w:t xml:space="preserve">. </w:t>
      </w:r>
      <w:r w:rsidR="00A500F2" w:rsidRPr="00A500F2">
        <w:rPr>
          <w:rFonts w:ascii="Arial" w:hAnsi="Arial" w:cs="Arial"/>
          <w:b/>
          <w:u w:val="single"/>
          <w:lang w:val="en-GB"/>
        </w:rPr>
        <w:t>Attach an Appointment letter for each of the project provided</w:t>
      </w:r>
      <w:r w:rsidR="00A500F2">
        <w:rPr>
          <w:rFonts w:ascii="Arial" w:hAnsi="Arial" w:cs="Arial"/>
          <w:b/>
          <w:u w:val="single"/>
          <w:lang w:val="en-GB"/>
        </w:rPr>
        <w:t>.</w:t>
      </w:r>
    </w:p>
    <w:p w:rsidR="002E0AC0" w:rsidRPr="00EC53C7" w:rsidRDefault="002E0AC0" w:rsidP="002E0AC0">
      <w:pPr>
        <w:spacing w:before="120" w:line="360" w:lineRule="auto"/>
        <w:jc w:val="both"/>
        <w:rPr>
          <w:rFonts w:ascii="Arial" w:eastAsia="MS PGothic" w:hAnsi="Arial" w:cs="Arial"/>
          <w:lang w:val="en-GB"/>
        </w:rPr>
      </w:pPr>
      <w:r w:rsidRPr="00EC53C7">
        <w:rPr>
          <w:rFonts w:ascii="Arial" w:eastAsia="MS PGothic" w:hAnsi="Arial" w:cs="Arial"/>
          <w:lang w:val="en-GB"/>
        </w:rPr>
        <w:t>The description of each project must include the following information:</w:t>
      </w:r>
    </w:p>
    <w:p w:rsidR="002E0AC0" w:rsidRPr="00EC53C7" w:rsidRDefault="002E0AC0" w:rsidP="00E502E4">
      <w:pPr>
        <w:numPr>
          <w:ilvl w:val="0"/>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 xml:space="preserve">Essential introductory information: </w:t>
      </w:r>
    </w:p>
    <w:p w:rsidR="002E0AC0" w:rsidRPr="00EC53C7" w:rsidRDefault="002E0AC0"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Name of project.</w:t>
      </w:r>
    </w:p>
    <w:p w:rsidR="002E0AC0" w:rsidRPr="00EC53C7" w:rsidRDefault="002E0AC0"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Name of client.</w:t>
      </w:r>
    </w:p>
    <w:p w:rsidR="002E0AC0" w:rsidRPr="00EC53C7" w:rsidRDefault="002E0AC0"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Contact details of client.</w:t>
      </w:r>
    </w:p>
    <w:p w:rsidR="002E0AC0" w:rsidRPr="00EC53C7" w:rsidRDefault="002E0AC0"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Contact details (including telephone numbers and email addresses) of currently contactable references.</w:t>
      </w:r>
    </w:p>
    <w:p w:rsidR="002E0AC0" w:rsidRPr="00EC53C7" w:rsidRDefault="002E0AC0"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The period during which the project was performed, and also, if this is different, the period during which the tenderer’s team members were contracted.</w:t>
      </w:r>
    </w:p>
    <w:p w:rsidR="002E0AC0" w:rsidRPr="002E0AC0" w:rsidRDefault="002E0AC0" w:rsidP="00E502E4">
      <w:pPr>
        <w:numPr>
          <w:ilvl w:val="1"/>
          <w:numId w:val="35"/>
        </w:numPr>
        <w:spacing w:before="240" w:line="276" w:lineRule="auto"/>
        <w:contextualSpacing/>
        <w:jc w:val="both"/>
        <w:rPr>
          <w:rFonts w:ascii="Arial" w:eastAsia="MS PGothic" w:hAnsi="Arial" w:cs="Arial"/>
          <w:lang w:eastAsia="en-ZA"/>
        </w:rPr>
      </w:pPr>
      <w:r w:rsidRPr="00EC53C7">
        <w:rPr>
          <w:rFonts w:ascii="Arial" w:eastAsia="MS PGothic" w:hAnsi="Arial" w:cs="Arial"/>
          <w:lang w:eastAsia="en-ZA"/>
        </w:rPr>
        <w:t xml:space="preserve">Cost of works and/or contract value (making it clear in broad terms what this cost/value purchased, and to what extent (if any) this cost/value was part of a larger project budget or </w:t>
      </w:r>
      <w:proofErr w:type="spellStart"/>
      <w:r w:rsidRPr="00EC53C7">
        <w:rPr>
          <w:rFonts w:ascii="Arial" w:eastAsia="MS PGothic" w:hAnsi="Arial" w:cs="Arial"/>
          <w:lang w:eastAsia="en-ZA"/>
        </w:rPr>
        <w:t>programme</w:t>
      </w:r>
      <w:proofErr w:type="spellEnd"/>
      <w:r w:rsidRPr="00EC53C7">
        <w:rPr>
          <w:rFonts w:ascii="Arial" w:eastAsia="MS PGothic" w:hAnsi="Arial" w:cs="Arial"/>
          <w:lang w:eastAsia="en-ZA"/>
        </w:rPr>
        <w:t xml:space="preserve"> budget).</w:t>
      </w:r>
    </w:p>
    <w:tbl>
      <w:tblPr>
        <w:tblStyle w:val="TableGrid"/>
        <w:tblW w:w="9546" w:type="dxa"/>
        <w:tblLook w:val="04A0" w:firstRow="1" w:lastRow="0" w:firstColumn="1" w:lastColumn="0" w:noHBand="0" w:noVBand="1"/>
      </w:tblPr>
      <w:tblGrid>
        <w:gridCol w:w="537"/>
        <w:gridCol w:w="592"/>
        <w:gridCol w:w="505"/>
        <w:gridCol w:w="1953"/>
        <w:gridCol w:w="1679"/>
        <w:gridCol w:w="1411"/>
        <w:gridCol w:w="1394"/>
        <w:gridCol w:w="1475"/>
      </w:tblGrid>
      <w:tr w:rsidR="002E0AC0" w:rsidRPr="00FF35C4" w:rsidTr="00A500F2">
        <w:trPr>
          <w:trHeight w:val="688"/>
        </w:trPr>
        <w:tc>
          <w:tcPr>
            <w:tcW w:w="537" w:type="dxa"/>
            <w:tcBorders>
              <w:bottom w:val="single" w:sz="4" w:space="0" w:color="auto"/>
            </w:tcBorders>
            <w:shd w:val="clear" w:color="auto" w:fill="D9D9D9" w:themeFill="background1" w:themeFillShade="D9"/>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NO.</w:t>
            </w:r>
          </w:p>
        </w:tc>
        <w:tc>
          <w:tcPr>
            <w:tcW w:w="1097" w:type="dxa"/>
            <w:gridSpan w:val="2"/>
            <w:tcBorders>
              <w:bottom w:val="single" w:sz="4" w:space="0" w:color="auto"/>
            </w:tcBorders>
            <w:shd w:val="clear" w:color="auto" w:fill="D9D9D9" w:themeFill="background1" w:themeFillShade="D9"/>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953" w:type="dxa"/>
            <w:tcBorders>
              <w:bottom w:val="single" w:sz="4" w:space="0" w:color="auto"/>
            </w:tcBorders>
            <w:shd w:val="clear" w:color="auto" w:fill="D9D9D9" w:themeFill="background1" w:themeFillShade="D9"/>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NAME OF PROJECT.</w:t>
            </w:r>
          </w:p>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79" w:type="dxa"/>
            <w:tcBorders>
              <w:bottom w:val="single" w:sz="4" w:space="0" w:color="auto"/>
            </w:tcBorders>
            <w:shd w:val="clear" w:color="auto" w:fill="D9D9D9" w:themeFill="background1" w:themeFillShade="D9"/>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NAME OF CLIENT.</w:t>
            </w:r>
          </w:p>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411" w:type="dxa"/>
            <w:tcBorders>
              <w:bottom w:val="single" w:sz="4" w:space="0" w:color="auto"/>
            </w:tcBorders>
            <w:shd w:val="clear" w:color="auto" w:fill="D9D9D9" w:themeFill="background1" w:themeFillShade="D9"/>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CONTACT DETAILS OF CLIENT.</w:t>
            </w:r>
          </w:p>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394" w:type="dxa"/>
            <w:tcBorders>
              <w:bottom w:val="single" w:sz="4" w:space="0" w:color="auto"/>
            </w:tcBorders>
            <w:shd w:val="clear" w:color="auto" w:fill="D9D9D9" w:themeFill="background1" w:themeFillShade="D9"/>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PROJECT VALUE</w:t>
            </w:r>
          </w:p>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475" w:type="dxa"/>
            <w:tcBorders>
              <w:bottom w:val="single" w:sz="4" w:space="0" w:color="auto"/>
            </w:tcBorders>
            <w:shd w:val="clear" w:color="auto" w:fill="D9D9D9" w:themeFill="background1" w:themeFillShade="D9"/>
          </w:tcPr>
          <w:p w:rsidR="002E0AC0" w:rsidRPr="00FF35C4" w:rsidRDefault="00A500F2"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STAGE OF PROJECT</w:t>
            </w:r>
          </w:p>
        </w:tc>
      </w:tr>
      <w:tr w:rsidR="002E0AC0" w:rsidRPr="00FF35C4" w:rsidTr="00A500F2">
        <w:trPr>
          <w:trHeight w:val="688"/>
        </w:trPr>
        <w:tc>
          <w:tcPr>
            <w:tcW w:w="537"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1</w:t>
            </w:r>
          </w:p>
        </w:tc>
        <w:tc>
          <w:tcPr>
            <w:tcW w:w="1097" w:type="dxa"/>
            <w:gridSpan w:val="2"/>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953"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79"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noProof/>
                <w:lang w:val="en-ZA" w:eastAsia="en-ZA"/>
              </w:rPr>
              <mc:AlternateContent>
                <mc:Choice Requires="wps">
                  <w:drawing>
                    <wp:anchor distT="0" distB="0" distL="114300" distR="114300" simplePos="0" relativeHeight="251817472" behindDoc="0" locked="0" layoutInCell="1" allowOverlap="1" wp14:anchorId="12065DFD" wp14:editId="19505BD3">
                      <wp:simplePos x="0" y="0"/>
                      <wp:positionH relativeFrom="column">
                        <wp:posOffset>-1142365</wp:posOffset>
                      </wp:positionH>
                      <wp:positionV relativeFrom="paragraph">
                        <wp:posOffset>434975</wp:posOffset>
                      </wp:positionV>
                      <wp:extent cx="4819650" cy="1828800"/>
                      <wp:effectExtent l="0" t="419100" r="0" b="421640"/>
                      <wp:wrapNone/>
                      <wp:docPr id="460960" name="Text Box 460960"/>
                      <wp:cNvGraphicFramePr/>
                      <a:graphic xmlns:a="http://schemas.openxmlformats.org/drawingml/2006/main">
                        <a:graphicData uri="http://schemas.microsoft.com/office/word/2010/wordprocessingShape">
                          <wps:wsp>
                            <wps:cNvSpPr txBox="1"/>
                            <wps:spPr>
                              <a:xfrm rot="634311">
                                <a:off x="0" y="0"/>
                                <a:ext cx="4819650" cy="1828800"/>
                              </a:xfrm>
                              <a:prstGeom prst="rect">
                                <a:avLst/>
                              </a:prstGeom>
                              <a:noFill/>
                              <a:ln>
                                <a:noFill/>
                              </a:ln>
                              <a:effectLst/>
                            </wps:spPr>
                            <wps:txbx>
                              <w:txbxContent>
                                <w:p w:rsidR="00577C42" w:rsidRPr="00D074CC" w:rsidRDefault="00577C42" w:rsidP="002E0AC0">
                                  <w:pPr>
                                    <w:pStyle w:val="ListParagraph"/>
                                    <w:spacing w:after="0" w:line="240" w:lineRule="auto"/>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065DFD" id="Text Box 460960" o:spid="_x0000_s1036" type="#_x0000_t202" style="position:absolute;left:0;text-align:left;margin-left:-89.95pt;margin-top:34.25pt;width:379.5pt;height:2in;rotation:692837fd;z-index:25181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3yOwIAAHYEAAAOAAAAZHJzL2Uyb0RvYy54bWysVE2P2jAQvVfqf7B8L0nYLAVEWNFdUVVC&#10;uytBtWfjOCRSYru2IaG/vs8mfHTbU9WLNZ55eZ6ZN5PZQ9fU5CCMrZTMaDKIKRGSq7ySu4x+3yw/&#10;jSmxjsmc1UqKjB6FpQ/zjx9mrZ6KoSpVnQtDQCLttNUZLZ3T0yiyvBQNswOlhUSwUKZhDlezi3LD&#10;WrA3dTSM41HUKpNro7iwFt6nU5DOA39RCO5eisIKR+qMIjcXThPOrT+j+YxNd4bpsuJ9GuwfsmhY&#10;JfHoheqJOUb2pvqDqqm4UVYVbsBVE6miqLgINaCaJH5XzbpkWoRa0ByrL22y/4+WPx9eDanyjKaj&#10;eDJCiyRroNNGdI58UR3p3ehTq+0U8LXGB65DDHr7/nm/hdOX3xWmIUahzaO79C5JQk9QJQEY3MdL&#10;yz09hzMdJ5PRPUIcsWQ8HI/jIEp04vKc2lj3VaiGeCOjBpoGWnZYWYf3AT1DPFyqZVXXQdda/uYA&#10;8OQRYTD6r6/pe8t12y60IwlpeNdW5UeUHKpColbzZYVMVsy6V2YwLXBiA9wLjqJWbUZVb1FSKvPz&#10;b36Ph4iIUtJi+jJqf+yZEZTU3yTknSRpCloXLun95yEu5jayvY3IffOoMOBJyC6YHu/qs1kY1bxh&#10;URb+VYSY5Hg7o+5sPrrTTmDRuFgsAggDqplbybXmnvosxaZ7Y0b3Yjjo+KzOc8qm7zQ5Yf2XVi/2&#10;DsoEwa5dhXr+guEOOvaL6Lfn9h5Q19/F/BcAAAD//wMAUEsDBBQABgAIAAAAIQD9FScG4AAAAAsB&#10;AAAPAAAAZHJzL2Rvd25yZXYueG1sTI9BT4QwEIXvJv6HZky87RYksAsybIyJ3jSRJdFjl46USFtC&#10;u8D+e+vJPU7el/e+KQ+rHthMk+utQYi3ETAyrZW96RCa48tmD8x5YaQYrCGECzk4VLc3pSikXcwH&#10;zbXvWCgxrhAIyvux4Ny1irRwWzuSCdm3nbTw4Zw6LiexhHI98IcoyrgWvQkLSoz0rKj9qc8aQWrv&#10;5zpZXn2nluarOX5e3t4TxPu79ekRmKfV/8Pwpx/UoQpOJ3s20rEBYRPv8jywCNk+BRaIdJfHwE4I&#10;SZqlwKuSX/9Q/QIAAP//AwBQSwECLQAUAAYACAAAACEAtoM4kv4AAADhAQAAEwAAAAAAAAAAAAAA&#10;AAAAAAAAW0NvbnRlbnRfVHlwZXNdLnhtbFBLAQItABQABgAIAAAAIQA4/SH/1gAAAJQBAAALAAAA&#10;AAAAAAAAAAAAAC8BAABfcmVscy8ucmVsc1BLAQItABQABgAIAAAAIQClQc3yOwIAAHYEAAAOAAAA&#10;AAAAAAAAAAAAAC4CAABkcnMvZTJvRG9jLnhtbFBLAQItABQABgAIAAAAIQD9FScG4AAAAAsBAAAP&#10;AAAAAAAAAAAAAAAAAJUEAABkcnMvZG93bnJldi54bWxQSwUGAAAAAAQABADzAAAAogUAAAAA&#10;" filled="f" stroked="f">
                      <v:textbox style="mso-fit-shape-to-text:t">
                        <w:txbxContent>
                          <w:p w:rsidR="00577C42" w:rsidRPr="00D074CC" w:rsidRDefault="00577C42" w:rsidP="002E0AC0">
                            <w:pPr>
                              <w:pStyle w:val="ListParagraph"/>
                              <w:spacing w:after="0" w:line="240" w:lineRule="auto"/>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only</w:t>
                            </w:r>
                          </w:p>
                        </w:txbxContent>
                      </v:textbox>
                    </v:shape>
                  </w:pict>
                </mc:Fallback>
              </mc:AlternateContent>
            </w:r>
          </w:p>
        </w:tc>
        <w:tc>
          <w:tcPr>
            <w:tcW w:w="1411"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394"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475"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r>
      <w:tr w:rsidR="002E0AC0" w:rsidRPr="00FF35C4" w:rsidTr="00A500F2">
        <w:trPr>
          <w:trHeight w:val="688"/>
        </w:trPr>
        <w:tc>
          <w:tcPr>
            <w:tcW w:w="537"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2</w:t>
            </w:r>
          </w:p>
        </w:tc>
        <w:tc>
          <w:tcPr>
            <w:tcW w:w="1097" w:type="dxa"/>
            <w:gridSpan w:val="2"/>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953"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79"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411"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394"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475"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r>
      <w:tr w:rsidR="002E0AC0" w:rsidRPr="00FF35C4" w:rsidTr="00A500F2">
        <w:trPr>
          <w:trHeight w:val="688"/>
        </w:trPr>
        <w:tc>
          <w:tcPr>
            <w:tcW w:w="537" w:type="dxa"/>
            <w:tcBorders>
              <w:bottom w:val="single" w:sz="4" w:space="0" w:color="auto"/>
            </w:tcBorders>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3</w:t>
            </w:r>
          </w:p>
        </w:tc>
        <w:tc>
          <w:tcPr>
            <w:tcW w:w="1097" w:type="dxa"/>
            <w:gridSpan w:val="2"/>
            <w:tcBorders>
              <w:bottom w:val="single" w:sz="4" w:space="0" w:color="auto"/>
            </w:tcBorders>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953" w:type="dxa"/>
            <w:tcBorders>
              <w:bottom w:val="single" w:sz="4" w:space="0" w:color="auto"/>
            </w:tcBorders>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79" w:type="dxa"/>
            <w:tcBorders>
              <w:bottom w:val="single" w:sz="4" w:space="0" w:color="auto"/>
            </w:tcBorders>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411" w:type="dxa"/>
            <w:tcBorders>
              <w:bottom w:val="single" w:sz="4" w:space="0" w:color="auto"/>
            </w:tcBorders>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394" w:type="dxa"/>
            <w:tcBorders>
              <w:bottom w:val="single" w:sz="4" w:space="0" w:color="auto"/>
            </w:tcBorders>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475" w:type="dxa"/>
            <w:tcBorders>
              <w:bottom w:val="single" w:sz="4" w:space="0" w:color="auto"/>
            </w:tcBorders>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r>
      <w:tr w:rsidR="002E0AC0" w:rsidRPr="00FF35C4" w:rsidTr="00A500F2">
        <w:trPr>
          <w:trHeight w:val="688"/>
        </w:trPr>
        <w:tc>
          <w:tcPr>
            <w:tcW w:w="1129" w:type="dxa"/>
            <w:gridSpan w:val="2"/>
            <w:tcBorders>
              <w:left w:val="nil"/>
              <w:right w:val="nil"/>
            </w:tcBorders>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8417" w:type="dxa"/>
            <w:gridSpan w:val="6"/>
            <w:tcBorders>
              <w:left w:val="nil"/>
              <w:right w:val="nil"/>
            </w:tcBorders>
            <w:shd w:val="clear" w:color="auto" w:fill="auto"/>
          </w:tcPr>
          <w:p w:rsidR="002E0AC0" w:rsidRPr="002B1354" w:rsidRDefault="002E0AC0" w:rsidP="00A500F2">
            <w:pPr>
              <w:spacing w:before="240" w:line="276" w:lineRule="auto"/>
              <w:ind w:firstLine="354"/>
              <w:contextualSpacing/>
              <w:jc w:val="both"/>
              <w:rPr>
                <w:rFonts w:ascii="Arial" w:eastAsia="MS PGothic" w:hAnsi="Arial" w:cs="Arial"/>
                <w:b/>
                <w:i/>
                <w:lang w:eastAsia="en-ZA"/>
              </w:rPr>
            </w:pPr>
            <w:r w:rsidRPr="002B1354">
              <w:rPr>
                <w:rFonts w:ascii="Arial" w:eastAsia="MS PGothic" w:hAnsi="Arial" w:cs="Arial"/>
                <w:b/>
                <w:i/>
                <w:lang w:eastAsia="en-ZA"/>
              </w:rPr>
              <w:t xml:space="preserve">Attach a separate page </w:t>
            </w:r>
            <w:r>
              <w:rPr>
                <w:rFonts w:ascii="Arial" w:eastAsia="MS PGothic" w:hAnsi="Arial" w:cs="Arial"/>
                <w:b/>
                <w:i/>
                <w:lang w:eastAsia="en-ZA"/>
              </w:rPr>
              <w:t>to address this issue (the above table is just for reference purposes).</w:t>
            </w:r>
          </w:p>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r>
      <w:tr w:rsidR="00A500F2" w:rsidRPr="00FF35C4" w:rsidTr="00DA140A">
        <w:trPr>
          <w:trHeight w:val="688"/>
        </w:trPr>
        <w:tc>
          <w:tcPr>
            <w:tcW w:w="9546" w:type="dxa"/>
            <w:gridSpan w:val="8"/>
          </w:tcPr>
          <w:p w:rsidR="00A500F2" w:rsidRPr="00FF35C4" w:rsidRDefault="00A500F2" w:rsidP="00DA140A">
            <w:pPr>
              <w:spacing w:before="240" w:line="276" w:lineRule="auto"/>
              <w:contextualSpacing/>
              <w:jc w:val="both"/>
              <w:rPr>
                <w:rFonts w:ascii="Arial" w:eastAsia="MS PGothic" w:hAnsi="Arial" w:cs="Arial"/>
                <w:b/>
                <w:sz w:val="18"/>
                <w:szCs w:val="18"/>
                <w:lang w:eastAsia="en-ZA"/>
              </w:rPr>
            </w:pPr>
            <w:r w:rsidRPr="003476B9">
              <w:rPr>
                <w:rFonts w:ascii="Arial" w:hAnsi="Arial" w:cs="Arial"/>
                <w:b/>
                <w:sz w:val="16"/>
                <w:szCs w:val="16"/>
                <w:lang w:val="en-GB"/>
              </w:rPr>
              <w:t>The undersigned, who warrants that she/ he is duly authorised to do so on behalf of the enterprise, confirms that the content of this schedule that presented by the tenderer are within my personal knowledge and are to the best of my knowledge both true and correct.</w:t>
            </w:r>
          </w:p>
        </w:tc>
      </w:tr>
    </w:tbl>
    <w:tbl>
      <w:tblPr>
        <w:tblpPr w:leftFromText="180" w:rightFromText="180" w:vertAnchor="text" w:horzAnchor="margin" w:tblpY="326"/>
        <w:tblW w:w="0" w:type="auto"/>
        <w:tblCellMar>
          <w:left w:w="0" w:type="dxa"/>
          <w:right w:w="0" w:type="dxa"/>
        </w:tblCellMar>
        <w:tblLook w:val="04A0" w:firstRow="1" w:lastRow="0" w:firstColumn="1" w:lastColumn="0" w:noHBand="0" w:noVBand="1"/>
      </w:tblPr>
      <w:tblGrid>
        <w:gridCol w:w="1941"/>
        <w:gridCol w:w="2712"/>
        <w:gridCol w:w="1756"/>
        <w:gridCol w:w="2617"/>
      </w:tblGrid>
      <w:tr w:rsidR="002E0AC0" w:rsidRPr="00365824" w:rsidTr="00A500F2">
        <w:trPr>
          <w:cantSplit/>
          <w:trHeight w:val="885"/>
        </w:trPr>
        <w:tc>
          <w:tcPr>
            <w:tcW w:w="1983" w:type="dxa"/>
            <w:tcMar>
              <w:top w:w="0" w:type="dxa"/>
              <w:left w:w="108" w:type="dxa"/>
              <w:bottom w:w="0" w:type="dxa"/>
              <w:right w:w="108" w:type="dxa"/>
            </w:tcMar>
          </w:tcPr>
          <w:p w:rsidR="002E0AC0" w:rsidRPr="00365824" w:rsidRDefault="002E0AC0" w:rsidP="00DA140A">
            <w:pPr>
              <w:keepNext/>
              <w:spacing w:before="240" w:after="240" w:line="276" w:lineRule="auto"/>
              <w:rPr>
                <w:rFonts w:ascii="Arial" w:hAnsi="Arial" w:cs="Arial"/>
                <w:lang w:val="en-GB"/>
              </w:rPr>
            </w:pPr>
            <w:r w:rsidRPr="00365824">
              <w:rPr>
                <w:rFonts w:ascii="Arial" w:hAnsi="Arial" w:cs="Arial"/>
                <w:lang w:val="en-GB"/>
              </w:rPr>
              <w:t>Signed</w:t>
            </w:r>
          </w:p>
        </w:tc>
        <w:tc>
          <w:tcPr>
            <w:tcW w:w="2840"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keepNext/>
              <w:spacing w:before="240" w:after="240" w:line="276" w:lineRule="auto"/>
              <w:rPr>
                <w:rFonts w:ascii="Arial" w:hAnsi="Arial" w:cs="Arial"/>
                <w:lang w:val="en-GB"/>
              </w:rPr>
            </w:pPr>
          </w:p>
        </w:tc>
        <w:tc>
          <w:tcPr>
            <w:tcW w:w="1799" w:type="dxa"/>
            <w:tcMar>
              <w:top w:w="0" w:type="dxa"/>
              <w:left w:w="108" w:type="dxa"/>
              <w:bottom w:w="0" w:type="dxa"/>
              <w:right w:w="108" w:type="dxa"/>
            </w:tcMar>
          </w:tcPr>
          <w:p w:rsidR="002E0AC0" w:rsidRPr="00365824" w:rsidRDefault="002E0AC0" w:rsidP="00DA140A">
            <w:pPr>
              <w:spacing w:before="240" w:after="240" w:line="276" w:lineRule="auto"/>
              <w:rPr>
                <w:rFonts w:ascii="Arial" w:hAnsi="Arial" w:cs="Arial"/>
                <w:lang w:val="en-GB"/>
              </w:rPr>
            </w:pPr>
            <w:r w:rsidRPr="00365824">
              <w:rPr>
                <w:rFonts w:ascii="Arial" w:hAnsi="Arial" w:cs="Arial"/>
                <w:lang w:val="en-GB"/>
              </w:rPr>
              <w:t>Date</w:t>
            </w:r>
          </w:p>
        </w:tc>
        <w:tc>
          <w:tcPr>
            <w:tcW w:w="2739"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spacing w:before="240" w:after="240" w:line="276" w:lineRule="auto"/>
              <w:rPr>
                <w:rFonts w:ascii="Arial" w:hAnsi="Arial" w:cs="Arial"/>
                <w:lang w:val="en-GB"/>
              </w:rPr>
            </w:pPr>
          </w:p>
        </w:tc>
      </w:tr>
      <w:tr w:rsidR="002E0AC0" w:rsidRPr="00365824" w:rsidTr="00A500F2">
        <w:trPr>
          <w:cantSplit/>
          <w:trHeight w:val="885"/>
        </w:trPr>
        <w:tc>
          <w:tcPr>
            <w:tcW w:w="1983" w:type="dxa"/>
            <w:tcMar>
              <w:top w:w="0" w:type="dxa"/>
              <w:left w:w="108" w:type="dxa"/>
              <w:bottom w:w="0" w:type="dxa"/>
              <w:right w:w="108" w:type="dxa"/>
            </w:tcMar>
            <w:hideMark/>
          </w:tcPr>
          <w:p w:rsidR="002E0AC0" w:rsidRPr="00365824" w:rsidRDefault="002E0AC0" w:rsidP="00DA140A">
            <w:pPr>
              <w:keepNext/>
              <w:spacing w:before="240" w:after="240" w:line="276" w:lineRule="auto"/>
              <w:rPr>
                <w:rFonts w:ascii="Arial" w:hAnsi="Arial" w:cs="Arial"/>
                <w:lang w:val="en-GB"/>
              </w:rPr>
            </w:pPr>
            <w:r w:rsidRPr="00365824">
              <w:rPr>
                <w:rFonts w:ascii="Arial" w:hAnsi="Arial" w:cs="Arial"/>
                <w:lang w:val="en-GB"/>
              </w:rPr>
              <w:t>Name</w:t>
            </w:r>
          </w:p>
        </w:tc>
        <w:tc>
          <w:tcPr>
            <w:tcW w:w="2840"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keepNext/>
              <w:spacing w:before="240" w:after="240" w:line="276" w:lineRule="auto"/>
              <w:rPr>
                <w:rFonts w:ascii="Arial" w:hAnsi="Arial" w:cs="Arial"/>
                <w:lang w:val="en-GB"/>
              </w:rPr>
            </w:pPr>
          </w:p>
        </w:tc>
        <w:tc>
          <w:tcPr>
            <w:tcW w:w="1799" w:type="dxa"/>
            <w:tcMar>
              <w:top w:w="0" w:type="dxa"/>
              <w:left w:w="108" w:type="dxa"/>
              <w:bottom w:w="0" w:type="dxa"/>
              <w:right w:w="108" w:type="dxa"/>
            </w:tcMar>
            <w:hideMark/>
          </w:tcPr>
          <w:p w:rsidR="002E0AC0" w:rsidRPr="00365824" w:rsidRDefault="002E0AC0" w:rsidP="00DA140A">
            <w:pPr>
              <w:spacing w:before="240" w:after="240" w:line="276" w:lineRule="auto"/>
              <w:rPr>
                <w:rFonts w:ascii="Arial" w:hAnsi="Arial" w:cs="Arial"/>
                <w:lang w:val="en-GB"/>
              </w:rPr>
            </w:pPr>
            <w:r w:rsidRPr="00365824">
              <w:rPr>
                <w:rFonts w:ascii="Arial" w:hAnsi="Arial" w:cs="Arial"/>
                <w:lang w:val="en-GB"/>
              </w:rPr>
              <w:t>Position</w:t>
            </w:r>
          </w:p>
        </w:tc>
        <w:tc>
          <w:tcPr>
            <w:tcW w:w="2739"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spacing w:before="240" w:after="240" w:line="276" w:lineRule="auto"/>
              <w:rPr>
                <w:rFonts w:ascii="Arial" w:hAnsi="Arial" w:cs="Arial"/>
                <w:lang w:val="en-GB"/>
              </w:rPr>
            </w:pPr>
          </w:p>
        </w:tc>
      </w:tr>
      <w:tr w:rsidR="002E0AC0" w:rsidRPr="00365824" w:rsidTr="00A500F2">
        <w:trPr>
          <w:cantSplit/>
          <w:trHeight w:val="89"/>
        </w:trPr>
        <w:tc>
          <w:tcPr>
            <w:tcW w:w="1983" w:type="dxa"/>
            <w:tcMar>
              <w:top w:w="0" w:type="dxa"/>
              <w:left w:w="108" w:type="dxa"/>
              <w:bottom w:w="0" w:type="dxa"/>
              <w:right w:w="108" w:type="dxa"/>
            </w:tcMar>
            <w:hideMark/>
          </w:tcPr>
          <w:p w:rsidR="002E0AC0" w:rsidRPr="00365824" w:rsidRDefault="002E0AC0" w:rsidP="00DA140A">
            <w:pPr>
              <w:keepNext/>
              <w:spacing w:before="240" w:after="240" w:line="276" w:lineRule="auto"/>
              <w:rPr>
                <w:rFonts w:ascii="Arial" w:hAnsi="Arial" w:cs="Arial"/>
                <w:i/>
                <w:iCs/>
                <w:lang w:val="en-GB"/>
              </w:rPr>
            </w:pPr>
            <w:r w:rsidRPr="00365824">
              <w:rPr>
                <w:rFonts w:ascii="Arial" w:hAnsi="Arial" w:cs="Arial"/>
                <w:i/>
                <w:iCs/>
                <w:lang w:val="en-GB"/>
              </w:rPr>
              <w:t>Enterprise name</w:t>
            </w:r>
          </w:p>
        </w:tc>
        <w:tc>
          <w:tcPr>
            <w:tcW w:w="7379" w:type="dxa"/>
            <w:gridSpan w:val="3"/>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spacing w:before="240" w:after="240" w:line="276" w:lineRule="auto"/>
              <w:rPr>
                <w:rFonts w:ascii="Arial" w:hAnsi="Arial" w:cs="Arial"/>
                <w:lang w:val="en-GB"/>
              </w:rPr>
            </w:pPr>
          </w:p>
        </w:tc>
      </w:tr>
    </w:tbl>
    <w:p w:rsidR="00A500F2" w:rsidRDefault="00A500F2" w:rsidP="00AA4602">
      <w:pPr>
        <w:autoSpaceDE w:val="0"/>
        <w:autoSpaceDN w:val="0"/>
        <w:adjustRightInd w:val="0"/>
        <w:spacing w:before="120" w:after="120"/>
        <w:jc w:val="both"/>
        <w:rPr>
          <w:rFonts w:ascii="Arial" w:hAnsi="Arial" w:cs="Arial"/>
          <w:b/>
          <w:color w:val="000000"/>
          <w:sz w:val="28"/>
          <w:szCs w:val="28"/>
        </w:rPr>
      </w:pPr>
    </w:p>
    <w:p w:rsidR="002E247B" w:rsidRDefault="002E247B"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0C3167" w:rsidP="00C872EB">
      <w:pPr>
        <w:autoSpaceDE w:val="0"/>
        <w:autoSpaceDN w:val="0"/>
        <w:adjustRightInd w:val="0"/>
        <w:spacing w:before="120" w:after="120"/>
        <w:jc w:val="center"/>
        <w:rPr>
          <w:rFonts w:ascii="Arial" w:hAnsi="Arial" w:cs="Arial"/>
          <w:b/>
          <w:color w:val="000000"/>
          <w:sz w:val="28"/>
          <w:szCs w:val="28"/>
        </w:rPr>
      </w:pPr>
      <w:r>
        <w:rPr>
          <w:rFonts w:ascii="Arial" w:hAnsi="Arial" w:cs="Arial"/>
          <w:b/>
          <w:color w:val="000000"/>
          <w:sz w:val="28"/>
          <w:szCs w:val="28"/>
        </w:rPr>
        <w:t>K</w:t>
      </w:r>
    </w:p>
    <w:p w:rsidR="002E247B" w:rsidRDefault="002E247B" w:rsidP="00E90303">
      <w:pPr>
        <w:autoSpaceDE w:val="0"/>
        <w:autoSpaceDN w:val="0"/>
        <w:adjustRightInd w:val="0"/>
        <w:spacing w:before="120" w:after="120"/>
        <w:ind w:left="2160" w:firstLine="720"/>
        <w:jc w:val="both"/>
        <w:rPr>
          <w:rFonts w:ascii="Arial" w:hAnsi="Arial" w:cs="Arial"/>
          <w:b/>
          <w:color w:val="000000"/>
          <w:sz w:val="28"/>
          <w:szCs w:val="28"/>
        </w:rPr>
      </w:pPr>
    </w:p>
    <w:p w:rsidR="002E247B" w:rsidRPr="00D074CC" w:rsidRDefault="002E247B" w:rsidP="00527C30">
      <w:pPr>
        <w:autoSpaceDE w:val="0"/>
        <w:autoSpaceDN w:val="0"/>
        <w:adjustRightInd w:val="0"/>
        <w:spacing w:before="120" w:after="120"/>
        <w:ind w:firstLine="720"/>
        <w:jc w:val="both"/>
        <w:rPr>
          <w:rFonts w:ascii="Arial" w:eastAsia="Calibri" w:hAnsi="Arial" w:cs="Arial"/>
          <w:sz w:val="24"/>
          <w:szCs w:val="24"/>
          <w:lang w:val="en-GB"/>
        </w:rPr>
      </w:pPr>
      <w:r>
        <w:rPr>
          <w:rFonts w:ascii="Arial" w:eastAsia="MS PGothic" w:hAnsi="Arial" w:cs="Arial"/>
          <w:b/>
          <w:bCs/>
          <w:sz w:val="24"/>
          <w:szCs w:val="24"/>
          <w:lang w:val="en-GB"/>
        </w:rPr>
        <w:t>PLANT AND EQUIPMENT</w:t>
      </w:r>
    </w:p>
    <w:p w:rsidR="002E247B" w:rsidRDefault="002E247B" w:rsidP="002E247B">
      <w:pPr>
        <w:spacing w:before="240" w:line="276" w:lineRule="auto"/>
        <w:contextualSpacing/>
        <w:jc w:val="both"/>
        <w:rPr>
          <w:rFonts w:ascii="Arial" w:eastAsia="MS PGothic" w:hAnsi="Arial" w:cs="Arial"/>
          <w:lang w:eastAsia="en-ZA"/>
        </w:rPr>
      </w:pPr>
      <w:r>
        <w:rPr>
          <w:rFonts w:ascii="Arial" w:eastAsia="MS PGothic" w:hAnsi="Arial" w:cs="Arial"/>
          <w:lang w:eastAsia="en-ZA"/>
        </w:rPr>
        <w:t>The tenderer must p</w:t>
      </w:r>
      <w:r w:rsidRPr="002E247B">
        <w:rPr>
          <w:rFonts w:ascii="Arial" w:eastAsia="MS PGothic" w:hAnsi="Arial" w:cs="Arial"/>
          <w:lang w:eastAsia="en-ZA"/>
        </w:rPr>
        <w:t>rovide full particulars of the following Assets</w:t>
      </w:r>
      <w:proofErr w:type="gramStart"/>
      <w:r w:rsidRPr="002E247B">
        <w:rPr>
          <w:rFonts w:ascii="Arial" w:eastAsia="MS PGothic" w:hAnsi="Arial" w:cs="Arial"/>
          <w:lang w:eastAsia="en-ZA"/>
        </w:rPr>
        <w:t>:  (</w:t>
      </w:r>
      <w:proofErr w:type="gramEnd"/>
      <w:r w:rsidRPr="002E247B">
        <w:rPr>
          <w:rFonts w:ascii="Arial" w:eastAsia="MS PGothic" w:hAnsi="Arial" w:cs="Arial"/>
          <w:lang w:eastAsia="en-ZA"/>
        </w:rPr>
        <w:t>Assets owned and to be hired - Indicate owned assets)</w:t>
      </w:r>
      <w:r w:rsidR="00A500F2">
        <w:rPr>
          <w:rFonts w:ascii="Arial" w:eastAsia="MS PGothic" w:hAnsi="Arial" w:cs="Arial"/>
          <w:lang w:eastAsia="en-ZA"/>
        </w:rPr>
        <w:t xml:space="preserve">. </w:t>
      </w:r>
      <w:r w:rsidR="00A500F2">
        <w:rPr>
          <w:rFonts w:ascii="Arial" w:hAnsi="Arial" w:cs="Arial"/>
          <w:b/>
          <w:u w:val="single"/>
          <w:lang w:val="en-GB"/>
        </w:rPr>
        <w:t>Attach details of ownership of each of the plant &amp; vehicle provided or hiring letter or provisional approval to hire</w:t>
      </w:r>
    </w:p>
    <w:tbl>
      <w:tblPr>
        <w:tblStyle w:val="TableGrid"/>
        <w:tblW w:w="9695" w:type="dxa"/>
        <w:tblLook w:val="04A0" w:firstRow="1" w:lastRow="0" w:firstColumn="1" w:lastColumn="0" w:noHBand="0" w:noVBand="1"/>
      </w:tblPr>
      <w:tblGrid>
        <w:gridCol w:w="723"/>
        <w:gridCol w:w="2733"/>
        <w:gridCol w:w="2353"/>
        <w:gridCol w:w="1955"/>
        <w:gridCol w:w="1931"/>
      </w:tblGrid>
      <w:tr w:rsidR="002E247B" w:rsidRPr="00FF35C4" w:rsidTr="002E247B">
        <w:trPr>
          <w:trHeight w:val="775"/>
        </w:trPr>
        <w:tc>
          <w:tcPr>
            <w:tcW w:w="723" w:type="dxa"/>
            <w:tcBorders>
              <w:bottom w:val="single" w:sz="4" w:space="0" w:color="auto"/>
            </w:tcBorders>
            <w:shd w:val="clear" w:color="auto" w:fill="D9D9D9" w:themeFill="background1" w:themeFillShade="D9"/>
            <w:vAlign w:val="bottom"/>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r w:rsidRPr="00FF35C4">
              <w:rPr>
                <w:rFonts w:ascii="Arial" w:eastAsia="MS PGothic" w:hAnsi="Arial" w:cs="Arial"/>
                <w:b/>
                <w:sz w:val="18"/>
                <w:szCs w:val="18"/>
                <w:lang w:eastAsia="en-ZA"/>
              </w:rPr>
              <w:t>NO.</w:t>
            </w:r>
          </w:p>
        </w:tc>
        <w:tc>
          <w:tcPr>
            <w:tcW w:w="2733" w:type="dxa"/>
            <w:tcBorders>
              <w:bottom w:val="single" w:sz="4" w:space="0" w:color="auto"/>
            </w:tcBorders>
            <w:shd w:val="clear" w:color="auto" w:fill="D9D9D9" w:themeFill="background1" w:themeFillShade="D9"/>
            <w:vAlign w:val="bottom"/>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MACHINERY</w:t>
            </w:r>
          </w:p>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2353" w:type="dxa"/>
            <w:tcBorders>
              <w:bottom w:val="single" w:sz="4" w:space="0" w:color="auto"/>
            </w:tcBorders>
            <w:shd w:val="clear" w:color="auto" w:fill="D9D9D9" w:themeFill="background1" w:themeFillShade="D9"/>
            <w:vAlign w:val="bottom"/>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PLANT</w:t>
            </w:r>
          </w:p>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1955" w:type="dxa"/>
            <w:tcBorders>
              <w:bottom w:val="single" w:sz="4" w:space="0" w:color="auto"/>
            </w:tcBorders>
            <w:shd w:val="clear" w:color="auto" w:fill="D9D9D9" w:themeFill="background1" w:themeFillShade="D9"/>
            <w:vAlign w:val="bottom"/>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EQUIPMENT</w:t>
            </w:r>
          </w:p>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1931" w:type="dxa"/>
            <w:tcBorders>
              <w:bottom w:val="single" w:sz="4" w:space="0" w:color="auto"/>
            </w:tcBorders>
            <w:shd w:val="clear" w:color="auto" w:fill="D9D9D9" w:themeFill="background1" w:themeFillShade="D9"/>
            <w:vAlign w:val="bottom"/>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VEHICLES</w:t>
            </w:r>
          </w:p>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r>
      <w:tr w:rsidR="002E247B" w:rsidRPr="00FF35C4" w:rsidTr="002E247B">
        <w:trPr>
          <w:trHeight w:val="775"/>
        </w:trPr>
        <w:tc>
          <w:tcPr>
            <w:tcW w:w="723"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1</w:t>
            </w:r>
          </w:p>
        </w:tc>
        <w:tc>
          <w:tcPr>
            <w:tcW w:w="2733"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2353"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r>
              <w:rPr>
                <w:noProof/>
                <w:lang w:val="en-ZA" w:eastAsia="en-ZA"/>
              </w:rPr>
              <mc:AlternateContent>
                <mc:Choice Requires="wps">
                  <w:drawing>
                    <wp:anchor distT="0" distB="0" distL="114300" distR="114300" simplePos="0" relativeHeight="251803136" behindDoc="0" locked="0" layoutInCell="1" allowOverlap="1" wp14:anchorId="3ADF7EE0" wp14:editId="2B132D52">
                      <wp:simplePos x="0" y="0"/>
                      <wp:positionH relativeFrom="column">
                        <wp:posOffset>-1142365</wp:posOffset>
                      </wp:positionH>
                      <wp:positionV relativeFrom="paragraph">
                        <wp:posOffset>434975</wp:posOffset>
                      </wp:positionV>
                      <wp:extent cx="4819650" cy="1828800"/>
                      <wp:effectExtent l="0" t="419100" r="0" b="421640"/>
                      <wp:wrapNone/>
                      <wp:docPr id="122" name="Text Box 122"/>
                      <wp:cNvGraphicFramePr/>
                      <a:graphic xmlns:a="http://schemas.openxmlformats.org/drawingml/2006/main">
                        <a:graphicData uri="http://schemas.microsoft.com/office/word/2010/wordprocessingShape">
                          <wps:wsp>
                            <wps:cNvSpPr txBox="1"/>
                            <wps:spPr>
                              <a:xfrm rot="634311">
                                <a:off x="0" y="0"/>
                                <a:ext cx="4819650" cy="1828800"/>
                              </a:xfrm>
                              <a:prstGeom prst="rect">
                                <a:avLst/>
                              </a:prstGeom>
                              <a:noFill/>
                              <a:ln>
                                <a:noFill/>
                              </a:ln>
                              <a:effectLst/>
                            </wps:spPr>
                            <wps:txbx>
                              <w:txbxContent>
                                <w:p w:rsidR="00577C42" w:rsidRPr="00D074CC" w:rsidRDefault="00577C42" w:rsidP="002E247B">
                                  <w:pPr>
                                    <w:pStyle w:val="ListParagraph"/>
                                    <w:spacing w:after="0" w:line="240" w:lineRule="auto"/>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DF7EE0" id="Text Box 122" o:spid="_x0000_s1037" type="#_x0000_t202" style="position:absolute;left:0;text-align:left;margin-left:-89.95pt;margin-top:34.25pt;width:379.5pt;height:2in;rotation:692837fd;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uNwIAAHAEAAAOAAAAZHJzL2Uyb0RvYy54bWysVFFv2jAQfp+0/2D5fYSklNGIULFWTJNQ&#10;WwmmPhvHIZES27MNCfv1++wQyro9TXuxzndfPt/dd5f5fdfU5CiMrZTMaDwaUyIkV3kl9xn9vl19&#10;mlFiHZM5q5UUGT0JS+8XHz/MW52KRJWqzoUhIJE2bXVGS+d0GkWWl6JhdqS0kAgWyjTM4Wr2UW5Y&#10;C/amjpLxeBq1yuTaKC6shfexD9JF4C8Kwd1zUVjhSJ1R5ObCacK582e0mLN0b5guK35Og/1DFg2r&#10;JB69UD0yx8jBVH9QNRU3yqrCjbhqIlUUFRehBlQTj99VsymZFqEWNMfqS5vs/6PlT8cXQ6oc2iUJ&#10;JZI1EGkrOke+qI54HzrUapsCuNGAug4BoAe/hdMX3hWmIUahwdObyU0ch26gPgIwGn+6NNtzczgn&#10;s/hueosQRyyeJbPZOMgR9VyeUxvrvgrVEG9k1EDNQMuOa+uQF6ADxMOlWlV1HRSt5W8OAHuPCCNx&#10;/tqX1afvLdftur4Rl9p2Kj+h5FAVErWarypksmbWvTCDOYETs++ecRS1ajOqzhYlpTI//+b3eMiH&#10;KCUt5i6j9seBGUFJ/U1C2Lt4MgGtC5fJ7ecEF3Md2V1H5KF5UBjtOGQXTI939WAWRjWvWJGlfxUh&#10;JjnezqgbzAfXbwNWjIvlMoAwmpq5tdxo7qkHKbbdKzP6LIaDjk9qmFCWvtOkx/ovrV4eHJQJgvlG&#10;912Fev6CsQ46nlfQ7831PaDefhSLXwAAAP//AwBQSwMEFAAGAAgAAAAhAP0VJwbgAAAACwEAAA8A&#10;AABkcnMvZG93bnJldi54bWxMj0FPhDAQhe8m/odmTLztFiSwCzJsjIneNJEl0WOXjpRIW0K7wP57&#10;68k9Tt6X974pD6se2EyT661BiLcRMDKtlb3pEJrjy2YPzHlhpBisIYQLOThUtzelKKRdzAfNte9Y&#10;KDGuEAjK+7Hg3LWKtHBbO5IJ2bedtPDhnDouJ7GEcj3whyjKuBa9CQtKjPSsqP2pzxpBau/nOlle&#10;faeW5qs5fl7e3hPE+7v16RGYp9X/w/CnH9ShCk4nezbSsQFhE+/yPLAI2T4FFoh0l8fATghJmqXA&#10;q5Jf/1D9AgAA//8DAFBLAQItABQABgAIAAAAIQC2gziS/gAAAOEBAAATAAAAAAAAAAAAAAAAAAAA&#10;AABbQ29udGVudF9UeXBlc10ueG1sUEsBAi0AFAAGAAgAAAAhADj9If/WAAAAlAEAAAsAAAAAAAAA&#10;AAAAAAAALwEAAF9yZWxzLy5yZWxzUEsBAi0AFAAGAAgAAAAhAP7NfO43AgAAcAQAAA4AAAAAAAAA&#10;AAAAAAAALgIAAGRycy9lMm9Eb2MueG1sUEsBAi0AFAAGAAgAAAAhAP0VJwbgAAAACwEAAA8AAAAA&#10;AAAAAAAAAAAAkQQAAGRycy9kb3ducmV2LnhtbFBLBQYAAAAABAAEAPMAAACeBQAAAAA=&#10;" filled="f" stroked="f">
                      <v:textbox style="mso-fit-shape-to-text:t">
                        <w:txbxContent>
                          <w:p w:rsidR="00577C42" w:rsidRPr="00D074CC" w:rsidRDefault="00577C42" w:rsidP="002E247B">
                            <w:pPr>
                              <w:pStyle w:val="ListParagraph"/>
                              <w:spacing w:after="0" w:line="240" w:lineRule="auto"/>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only</w:t>
                            </w:r>
                          </w:p>
                        </w:txbxContent>
                      </v:textbox>
                    </v:shape>
                  </w:pict>
                </mc:Fallback>
              </mc:AlternateContent>
            </w:r>
          </w:p>
        </w:tc>
        <w:tc>
          <w:tcPr>
            <w:tcW w:w="1955"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1931"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r>
      <w:tr w:rsidR="002E247B" w:rsidRPr="00FF35C4" w:rsidTr="002E247B">
        <w:trPr>
          <w:trHeight w:val="775"/>
        </w:trPr>
        <w:tc>
          <w:tcPr>
            <w:tcW w:w="723"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2</w:t>
            </w:r>
          </w:p>
        </w:tc>
        <w:tc>
          <w:tcPr>
            <w:tcW w:w="2733"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2353"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1955"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1931"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r>
      <w:tr w:rsidR="002E247B" w:rsidRPr="00FF35C4" w:rsidTr="002E247B">
        <w:trPr>
          <w:trHeight w:val="775"/>
        </w:trPr>
        <w:tc>
          <w:tcPr>
            <w:tcW w:w="723"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3</w:t>
            </w:r>
          </w:p>
        </w:tc>
        <w:tc>
          <w:tcPr>
            <w:tcW w:w="2733"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2353"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1955"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c>
          <w:tcPr>
            <w:tcW w:w="1931" w:type="dxa"/>
            <w:shd w:val="clear" w:color="auto" w:fill="auto"/>
          </w:tcPr>
          <w:p w:rsidR="002E247B" w:rsidRPr="00FF35C4" w:rsidRDefault="002E247B" w:rsidP="00DA140A">
            <w:pPr>
              <w:spacing w:before="240" w:line="276" w:lineRule="auto"/>
              <w:contextualSpacing/>
              <w:jc w:val="both"/>
              <w:rPr>
                <w:rFonts w:ascii="Arial" w:eastAsia="MS PGothic" w:hAnsi="Arial" w:cs="Arial"/>
                <w:b/>
                <w:sz w:val="18"/>
                <w:szCs w:val="18"/>
                <w:lang w:eastAsia="en-ZA"/>
              </w:rPr>
            </w:pPr>
          </w:p>
        </w:tc>
      </w:tr>
      <w:tr w:rsidR="00A500F2" w:rsidRPr="00FF35C4" w:rsidTr="00DA140A">
        <w:trPr>
          <w:trHeight w:val="775"/>
        </w:trPr>
        <w:tc>
          <w:tcPr>
            <w:tcW w:w="9695" w:type="dxa"/>
            <w:gridSpan w:val="5"/>
            <w:shd w:val="clear" w:color="auto" w:fill="auto"/>
          </w:tcPr>
          <w:p w:rsidR="00A500F2" w:rsidRDefault="00A500F2" w:rsidP="00DA140A">
            <w:pPr>
              <w:spacing w:before="240" w:line="276" w:lineRule="auto"/>
              <w:contextualSpacing/>
              <w:jc w:val="both"/>
              <w:rPr>
                <w:rFonts w:ascii="Arial" w:eastAsia="MS PGothic" w:hAnsi="Arial" w:cs="Arial"/>
                <w:b/>
                <w:sz w:val="18"/>
                <w:szCs w:val="18"/>
                <w:lang w:eastAsia="en-ZA"/>
              </w:rPr>
            </w:pPr>
          </w:p>
          <w:p w:rsidR="00A500F2" w:rsidRPr="002B1354" w:rsidRDefault="00A500F2" w:rsidP="00A500F2">
            <w:pPr>
              <w:spacing w:before="240" w:line="276" w:lineRule="auto"/>
              <w:ind w:firstLine="354"/>
              <w:contextualSpacing/>
              <w:jc w:val="both"/>
              <w:rPr>
                <w:rFonts w:ascii="Arial" w:eastAsia="MS PGothic" w:hAnsi="Arial" w:cs="Arial"/>
                <w:b/>
                <w:i/>
                <w:lang w:eastAsia="en-ZA"/>
              </w:rPr>
            </w:pPr>
            <w:r w:rsidRPr="002B1354">
              <w:rPr>
                <w:rFonts w:ascii="Arial" w:eastAsia="MS PGothic" w:hAnsi="Arial" w:cs="Arial"/>
                <w:b/>
                <w:i/>
                <w:lang w:eastAsia="en-ZA"/>
              </w:rPr>
              <w:t xml:space="preserve">Attach a separate page </w:t>
            </w:r>
            <w:r>
              <w:rPr>
                <w:rFonts w:ascii="Arial" w:eastAsia="MS PGothic" w:hAnsi="Arial" w:cs="Arial"/>
                <w:b/>
                <w:i/>
                <w:lang w:eastAsia="en-ZA"/>
              </w:rPr>
              <w:t>to address this issue (the above table is just for reference purposes.</w:t>
            </w:r>
          </w:p>
          <w:p w:rsidR="00A500F2" w:rsidRPr="00FF35C4" w:rsidRDefault="00A500F2" w:rsidP="00DA140A">
            <w:pPr>
              <w:spacing w:before="240" w:line="276" w:lineRule="auto"/>
              <w:contextualSpacing/>
              <w:jc w:val="both"/>
              <w:rPr>
                <w:rFonts w:ascii="Arial" w:eastAsia="MS PGothic" w:hAnsi="Arial" w:cs="Arial"/>
                <w:b/>
                <w:sz w:val="18"/>
                <w:szCs w:val="18"/>
                <w:lang w:eastAsia="en-ZA"/>
              </w:rPr>
            </w:pPr>
          </w:p>
        </w:tc>
      </w:tr>
      <w:tr w:rsidR="00A500F2" w:rsidRPr="00FF35C4" w:rsidTr="00DA140A">
        <w:trPr>
          <w:trHeight w:val="775"/>
        </w:trPr>
        <w:tc>
          <w:tcPr>
            <w:tcW w:w="9695" w:type="dxa"/>
            <w:gridSpan w:val="5"/>
            <w:shd w:val="clear" w:color="auto" w:fill="auto"/>
          </w:tcPr>
          <w:p w:rsidR="00A500F2" w:rsidRPr="00FF35C4" w:rsidRDefault="00A500F2" w:rsidP="00A500F2">
            <w:pPr>
              <w:spacing w:before="240" w:line="276" w:lineRule="auto"/>
              <w:contextualSpacing/>
              <w:jc w:val="both"/>
              <w:rPr>
                <w:rFonts w:ascii="Arial" w:eastAsia="MS PGothic" w:hAnsi="Arial" w:cs="Arial"/>
                <w:b/>
                <w:sz w:val="18"/>
                <w:szCs w:val="18"/>
                <w:lang w:eastAsia="en-ZA"/>
              </w:rPr>
            </w:pPr>
            <w:r w:rsidRPr="003476B9">
              <w:rPr>
                <w:rFonts w:ascii="Arial" w:hAnsi="Arial" w:cs="Arial"/>
                <w:b/>
                <w:sz w:val="16"/>
                <w:szCs w:val="16"/>
                <w:lang w:val="en-GB"/>
              </w:rPr>
              <w:t>The undersigned, who warrants that she/ he is duly authorised to do so on behalf of the enterprise, confirms that the content of this schedule that presented by the tenderer are within my personal knowledge and are to the best of my knowledge both true and correct.</w:t>
            </w:r>
          </w:p>
        </w:tc>
      </w:tr>
    </w:tbl>
    <w:tbl>
      <w:tblPr>
        <w:tblpPr w:leftFromText="180" w:rightFromText="180" w:vertAnchor="text" w:horzAnchor="margin" w:tblpY="326"/>
        <w:tblW w:w="9323" w:type="dxa"/>
        <w:tblCellMar>
          <w:left w:w="0" w:type="dxa"/>
          <w:right w:w="0" w:type="dxa"/>
        </w:tblCellMar>
        <w:tblLook w:val="04A0" w:firstRow="1" w:lastRow="0" w:firstColumn="1" w:lastColumn="0" w:noHBand="0" w:noVBand="1"/>
      </w:tblPr>
      <w:tblGrid>
        <w:gridCol w:w="9323"/>
      </w:tblGrid>
      <w:tr w:rsidR="00EB59A1" w:rsidRPr="00365824" w:rsidTr="00A500F2">
        <w:trPr>
          <w:cantSplit/>
          <w:trHeight w:val="319"/>
        </w:trPr>
        <w:tc>
          <w:tcPr>
            <w:tcW w:w="9323" w:type="dxa"/>
            <w:tcMar>
              <w:top w:w="0" w:type="dxa"/>
              <w:left w:w="108" w:type="dxa"/>
              <w:bottom w:w="0" w:type="dxa"/>
              <w:right w:w="108" w:type="dxa"/>
            </w:tcMar>
          </w:tcPr>
          <w:tbl>
            <w:tblPr>
              <w:tblpPr w:leftFromText="180" w:rightFromText="180" w:vertAnchor="text" w:horzAnchor="margin" w:tblpY="326"/>
              <w:tblW w:w="0" w:type="auto"/>
              <w:tblCellMar>
                <w:left w:w="0" w:type="dxa"/>
                <w:right w:w="0" w:type="dxa"/>
              </w:tblCellMar>
              <w:tblLook w:val="04A0" w:firstRow="1" w:lastRow="0" w:firstColumn="1" w:lastColumn="0" w:noHBand="0" w:noVBand="1"/>
            </w:tblPr>
            <w:tblGrid>
              <w:gridCol w:w="1769"/>
              <w:gridCol w:w="2532"/>
              <w:gridCol w:w="1604"/>
              <w:gridCol w:w="2444"/>
            </w:tblGrid>
            <w:tr w:rsidR="002E0AC0" w:rsidRPr="00365824" w:rsidTr="00A500F2">
              <w:trPr>
                <w:cantSplit/>
                <w:trHeight w:val="403"/>
              </w:trPr>
              <w:tc>
                <w:tcPr>
                  <w:tcW w:w="1769" w:type="dxa"/>
                  <w:tcMar>
                    <w:top w:w="0" w:type="dxa"/>
                    <w:left w:w="108" w:type="dxa"/>
                    <w:bottom w:w="0" w:type="dxa"/>
                    <w:right w:w="108" w:type="dxa"/>
                  </w:tcMar>
                </w:tcPr>
                <w:p w:rsidR="002E0AC0" w:rsidRPr="00365824" w:rsidRDefault="00A500F2" w:rsidP="002E0AC0">
                  <w:pPr>
                    <w:keepNext/>
                    <w:spacing w:before="240" w:after="240" w:line="276" w:lineRule="auto"/>
                    <w:rPr>
                      <w:rFonts w:ascii="Arial" w:hAnsi="Arial" w:cs="Arial"/>
                      <w:lang w:val="en-GB"/>
                    </w:rPr>
                  </w:pPr>
                  <w:r>
                    <w:rPr>
                      <w:rFonts w:ascii="Arial" w:hAnsi="Arial" w:cs="Arial"/>
                      <w:lang w:val="en-GB"/>
                    </w:rPr>
                    <w:t>s</w:t>
                  </w:r>
                  <w:r w:rsidR="002E0AC0" w:rsidRPr="00365824">
                    <w:rPr>
                      <w:rFonts w:ascii="Arial" w:hAnsi="Arial" w:cs="Arial"/>
                      <w:lang w:val="en-GB"/>
                    </w:rPr>
                    <w:t>igned</w:t>
                  </w:r>
                </w:p>
              </w:tc>
              <w:tc>
                <w:tcPr>
                  <w:tcW w:w="2532"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2E0AC0">
                  <w:pPr>
                    <w:keepNext/>
                    <w:spacing w:before="240" w:after="240" w:line="276" w:lineRule="auto"/>
                    <w:rPr>
                      <w:rFonts w:ascii="Arial" w:hAnsi="Arial" w:cs="Arial"/>
                      <w:lang w:val="en-GB"/>
                    </w:rPr>
                  </w:pPr>
                </w:p>
              </w:tc>
              <w:tc>
                <w:tcPr>
                  <w:tcW w:w="1604" w:type="dxa"/>
                  <w:tcMar>
                    <w:top w:w="0" w:type="dxa"/>
                    <w:left w:w="108" w:type="dxa"/>
                    <w:bottom w:w="0" w:type="dxa"/>
                    <w:right w:w="108" w:type="dxa"/>
                  </w:tcMar>
                </w:tcPr>
                <w:p w:rsidR="002E0AC0" w:rsidRPr="00365824" w:rsidRDefault="002E0AC0" w:rsidP="002E0AC0">
                  <w:pPr>
                    <w:spacing w:before="240" w:after="240" w:line="276" w:lineRule="auto"/>
                    <w:rPr>
                      <w:rFonts w:ascii="Arial" w:hAnsi="Arial" w:cs="Arial"/>
                      <w:lang w:val="en-GB"/>
                    </w:rPr>
                  </w:pPr>
                  <w:r w:rsidRPr="00365824">
                    <w:rPr>
                      <w:rFonts w:ascii="Arial" w:hAnsi="Arial" w:cs="Arial"/>
                      <w:lang w:val="en-GB"/>
                    </w:rPr>
                    <w:t>Date</w:t>
                  </w:r>
                </w:p>
              </w:tc>
              <w:tc>
                <w:tcPr>
                  <w:tcW w:w="2442"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2E0AC0">
                  <w:pPr>
                    <w:spacing w:before="240" w:after="240" w:line="276" w:lineRule="auto"/>
                    <w:rPr>
                      <w:rFonts w:ascii="Arial" w:hAnsi="Arial" w:cs="Arial"/>
                      <w:lang w:val="en-GB"/>
                    </w:rPr>
                  </w:pPr>
                </w:p>
              </w:tc>
            </w:tr>
            <w:tr w:rsidR="002E0AC0" w:rsidRPr="00365824" w:rsidTr="00A500F2">
              <w:trPr>
                <w:cantSplit/>
                <w:trHeight w:val="403"/>
              </w:trPr>
              <w:tc>
                <w:tcPr>
                  <w:tcW w:w="1769" w:type="dxa"/>
                  <w:tcMar>
                    <w:top w:w="0" w:type="dxa"/>
                    <w:left w:w="108" w:type="dxa"/>
                    <w:bottom w:w="0" w:type="dxa"/>
                    <w:right w:w="108" w:type="dxa"/>
                  </w:tcMar>
                  <w:hideMark/>
                </w:tcPr>
                <w:p w:rsidR="002E0AC0" w:rsidRPr="00365824" w:rsidRDefault="002E0AC0" w:rsidP="002E0AC0">
                  <w:pPr>
                    <w:keepNext/>
                    <w:spacing w:before="240" w:after="240" w:line="276" w:lineRule="auto"/>
                    <w:rPr>
                      <w:rFonts w:ascii="Arial" w:hAnsi="Arial" w:cs="Arial"/>
                      <w:lang w:val="en-GB"/>
                    </w:rPr>
                  </w:pPr>
                  <w:r w:rsidRPr="00365824">
                    <w:rPr>
                      <w:rFonts w:ascii="Arial" w:hAnsi="Arial" w:cs="Arial"/>
                      <w:lang w:val="en-GB"/>
                    </w:rPr>
                    <w:t>Name</w:t>
                  </w:r>
                </w:p>
              </w:tc>
              <w:tc>
                <w:tcPr>
                  <w:tcW w:w="2532"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2E0AC0">
                  <w:pPr>
                    <w:keepNext/>
                    <w:spacing w:before="240" w:after="240" w:line="276" w:lineRule="auto"/>
                    <w:rPr>
                      <w:rFonts w:ascii="Arial" w:hAnsi="Arial" w:cs="Arial"/>
                      <w:lang w:val="en-GB"/>
                    </w:rPr>
                  </w:pPr>
                </w:p>
              </w:tc>
              <w:tc>
                <w:tcPr>
                  <w:tcW w:w="1604" w:type="dxa"/>
                  <w:tcMar>
                    <w:top w:w="0" w:type="dxa"/>
                    <w:left w:w="108" w:type="dxa"/>
                    <w:bottom w:w="0" w:type="dxa"/>
                    <w:right w:w="108" w:type="dxa"/>
                  </w:tcMar>
                  <w:hideMark/>
                </w:tcPr>
                <w:p w:rsidR="002E0AC0" w:rsidRPr="00365824" w:rsidRDefault="002E0AC0" w:rsidP="002E0AC0">
                  <w:pPr>
                    <w:spacing w:before="240" w:after="240" w:line="276" w:lineRule="auto"/>
                    <w:rPr>
                      <w:rFonts w:ascii="Arial" w:hAnsi="Arial" w:cs="Arial"/>
                      <w:lang w:val="en-GB"/>
                    </w:rPr>
                  </w:pPr>
                  <w:r w:rsidRPr="00365824">
                    <w:rPr>
                      <w:rFonts w:ascii="Arial" w:hAnsi="Arial" w:cs="Arial"/>
                      <w:lang w:val="en-GB"/>
                    </w:rPr>
                    <w:t>Position</w:t>
                  </w:r>
                </w:p>
              </w:tc>
              <w:tc>
                <w:tcPr>
                  <w:tcW w:w="2442"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2E0AC0">
                  <w:pPr>
                    <w:spacing w:before="240" w:after="240" w:line="276" w:lineRule="auto"/>
                    <w:rPr>
                      <w:rFonts w:ascii="Arial" w:hAnsi="Arial" w:cs="Arial"/>
                      <w:lang w:val="en-GB"/>
                    </w:rPr>
                  </w:pPr>
                </w:p>
              </w:tc>
            </w:tr>
            <w:tr w:rsidR="002E0AC0" w:rsidRPr="00365824" w:rsidTr="00A500F2">
              <w:trPr>
                <w:cantSplit/>
                <w:trHeight w:val="403"/>
              </w:trPr>
              <w:tc>
                <w:tcPr>
                  <w:tcW w:w="1769" w:type="dxa"/>
                  <w:tcMar>
                    <w:top w:w="0" w:type="dxa"/>
                    <w:left w:w="108" w:type="dxa"/>
                    <w:bottom w:w="0" w:type="dxa"/>
                    <w:right w:w="108" w:type="dxa"/>
                  </w:tcMar>
                  <w:hideMark/>
                </w:tcPr>
                <w:p w:rsidR="002E0AC0" w:rsidRPr="00365824" w:rsidRDefault="002E0AC0" w:rsidP="002E0AC0">
                  <w:pPr>
                    <w:keepNext/>
                    <w:spacing w:before="240" w:after="240" w:line="276" w:lineRule="auto"/>
                    <w:rPr>
                      <w:rFonts w:ascii="Arial" w:hAnsi="Arial" w:cs="Arial"/>
                      <w:i/>
                      <w:iCs/>
                      <w:lang w:val="en-GB"/>
                    </w:rPr>
                  </w:pPr>
                  <w:r w:rsidRPr="00365824">
                    <w:rPr>
                      <w:rFonts w:ascii="Arial" w:hAnsi="Arial" w:cs="Arial"/>
                      <w:i/>
                      <w:iCs/>
                      <w:lang w:val="en-GB"/>
                    </w:rPr>
                    <w:t>Enterprise name</w:t>
                  </w:r>
                </w:p>
              </w:tc>
              <w:tc>
                <w:tcPr>
                  <w:tcW w:w="6580" w:type="dxa"/>
                  <w:gridSpan w:val="3"/>
                  <w:tcBorders>
                    <w:top w:val="nil"/>
                    <w:left w:val="nil"/>
                    <w:bottom w:val="dashed" w:sz="8" w:space="0" w:color="auto"/>
                    <w:right w:val="nil"/>
                  </w:tcBorders>
                  <w:tcMar>
                    <w:top w:w="0" w:type="dxa"/>
                    <w:left w:w="108" w:type="dxa"/>
                    <w:bottom w:w="0" w:type="dxa"/>
                    <w:right w:w="108" w:type="dxa"/>
                  </w:tcMar>
                </w:tcPr>
                <w:p w:rsidR="002E0AC0" w:rsidRPr="00365824" w:rsidRDefault="002E0AC0" w:rsidP="002E0AC0">
                  <w:pPr>
                    <w:spacing w:before="240" w:after="240" w:line="276" w:lineRule="auto"/>
                    <w:rPr>
                      <w:rFonts w:ascii="Arial" w:hAnsi="Arial" w:cs="Arial"/>
                      <w:lang w:val="en-GB"/>
                    </w:rPr>
                  </w:pPr>
                </w:p>
              </w:tc>
            </w:tr>
          </w:tbl>
          <w:p w:rsidR="002E0AC0" w:rsidRPr="002B1354" w:rsidRDefault="002E0AC0" w:rsidP="002E0AC0">
            <w:pPr>
              <w:spacing w:before="240" w:line="276" w:lineRule="auto"/>
              <w:contextualSpacing/>
              <w:jc w:val="both"/>
              <w:rPr>
                <w:rFonts w:ascii="Arial" w:eastAsia="MS PGothic" w:hAnsi="Arial" w:cs="Arial"/>
                <w:b/>
                <w:i/>
                <w:lang w:eastAsia="en-ZA"/>
              </w:rPr>
            </w:pPr>
            <w:r>
              <w:rPr>
                <w:rFonts w:ascii="Arial" w:eastAsia="MS PGothic" w:hAnsi="Arial" w:cs="Arial"/>
                <w:b/>
                <w:i/>
                <w:lang w:eastAsia="en-ZA"/>
              </w:rPr>
              <w:t>.</w:t>
            </w:r>
          </w:p>
          <w:p w:rsidR="002E0AC0" w:rsidRDefault="002E0AC0" w:rsidP="002E0AC0">
            <w:pPr>
              <w:autoSpaceDE w:val="0"/>
              <w:autoSpaceDN w:val="0"/>
              <w:adjustRightInd w:val="0"/>
              <w:spacing w:before="120" w:after="120"/>
              <w:ind w:left="2160" w:firstLine="720"/>
              <w:jc w:val="both"/>
              <w:rPr>
                <w:rFonts w:ascii="Arial" w:hAnsi="Arial" w:cs="Arial"/>
                <w:b/>
                <w:color w:val="000000"/>
                <w:sz w:val="28"/>
                <w:szCs w:val="28"/>
              </w:rPr>
            </w:pPr>
          </w:p>
          <w:p w:rsidR="00EB59A1" w:rsidRDefault="00EB59A1" w:rsidP="00DA140A">
            <w:pPr>
              <w:keepNext/>
              <w:spacing w:before="240" w:after="240" w:line="276" w:lineRule="auto"/>
              <w:rPr>
                <w:rFonts w:ascii="Arial" w:hAnsi="Arial" w:cs="Arial"/>
                <w:lang w:val="en-GB"/>
              </w:rPr>
            </w:pPr>
          </w:p>
          <w:p w:rsidR="00A500F2" w:rsidRDefault="00A500F2" w:rsidP="00DA140A">
            <w:pPr>
              <w:keepNext/>
              <w:spacing w:before="240" w:after="240" w:line="276" w:lineRule="auto"/>
              <w:rPr>
                <w:rFonts w:ascii="Arial" w:hAnsi="Arial" w:cs="Arial"/>
                <w:lang w:val="en-GB"/>
              </w:rPr>
            </w:pPr>
          </w:p>
          <w:p w:rsidR="00A500F2" w:rsidRDefault="00A500F2" w:rsidP="00DA140A">
            <w:pPr>
              <w:keepNext/>
              <w:spacing w:before="240" w:after="240" w:line="276" w:lineRule="auto"/>
              <w:rPr>
                <w:rFonts w:ascii="Arial" w:hAnsi="Arial" w:cs="Arial"/>
                <w:lang w:val="en-GB"/>
              </w:rPr>
            </w:pPr>
          </w:p>
          <w:p w:rsidR="00A500F2" w:rsidRDefault="00A500F2" w:rsidP="00DA140A">
            <w:pPr>
              <w:keepNext/>
              <w:spacing w:before="240" w:after="240" w:line="276" w:lineRule="auto"/>
              <w:rPr>
                <w:rFonts w:ascii="Arial" w:hAnsi="Arial" w:cs="Arial"/>
                <w:lang w:val="en-GB"/>
              </w:rPr>
            </w:pPr>
          </w:p>
          <w:p w:rsidR="00A500F2" w:rsidRPr="00365824" w:rsidRDefault="00A500F2" w:rsidP="00DA140A">
            <w:pPr>
              <w:keepNext/>
              <w:spacing w:before="240" w:after="240" w:line="276" w:lineRule="auto"/>
              <w:rPr>
                <w:rFonts w:ascii="Arial" w:hAnsi="Arial" w:cs="Arial"/>
                <w:lang w:val="en-GB"/>
              </w:rPr>
            </w:pPr>
          </w:p>
        </w:tc>
      </w:tr>
      <w:tr w:rsidR="00EB59A1" w:rsidRPr="00365824" w:rsidTr="00A500F2">
        <w:trPr>
          <w:cantSplit/>
          <w:trHeight w:val="319"/>
        </w:trPr>
        <w:tc>
          <w:tcPr>
            <w:tcW w:w="9323" w:type="dxa"/>
            <w:tcMar>
              <w:top w:w="0" w:type="dxa"/>
              <w:left w:w="108" w:type="dxa"/>
              <w:bottom w:w="0" w:type="dxa"/>
              <w:right w:w="108" w:type="dxa"/>
            </w:tcMar>
          </w:tcPr>
          <w:p w:rsidR="00EB59A1" w:rsidRPr="00365824" w:rsidRDefault="00EB59A1" w:rsidP="00DA140A">
            <w:pPr>
              <w:keepNext/>
              <w:spacing w:before="240" w:after="240" w:line="276" w:lineRule="auto"/>
              <w:rPr>
                <w:rFonts w:ascii="Arial" w:hAnsi="Arial" w:cs="Arial"/>
                <w:lang w:val="en-GB"/>
              </w:rPr>
            </w:pPr>
          </w:p>
        </w:tc>
      </w:tr>
    </w:tbl>
    <w:p w:rsidR="00C872EB" w:rsidRDefault="00C872EB" w:rsidP="00AA4602">
      <w:pPr>
        <w:autoSpaceDE w:val="0"/>
        <w:autoSpaceDN w:val="0"/>
        <w:adjustRightInd w:val="0"/>
        <w:spacing w:before="120" w:after="120"/>
        <w:jc w:val="both"/>
        <w:rPr>
          <w:noProof/>
          <w:lang w:val="en-ZA" w:eastAsia="en-ZA"/>
        </w:rPr>
      </w:pPr>
    </w:p>
    <w:p w:rsidR="00C872EB" w:rsidRDefault="00C872EB" w:rsidP="00A500F2">
      <w:pPr>
        <w:autoSpaceDE w:val="0"/>
        <w:autoSpaceDN w:val="0"/>
        <w:adjustRightInd w:val="0"/>
        <w:spacing w:before="120" w:after="120"/>
        <w:ind w:left="2880" w:firstLine="720"/>
        <w:jc w:val="both"/>
        <w:rPr>
          <w:noProof/>
          <w:lang w:val="en-ZA" w:eastAsia="en-ZA"/>
        </w:rPr>
      </w:pPr>
    </w:p>
    <w:p w:rsidR="00A500F2" w:rsidRDefault="000C3167" w:rsidP="00A500F2">
      <w:pPr>
        <w:autoSpaceDE w:val="0"/>
        <w:autoSpaceDN w:val="0"/>
        <w:adjustRightInd w:val="0"/>
        <w:spacing w:before="120" w:after="120"/>
        <w:ind w:left="2880" w:firstLine="720"/>
        <w:jc w:val="both"/>
        <w:rPr>
          <w:rFonts w:ascii="Arial" w:hAnsi="Arial" w:cs="Arial"/>
          <w:b/>
          <w:color w:val="000000"/>
          <w:sz w:val="28"/>
          <w:szCs w:val="28"/>
        </w:rPr>
      </w:pPr>
      <w:r>
        <w:rPr>
          <w:rFonts w:ascii="Arial" w:hAnsi="Arial" w:cs="Arial"/>
          <w:b/>
          <w:color w:val="000000"/>
          <w:sz w:val="28"/>
          <w:szCs w:val="28"/>
        </w:rPr>
        <w:t>L</w:t>
      </w:r>
    </w:p>
    <w:p w:rsidR="002E247B" w:rsidRPr="000C3167" w:rsidRDefault="002E247B" w:rsidP="00A500F2">
      <w:pPr>
        <w:autoSpaceDE w:val="0"/>
        <w:autoSpaceDN w:val="0"/>
        <w:adjustRightInd w:val="0"/>
        <w:spacing w:before="120" w:after="120"/>
        <w:jc w:val="both"/>
        <w:rPr>
          <w:rFonts w:ascii="Arial" w:hAnsi="Arial" w:cs="Arial"/>
          <w:b/>
          <w:color w:val="000000"/>
          <w:sz w:val="24"/>
          <w:szCs w:val="24"/>
        </w:rPr>
      </w:pPr>
      <w:r w:rsidRPr="000C3167">
        <w:rPr>
          <w:rFonts w:ascii="Arial" w:hAnsi="Arial" w:cs="Arial"/>
          <w:b/>
          <w:color w:val="000000"/>
          <w:sz w:val="24"/>
          <w:szCs w:val="24"/>
        </w:rPr>
        <w:t>OTHER OFFERS SUBMITTED AT TIME OF THIS TENDER FOR WHICH RESULTS ARE PENDING</w:t>
      </w:r>
      <w:r w:rsidR="00F867F0">
        <w:rPr>
          <w:rFonts w:ascii="Arial" w:hAnsi="Arial" w:cs="Arial"/>
          <w:b/>
          <w:color w:val="000000"/>
          <w:sz w:val="24"/>
          <w:szCs w:val="24"/>
        </w:rPr>
        <w:t xml:space="preserve"> (if they exist)</w:t>
      </w:r>
    </w:p>
    <w:p w:rsidR="002E247B" w:rsidRPr="002E247B" w:rsidRDefault="002E247B" w:rsidP="002E247B">
      <w:pPr>
        <w:autoSpaceDE w:val="0"/>
        <w:autoSpaceDN w:val="0"/>
        <w:adjustRightInd w:val="0"/>
        <w:spacing w:before="120" w:after="120"/>
        <w:jc w:val="both"/>
        <w:rPr>
          <w:rFonts w:ascii="Arial" w:hAnsi="Arial" w:cs="Arial"/>
          <w:i/>
          <w:color w:val="000000"/>
          <w:sz w:val="28"/>
          <w:szCs w:val="28"/>
        </w:rPr>
      </w:pPr>
      <w:r w:rsidRPr="002E247B">
        <w:rPr>
          <w:rFonts w:ascii="Arial" w:hAnsi="Arial" w:cs="Arial"/>
          <w:i/>
          <w:color w:val="000000"/>
          <w:sz w:val="28"/>
          <w:szCs w:val="28"/>
        </w:rPr>
        <w:t>(Any other client's tender must also be included)</w:t>
      </w:r>
    </w:p>
    <w:p w:rsidR="002E247B" w:rsidRDefault="002E247B" w:rsidP="00E90303">
      <w:pPr>
        <w:autoSpaceDE w:val="0"/>
        <w:autoSpaceDN w:val="0"/>
        <w:adjustRightInd w:val="0"/>
        <w:spacing w:before="120" w:after="120"/>
        <w:ind w:left="2160" w:firstLine="720"/>
        <w:jc w:val="both"/>
        <w:rPr>
          <w:rFonts w:ascii="Arial" w:hAnsi="Arial" w:cs="Arial"/>
          <w:b/>
          <w:color w:val="000000"/>
          <w:sz w:val="28"/>
          <w:szCs w:val="28"/>
        </w:rPr>
      </w:pPr>
    </w:p>
    <w:tbl>
      <w:tblPr>
        <w:tblStyle w:val="TableGrid"/>
        <w:tblW w:w="10152" w:type="dxa"/>
        <w:tblLook w:val="04A0" w:firstRow="1" w:lastRow="0" w:firstColumn="1" w:lastColumn="0" w:noHBand="0" w:noVBand="1"/>
      </w:tblPr>
      <w:tblGrid>
        <w:gridCol w:w="1068"/>
        <w:gridCol w:w="2009"/>
        <w:gridCol w:w="2032"/>
        <w:gridCol w:w="1695"/>
        <w:gridCol w:w="1676"/>
        <w:gridCol w:w="1672"/>
      </w:tblGrid>
      <w:tr w:rsidR="002E0AC0" w:rsidRPr="00FF35C4" w:rsidTr="002E0AC0">
        <w:trPr>
          <w:trHeight w:val="753"/>
        </w:trPr>
        <w:tc>
          <w:tcPr>
            <w:tcW w:w="986" w:type="dxa"/>
            <w:tcBorders>
              <w:bottom w:val="single" w:sz="4" w:space="0" w:color="auto"/>
            </w:tcBorders>
            <w:shd w:val="clear" w:color="auto" w:fill="D9D9D9" w:themeFill="background1" w:themeFillShade="D9"/>
            <w:vAlign w:val="bottom"/>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BID NO. / PROJECT NUMBER</w:t>
            </w:r>
          </w:p>
        </w:tc>
        <w:tc>
          <w:tcPr>
            <w:tcW w:w="2032" w:type="dxa"/>
            <w:tcBorders>
              <w:bottom w:val="single" w:sz="4" w:space="0" w:color="auto"/>
            </w:tcBorders>
            <w:shd w:val="clear" w:color="auto" w:fill="D9D9D9" w:themeFill="background1" w:themeFillShade="D9"/>
            <w:vAlign w:val="bottom"/>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PROJECT NAME</w:t>
            </w:r>
          </w:p>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2055" w:type="dxa"/>
            <w:tcBorders>
              <w:bottom w:val="single" w:sz="4" w:space="0" w:color="auto"/>
            </w:tcBorders>
            <w:shd w:val="clear" w:color="auto" w:fill="D9D9D9" w:themeFill="background1" w:themeFillShade="D9"/>
            <w:vAlign w:val="bottom"/>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sidRPr="00EB59A1">
              <w:rPr>
                <w:rFonts w:ascii="Arial" w:eastAsia="MS PGothic" w:hAnsi="Arial" w:cs="Arial"/>
                <w:b/>
                <w:sz w:val="18"/>
                <w:szCs w:val="18"/>
                <w:lang w:eastAsia="en-ZA"/>
              </w:rPr>
              <w:t>CLIENT NAME &amp; CONTACT NO.</w:t>
            </w:r>
          </w:p>
        </w:tc>
        <w:tc>
          <w:tcPr>
            <w:tcW w:w="1707" w:type="dxa"/>
            <w:tcBorders>
              <w:bottom w:val="single" w:sz="4" w:space="0" w:color="auto"/>
            </w:tcBorders>
            <w:shd w:val="clear" w:color="auto" w:fill="D9D9D9" w:themeFill="background1" w:themeFillShade="D9"/>
            <w:vAlign w:val="bottom"/>
          </w:tcPr>
          <w:p w:rsidR="002E0AC0" w:rsidRPr="00FF35C4" w:rsidRDefault="002E0AC0" w:rsidP="002E0AC0">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VALUE TENDERED IN RANDS</w:t>
            </w:r>
          </w:p>
        </w:tc>
        <w:tc>
          <w:tcPr>
            <w:tcW w:w="1686" w:type="dxa"/>
            <w:tcBorders>
              <w:bottom w:val="single" w:sz="4" w:space="0" w:color="auto"/>
            </w:tcBorders>
            <w:shd w:val="clear" w:color="auto" w:fill="D9D9D9" w:themeFill="background1" w:themeFillShade="D9"/>
            <w:vAlign w:val="bottom"/>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DATE SUBMITTED</w:t>
            </w:r>
          </w:p>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86" w:type="dxa"/>
            <w:tcBorders>
              <w:bottom w:val="single" w:sz="4" w:space="0" w:color="auto"/>
            </w:tcBorders>
            <w:shd w:val="clear" w:color="auto" w:fill="D9D9D9" w:themeFill="background1" w:themeFillShade="D9"/>
          </w:tcPr>
          <w:p w:rsidR="002E0AC0"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CONTACT DETAILS (CLIENT)</w:t>
            </w:r>
          </w:p>
        </w:tc>
      </w:tr>
      <w:tr w:rsidR="002E0AC0" w:rsidRPr="00FF35C4" w:rsidTr="002E0AC0">
        <w:trPr>
          <w:trHeight w:val="753"/>
        </w:trPr>
        <w:tc>
          <w:tcPr>
            <w:tcW w:w="986"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1</w:t>
            </w:r>
          </w:p>
        </w:tc>
        <w:tc>
          <w:tcPr>
            <w:tcW w:w="2032"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2055"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noProof/>
                <w:lang w:val="en-ZA" w:eastAsia="en-ZA"/>
              </w:rPr>
              <mc:AlternateContent>
                <mc:Choice Requires="wps">
                  <w:drawing>
                    <wp:anchor distT="0" distB="0" distL="114300" distR="114300" simplePos="0" relativeHeight="251809280" behindDoc="0" locked="0" layoutInCell="1" allowOverlap="1" wp14:anchorId="19BE6361" wp14:editId="37F749BE">
                      <wp:simplePos x="0" y="0"/>
                      <wp:positionH relativeFrom="column">
                        <wp:posOffset>-1142365</wp:posOffset>
                      </wp:positionH>
                      <wp:positionV relativeFrom="paragraph">
                        <wp:posOffset>434975</wp:posOffset>
                      </wp:positionV>
                      <wp:extent cx="4819650" cy="1828800"/>
                      <wp:effectExtent l="0" t="419100" r="0" b="421640"/>
                      <wp:wrapNone/>
                      <wp:docPr id="125" name="Text Box 125"/>
                      <wp:cNvGraphicFramePr/>
                      <a:graphic xmlns:a="http://schemas.openxmlformats.org/drawingml/2006/main">
                        <a:graphicData uri="http://schemas.microsoft.com/office/word/2010/wordprocessingShape">
                          <wps:wsp>
                            <wps:cNvSpPr txBox="1"/>
                            <wps:spPr>
                              <a:xfrm rot="634311">
                                <a:off x="0" y="0"/>
                                <a:ext cx="4819650" cy="1828800"/>
                              </a:xfrm>
                              <a:prstGeom prst="rect">
                                <a:avLst/>
                              </a:prstGeom>
                              <a:noFill/>
                              <a:ln>
                                <a:noFill/>
                              </a:ln>
                              <a:effectLst/>
                            </wps:spPr>
                            <wps:txbx>
                              <w:txbxContent>
                                <w:p w:rsidR="00577C42" w:rsidRPr="00D074CC" w:rsidRDefault="00577C42" w:rsidP="00EB59A1">
                                  <w:pPr>
                                    <w:pStyle w:val="ListParagraph"/>
                                    <w:spacing w:after="0" w:line="240" w:lineRule="auto"/>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BE6361" id="Text Box 125" o:spid="_x0000_s1038" type="#_x0000_t202" style="position:absolute;left:0;text-align:left;margin-left:-89.95pt;margin-top:34.25pt;width:379.5pt;height:2in;rotation:692837fd;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puNwIAAHAEAAAOAAAAZHJzL2Uyb0RvYy54bWysVFFv2jAQfp+0/2D5fYRQYDQiVKwV06Sq&#10;rQRTn43jkEiJ7dmGhP36fXYSyro9TXuxzndfPt/dd5flXVtX5CSMLZVMaTwaUyIkV1kpDyn9vtt8&#10;WlBiHZMZq5QUKT0LS+9WHz8sG52IiSpUlQlDQCJt0uiUFs7pJIosL0TN7EhpIRHMlamZw9Ucosyw&#10;Bux1FU3G43nUKJNpo7iwFt6HLkhXgT/PBXfPeW6FI1VKkZsLpwnn3p/RasmSg2G6KHmfBvuHLGpW&#10;Sjx6oXpgjpGjKf+gqktulFW5G3FVRyrPSy5CDagmHr+rZlswLUItaI7VlzbZ/0fLn04vhpQZtJvM&#10;KJGshkg70TryRbXE+9ChRtsEwK0G1LUIAD34LZy+8DY3NTEKDZ7fTG/iOHQD9RGA0fjzpdmem8M5&#10;XcS38xlCHLF4MVksxkGOqOPynNpY91WomngjpQZqBlp2erQOeQE6QDxcqk1ZVUHRSv7mALDziDAS&#10;/de+rC59b7l23/aNGGrbq+yMkkNVSNRqvimRySOz7oUZzAmcmH33jCOvVJNS1VuUFMr8/Jvf4yEf&#10;opQ0mLuU2h9HZgQl1TcJYW/j6RS0Llyms88TXMx1ZH8dkcf6XmG045BdMD3eVYOZG1W/YkXW/lWE&#10;mOR4O6VuMO9dtw1YMS7W6wDCaGrmHuVWc089SLFrX5nRvRgOOj6pYUJZ8k6TDuu/tHp9dFAmCOYb&#10;3XUV6vkLxjro2K+g35vre0C9/ShWvwAAAP//AwBQSwMEFAAGAAgAAAAhAP0VJwbgAAAACwEAAA8A&#10;AABkcnMvZG93bnJldi54bWxMj0FPhDAQhe8m/odmTLztFiSwCzJsjIneNJEl0WOXjpRIW0K7wP57&#10;68k9Tt6X974pD6se2EyT661BiLcRMDKtlb3pEJrjy2YPzHlhpBisIYQLOThUtzelKKRdzAfNte9Y&#10;KDGuEAjK+7Hg3LWKtHBbO5IJ2bedtPDhnDouJ7GEcj3whyjKuBa9CQtKjPSsqP2pzxpBau/nOlle&#10;faeW5qs5fl7e3hPE+7v16RGYp9X/w/CnH9ShCk4nezbSsQFhE+/yPLAI2T4FFoh0l8fATghJmqXA&#10;q5Jf/1D9AgAA//8DAFBLAQItABQABgAIAAAAIQC2gziS/gAAAOEBAAATAAAAAAAAAAAAAAAAAAAA&#10;AABbQ29udGVudF9UeXBlc10ueG1sUEsBAi0AFAAGAAgAAAAhADj9If/WAAAAlAEAAAsAAAAAAAAA&#10;AAAAAAAALwEAAF9yZWxzLy5yZWxzUEsBAi0AFAAGAAgAAAAhAF+/qm43AgAAcAQAAA4AAAAAAAAA&#10;AAAAAAAALgIAAGRycy9lMm9Eb2MueG1sUEsBAi0AFAAGAAgAAAAhAP0VJwbgAAAACwEAAA8AAAAA&#10;AAAAAAAAAAAAkQQAAGRycy9kb3ducmV2LnhtbFBLBQYAAAAABAAEAPMAAACeBQAAAAA=&#10;" filled="f" stroked="f">
                      <v:textbox style="mso-fit-shape-to-text:t">
                        <w:txbxContent>
                          <w:p w:rsidR="00577C42" w:rsidRPr="00D074CC" w:rsidRDefault="00577C42" w:rsidP="00EB59A1">
                            <w:pPr>
                              <w:pStyle w:val="ListParagraph"/>
                              <w:spacing w:after="0" w:line="240" w:lineRule="auto"/>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 only</w:t>
                            </w:r>
                          </w:p>
                        </w:txbxContent>
                      </v:textbox>
                    </v:shape>
                  </w:pict>
                </mc:Fallback>
              </mc:AlternateContent>
            </w:r>
          </w:p>
        </w:tc>
        <w:tc>
          <w:tcPr>
            <w:tcW w:w="1707"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86"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86" w:type="dxa"/>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r>
      <w:tr w:rsidR="002E0AC0" w:rsidRPr="00FF35C4" w:rsidTr="002E0AC0">
        <w:trPr>
          <w:trHeight w:val="753"/>
        </w:trPr>
        <w:tc>
          <w:tcPr>
            <w:tcW w:w="986"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2</w:t>
            </w:r>
          </w:p>
        </w:tc>
        <w:tc>
          <w:tcPr>
            <w:tcW w:w="2032"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2055"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707"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86"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86" w:type="dxa"/>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r>
      <w:tr w:rsidR="002E0AC0" w:rsidRPr="00FF35C4" w:rsidTr="002E0AC0">
        <w:trPr>
          <w:trHeight w:val="753"/>
        </w:trPr>
        <w:tc>
          <w:tcPr>
            <w:tcW w:w="986"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3</w:t>
            </w:r>
          </w:p>
        </w:tc>
        <w:tc>
          <w:tcPr>
            <w:tcW w:w="2032"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2055"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707"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86"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86" w:type="dxa"/>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r>
      <w:tr w:rsidR="002E0AC0" w:rsidRPr="00FF35C4" w:rsidTr="002E0AC0">
        <w:trPr>
          <w:trHeight w:val="753"/>
        </w:trPr>
        <w:tc>
          <w:tcPr>
            <w:tcW w:w="986"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r>
              <w:rPr>
                <w:rFonts w:ascii="Arial" w:eastAsia="MS PGothic" w:hAnsi="Arial" w:cs="Arial"/>
                <w:b/>
                <w:sz w:val="18"/>
                <w:szCs w:val="18"/>
                <w:lang w:eastAsia="en-ZA"/>
              </w:rPr>
              <w:t>4</w:t>
            </w:r>
          </w:p>
        </w:tc>
        <w:tc>
          <w:tcPr>
            <w:tcW w:w="2032"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2055"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707"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86" w:type="dxa"/>
            <w:shd w:val="clear" w:color="auto" w:fill="auto"/>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c>
          <w:tcPr>
            <w:tcW w:w="1686" w:type="dxa"/>
          </w:tcPr>
          <w:p w:rsidR="002E0AC0" w:rsidRPr="00FF35C4" w:rsidRDefault="002E0AC0" w:rsidP="00DA140A">
            <w:pPr>
              <w:spacing w:before="240" w:line="276" w:lineRule="auto"/>
              <w:contextualSpacing/>
              <w:jc w:val="both"/>
              <w:rPr>
                <w:rFonts w:ascii="Arial" w:eastAsia="MS PGothic" w:hAnsi="Arial" w:cs="Arial"/>
                <w:b/>
                <w:sz w:val="18"/>
                <w:szCs w:val="18"/>
                <w:lang w:eastAsia="en-ZA"/>
              </w:rPr>
            </w:pPr>
          </w:p>
        </w:tc>
      </w:tr>
    </w:tbl>
    <w:tbl>
      <w:tblPr>
        <w:tblpPr w:leftFromText="180" w:rightFromText="180" w:vertAnchor="text" w:horzAnchor="margin" w:tblpY="326"/>
        <w:tblW w:w="0" w:type="auto"/>
        <w:tblCellMar>
          <w:left w:w="0" w:type="dxa"/>
          <w:right w:w="0" w:type="dxa"/>
        </w:tblCellMar>
        <w:tblLook w:val="04A0" w:firstRow="1" w:lastRow="0" w:firstColumn="1" w:lastColumn="0" w:noHBand="0" w:noVBand="1"/>
      </w:tblPr>
      <w:tblGrid>
        <w:gridCol w:w="1904"/>
        <w:gridCol w:w="2726"/>
        <w:gridCol w:w="1727"/>
        <w:gridCol w:w="2629"/>
      </w:tblGrid>
      <w:tr w:rsidR="002E0AC0" w:rsidRPr="00365824" w:rsidTr="00DA140A">
        <w:trPr>
          <w:cantSplit/>
          <w:trHeight w:val="600"/>
        </w:trPr>
        <w:tc>
          <w:tcPr>
            <w:tcW w:w="1904" w:type="dxa"/>
            <w:tcMar>
              <w:top w:w="0" w:type="dxa"/>
              <w:left w:w="108" w:type="dxa"/>
              <w:bottom w:w="0" w:type="dxa"/>
              <w:right w:w="108" w:type="dxa"/>
            </w:tcMar>
          </w:tcPr>
          <w:p w:rsidR="002E0AC0" w:rsidRPr="00365824" w:rsidRDefault="002E0AC0" w:rsidP="00DA140A">
            <w:pPr>
              <w:keepNext/>
              <w:spacing w:before="240" w:after="240" w:line="276" w:lineRule="auto"/>
              <w:rPr>
                <w:rFonts w:ascii="Arial" w:hAnsi="Arial" w:cs="Arial"/>
                <w:lang w:val="en-GB"/>
              </w:rPr>
            </w:pPr>
          </w:p>
          <w:p w:rsidR="002E0AC0" w:rsidRPr="00365824" w:rsidRDefault="002E0AC0" w:rsidP="00DA140A">
            <w:pPr>
              <w:keepNext/>
              <w:spacing w:before="240" w:after="240" w:line="276" w:lineRule="auto"/>
              <w:rPr>
                <w:rFonts w:ascii="Arial" w:hAnsi="Arial" w:cs="Arial"/>
                <w:lang w:val="en-GB"/>
              </w:rPr>
            </w:pPr>
            <w:r w:rsidRPr="00365824">
              <w:rPr>
                <w:rFonts w:ascii="Arial" w:hAnsi="Arial" w:cs="Arial"/>
                <w:lang w:val="en-GB"/>
              </w:rPr>
              <w:t>Signed</w:t>
            </w:r>
          </w:p>
        </w:tc>
        <w:tc>
          <w:tcPr>
            <w:tcW w:w="2726"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keepNext/>
              <w:spacing w:before="240" w:after="240" w:line="276" w:lineRule="auto"/>
              <w:rPr>
                <w:rFonts w:ascii="Arial" w:hAnsi="Arial" w:cs="Arial"/>
                <w:lang w:val="en-GB"/>
              </w:rPr>
            </w:pPr>
          </w:p>
          <w:p w:rsidR="002E0AC0" w:rsidRPr="00365824" w:rsidRDefault="002E0AC0" w:rsidP="00DA140A">
            <w:pPr>
              <w:keepNext/>
              <w:spacing w:before="240" w:after="240" w:line="276" w:lineRule="auto"/>
              <w:rPr>
                <w:rFonts w:ascii="Arial" w:hAnsi="Arial" w:cs="Arial"/>
                <w:lang w:val="en-GB"/>
              </w:rPr>
            </w:pPr>
          </w:p>
        </w:tc>
        <w:tc>
          <w:tcPr>
            <w:tcW w:w="1727" w:type="dxa"/>
            <w:tcMar>
              <w:top w:w="0" w:type="dxa"/>
              <w:left w:w="108" w:type="dxa"/>
              <w:bottom w:w="0" w:type="dxa"/>
              <w:right w:w="108" w:type="dxa"/>
            </w:tcMar>
          </w:tcPr>
          <w:p w:rsidR="002E0AC0" w:rsidRPr="00365824" w:rsidRDefault="002E0AC0" w:rsidP="00DA140A">
            <w:pPr>
              <w:spacing w:before="240" w:after="240" w:line="276" w:lineRule="auto"/>
              <w:rPr>
                <w:rFonts w:ascii="Arial" w:hAnsi="Arial" w:cs="Arial"/>
                <w:lang w:val="en-GB"/>
              </w:rPr>
            </w:pPr>
          </w:p>
          <w:p w:rsidR="002E0AC0" w:rsidRPr="00365824" w:rsidRDefault="002E0AC0" w:rsidP="00DA140A">
            <w:pPr>
              <w:spacing w:before="240" w:after="240" w:line="276" w:lineRule="auto"/>
              <w:rPr>
                <w:rFonts w:ascii="Arial" w:hAnsi="Arial" w:cs="Arial"/>
                <w:lang w:val="en-GB"/>
              </w:rPr>
            </w:pPr>
            <w:r w:rsidRPr="00365824">
              <w:rPr>
                <w:rFonts w:ascii="Arial" w:hAnsi="Arial" w:cs="Arial"/>
                <w:lang w:val="en-GB"/>
              </w:rPr>
              <w:t>Date</w:t>
            </w:r>
          </w:p>
        </w:tc>
        <w:tc>
          <w:tcPr>
            <w:tcW w:w="2629"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spacing w:before="240" w:after="240" w:line="276" w:lineRule="auto"/>
              <w:rPr>
                <w:rFonts w:ascii="Arial" w:hAnsi="Arial" w:cs="Arial"/>
                <w:lang w:val="en-GB"/>
              </w:rPr>
            </w:pPr>
          </w:p>
        </w:tc>
      </w:tr>
      <w:tr w:rsidR="002E0AC0" w:rsidRPr="00365824" w:rsidTr="00DA140A">
        <w:trPr>
          <w:cantSplit/>
          <w:trHeight w:val="600"/>
        </w:trPr>
        <w:tc>
          <w:tcPr>
            <w:tcW w:w="1904" w:type="dxa"/>
            <w:tcMar>
              <w:top w:w="0" w:type="dxa"/>
              <w:left w:w="108" w:type="dxa"/>
              <w:bottom w:w="0" w:type="dxa"/>
              <w:right w:w="108" w:type="dxa"/>
            </w:tcMar>
            <w:hideMark/>
          </w:tcPr>
          <w:p w:rsidR="002E0AC0" w:rsidRPr="00365824" w:rsidRDefault="002E0AC0" w:rsidP="00DA140A">
            <w:pPr>
              <w:keepNext/>
              <w:spacing w:before="240" w:after="240" w:line="276" w:lineRule="auto"/>
              <w:rPr>
                <w:rFonts w:ascii="Arial" w:hAnsi="Arial" w:cs="Arial"/>
                <w:lang w:val="en-GB"/>
              </w:rPr>
            </w:pPr>
            <w:r w:rsidRPr="00365824">
              <w:rPr>
                <w:rFonts w:ascii="Arial" w:hAnsi="Arial" w:cs="Arial"/>
                <w:lang w:val="en-GB"/>
              </w:rPr>
              <w:t>Name</w:t>
            </w:r>
          </w:p>
        </w:tc>
        <w:tc>
          <w:tcPr>
            <w:tcW w:w="2726"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keepNext/>
              <w:spacing w:before="240" w:after="240" w:line="276" w:lineRule="auto"/>
              <w:rPr>
                <w:rFonts w:ascii="Arial" w:hAnsi="Arial" w:cs="Arial"/>
                <w:lang w:val="en-GB"/>
              </w:rPr>
            </w:pPr>
          </w:p>
        </w:tc>
        <w:tc>
          <w:tcPr>
            <w:tcW w:w="1727" w:type="dxa"/>
            <w:tcMar>
              <w:top w:w="0" w:type="dxa"/>
              <w:left w:w="108" w:type="dxa"/>
              <w:bottom w:w="0" w:type="dxa"/>
              <w:right w:w="108" w:type="dxa"/>
            </w:tcMar>
            <w:hideMark/>
          </w:tcPr>
          <w:p w:rsidR="002E0AC0" w:rsidRPr="00365824" w:rsidRDefault="002E0AC0" w:rsidP="00DA140A">
            <w:pPr>
              <w:spacing w:before="240" w:after="240" w:line="276" w:lineRule="auto"/>
              <w:rPr>
                <w:rFonts w:ascii="Arial" w:hAnsi="Arial" w:cs="Arial"/>
                <w:lang w:val="en-GB"/>
              </w:rPr>
            </w:pPr>
            <w:r w:rsidRPr="00365824">
              <w:rPr>
                <w:rFonts w:ascii="Arial" w:hAnsi="Arial" w:cs="Arial"/>
                <w:lang w:val="en-GB"/>
              </w:rPr>
              <w:t>Position</w:t>
            </w:r>
          </w:p>
        </w:tc>
        <w:tc>
          <w:tcPr>
            <w:tcW w:w="2629" w:type="dxa"/>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spacing w:before="240" w:after="240" w:line="276" w:lineRule="auto"/>
              <w:rPr>
                <w:rFonts w:ascii="Arial" w:hAnsi="Arial" w:cs="Arial"/>
                <w:lang w:val="en-GB"/>
              </w:rPr>
            </w:pPr>
          </w:p>
        </w:tc>
      </w:tr>
      <w:tr w:rsidR="002E0AC0" w:rsidRPr="00365824" w:rsidTr="00DA140A">
        <w:trPr>
          <w:cantSplit/>
          <w:trHeight w:val="600"/>
        </w:trPr>
        <w:tc>
          <w:tcPr>
            <w:tcW w:w="1904" w:type="dxa"/>
            <w:tcMar>
              <w:top w:w="0" w:type="dxa"/>
              <w:left w:w="108" w:type="dxa"/>
              <w:bottom w:w="0" w:type="dxa"/>
              <w:right w:w="108" w:type="dxa"/>
            </w:tcMar>
            <w:hideMark/>
          </w:tcPr>
          <w:p w:rsidR="002E0AC0" w:rsidRPr="00365824" w:rsidRDefault="002E0AC0" w:rsidP="00DA140A">
            <w:pPr>
              <w:keepNext/>
              <w:spacing w:before="240" w:after="240" w:line="276" w:lineRule="auto"/>
              <w:rPr>
                <w:rFonts w:ascii="Arial" w:hAnsi="Arial" w:cs="Arial"/>
                <w:i/>
                <w:iCs/>
                <w:lang w:val="en-GB"/>
              </w:rPr>
            </w:pPr>
            <w:r w:rsidRPr="00365824">
              <w:rPr>
                <w:rFonts w:ascii="Arial" w:hAnsi="Arial" w:cs="Arial"/>
                <w:i/>
                <w:iCs/>
                <w:lang w:val="en-GB"/>
              </w:rPr>
              <w:t>Enterprise name</w:t>
            </w:r>
          </w:p>
        </w:tc>
        <w:tc>
          <w:tcPr>
            <w:tcW w:w="7082" w:type="dxa"/>
            <w:gridSpan w:val="3"/>
            <w:tcBorders>
              <w:top w:val="nil"/>
              <w:left w:val="nil"/>
              <w:bottom w:val="dashed" w:sz="8" w:space="0" w:color="auto"/>
              <w:right w:val="nil"/>
            </w:tcBorders>
            <w:tcMar>
              <w:top w:w="0" w:type="dxa"/>
              <w:left w:w="108" w:type="dxa"/>
              <w:bottom w:w="0" w:type="dxa"/>
              <w:right w:w="108" w:type="dxa"/>
            </w:tcMar>
          </w:tcPr>
          <w:p w:rsidR="002E0AC0" w:rsidRPr="00365824" w:rsidRDefault="002E0AC0" w:rsidP="00DA140A">
            <w:pPr>
              <w:spacing w:before="240" w:after="240" w:line="276" w:lineRule="auto"/>
              <w:rPr>
                <w:rFonts w:ascii="Arial" w:hAnsi="Arial" w:cs="Arial"/>
                <w:lang w:val="en-GB"/>
              </w:rPr>
            </w:pPr>
          </w:p>
        </w:tc>
      </w:tr>
    </w:tbl>
    <w:p w:rsidR="002E0AC0" w:rsidRPr="002B1354" w:rsidRDefault="002E0AC0" w:rsidP="002E0AC0">
      <w:pPr>
        <w:spacing w:before="240" w:line="276" w:lineRule="auto"/>
        <w:ind w:left="360"/>
        <w:contextualSpacing/>
        <w:jc w:val="both"/>
        <w:rPr>
          <w:rFonts w:ascii="Arial" w:eastAsia="MS PGothic" w:hAnsi="Arial" w:cs="Arial"/>
          <w:b/>
          <w:i/>
          <w:lang w:eastAsia="en-ZA"/>
        </w:rPr>
      </w:pPr>
      <w:r w:rsidRPr="002B1354">
        <w:rPr>
          <w:rFonts w:ascii="Arial" w:eastAsia="MS PGothic" w:hAnsi="Arial" w:cs="Arial"/>
          <w:b/>
          <w:i/>
          <w:lang w:eastAsia="en-ZA"/>
        </w:rPr>
        <w:t xml:space="preserve">Attach a separate page </w:t>
      </w:r>
      <w:r>
        <w:rPr>
          <w:rFonts w:ascii="Arial" w:eastAsia="MS PGothic" w:hAnsi="Arial" w:cs="Arial"/>
          <w:b/>
          <w:i/>
          <w:lang w:eastAsia="en-ZA"/>
        </w:rPr>
        <w:t>to address this issue (the above table is just for reference purposes).</w:t>
      </w:r>
    </w:p>
    <w:p w:rsidR="002E0AC0" w:rsidRDefault="002E0AC0" w:rsidP="002E0AC0">
      <w:pPr>
        <w:autoSpaceDE w:val="0"/>
        <w:autoSpaceDN w:val="0"/>
        <w:adjustRightInd w:val="0"/>
        <w:spacing w:before="120" w:after="120"/>
        <w:ind w:left="2160" w:firstLine="720"/>
        <w:jc w:val="both"/>
        <w:rPr>
          <w:rFonts w:ascii="Arial" w:hAnsi="Arial" w:cs="Arial"/>
          <w:b/>
          <w:color w:val="000000"/>
          <w:sz w:val="28"/>
          <w:szCs w:val="28"/>
        </w:rPr>
      </w:pPr>
    </w:p>
    <w:p w:rsidR="002E247B" w:rsidRDefault="002E247B" w:rsidP="00E90303">
      <w:pPr>
        <w:autoSpaceDE w:val="0"/>
        <w:autoSpaceDN w:val="0"/>
        <w:adjustRightInd w:val="0"/>
        <w:spacing w:before="120" w:after="120"/>
        <w:ind w:left="2160" w:firstLine="720"/>
        <w:jc w:val="both"/>
        <w:rPr>
          <w:rFonts w:ascii="Arial" w:hAnsi="Arial" w:cs="Arial"/>
          <w:b/>
          <w:color w:val="000000"/>
          <w:sz w:val="28"/>
          <w:szCs w:val="28"/>
        </w:rPr>
      </w:pPr>
    </w:p>
    <w:p w:rsidR="002E247B" w:rsidRDefault="002E247B" w:rsidP="00E90303">
      <w:pPr>
        <w:autoSpaceDE w:val="0"/>
        <w:autoSpaceDN w:val="0"/>
        <w:adjustRightInd w:val="0"/>
        <w:spacing w:before="120" w:after="120"/>
        <w:ind w:left="2160" w:firstLine="720"/>
        <w:jc w:val="both"/>
        <w:rPr>
          <w:rFonts w:ascii="Arial" w:hAnsi="Arial" w:cs="Arial"/>
          <w:b/>
          <w:color w:val="000000"/>
          <w:sz w:val="28"/>
          <w:szCs w:val="28"/>
        </w:rPr>
      </w:pPr>
    </w:p>
    <w:p w:rsidR="002E247B" w:rsidRDefault="002E247B" w:rsidP="00E90303">
      <w:pPr>
        <w:autoSpaceDE w:val="0"/>
        <w:autoSpaceDN w:val="0"/>
        <w:adjustRightInd w:val="0"/>
        <w:spacing w:before="120" w:after="120"/>
        <w:ind w:left="2160" w:firstLine="720"/>
        <w:jc w:val="both"/>
        <w:rPr>
          <w:rFonts w:ascii="Arial" w:hAnsi="Arial" w:cs="Arial"/>
          <w:b/>
          <w:color w:val="000000"/>
          <w:sz w:val="28"/>
          <w:szCs w:val="28"/>
        </w:rPr>
      </w:pPr>
    </w:p>
    <w:p w:rsidR="002E247B" w:rsidRDefault="002E247B" w:rsidP="00E90303">
      <w:pPr>
        <w:autoSpaceDE w:val="0"/>
        <w:autoSpaceDN w:val="0"/>
        <w:adjustRightInd w:val="0"/>
        <w:spacing w:before="120" w:after="120"/>
        <w:ind w:left="2160" w:firstLine="720"/>
        <w:jc w:val="both"/>
        <w:rPr>
          <w:rFonts w:ascii="Arial" w:hAnsi="Arial" w:cs="Arial"/>
          <w:b/>
          <w:color w:val="000000"/>
          <w:sz w:val="28"/>
          <w:szCs w:val="28"/>
        </w:rPr>
      </w:pPr>
    </w:p>
    <w:p w:rsidR="00C872EB" w:rsidRDefault="00C872EB" w:rsidP="00AA4602">
      <w:pPr>
        <w:autoSpaceDE w:val="0"/>
        <w:autoSpaceDN w:val="0"/>
        <w:adjustRightInd w:val="0"/>
        <w:spacing w:before="120" w:after="1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Pr="00F02B0D" w:rsidRDefault="00527C30" w:rsidP="00AA5B8C">
      <w:pPr>
        <w:spacing w:before="60" w:after="60"/>
        <w:rPr>
          <w:rFonts w:ascii="Comic Sans MS" w:hAnsi="Comic Sans MS"/>
          <w:b/>
          <w:bCs/>
          <w:sz w:val="16"/>
          <w:szCs w:val="16"/>
        </w:rPr>
      </w:pPr>
      <w:r>
        <w:rPr>
          <w:noProof/>
          <w:lang w:val="en-ZA" w:eastAsia="en-ZA"/>
        </w:rPr>
        <mc:AlternateContent>
          <mc:Choice Requires="wps">
            <w:drawing>
              <wp:anchor distT="0" distB="0" distL="114300" distR="114300" simplePos="0" relativeHeight="251819520" behindDoc="0" locked="0" layoutInCell="1" allowOverlap="1" wp14:anchorId="24D4DF22" wp14:editId="1580DE6A">
                <wp:simplePos x="0" y="0"/>
                <wp:positionH relativeFrom="column">
                  <wp:posOffset>2429532</wp:posOffset>
                </wp:positionH>
                <wp:positionV relativeFrom="paragraph">
                  <wp:posOffset>-602944</wp:posOffset>
                </wp:positionV>
                <wp:extent cx="3352800" cy="714375"/>
                <wp:effectExtent l="0" t="0" r="0" b="9525"/>
                <wp:wrapNone/>
                <wp:docPr id="460970" name="Text Box 460970"/>
                <wp:cNvGraphicFramePr/>
                <a:graphic xmlns:a="http://schemas.openxmlformats.org/drawingml/2006/main">
                  <a:graphicData uri="http://schemas.microsoft.com/office/word/2010/wordprocessingShape">
                    <wps:wsp>
                      <wps:cNvSpPr txBox="1"/>
                      <wps:spPr>
                        <a:xfrm>
                          <a:off x="0" y="0"/>
                          <a:ext cx="3352800" cy="714375"/>
                        </a:xfrm>
                        <a:prstGeom prst="rect">
                          <a:avLst/>
                        </a:prstGeom>
                        <a:noFill/>
                        <a:ln>
                          <a:noFill/>
                        </a:ln>
                        <a:effectLst/>
                      </wps:spPr>
                      <wps:txbx>
                        <w:txbxContent>
                          <w:p w:rsidR="00577C42" w:rsidRPr="000C3167" w:rsidRDefault="00577C42" w:rsidP="00C872EB">
                            <w:pPr>
                              <w:pStyle w:val="Title"/>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167">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DF22" id="Text Box 460970" o:spid="_x0000_s1039" type="#_x0000_t202" style="position:absolute;margin-left:191.3pt;margin-top:-47.5pt;width:264pt;height:56.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6NNQIAAGgEAAAOAAAAZHJzL2Uyb0RvYy54bWysVE1v2zAMvQ/YfxB0X2zno2mNOEXWIsOA&#10;oi2QDD0rspQYsERNUmJnv36U7Hy022nYRaFI+ol8j8zsvlU1OQjrKtAFzQYpJUJzKCu9LeiP9fLL&#10;LSXOM12yGrQo6FE4ej///GnWmFwMYQd1KSxBEO3yxhR0573Jk8TxnVDMDcAIjUEJVjGPV7tNSssa&#10;RFd1MkzTm6QBWxoLXDiH3scuSOcRX0rB/YuUTnhSFxRr8/G08dyEM5nPWL61zOwq3pfB/qEKxSqN&#10;j56hHplnZG+rP6BUxS04kH7AQSUgZcVF7AG7ydIP3ax2zIjYC5LjzJkm9/9g+fPh1ZKqLOj4Jr2b&#10;IkWaKdRpLVpPvkJLejfy1BiXY/rK4Ae+xRjqHfgLfofO0H4rrQq/2BjBOMIdzywHRI7O0WgyvE0x&#10;xDE2zcaj6STAJJevjXX+mwBFglFQiypGctnhyfku9ZQSHtOwrOoa/Syv9TsHYnYeEUeh//pScLB8&#10;u2kjAdno1M0GyiM2aaEbF2f4ssJKnpjzr8zifGDxOPP+BQ9ZQ1NQ6C1KdmB//c0f8lE2jFLS4LwV&#10;1P3cMysoqb9rFPQuG48R1sfLeDId4sVeRzbXEb1XD4AjneF2GR7NkO/rkyktqDdcjUV4FUNMc3y7&#10;oP5kPvhuC3C1uFgsYhKOpGH+Sa8MD9CBysDzun1j1vRieJTxGU6TyfIPmnS5nQiLvQdZRcEC0R2r&#10;KHS44DhHyfvVC/tyfY9Zlz+I+W8AAAD//wMAUEsDBBQABgAIAAAAIQBXKQkq3gAAAAoBAAAPAAAA&#10;ZHJzL2Rvd25yZXYueG1sTI/BTsMwDIbvSHuHyEi7bck2uq2l6YRAXEEMhsQta7y2WuNUTbaWt8ec&#10;4Gj70+/vz3eja8UV+9B40rCYKxBIpbcNVRo+3p9nWxAhGrKm9YQavjHArpjc5CazfqA3vO5jJTiE&#10;QmY01DF2mZShrNGZMPcdEt9Ovncm8thX0vZm4HDXyqVSa+lMQ/yhNh0+1lie9xen4fBy+vq8U6/V&#10;k0u6wY9Kkkul1tPb8eEeRMQx/sHwq8/qULDT0V/IBtFqWG2Xa0Y1zNKESzGRLhRvjoxuEpBFLv9X&#10;KH4AAAD//wMAUEsBAi0AFAAGAAgAAAAhALaDOJL+AAAA4QEAABMAAAAAAAAAAAAAAAAAAAAAAFtD&#10;b250ZW50X1R5cGVzXS54bWxQSwECLQAUAAYACAAAACEAOP0h/9YAAACUAQAACwAAAAAAAAAAAAAA&#10;AAAvAQAAX3JlbHMvLnJlbHNQSwECLQAUAAYACAAAACEADH/OjTUCAABoBAAADgAAAAAAAAAAAAAA&#10;AAAuAgAAZHJzL2Uyb0RvYy54bWxQSwECLQAUAAYACAAAACEAVykJKt4AAAAKAQAADwAAAAAAAAAA&#10;AAAAAACPBAAAZHJzL2Rvd25yZXYueG1sUEsFBgAAAAAEAAQA8wAAAJoFAAAAAA==&#10;" filled="f" stroked="f">
                <v:textbox>
                  <w:txbxContent>
                    <w:p w:rsidR="00577C42" w:rsidRPr="000C3167" w:rsidRDefault="00577C42" w:rsidP="00C872EB">
                      <w:pPr>
                        <w:pStyle w:val="Title"/>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167">
                        <w:rPr>
                          <w:caps w:val="0"/>
                          <w:noProof/>
                          <w:szCs w:val="28"/>
                          <w:lang w:val="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v:textbox>
              </v:shape>
            </w:pict>
          </mc:Fallback>
        </mc:AlternateContent>
      </w:r>
      <w:r w:rsidR="00AA5B8C" w:rsidRPr="00F02B0D">
        <w:rPr>
          <w:rFonts w:ascii="Arial" w:eastAsia="MS PGothic" w:hAnsi="Arial" w:cs="Arial"/>
          <w:b/>
          <w:bCs/>
          <w:sz w:val="24"/>
          <w:szCs w:val="24"/>
          <w:lang w:val="en-GB"/>
        </w:rPr>
        <w:t xml:space="preserve">Evaluation Schedule </w:t>
      </w:r>
      <w:r w:rsidR="00AA5B8C">
        <w:rPr>
          <w:rFonts w:ascii="Arial" w:eastAsia="MS PGothic" w:hAnsi="Arial" w:cs="Arial"/>
          <w:b/>
          <w:bCs/>
          <w:sz w:val="24"/>
          <w:szCs w:val="24"/>
          <w:lang w:val="en-GB"/>
        </w:rPr>
        <w:t>1</w:t>
      </w:r>
      <w:r w:rsidR="00AA5B8C" w:rsidRPr="00F02B0D">
        <w:rPr>
          <w:rFonts w:ascii="Arial" w:eastAsia="MS PGothic" w:hAnsi="Arial" w:cs="Arial"/>
          <w:b/>
          <w:bCs/>
          <w:sz w:val="24"/>
          <w:szCs w:val="24"/>
          <w:lang w:val="en-GB"/>
        </w:rPr>
        <w:t xml:space="preserve"> – Project Reference Forms</w:t>
      </w:r>
      <w:r w:rsidR="00AA5B8C">
        <w:rPr>
          <w:rFonts w:ascii="Arial" w:eastAsia="MS PGothic" w:hAnsi="Arial" w:cs="Arial"/>
          <w:b/>
          <w:bCs/>
          <w:sz w:val="24"/>
          <w:szCs w:val="24"/>
          <w:lang w:val="en-GB"/>
        </w:rPr>
        <w:t xml:space="preserve"> - 1</w:t>
      </w:r>
    </w:p>
    <w:p w:rsidR="00AA5B8C" w:rsidRPr="00F02B0D" w:rsidRDefault="00AA5B8C" w:rsidP="00AA5B8C">
      <w:pPr>
        <w:spacing w:before="60" w:after="60"/>
        <w:rPr>
          <w:rFonts w:ascii="Comic Sans MS" w:hAnsi="Comic Sans MS"/>
          <w:b/>
          <w:bCs/>
          <w:sz w:val="16"/>
          <w:szCs w:val="16"/>
        </w:rPr>
      </w:pPr>
    </w:p>
    <w:tbl>
      <w:tblPr>
        <w:tblpPr w:leftFromText="180" w:rightFromText="180" w:vertAnchor="text" w:horzAnchor="margin" w:tblpY="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AA5B8C" w:rsidRPr="00F02B0D" w:rsidTr="00F713CD">
        <w:trPr>
          <w:cantSplit/>
          <w:trHeight w:val="454"/>
        </w:trPr>
        <w:tc>
          <w:tcPr>
            <w:tcW w:w="2448" w:type="dxa"/>
            <w:vAlign w:val="center"/>
          </w:tcPr>
          <w:p w:rsidR="00AA5B8C" w:rsidRPr="00F02B0D" w:rsidRDefault="00AA5B8C" w:rsidP="00F713CD">
            <w:pPr>
              <w:rPr>
                <w:rFonts w:ascii="Arial" w:hAnsi="Arial" w:cs="Arial"/>
                <w:b/>
              </w:rPr>
            </w:pPr>
            <w:r w:rsidRPr="00F02B0D">
              <w:rPr>
                <w:rFonts w:ascii="Arial" w:hAnsi="Arial" w:cs="Arial"/>
                <w:b/>
              </w:rPr>
              <w:t>Project title:</w:t>
            </w:r>
          </w:p>
        </w:tc>
        <w:tc>
          <w:tcPr>
            <w:tcW w:w="6732" w:type="dxa"/>
          </w:tcPr>
          <w:p w:rsidR="00AA5B8C" w:rsidRPr="00F52C89" w:rsidRDefault="00403016" w:rsidP="00F713CD">
            <w:pPr>
              <w:rPr>
                <w:rFonts w:ascii="Arial" w:hAnsi="Arial" w:cs="Arial"/>
                <w:b/>
              </w:rPr>
            </w:pPr>
            <w:r w:rsidRPr="00AD2150">
              <w:rPr>
                <w:rFonts w:ascii="Arial" w:hAnsi="Arial" w:cs="Arial"/>
                <w:b/>
              </w:rPr>
              <w:t>DESIGN AND CONSTRUCT SEPTIC TANK TO COGHLAN</w:t>
            </w:r>
          </w:p>
        </w:tc>
      </w:tr>
      <w:tr w:rsidR="00AA5B8C" w:rsidRPr="00F02B0D" w:rsidTr="00F713CD">
        <w:trPr>
          <w:cantSplit/>
          <w:trHeight w:val="454"/>
        </w:trPr>
        <w:tc>
          <w:tcPr>
            <w:tcW w:w="2448" w:type="dxa"/>
            <w:vAlign w:val="center"/>
          </w:tcPr>
          <w:p w:rsidR="00AA5B8C" w:rsidRPr="00F02B0D" w:rsidRDefault="00AA5B8C" w:rsidP="00F713CD">
            <w:pPr>
              <w:rPr>
                <w:rFonts w:ascii="Arial" w:hAnsi="Arial" w:cs="Arial"/>
                <w:b/>
              </w:rPr>
            </w:pPr>
            <w:r>
              <w:rPr>
                <w:rFonts w:ascii="Arial" w:hAnsi="Arial" w:cs="Arial"/>
                <w:b/>
              </w:rPr>
              <w:t>Project Number:</w:t>
            </w:r>
          </w:p>
        </w:tc>
        <w:tc>
          <w:tcPr>
            <w:tcW w:w="6732" w:type="dxa"/>
            <w:vAlign w:val="center"/>
          </w:tcPr>
          <w:p w:rsidR="00AA5B8C" w:rsidRPr="00F02B0D" w:rsidRDefault="00403016" w:rsidP="00F713CD">
            <w:pPr>
              <w:rPr>
                <w:rFonts w:ascii="Arial" w:hAnsi="Arial" w:cs="Arial"/>
                <w:b/>
              </w:rPr>
            </w:pPr>
            <w:r>
              <w:rPr>
                <w:rFonts w:ascii="Arial" w:hAnsi="Arial" w:cs="Arial"/>
                <w:b/>
              </w:rPr>
              <w:t>SCMU5-18/19-0015</w:t>
            </w:r>
          </w:p>
        </w:tc>
      </w:tr>
    </w:tbl>
    <w:p w:rsidR="00AA5B8C" w:rsidRPr="00F02B0D" w:rsidRDefault="00AA5B8C" w:rsidP="00AA5B8C">
      <w:pPr>
        <w:rPr>
          <w:rFonts w:ascii="Arial" w:hAnsi="Arial" w:cs="Arial"/>
        </w:rPr>
      </w:pPr>
    </w:p>
    <w:p w:rsidR="00AA5B8C" w:rsidRPr="00F02B0D" w:rsidRDefault="00AA5B8C" w:rsidP="00AA5B8C">
      <w:pPr>
        <w:rPr>
          <w:rFonts w:ascii="Arial" w:hAnsi="Arial" w:cs="Arial"/>
          <w:b/>
        </w:rPr>
      </w:pPr>
      <w:r w:rsidRPr="00F02B0D">
        <w:rPr>
          <w:rFonts w:ascii="Arial" w:hAnsi="Arial" w:cs="Arial"/>
          <w:b/>
        </w:rPr>
        <w:t>NOTE:  This returnable document must be completed by the person who was the Engineer</w:t>
      </w:r>
      <w:r>
        <w:rPr>
          <w:rFonts w:ascii="Arial" w:hAnsi="Arial" w:cs="Arial"/>
          <w:b/>
        </w:rPr>
        <w:t>/Project Manager</w:t>
      </w:r>
      <w:r w:rsidRPr="00F02B0D">
        <w:rPr>
          <w:rFonts w:ascii="Arial" w:hAnsi="Arial" w:cs="Arial"/>
          <w:b/>
        </w:rPr>
        <w:t xml:space="preserve"> on a project of similar value and complexity that was completed successfully by the tenderer.</w:t>
      </w:r>
    </w:p>
    <w:p w:rsidR="00AA5B8C" w:rsidRPr="00F02B0D" w:rsidRDefault="00AA5B8C" w:rsidP="00AA5B8C">
      <w:pPr>
        <w:rPr>
          <w:rFonts w:ascii="Arial" w:hAnsi="Arial" w:cs="Arial"/>
        </w:rPr>
      </w:pPr>
      <w:r w:rsidRPr="00F02B0D">
        <w:rPr>
          <w:rFonts w:ascii="Arial" w:hAnsi="Arial" w:cs="Arial"/>
          <w:b/>
        </w:rPr>
        <w:t xml:space="preserve"> </w:t>
      </w:r>
      <w:r w:rsidRPr="00F02B0D">
        <w:rPr>
          <w:rFonts w:ascii="Arial" w:hAnsi="Arial" w:cs="Arial"/>
        </w:rPr>
        <w:t xml:space="preserve">I, ___________________________________________________ (name and surname) of </w:t>
      </w:r>
    </w:p>
    <w:p w:rsidR="00AA5B8C" w:rsidRPr="00F02B0D" w:rsidRDefault="00AA5B8C" w:rsidP="00AA5B8C">
      <w:pPr>
        <w:rPr>
          <w:rFonts w:ascii="Arial" w:hAnsi="Arial" w:cs="Arial"/>
        </w:rPr>
      </w:pPr>
      <w:r w:rsidRPr="00F02B0D">
        <w:rPr>
          <w:rFonts w:ascii="Arial" w:hAnsi="Arial" w:cs="Arial"/>
        </w:rPr>
        <w:t xml:space="preserve"> _____________________________________________________ (company name) declare</w:t>
      </w:r>
    </w:p>
    <w:p w:rsidR="00AA5B8C" w:rsidRPr="00F02B0D" w:rsidRDefault="00AA5B8C" w:rsidP="00AA5B8C">
      <w:pPr>
        <w:rPr>
          <w:rFonts w:ascii="Arial" w:hAnsi="Arial" w:cs="Arial"/>
        </w:rPr>
      </w:pPr>
      <w:r w:rsidRPr="00F02B0D">
        <w:rPr>
          <w:rFonts w:ascii="Arial" w:hAnsi="Arial" w:cs="Arial"/>
        </w:rPr>
        <w:t xml:space="preserve">that I was the </w:t>
      </w:r>
      <w:r>
        <w:rPr>
          <w:rFonts w:ascii="Arial" w:hAnsi="Arial" w:cs="Arial"/>
        </w:rPr>
        <w:t>Project Manager</w:t>
      </w:r>
      <w:r w:rsidRPr="00F02B0D">
        <w:rPr>
          <w:rFonts w:ascii="Arial" w:hAnsi="Arial" w:cs="Arial"/>
        </w:rPr>
        <w:t xml:space="preserve"> on the following building construction project successfully </w:t>
      </w:r>
    </w:p>
    <w:p w:rsidR="00AA5B8C" w:rsidRPr="00F02B0D" w:rsidRDefault="00AA5B8C" w:rsidP="00AA5B8C">
      <w:pPr>
        <w:rPr>
          <w:rFonts w:ascii="Arial" w:hAnsi="Arial" w:cs="Arial"/>
        </w:rPr>
      </w:pPr>
      <w:r w:rsidRPr="00F02B0D">
        <w:rPr>
          <w:rFonts w:ascii="Arial" w:hAnsi="Arial" w:cs="Arial"/>
        </w:rPr>
        <w:t xml:space="preserve">executed by _______________________________________________ (name of tenderer): </w:t>
      </w:r>
    </w:p>
    <w:p w:rsidR="00AA5B8C" w:rsidRPr="00F02B0D" w:rsidRDefault="00AA5B8C" w:rsidP="00AA5B8C">
      <w:pPr>
        <w:rPr>
          <w:rFonts w:ascii="Arial" w:hAnsi="Arial" w:cs="Arial"/>
        </w:rPr>
      </w:pPr>
      <w:r w:rsidRPr="00F02B0D">
        <w:rPr>
          <w:rFonts w:ascii="Arial" w:hAnsi="Arial" w:cs="Arial"/>
        </w:rPr>
        <w:t>Project name:  ____________________________________________________________</w:t>
      </w:r>
    </w:p>
    <w:p w:rsidR="00AA5B8C" w:rsidRPr="00F02B0D" w:rsidRDefault="00AA5B8C" w:rsidP="00AA5B8C">
      <w:pPr>
        <w:rPr>
          <w:rFonts w:ascii="Arial" w:hAnsi="Arial" w:cs="Arial"/>
        </w:rPr>
      </w:pPr>
      <w:r w:rsidRPr="00F02B0D">
        <w:rPr>
          <w:rFonts w:ascii="Arial" w:hAnsi="Arial" w:cs="Arial"/>
        </w:rPr>
        <w:t xml:space="preserve">Project location:  </w:t>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t>__________________________________________________________</w:t>
      </w:r>
    </w:p>
    <w:p w:rsidR="00AA5B8C" w:rsidRPr="00F02B0D" w:rsidRDefault="00AA5B8C" w:rsidP="00AA5B8C">
      <w:pPr>
        <w:rPr>
          <w:rFonts w:ascii="Arial" w:hAnsi="Arial" w:cs="Arial"/>
        </w:rPr>
      </w:pPr>
      <w:r w:rsidRPr="00F02B0D">
        <w:rPr>
          <w:rFonts w:ascii="Arial" w:hAnsi="Arial" w:cs="Arial"/>
        </w:rPr>
        <w:t>Construction period:  _____________________ Completion date:  ____________________</w:t>
      </w:r>
    </w:p>
    <w:p w:rsidR="00AA5B8C" w:rsidRPr="00F02B0D" w:rsidRDefault="00AA5B8C" w:rsidP="00AA5B8C">
      <w:pPr>
        <w:rPr>
          <w:rFonts w:ascii="Arial" w:hAnsi="Arial" w:cs="Arial"/>
        </w:rPr>
      </w:pPr>
      <w:r w:rsidRPr="00F02B0D">
        <w:rPr>
          <w:rFonts w:ascii="Arial" w:hAnsi="Arial" w:cs="Arial"/>
        </w:rPr>
        <w:t>Contract value:  _____________________________</w:t>
      </w:r>
    </w:p>
    <w:p w:rsidR="00AA5B8C" w:rsidRDefault="00AA5B8C" w:rsidP="00AA5B8C">
      <w:pPr>
        <w:rPr>
          <w:rFonts w:ascii="Arial" w:hAnsi="Arial" w:cs="Arial"/>
        </w:rPr>
      </w:pPr>
      <w:r w:rsidRPr="00F02B0D">
        <w:rPr>
          <w:rFonts w:ascii="Arial" w:hAnsi="Arial" w:cs="Arial"/>
        </w:rPr>
        <w:t>A.  Please evaluate the performance of the Tenderer on the abovementioned project, on which you were the principal agent, by inserting “Yes” in the relevant box below:</w:t>
      </w:r>
    </w:p>
    <w:p w:rsidR="00AA5B8C" w:rsidRPr="00F02B0D" w:rsidRDefault="00AA5B8C" w:rsidP="00AA5B8C">
      <w:pPr>
        <w:rPr>
          <w:rFonts w:ascii="Arial" w:hAnsi="Arial" w:cs="Arial"/>
        </w:rPr>
      </w:pPr>
    </w:p>
    <w:tbl>
      <w:tblPr>
        <w:tblStyle w:val="TableGrid"/>
        <w:tblW w:w="8642" w:type="dxa"/>
        <w:tblLayout w:type="fixed"/>
        <w:tblLook w:val="01E0" w:firstRow="1" w:lastRow="1" w:firstColumn="1" w:lastColumn="1" w:noHBand="0" w:noVBand="0"/>
      </w:tblPr>
      <w:tblGrid>
        <w:gridCol w:w="3114"/>
        <w:gridCol w:w="992"/>
        <w:gridCol w:w="709"/>
        <w:gridCol w:w="709"/>
        <w:gridCol w:w="992"/>
        <w:gridCol w:w="1276"/>
        <w:gridCol w:w="850"/>
      </w:tblGrid>
      <w:tr w:rsidR="00AA5B8C" w:rsidRPr="00F02B0D" w:rsidTr="00F713CD">
        <w:tc>
          <w:tcPr>
            <w:tcW w:w="3114" w:type="dxa"/>
            <w:shd w:val="clear" w:color="auto" w:fill="F2F2F2" w:themeFill="background1" w:themeFillShade="F2"/>
          </w:tcPr>
          <w:p w:rsidR="00AA5B8C" w:rsidRPr="00F02B0D" w:rsidRDefault="00AA5B8C" w:rsidP="00F713CD">
            <w:pPr>
              <w:rPr>
                <w:rFonts w:ascii="Arial" w:hAnsi="Arial" w:cs="Arial"/>
                <w:b/>
              </w:rPr>
            </w:pPr>
            <w:r w:rsidRPr="00F02B0D">
              <w:rPr>
                <w:rFonts w:ascii="Arial" w:hAnsi="Arial" w:cs="Arial"/>
                <w:b/>
              </w:rPr>
              <w:t>Key Performance Indicators</w:t>
            </w:r>
          </w:p>
        </w:tc>
        <w:tc>
          <w:tcPr>
            <w:tcW w:w="992"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Very</w:t>
            </w:r>
          </w:p>
          <w:p w:rsidR="00AA5B8C" w:rsidRPr="00F02B0D" w:rsidRDefault="00AA5B8C" w:rsidP="00F713CD">
            <w:pPr>
              <w:jc w:val="center"/>
              <w:rPr>
                <w:rFonts w:ascii="Arial" w:hAnsi="Arial" w:cs="Arial"/>
                <w:b/>
              </w:rPr>
            </w:pPr>
            <w:r w:rsidRPr="00F02B0D">
              <w:rPr>
                <w:rFonts w:ascii="Arial" w:hAnsi="Arial" w:cs="Arial"/>
                <w:b/>
              </w:rPr>
              <w:t>Poor</w:t>
            </w:r>
          </w:p>
          <w:p w:rsidR="00AA5B8C" w:rsidRPr="00F02B0D" w:rsidRDefault="00AA5B8C" w:rsidP="00F713CD">
            <w:pPr>
              <w:jc w:val="center"/>
              <w:rPr>
                <w:rFonts w:ascii="Arial" w:hAnsi="Arial" w:cs="Arial"/>
                <w:b/>
              </w:rPr>
            </w:pPr>
            <w:r w:rsidRPr="00F02B0D">
              <w:rPr>
                <w:rFonts w:ascii="Arial" w:hAnsi="Arial" w:cs="Arial"/>
                <w:b/>
              </w:rPr>
              <w:t>1</w:t>
            </w:r>
          </w:p>
        </w:tc>
        <w:tc>
          <w:tcPr>
            <w:tcW w:w="709"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Poor</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2</w:t>
            </w:r>
          </w:p>
        </w:tc>
        <w:tc>
          <w:tcPr>
            <w:tcW w:w="709"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Fair</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3</w:t>
            </w:r>
          </w:p>
        </w:tc>
        <w:tc>
          <w:tcPr>
            <w:tcW w:w="992"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Good</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4</w:t>
            </w:r>
          </w:p>
        </w:tc>
        <w:tc>
          <w:tcPr>
            <w:tcW w:w="1276"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Excellent</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5</w:t>
            </w:r>
          </w:p>
        </w:tc>
        <w:tc>
          <w:tcPr>
            <w:tcW w:w="850" w:type="dxa"/>
            <w:shd w:val="clear" w:color="auto" w:fill="F2F2F2" w:themeFill="background1" w:themeFillShade="F2"/>
          </w:tcPr>
          <w:p w:rsidR="00AA5B8C" w:rsidRPr="00F02B0D" w:rsidRDefault="00AA5B8C" w:rsidP="00F713CD">
            <w:pPr>
              <w:jc w:val="center"/>
              <w:rPr>
                <w:rFonts w:ascii="Arial" w:hAnsi="Arial" w:cs="Arial"/>
                <w:b/>
              </w:rPr>
            </w:pPr>
            <w:r>
              <w:rPr>
                <w:rFonts w:ascii="Arial" w:hAnsi="Arial" w:cs="Arial"/>
                <w:b/>
              </w:rPr>
              <w:t>Total</w:t>
            </w: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1.   Project performance / time</w:t>
            </w:r>
          </w:p>
          <w:p w:rsidR="00AA5B8C" w:rsidRPr="00F02B0D" w:rsidRDefault="00AA5B8C" w:rsidP="00F713CD">
            <w:pPr>
              <w:rPr>
                <w:rFonts w:ascii="Arial" w:hAnsi="Arial" w:cs="Arial"/>
              </w:rPr>
            </w:pPr>
            <w:r w:rsidRPr="00F02B0D">
              <w:rPr>
                <w:rFonts w:ascii="Arial" w:hAnsi="Arial" w:cs="Arial"/>
              </w:rPr>
              <w:t xml:space="preserve">     management / programming</w:t>
            </w:r>
          </w:p>
          <w:p w:rsidR="00AA5B8C" w:rsidRPr="00F02B0D" w:rsidRDefault="00AA5B8C" w:rsidP="00F713CD">
            <w:pPr>
              <w:rPr>
                <w:rFonts w:ascii="Arial" w:hAnsi="Arial" w:cs="Arial"/>
              </w:rPr>
            </w:pPr>
            <w:r w:rsidRPr="00F02B0D">
              <w:rPr>
                <w:rFonts w:ascii="Arial" w:hAnsi="Arial" w:cs="Arial"/>
              </w:rPr>
              <w:t xml:space="preserve"> </w:t>
            </w:r>
          </w:p>
        </w:tc>
        <w:tc>
          <w:tcPr>
            <w:tcW w:w="992" w:type="dxa"/>
          </w:tcPr>
          <w:p w:rsidR="00AA5B8C" w:rsidRPr="00F02B0D" w:rsidRDefault="00AA5B8C" w:rsidP="00F713CD">
            <w:pPr>
              <w:rPr>
                <w:rFonts w:ascii="Arial" w:hAnsi="Arial" w:cs="Arial"/>
              </w:rPr>
            </w:pPr>
            <w:r w:rsidRPr="00F02B0D">
              <w:rPr>
                <w:rFonts w:ascii="Arial" w:hAnsi="Arial" w:cs="Arial"/>
              </w:rPr>
              <w:t xml:space="preserve"> </w:t>
            </w: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2.  Quality of workmanship</w:t>
            </w:r>
          </w:p>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3.  Resources:  Personnel</w:t>
            </w:r>
          </w:p>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4.  Resources:  Plant</w:t>
            </w:r>
          </w:p>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Borders>
              <w:bottom w:val="single" w:sz="4" w:space="0" w:color="auto"/>
            </w:tcBorders>
          </w:tcPr>
          <w:p w:rsidR="00AA5B8C" w:rsidRPr="00F02B0D" w:rsidRDefault="00AA5B8C" w:rsidP="00F713CD">
            <w:pPr>
              <w:rPr>
                <w:rFonts w:ascii="Arial" w:hAnsi="Arial" w:cs="Arial"/>
              </w:rPr>
            </w:pPr>
            <w:r w:rsidRPr="00F02B0D">
              <w:rPr>
                <w:rFonts w:ascii="Arial" w:hAnsi="Arial" w:cs="Arial"/>
              </w:rPr>
              <w:t>5.  Financial management /</w:t>
            </w:r>
          </w:p>
          <w:p w:rsidR="00AA5B8C" w:rsidRPr="00F02B0D" w:rsidRDefault="00AA5B8C" w:rsidP="00F713CD">
            <w:pPr>
              <w:rPr>
                <w:rFonts w:ascii="Arial" w:hAnsi="Arial" w:cs="Arial"/>
              </w:rPr>
            </w:pPr>
            <w:r w:rsidRPr="00F02B0D">
              <w:rPr>
                <w:rFonts w:ascii="Arial" w:hAnsi="Arial" w:cs="Arial"/>
              </w:rPr>
              <w:t xml:space="preserve">     payment of subcontractors /</w:t>
            </w:r>
          </w:p>
          <w:p w:rsidR="00AA5B8C" w:rsidRPr="00F02B0D" w:rsidRDefault="00AA5B8C" w:rsidP="00F713CD">
            <w:pPr>
              <w:rPr>
                <w:rFonts w:ascii="Arial" w:hAnsi="Arial" w:cs="Arial"/>
              </w:rPr>
            </w:pPr>
            <w:r w:rsidRPr="00F02B0D">
              <w:rPr>
                <w:rFonts w:ascii="Arial" w:hAnsi="Arial" w:cs="Arial"/>
              </w:rPr>
              <w:t xml:space="preserve">     cash flow, </w:t>
            </w:r>
            <w:proofErr w:type="spellStart"/>
            <w:r w:rsidRPr="00F02B0D">
              <w:rPr>
                <w:rFonts w:ascii="Arial" w:hAnsi="Arial" w:cs="Arial"/>
              </w:rPr>
              <w:t>etc</w:t>
            </w:r>
            <w:proofErr w:type="spellEnd"/>
          </w:p>
          <w:p w:rsidR="00AA5B8C" w:rsidRPr="00F02B0D" w:rsidRDefault="00AA5B8C" w:rsidP="00F713CD">
            <w:pPr>
              <w:rPr>
                <w:rFonts w:ascii="Arial" w:hAnsi="Arial" w:cs="Arial"/>
              </w:rPr>
            </w:pPr>
          </w:p>
        </w:tc>
        <w:tc>
          <w:tcPr>
            <w:tcW w:w="992" w:type="dxa"/>
            <w:tcBorders>
              <w:bottom w:val="single" w:sz="4" w:space="0" w:color="auto"/>
            </w:tcBorders>
          </w:tcPr>
          <w:p w:rsidR="00AA5B8C" w:rsidRPr="00F02B0D" w:rsidRDefault="00AA5B8C" w:rsidP="00F713CD">
            <w:pPr>
              <w:rPr>
                <w:rFonts w:ascii="Arial" w:hAnsi="Arial" w:cs="Arial"/>
              </w:rPr>
            </w:pPr>
          </w:p>
        </w:tc>
        <w:tc>
          <w:tcPr>
            <w:tcW w:w="709" w:type="dxa"/>
            <w:tcBorders>
              <w:bottom w:val="single" w:sz="4" w:space="0" w:color="auto"/>
            </w:tcBorders>
          </w:tcPr>
          <w:p w:rsidR="00AA5B8C" w:rsidRPr="00F02B0D" w:rsidRDefault="00AA5B8C" w:rsidP="00F713CD">
            <w:pPr>
              <w:rPr>
                <w:rFonts w:ascii="Arial" w:hAnsi="Arial" w:cs="Arial"/>
              </w:rPr>
            </w:pPr>
          </w:p>
        </w:tc>
        <w:tc>
          <w:tcPr>
            <w:tcW w:w="709" w:type="dxa"/>
            <w:tcBorders>
              <w:bottom w:val="single" w:sz="4" w:space="0" w:color="auto"/>
            </w:tcBorders>
          </w:tcPr>
          <w:p w:rsidR="00AA5B8C" w:rsidRPr="00F02B0D" w:rsidRDefault="00AA5B8C" w:rsidP="00F713CD">
            <w:pPr>
              <w:rPr>
                <w:rFonts w:ascii="Arial" w:hAnsi="Arial" w:cs="Arial"/>
              </w:rPr>
            </w:pPr>
          </w:p>
        </w:tc>
        <w:tc>
          <w:tcPr>
            <w:tcW w:w="992" w:type="dxa"/>
            <w:tcBorders>
              <w:bottom w:val="single" w:sz="4" w:space="0" w:color="auto"/>
            </w:tcBorders>
          </w:tcPr>
          <w:p w:rsidR="00AA5B8C" w:rsidRPr="00F02B0D" w:rsidRDefault="00AA5B8C" w:rsidP="00F713CD">
            <w:pPr>
              <w:rPr>
                <w:rFonts w:ascii="Arial" w:hAnsi="Arial" w:cs="Arial"/>
              </w:rPr>
            </w:pPr>
          </w:p>
        </w:tc>
        <w:tc>
          <w:tcPr>
            <w:tcW w:w="1276" w:type="dxa"/>
            <w:tcBorders>
              <w:bottom w:val="single" w:sz="4" w:space="0" w:color="auto"/>
            </w:tcBorders>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7792" w:type="dxa"/>
            <w:gridSpan w:val="6"/>
            <w:shd w:val="clear" w:color="auto" w:fill="D9D9D9" w:themeFill="background1" w:themeFillShade="D9"/>
          </w:tcPr>
          <w:p w:rsidR="00AA5B8C" w:rsidRPr="006C4D53" w:rsidRDefault="00AA5B8C" w:rsidP="00F713CD">
            <w:pPr>
              <w:rPr>
                <w:rFonts w:ascii="Arial" w:hAnsi="Arial" w:cs="Arial"/>
                <w:b/>
              </w:rPr>
            </w:pPr>
            <w:r w:rsidRPr="006C4D53">
              <w:rPr>
                <w:rFonts w:ascii="Arial" w:hAnsi="Arial" w:cs="Arial"/>
                <w:b/>
              </w:rPr>
              <w:t>TOTAL</w:t>
            </w:r>
            <w:r>
              <w:rPr>
                <w:rFonts w:ascii="Arial" w:hAnsi="Arial" w:cs="Arial"/>
                <w:b/>
              </w:rPr>
              <w:t xml:space="preserve"> </w:t>
            </w:r>
          </w:p>
        </w:tc>
        <w:tc>
          <w:tcPr>
            <w:tcW w:w="850" w:type="dxa"/>
          </w:tcPr>
          <w:p w:rsidR="00AA5B8C" w:rsidRDefault="00AA5B8C" w:rsidP="00F713CD">
            <w:pPr>
              <w:rPr>
                <w:rFonts w:ascii="Arial" w:hAnsi="Arial" w:cs="Arial"/>
              </w:rPr>
            </w:pPr>
          </w:p>
          <w:p w:rsidR="00AA5B8C" w:rsidRPr="00F02B0D" w:rsidRDefault="00AA5B8C" w:rsidP="00F713CD">
            <w:pPr>
              <w:rPr>
                <w:rFonts w:ascii="Arial" w:hAnsi="Arial" w:cs="Arial"/>
              </w:rPr>
            </w:pPr>
          </w:p>
        </w:tc>
      </w:tr>
    </w:tbl>
    <w:p w:rsidR="00AA5B8C" w:rsidRPr="00A43C6B" w:rsidRDefault="00AA5B8C" w:rsidP="00AA5B8C">
      <w:pPr>
        <w:rPr>
          <w:rFonts w:ascii="Comic Sans MS" w:hAnsi="Comic Sans MS"/>
        </w:rPr>
      </w:pPr>
    </w:p>
    <w:p w:rsidR="00AA5B8C" w:rsidRPr="00F02B0D" w:rsidRDefault="00AA5B8C" w:rsidP="00AA5B8C">
      <w:pPr>
        <w:rPr>
          <w:rFonts w:ascii="Arial" w:hAnsi="Arial" w:cs="Arial"/>
        </w:rPr>
      </w:pPr>
      <w:r w:rsidRPr="00F02B0D">
        <w:rPr>
          <w:rFonts w:ascii="Arial" w:hAnsi="Arial" w:cs="Arial"/>
        </w:rPr>
        <w:t>B. Would you consider / recommend this tenderer again:</w:t>
      </w:r>
    </w:p>
    <w:tbl>
      <w:tblPr>
        <w:tblStyle w:val="TableGrid"/>
        <w:tblW w:w="0" w:type="auto"/>
        <w:tblInd w:w="468" w:type="dxa"/>
        <w:tblLook w:val="01E0" w:firstRow="1" w:lastRow="1" w:firstColumn="1" w:lastColumn="1" w:noHBand="0" w:noVBand="0"/>
      </w:tblPr>
      <w:tblGrid>
        <w:gridCol w:w="720"/>
        <w:gridCol w:w="720"/>
      </w:tblGrid>
      <w:tr w:rsidR="00AA5B8C" w:rsidRPr="00F02B0D" w:rsidTr="00F713CD">
        <w:tc>
          <w:tcPr>
            <w:tcW w:w="720" w:type="dxa"/>
          </w:tcPr>
          <w:p w:rsidR="00AA5B8C" w:rsidRPr="00F02B0D" w:rsidRDefault="00AA5B8C" w:rsidP="00F713CD">
            <w:pPr>
              <w:rPr>
                <w:rFonts w:ascii="Arial" w:hAnsi="Arial" w:cs="Arial"/>
              </w:rPr>
            </w:pPr>
            <w:r w:rsidRPr="00F02B0D">
              <w:rPr>
                <w:rFonts w:ascii="Arial" w:hAnsi="Arial" w:cs="Arial"/>
              </w:rPr>
              <w:t>YES</w:t>
            </w:r>
          </w:p>
        </w:tc>
        <w:tc>
          <w:tcPr>
            <w:tcW w:w="720" w:type="dxa"/>
          </w:tcPr>
          <w:p w:rsidR="00AA5B8C" w:rsidRPr="00F02B0D" w:rsidRDefault="00AA5B8C" w:rsidP="00F713CD">
            <w:pPr>
              <w:rPr>
                <w:rFonts w:ascii="Arial" w:hAnsi="Arial" w:cs="Arial"/>
              </w:rPr>
            </w:pPr>
            <w:r w:rsidRPr="00F02B0D">
              <w:rPr>
                <w:rFonts w:ascii="Arial" w:hAnsi="Arial" w:cs="Arial"/>
              </w:rPr>
              <w:t>NO</w:t>
            </w:r>
          </w:p>
        </w:tc>
      </w:tr>
      <w:tr w:rsidR="00AA5B8C" w:rsidRPr="00F02B0D" w:rsidTr="00F713CD">
        <w:tc>
          <w:tcPr>
            <w:tcW w:w="720" w:type="dxa"/>
          </w:tcPr>
          <w:p w:rsidR="00AA5B8C" w:rsidRPr="00F02B0D" w:rsidRDefault="00AA5B8C" w:rsidP="00F713CD">
            <w:pPr>
              <w:rPr>
                <w:rFonts w:ascii="Arial" w:hAnsi="Arial" w:cs="Arial"/>
              </w:rPr>
            </w:pPr>
          </w:p>
        </w:tc>
        <w:tc>
          <w:tcPr>
            <w:tcW w:w="720" w:type="dxa"/>
          </w:tcPr>
          <w:p w:rsidR="00AA5B8C" w:rsidRPr="00F02B0D" w:rsidRDefault="00AA5B8C" w:rsidP="00F713CD">
            <w:pPr>
              <w:rPr>
                <w:rFonts w:ascii="Arial" w:hAnsi="Arial" w:cs="Arial"/>
              </w:rPr>
            </w:pPr>
          </w:p>
        </w:tc>
      </w:tr>
    </w:tbl>
    <w:p w:rsidR="00AA5B8C" w:rsidRPr="00F02B0D" w:rsidRDefault="00AA5B8C" w:rsidP="00AA5B8C">
      <w:pPr>
        <w:spacing w:line="480" w:lineRule="auto"/>
        <w:rPr>
          <w:rFonts w:ascii="Arial" w:hAnsi="Arial" w:cs="Arial"/>
        </w:rPr>
      </w:pPr>
      <w:r w:rsidRPr="00F02B0D">
        <w:rPr>
          <w:rFonts w:ascii="Arial" w:hAnsi="Arial" w:cs="Arial"/>
        </w:rPr>
        <w:t>C.  Any other comments:  ________________________________________________________________________</w:t>
      </w:r>
    </w:p>
    <w:p w:rsidR="00AA5B8C" w:rsidRPr="00F02B0D" w:rsidRDefault="00AA5B8C" w:rsidP="00AA5B8C">
      <w:pPr>
        <w:spacing w:line="480" w:lineRule="auto"/>
        <w:rPr>
          <w:rFonts w:ascii="Arial" w:hAnsi="Arial" w:cs="Arial"/>
        </w:rPr>
      </w:pPr>
      <w:r w:rsidRPr="00F02B0D">
        <w:rPr>
          <w:rFonts w:ascii="Arial" w:hAnsi="Arial" w:cs="Arial"/>
        </w:rPr>
        <w:t xml:space="preserve"> _______________________________________________________________________</w:t>
      </w:r>
    </w:p>
    <w:p w:rsidR="00AA5B8C" w:rsidRPr="00F02B0D" w:rsidRDefault="00AA5B8C" w:rsidP="00AA5B8C">
      <w:pPr>
        <w:spacing w:line="480" w:lineRule="auto"/>
        <w:rPr>
          <w:rFonts w:ascii="Arial" w:hAnsi="Arial" w:cs="Arial"/>
        </w:rPr>
      </w:pPr>
      <w:r w:rsidRPr="00F02B0D">
        <w:rPr>
          <w:rFonts w:ascii="Arial" w:hAnsi="Arial" w:cs="Arial"/>
        </w:rPr>
        <w:t>D.  My contact details are:</w:t>
      </w:r>
    </w:p>
    <w:p w:rsidR="00AA5B8C" w:rsidRPr="00F02B0D" w:rsidRDefault="00AA5B8C" w:rsidP="00AA5B8C">
      <w:pPr>
        <w:spacing w:line="480" w:lineRule="auto"/>
        <w:rPr>
          <w:rFonts w:ascii="Arial" w:hAnsi="Arial" w:cs="Arial"/>
        </w:rPr>
      </w:pPr>
      <w:r w:rsidRPr="00F02B0D">
        <w:rPr>
          <w:rFonts w:ascii="Arial" w:hAnsi="Arial" w:cs="Arial"/>
        </w:rPr>
        <w:t>Telephone: __________________</w:t>
      </w:r>
      <w:r w:rsidRPr="00F02B0D">
        <w:rPr>
          <w:rFonts w:ascii="Arial" w:hAnsi="Arial" w:cs="Arial"/>
        </w:rPr>
        <w:tab/>
        <w:t>Cellphone: _________________</w:t>
      </w:r>
      <w:proofErr w:type="gramStart"/>
      <w:r w:rsidRPr="00F02B0D">
        <w:rPr>
          <w:rFonts w:ascii="Arial" w:hAnsi="Arial" w:cs="Arial"/>
        </w:rPr>
        <w:t>_  Fax</w:t>
      </w:r>
      <w:proofErr w:type="gramEnd"/>
      <w:r w:rsidRPr="00F02B0D">
        <w:rPr>
          <w:rFonts w:ascii="Arial" w:hAnsi="Arial" w:cs="Arial"/>
        </w:rPr>
        <w:t>:  _______________</w:t>
      </w:r>
    </w:p>
    <w:p w:rsidR="00AA5B8C" w:rsidRPr="00F02B0D" w:rsidRDefault="00AA5B8C" w:rsidP="00AA5B8C">
      <w:pPr>
        <w:spacing w:line="480" w:lineRule="auto"/>
        <w:rPr>
          <w:rFonts w:ascii="Arial" w:hAnsi="Arial" w:cs="Arial"/>
        </w:rPr>
      </w:pPr>
      <w:r w:rsidRPr="00F02B0D">
        <w:rPr>
          <w:rFonts w:ascii="Arial" w:hAnsi="Arial" w:cs="Arial"/>
        </w:rPr>
        <w:lastRenderedPageBreak/>
        <w:t>E-mail: ________________________________</w:t>
      </w:r>
    </w:p>
    <w:p w:rsidR="00AA5B8C" w:rsidRPr="00F02B0D" w:rsidRDefault="00AA5B8C" w:rsidP="00AA5B8C">
      <w:pPr>
        <w:spacing w:line="480" w:lineRule="auto"/>
        <w:rPr>
          <w:rFonts w:ascii="Arial" w:hAnsi="Arial" w:cs="Arial"/>
        </w:rPr>
      </w:pPr>
      <w:r w:rsidRPr="00F02B0D">
        <w:rPr>
          <w:rFonts w:ascii="Arial" w:hAnsi="Arial" w:cs="Arial"/>
        </w:rPr>
        <w:t xml:space="preserve">Thus signed at __________________________ on this </w:t>
      </w:r>
      <w:r>
        <w:rPr>
          <w:rFonts w:ascii="Arial" w:hAnsi="Arial" w:cs="Arial"/>
        </w:rPr>
        <w:t>_______ day of ____________ 2018</w:t>
      </w:r>
      <w:r w:rsidRPr="00F02B0D">
        <w:rPr>
          <w:rFonts w:ascii="Arial" w:hAnsi="Arial" w:cs="Arial"/>
        </w:rPr>
        <w:t xml:space="preserve"> </w:t>
      </w:r>
    </w:p>
    <w:p w:rsidR="00AA5B8C" w:rsidRDefault="00AA5B8C" w:rsidP="00AA5B8C">
      <w:pPr>
        <w:rPr>
          <w:rFonts w:ascii="Arial" w:hAnsi="Arial" w:cs="Arial"/>
        </w:rPr>
      </w:pPr>
      <w:r w:rsidRPr="00F02B0D">
        <w:rPr>
          <w:rFonts w:ascii="Arial" w:hAnsi="Arial" w:cs="Arial"/>
        </w:rPr>
        <w:t>_________________________</w:t>
      </w:r>
      <w:r w:rsidRPr="00F02B0D">
        <w:rPr>
          <w:rFonts w:ascii="Arial" w:hAnsi="Arial" w:cs="Arial"/>
        </w:rPr>
        <w:tab/>
      </w:r>
    </w:p>
    <w:p w:rsidR="00517259" w:rsidRDefault="00517259" w:rsidP="00AA5B8C">
      <w:pPr>
        <w:rPr>
          <w:rFonts w:ascii="Arial" w:hAnsi="Arial" w:cs="Arial"/>
        </w:rPr>
      </w:pPr>
      <w:r w:rsidRPr="00F02B0D">
        <w:rPr>
          <w:rFonts w:ascii="Arial" w:hAnsi="Arial" w:cs="Arial"/>
          <w:noProof/>
          <w:lang w:val="en-ZA" w:eastAsia="en-ZA"/>
        </w:rPr>
        <mc:AlternateContent>
          <mc:Choice Requires="wps">
            <w:drawing>
              <wp:anchor distT="0" distB="0" distL="114300" distR="114300" simplePos="0" relativeHeight="251767296" behindDoc="0" locked="0" layoutInCell="1" allowOverlap="1" wp14:anchorId="0BE151CB" wp14:editId="5E0B7E95">
                <wp:simplePos x="0" y="0"/>
                <wp:positionH relativeFrom="column">
                  <wp:posOffset>3133139</wp:posOffset>
                </wp:positionH>
                <wp:positionV relativeFrom="paragraph">
                  <wp:posOffset>-75858</wp:posOffset>
                </wp:positionV>
                <wp:extent cx="2438400" cy="1485900"/>
                <wp:effectExtent l="5715" t="11430" r="13335" b="762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85900"/>
                        </a:xfrm>
                        <a:prstGeom prst="rect">
                          <a:avLst/>
                        </a:prstGeom>
                        <a:solidFill>
                          <a:srgbClr val="FFFFFF"/>
                        </a:solidFill>
                        <a:ln w="9525">
                          <a:solidFill>
                            <a:srgbClr val="000000"/>
                          </a:solidFill>
                          <a:miter lim="800000"/>
                          <a:headEnd/>
                          <a:tailEnd/>
                        </a:ln>
                      </wps:spPr>
                      <wps:txbx>
                        <w:txbxContent>
                          <w:p w:rsidR="00577C42" w:rsidRPr="00557622" w:rsidRDefault="00577C42" w:rsidP="00AA5B8C">
                            <w:pPr>
                              <w:jc w:val="center"/>
                              <w:rPr>
                                <w:rFonts w:ascii="Comic Sans MS" w:hAnsi="Comic Sans MS"/>
                              </w:rPr>
                            </w:pPr>
                            <w:r w:rsidRPr="00557622">
                              <w:rPr>
                                <w:rFonts w:ascii="Comic Sans MS" w:hAnsi="Comic Sans MS"/>
                              </w:rPr>
                              <w:t>COMPANY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51CB" id="Text Box 49" o:spid="_x0000_s1040" type="#_x0000_t202" style="position:absolute;margin-left:246.7pt;margin-top:-5.95pt;width:192pt;height:11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R1LgIAAFsEAAAOAAAAZHJzL2Uyb0RvYy54bWysVNuO0zAQfUfiHyy/06QlhTZqulq6FCEt&#10;F2mXD3AcJ7GwPcZ2myxfz9jpdsvtBZEHy3PxmZkzM9lcjVqRo3BegqnofJZTIgyHRpquol/u9y9W&#10;lPjATMMUGFHRB+Hp1fb5s81gS7GAHlQjHEEQ48vBVrQPwZZZ5nkvNPMzsMKgsQWnWUDRdVnj2IDo&#10;WmWLPH+VDeAa64AL71F7MxnpNuG3reDhU9t6EYiqKOYW0unSWccz225Y2Tlme8lPabB/yEIzaTDo&#10;GeqGBUYOTv4GpSV34KENMw46g7aVXKQasJp5/ks1dz2zItWC5Hh7psn/P1j+8fjZEdlUtFhTYpjG&#10;Ht2LMZA3MBJUIT+D9SW63Vl0DCPqsc+pVm9vgX/1xMCuZ6YT187B0AvWYH7z+DK7eDrh+AhSDx+g&#10;wTjsECABja3TkTykgyA69unh3JuYC0floni5KnI0cbTNi9VyjUKMwcrH59b58E6AJvFSUYfNT/Ds&#10;eOvD5ProEqN5ULLZS6WS4Lp6pxw5MhyUffpO6D+5KUOGiq6Xi+XEwF8h8vT9CULLgBOvpK7o6uzE&#10;ysjbW9NgmqwMTKrpjtUpcyIycjexGMZ6TD2bFzFCZLmG5gGpdTBNOG4kXnpw3ykZcLor6r8dmBOU&#10;qPcG27OeF0VchyQUy9cLFNylpb60MMMRqqKBkum6C9MKHayTXY+RpoEwcI0tbWUi+ymrU/44wald&#10;p22LK3IpJ6+nf8L2BwAAAP//AwBQSwMEFAAGAAgAAAAhACUdoYDiAAAACwEAAA8AAABkcnMvZG93&#10;bnJldi54bWxMj8tOwzAQRfdI/IM1SGxQ6ySNmgeZVAgJBLtSULt1YzeJsMchdtPw95gVLGfm6M65&#10;1WY2mk1qdL0lhHgZAVPUWNlTi/Dx/rTIgTkvSAptSSF8Kweb+vqqEqW0F3pT0863LISQKwVC5/1Q&#10;cu6aThnhlnZQFG4nOxrhwzi2XI7iEsKN5kkUrbkRPYUPnRjUY6eaz93ZIOTpy3Rwr6vtvlmfdOHv&#10;sun5a0S8vZkf7oF5Nfs/GH71gzrUwelozyQd0whpsUoDirCI4wJYIPIsC5sjQpIkMfC64v871D8A&#10;AAD//wMAUEsBAi0AFAAGAAgAAAAhALaDOJL+AAAA4QEAABMAAAAAAAAAAAAAAAAAAAAAAFtDb250&#10;ZW50X1R5cGVzXS54bWxQSwECLQAUAAYACAAAACEAOP0h/9YAAACUAQAACwAAAAAAAAAAAAAAAAAv&#10;AQAAX3JlbHMvLnJlbHNQSwECLQAUAAYACAAAACEANVwEdS4CAABbBAAADgAAAAAAAAAAAAAAAAAu&#10;AgAAZHJzL2Uyb0RvYy54bWxQSwECLQAUAAYACAAAACEAJR2hgOIAAAALAQAADwAAAAAAAAAAAAAA&#10;AACIBAAAZHJzL2Rvd25yZXYueG1sUEsFBgAAAAAEAAQA8wAAAJcFAAAAAA==&#10;">
                <v:textbox>
                  <w:txbxContent>
                    <w:p w:rsidR="00577C42" w:rsidRPr="00557622" w:rsidRDefault="00577C42" w:rsidP="00AA5B8C">
                      <w:pPr>
                        <w:jc w:val="center"/>
                        <w:rPr>
                          <w:rFonts w:ascii="Comic Sans MS" w:hAnsi="Comic Sans MS"/>
                        </w:rPr>
                      </w:pPr>
                      <w:r w:rsidRPr="00557622">
                        <w:rPr>
                          <w:rFonts w:ascii="Comic Sans MS" w:hAnsi="Comic Sans MS"/>
                        </w:rPr>
                        <w:t>COMPANY STAMP</w:t>
                      </w:r>
                    </w:p>
                  </w:txbxContent>
                </v:textbox>
              </v:shape>
            </w:pict>
          </mc:Fallback>
        </mc:AlternateContent>
      </w:r>
    </w:p>
    <w:p w:rsidR="00517259" w:rsidRDefault="00517259" w:rsidP="00AA5B8C">
      <w:pPr>
        <w:rPr>
          <w:rFonts w:ascii="Arial" w:hAnsi="Arial" w:cs="Arial"/>
        </w:rPr>
      </w:pPr>
    </w:p>
    <w:p w:rsidR="00517259" w:rsidRPr="00F02B0D" w:rsidRDefault="00517259" w:rsidP="00AA5B8C">
      <w:pPr>
        <w:rPr>
          <w:rFonts w:ascii="Arial" w:hAnsi="Arial" w:cs="Arial"/>
        </w:rPr>
      </w:pPr>
    </w:p>
    <w:p w:rsidR="00AA5B8C" w:rsidRPr="00F02B0D" w:rsidRDefault="00AA5B8C" w:rsidP="00AA5B8C">
      <w:pPr>
        <w:rPr>
          <w:rFonts w:ascii="Arial" w:hAnsi="Arial" w:cs="Arial"/>
        </w:rPr>
      </w:pPr>
      <w:r w:rsidRPr="00F02B0D">
        <w:rPr>
          <w:rFonts w:ascii="Arial" w:hAnsi="Arial" w:cs="Arial"/>
        </w:rPr>
        <w:t>Signature of principal agent</w:t>
      </w:r>
    </w:p>
    <w:p w:rsidR="00AA5B8C" w:rsidRPr="00F02B0D" w:rsidRDefault="00AA5B8C" w:rsidP="00AA5B8C">
      <w:pPr>
        <w:spacing w:line="480" w:lineRule="auto"/>
        <w:rPr>
          <w:rFonts w:ascii="Arial" w:hAnsi="Arial" w:cs="Arial"/>
        </w:rPr>
      </w:pPr>
    </w:p>
    <w:p w:rsidR="00AA5B8C" w:rsidRPr="00F02B0D" w:rsidRDefault="00AA5B8C" w:rsidP="00AA5B8C">
      <w:pPr>
        <w:spacing w:line="120" w:lineRule="auto"/>
        <w:rPr>
          <w:rFonts w:ascii="Arial" w:hAnsi="Arial" w:cs="Arial"/>
        </w:rPr>
      </w:pPr>
    </w:p>
    <w:p w:rsidR="00AA5B8C" w:rsidRPr="00F02B0D" w:rsidRDefault="00AA5B8C" w:rsidP="00AA5B8C">
      <w:pPr>
        <w:spacing w:line="120" w:lineRule="auto"/>
        <w:rPr>
          <w:rFonts w:ascii="Arial" w:hAnsi="Arial" w:cs="Arial"/>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0C3167" w:rsidRDefault="000C3167" w:rsidP="00AA5B8C">
      <w:pPr>
        <w:spacing w:line="120" w:lineRule="auto"/>
        <w:rPr>
          <w:rFonts w:ascii="Comic Sans MS" w:hAnsi="Comic Sans MS"/>
        </w:rPr>
      </w:pPr>
    </w:p>
    <w:p w:rsidR="000C3167" w:rsidRDefault="000C3167" w:rsidP="00AA5B8C">
      <w:pPr>
        <w:spacing w:line="120" w:lineRule="auto"/>
        <w:rPr>
          <w:rFonts w:ascii="Comic Sans MS" w:hAnsi="Comic Sans MS"/>
        </w:rPr>
      </w:pPr>
    </w:p>
    <w:p w:rsidR="000C3167" w:rsidRDefault="000C3167"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Pr="009F16D6" w:rsidRDefault="00AA5B8C" w:rsidP="00AA5B8C">
      <w:pPr>
        <w:rPr>
          <w:rFonts w:ascii="Arial" w:hAnsi="Arial" w:cs="Arial"/>
          <w:b/>
        </w:rPr>
      </w:pPr>
      <w:r w:rsidRPr="009F16D6">
        <w:rPr>
          <w:rFonts w:ascii="Arial" w:hAnsi="Arial" w:cs="Arial"/>
          <w:b/>
        </w:rPr>
        <w:t xml:space="preserve">NOTE:  </w:t>
      </w:r>
    </w:p>
    <w:p w:rsidR="00AA5B8C" w:rsidRPr="009F16D6" w:rsidRDefault="00AA5B8C" w:rsidP="00AA5B8C">
      <w:pPr>
        <w:rPr>
          <w:rFonts w:ascii="Arial" w:hAnsi="Arial" w:cs="Arial"/>
        </w:rPr>
      </w:pPr>
    </w:p>
    <w:p w:rsidR="00AA5B8C" w:rsidRPr="009F16D6" w:rsidRDefault="00AA5B8C" w:rsidP="00AA5B8C">
      <w:pPr>
        <w:rPr>
          <w:rFonts w:ascii="Arial" w:hAnsi="Arial" w:cs="Arial"/>
          <w:color w:val="000000"/>
        </w:rPr>
      </w:pPr>
      <w:r w:rsidRPr="009F16D6">
        <w:rPr>
          <w:rFonts w:ascii="Arial" w:hAnsi="Arial" w:cs="Arial"/>
          <w:color w:val="000000"/>
        </w:rPr>
        <w:t>If reference cannot be verified due to the inability to get hold of the referee or failure on his/her part to respond to a written request to do so, that reference will not score any points. It is the responsibility of the tenderer to put referees who are reachable.</w:t>
      </w:r>
    </w:p>
    <w:p w:rsidR="00AA5B8C" w:rsidRPr="009F16D6" w:rsidRDefault="00AA5B8C" w:rsidP="00AA5B8C">
      <w:pPr>
        <w:rPr>
          <w:rFonts w:ascii="Arial" w:hAnsi="Arial" w:cs="Arial"/>
          <w:color w:val="000000"/>
        </w:rPr>
      </w:pPr>
    </w:p>
    <w:p w:rsidR="00AA5B8C" w:rsidRPr="009F16D6" w:rsidRDefault="00AA5B8C" w:rsidP="00AA5B8C">
      <w:pPr>
        <w:jc w:val="both"/>
        <w:rPr>
          <w:rFonts w:ascii="Arial" w:hAnsi="Arial" w:cs="Arial"/>
        </w:rPr>
      </w:pPr>
      <w:r w:rsidRPr="009F16D6">
        <w:rPr>
          <w:rFonts w:ascii="Arial" w:hAnsi="Arial" w:cs="Arial"/>
        </w:rPr>
        <w:t>_____________________________________________________________________________</w:t>
      </w:r>
    </w:p>
    <w:p w:rsidR="00AA5B8C" w:rsidRPr="009F16D6" w:rsidRDefault="00AA5B8C" w:rsidP="00AA5B8C">
      <w:pPr>
        <w:jc w:val="both"/>
        <w:rPr>
          <w:rFonts w:ascii="Arial" w:hAnsi="Arial" w:cs="Arial"/>
        </w:rPr>
      </w:pPr>
      <w:r w:rsidRPr="009F16D6">
        <w:rPr>
          <w:rFonts w:ascii="Arial" w:hAnsi="Arial" w:cs="Arial"/>
        </w:rPr>
        <w:t>Name of Tenderer</w:t>
      </w:r>
    </w:p>
    <w:p w:rsidR="00AA5B8C" w:rsidRPr="009F16D6" w:rsidRDefault="00AA5B8C" w:rsidP="00AA5B8C">
      <w:pPr>
        <w:jc w:val="both"/>
        <w:rPr>
          <w:rFonts w:ascii="Arial" w:hAnsi="Arial" w:cs="Arial"/>
        </w:rPr>
      </w:pPr>
    </w:p>
    <w:p w:rsidR="00AA5B8C" w:rsidRPr="009F16D6" w:rsidRDefault="00AA5B8C" w:rsidP="00AA5B8C">
      <w:pPr>
        <w:jc w:val="both"/>
        <w:rPr>
          <w:rFonts w:ascii="Arial" w:hAnsi="Arial" w:cs="Arial"/>
        </w:rPr>
      </w:pPr>
      <w:r w:rsidRPr="009F16D6">
        <w:rPr>
          <w:rFonts w:ascii="Arial" w:hAnsi="Arial" w:cs="Arial"/>
        </w:rPr>
        <w:t>________________</w:t>
      </w:r>
      <w:r w:rsidR="00517259">
        <w:rPr>
          <w:rFonts w:ascii="Arial" w:hAnsi="Arial" w:cs="Arial"/>
        </w:rPr>
        <w:t>_______________________________</w:t>
      </w:r>
      <w:r w:rsidRPr="009F16D6">
        <w:rPr>
          <w:rFonts w:ascii="Arial" w:hAnsi="Arial" w:cs="Arial"/>
        </w:rPr>
        <w:tab/>
        <w:t>_______________________</w:t>
      </w:r>
      <w:r w:rsidRPr="009F16D6">
        <w:rPr>
          <w:rFonts w:ascii="Arial" w:hAnsi="Arial" w:cs="Arial"/>
        </w:rPr>
        <w:tab/>
      </w:r>
    </w:p>
    <w:p w:rsidR="00AA5B8C" w:rsidRDefault="00AA5B8C" w:rsidP="00AA5B8C">
      <w:pPr>
        <w:jc w:val="both"/>
        <w:rPr>
          <w:rFonts w:ascii="Comic Sans MS" w:hAnsi="Comic Sans MS"/>
        </w:rPr>
      </w:pPr>
      <w:r w:rsidRPr="009F16D6">
        <w:rPr>
          <w:rFonts w:ascii="Arial" w:hAnsi="Arial" w:cs="Arial"/>
        </w:rPr>
        <w:t>Signature of Tenderer</w:t>
      </w:r>
      <w:r w:rsidRPr="009F16D6">
        <w:rPr>
          <w:rFonts w:ascii="Arial" w:hAnsi="Arial" w:cs="Arial"/>
        </w:rPr>
        <w:tab/>
      </w:r>
      <w:r w:rsidRPr="009F16D6">
        <w:rPr>
          <w:rFonts w:ascii="Arial" w:hAnsi="Arial" w:cs="Arial"/>
        </w:rPr>
        <w:tab/>
      </w:r>
      <w:r w:rsidRPr="009F16D6">
        <w:rPr>
          <w:rFonts w:ascii="Arial" w:hAnsi="Arial" w:cs="Arial"/>
        </w:rPr>
        <w:tab/>
      </w:r>
      <w:r w:rsidRPr="009F16D6">
        <w:rPr>
          <w:rFonts w:ascii="Arial" w:hAnsi="Arial" w:cs="Arial"/>
        </w:rPr>
        <w:tab/>
      </w:r>
      <w:r w:rsidRPr="009F16D6">
        <w:rPr>
          <w:rFonts w:ascii="Arial" w:hAnsi="Arial" w:cs="Arial"/>
        </w:rPr>
        <w:tab/>
      </w:r>
      <w:r w:rsidRPr="00672016">
        <w:rPr>
          <w:rFonts w:ascii="Comic Sans MS" w:hAnsi="Comic Sans MS"/>
        </w:rPr>
        <w:tab/>
      </w:r>
      <w:r w:rsidRPr="00672016">
        <w:rPr>
          <w:rFonts w:ascii="Comic Sans MS" w:hAnsi="Comic Sans MS"/>
        </w:rPr>
        <w:tab/>
        <w:t xml:space="preserve">Date </w:t>
      </w: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3B0C3C" w:rsidRDefault="003B0C3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AA5B8C">
      <w:pPr>
        <w:spacing w:before="60" w:after="60"/>
        <w:rPr>
          <w:rFonts w:ascii="Arial" w:eastAsia="MS PGothic" w:hAnsi="Arial" w:cs="Arial"/>
          <w:b/>
          <w:bCs/>
          <w:sz w:val="24"/>
          <w:szCs w:val="24"/>
          <w:lang w:val="en-GB"/>
        </w:rPr>
      </w:pPr>
    </w:p>
    <w:p w:rsidR="00AA5B8C" w:rsidRDefault="00AA5B8C" w:rsidP="00AA5B8C">
      <w:pPr>
        <w:spacing w:before="60" w:after="60"/>
        <w:rPr>
          <w:rFonts w:ascii="Arial" w:eastAsia="MS PGothic" w:hAnsi="Arial" w:cs="Arial"/>
          <w:b/>
          <w:bCs/>
          <w:sz w:val="24"/>
          <w:szCs w:val="24"/>
          <w:lang w:val="en-GB"/>
        </w:rPr>
      </w:pPr>
    </w:p>
    <w:p w:rsidR="000453F9" w:rsidRDefault="000453F9" w:rsidP="00AA5B8C">
      <w:pPr>
        <w:spacing w:before="60" w:after="60"/>
        <w:rPr>
          <w:rFonts w:ascii="Arial" w:eastAsia="MS PGothic" w:hAnsi="Arial" w:cs="Arial"/>
          <w:b/>
          <w:bCs/>
          <w:sz w:val="24"/>
          <w:szCs w:val="24"/>
          <w:lang w:val="en-GB"/>
        </w:rPr>
      </w:pPr>
    </w:p>
    <w:p w:rsidR="00372555" w:rsidRDefault="00372555" w:rsidP="00AA5B8C">
      <w:pPr>
        <w:spacing w:before="60" w:after="60"/>
        <w:rPr>
          <w:rFonts w:ascii="Arial" w:eastAsia="MS PGothic" w:hAnsi="Arial" w:cs="Arial"/>
          <w:b/>
          <w:bCs/>
          <w:sz w:val="24"/>
          <w:szCs w:val="24"/>
          <w:lang w:val="en-GB"/>
        </w:rPr>
      </w:pPr>
    </w:p>
    <w:p w:rsidR="00AA5B8C" w:rsidRPr="00F02B0D" w:rsidRDefault="00AA5B8C" w:rsidP="00AA5B8C">
      <w:pPr>
        <w:spacing w:before="60" w:after="60"/>
        <w:rPr>
          <w:rFonts w:ascii="Comic Sans MS" w:hAnsi="Comic Sans MS"/>
          <w:b/>
          <w:bCs/>
          <w:sz w:val="16"/>
          <w:szCs w:val="16"/>
        </w:rPr>
      </w:pPr>
      <w:r w:rsidRPr="00F02B0D">
        <w:rPr>
          <w:rFonts w:ascii="Arial" w:eastAsia="MS PGothic" w:hAnsi="Arial" w:cs="Arial"/>
          <w:b/>
          <w:bCs/>
          <w:sz w:val="24"/>
          <w:szCs w:val="24"/>
          <w:lang w:val="en-GB"/>
        </w:rPr>
        <w:t xml:space="preserve">Evaluation Schedule </w:t>
      </w:r>
      <w:r>
        <w:rPr>
          <w:rFonts w:ascii="Arial" w:eastAsia="MS PGothic" w:hAnsi="Arial" w:cs="Arial"/>
          <w:b/>
          <w:bCs/>
          <w:sz w:val="24"/>
          <w:szCs w:val="24"/>
          <w:lang w:val="en-GB"/>
        </w:rPr>
        <w:t>2</w:t>
      </w:r>
      <w:r w:rsidRPr="00F02B0D">
        <w:rPr>
          <w:rFonts w:ascii="Arial" w:eastAsia="MS PGothic" w:hAnsi="Arial" w:cs="Arial"/>
          <w:b/>
          <w:bCs/>
          <w:sz w:val="24"/>
          <w:szCs w:val="24"/>
          <w:lang w:val="en-GB"/>
        </w:rPr>
        <w:t xml:space="preserve"> – Project Reference Forms</w:t>
      </w:r>
      <w:r>
        <w:rPr>
          <w:rFonts w:ascii="Arial" w:eastAsia="MS PGothic" w:hAnsi="Arial" w:cs="Arial"/>
          <w:b/>
          <w:bCs/>
          <w:sz w:val="24"/>
          <w:szCs w:val="24"/>
          <w:lang w:val="en-GB"/>
        </w:rPr>
        <w:t xml:space="preserve"> - 1</w:t>
      </w:r>
    </w:p>
    <w:p w:rsidR="00AA5B8C" w:rsidRPr="00F02B0D" w:rsidRDefault="00AA5B8C" w:rsidP="00AA5B8C">
      <w:pPr>
        <w:spacing w:before="60" w:after="60"/>
        <w:rPr>
          <w:rFonts w:ascii="Comic Sans MS" w:hAnsi="Comic Sans MS"/>
          <w:b/>
          <w:bCs/>
          <w:sz w:val="16"/>
          <w:szCs w:val="16"/>
        </w:rPr>
      </w:pPr>
    </w:p>
    <w:tbl>
      <w:tblPr>
        <w:tblpPr w:leftFromText="180" w:rightFromText="180" w:vertAnchor="text" w:horzAnchor="margin" w:tblpY="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AA5B8C" w:rsidRPr="00F02B0D" w:rsidTr="00F713CD">
        <w:trPr>
          <w:cantSplit/>
          <w:trHeight w:val="454"/>
        </w:trPr>
        <w:tc>
          <w:tcPr>
            <w:tcW w:w="2448" w:type="dxa"/>
            <w:vAlign w:val="center"/>
          </w:tcPr>
          <w:p w:rsidR="00AA5B8C" w:rsidRPr="00F02B0D" w:rsidRDefault="00AA5B8C" w:rsidP="00F713CD">
            <w:pPr>
              <w:rPr>
                <w:rFonts w:ascii="Arial" w:hAnsi="Arial" w:cs="Arial"/>
                <w:b/>
              </w:rPr>
            </w:pPr>
            <w:r w:rsidRPr="00F02B0D">
              <w:rPr>
                <w:rFonts w:ascii="Arial" w:hAnsi="Arial" w:cs="Arial"/>
                <w:b/>
              </w:rPr>
              <w:t>Project title:</w:t>
            </w:r>
          </w:p>
        </w:tc>
        <w:tc>
          <w:tcPr>
            <w:tcW w:w="6732" w:type="dxa"/>
          </w:tcPr>
          <w:p w:rsidR="00AA5B8C" w:rsidRPr="00827850" w:rsidRDefault="00403016" w:rsidP="00F713CD">
            <w:pPr>
              <w:rPr>
                <w:rFonts w:ascii="Arial" w:hAnsi="Arial" w:cs="Arial"/>
                <w:b/>
              </w:rPr>
            </w:pPr>
            <w:r w:rsidRPr="00AD2150">
              <w:rPr>
                <w:rFonts w:ascii="Arial" w:hAnsi="Arial" w:cs="Arial"/>
                <w:b/>
              </w:rPr>
              <w:t>DESIGN AND CONSTRUCT SEPTIC TANK TO COGHLAN</w:t>
            </w:r>
          </w:p>
        </w:tc>
      </w:tr>
      <w:tr w:rsidR="00AA5B8C" w:rsidRPr="00F02B0D" w:rsidTr="00F713CD">
        <w:trPr>
          <w:cantSplit/>
          <w:trHeight w:val="454"/>
        </w:trPr>
        <w:tc>
          <w:tcPr>
            <w:tcW w:w="2448" w:type="dxa"/>
            <w:vAlign w:val="center"/>
          </w:tcPr>
          <w:p w:rsidR="00AA5B8C" w:rsidRPr="00F02B0D" w:rsidRDefault="00AA5B8C" w:rsidP="00F713CD">
            <w:pPr>
              <w:rPr>
                <w:rFonts w:ascii="Arial" w:hAnsi="Arial" w:cs="Arial"/>
                <w:b/>
              </w:rPr>
            </w:pPr>
            <w:r>
              <w:rPr>
                <w:rFonts w:ascii="Arial" w:hAnsi="Arial" w:cs="Arial"/>
                <w:b/>
              </w:rPr>
              <w:t>Project Number:</w:t>
            </w:r>
          </w:p>
        </w:tc>
        <w:tc>
          <w:tcPr>
            <w:tcW w:w="6732" w:type="dxa"/>
            <w:vAlign w:val="center"/>
          </w:tcPr>
          <w:p w:rsidR="00AA5B8C" w:rsidRPr="00F02B0D" w:rsidRDefault="00403016" w:rsidP="00F713CD">
            <w:pPr>
              <w:rPr>
                <w:rFonts w:ascii="Arial" w:hAnsi="Arial" w:cs="Arial"/>
                <w:b/>
              </w:rPr>
            </w:pPr>
            <w:r>
              <w:rPr>
                <w:rFonts w:ascii="Arial" w:hAnsi="Arial" w:cs="Arial"/>
                <w:b/>
              </w:rPr>
              <w:t>SCMU5-18/19-0015</w:t>
            </w:r>
          </w:p>
        </w:tc>
      </w:tr>
    </w:tbl>
    <w:p w:rsidR="00AA5B8C" w:rsidRPr="00F02B0D" w:rsidRDefault="00AA5B8C" w:rsidP="00AA5B8C">
      <w:pPr>
        <w:rPr>
          <w:rFonts w:ascii="Arial" w:hAnsi="Arial" w:cs="Arial"/>
        </w:rPr>
      </w:pPr>
    </w:p>
    <w:p w:rsidR="00AA5B8C" w:rsidRPr="00F02B0D" w:rsidRDefault="00AA5B8C" w:rsidP="00AA5B8C">
      <w:pPr>
        <w:rPr>
          <w:rFonts w:ascii="Arial" w:hAnsi="Arial" w:cs="Arial"/>
          <w:b/>
        </w:rPr>
      </w:pPr>
      <w:r w:rsidRPr="00F02B0D">
        <w:rPr>
          <w:rFonts w:ascii="Arial" w:hAnsi="Arial" w:cs="Arial"/>
          <w:b/>
        </w:rPr>
        <w:t>NOTE:  This returnable document must be completed by the person who was the Engineer</w:t>
      </w:r>
      <w:r>
        <w:rPr>
          <w:rFonts w:ascii="Arial" w:hAnsi="Arial" w:cs="Arial"/>
          <w:b/>
        </w:rPr>
        <w:t>/Project Manager</w:t>
      </w:r>
      <w:r w:rsidRPr="00F02B0D">
        <w:rPr>
          <w:rFonts w:ascii="Arial" w:hAnsi="Arial" w:cs="Arial"/>
          <w:b/>
        </w:rPr>
        <w:t xml:space="preserve"> on a project of similar value and complexity that was completed successfully by the tenderer.</w:t>
      </w:r>
    </w:p>
    <w:p w:rsidR="00AA5B8C" w:rsidRPr="00F02B0D" w:rsidRDefault="00AA5B8C" w:rsidP="00AA5B8C">
      <w:pPr>
        <w:rPr>
          <w:rFonts w:ascii="Arial" w:hAnsi="Arial" w:cs="Arial"/>
        </w:rPr>
      </w:pPr>
      <w:r w:rsidRPr="00F02B0D">
        <w:rPr>
          <w:rFonts w:ascii="Arial" w:hAnsi="Arial" w:cs="Arial"/>
          <w:b/>
        </w:rPr>
        <w:t xml:space="preserve"> </w:t>
      </w:r>
      <w:r w:rsidRPr="00F02B0D">
        <w:rPr>
          <w:rFonts w:ascii="Arial" w:hAnsi="Arial" w:cs="Arial"/>
        </w:rPr>
        <w:t xml:space="preserve">I, ___________________________________________________ (name and surname) of </w:t>
      </w:r>
    </w:p>
    <w:p w:rsidR="00AA5B8C" w:rsidRPr="00F02B0D" w:rsidRDefault="00AA5B8C" w:rsidP="00AA5B8C">
      <w:pPr>
        <w:rPr>
          <w:rFonts w:ascii="Arial" w:hAnsi="Arial" w:cs="Arial"/>
        </w:rPr>
      </w:pPr>
      <w:r w:rsidRPr="00F02B0D">
        <w:rPr>
          <w:rFonts w:ascii="Arial" w:hAnsi="Arial" w:cs="Arial"/>
        </w:rPr>
        <w:t xml:space="preserve"> _____________________________________________________ (company name) declare</w:t>
      </w:r>
    </w:p>
    <w:p w:rsidR="00AA5B8C" w:rsidRPr="00F02B0D" w:rsidRDefault="00AA5B8C" w:rsidP="00AA5B8C">
      <w:pPr>
        <w:rPr>
          <w:rFonts w:ascii="Arial" w:hAnsi="Arial" w:cs="Arial"/>
        </w:rPr>
      </w:pPr>
      <w:r w:rsidRPr="00F02B0D">
        <w:rPr>
          <w:rFonts w:ascii="Arial" w:hAnsi="Arial" w:cs="Arial"/>
        </w:rPr>
        <w:t xml:space="preserve">that I was the </w:t>
      </w:r>
      <w:r>
        <w:rPr>
          <w:rFonts w:ascii="Arial" w:hAnsi="Arial" w:cs="Arial"/>
        </w:rPr>
        <w:t>Project Manager</w:t>
      </w:r>
      <w:r w:rsidRPr="00F02B0D">
        <w:rPr>
          <w:rFonts w:ascii="Arial" w:hAnsi="Arial" w:cs="Arial"/>
        </w:rPr>
        <w:t xml:space="preserve"> on the following building construction project successfully </w:t>
      </w:r>
    </w:p>
    <w:p w:rsidR="00AA5B8C" w:rsidRPr="00F02B0D" w:rsidRDefault="00AA5B8C" w:rsidP="00AA5B8C">
      <w:pPr>
        <w:rPr>
          <w:rFonts w:ascii="Arial" w:hAnsi="Arial" w:cs="Arial"/>
        </w:rPr>
      </w:pPr>
      <w:r w:rsidRPr="00F02B0D">
        <w:rPr>
          <w:rFonts w:ascii="Arial" w:hAnsi="Arial" w:cs="Arial"/>
        </w:rPr>
        <w:t xml:space="preserve">executed by _______________________________________________ (name of tenderer): </w:t>
      </w:r>
    </w:p>
    <w:p w:rsidR="00AA5B8C" w:rsidRPr="00F02B0D" w:rsidRDefault="00AA5B8C" w:rsidP="00AA5B8C">
      <w:pPr>
        <w:rPr>
          <w:rFonts w:ascii="Arial" w:hAnsi="Arial" w:cs="Arial"/>
        </w:rPr>
      </w:pPr>
      <w:r w:rsidRPr="00F02B0D">
        <w:rPr>
          <w:rFonts w:ascii="Arial" w:hAnsi="Arial" w:cs="Arial"/>
        </w:rPr>
        <w:t>Project name:  ____________________________________________________________</w:t>
      </w:r>
    </w:p>
    <w:p w:rsidR="00AA5B8C" w:rsidRPr="00F02B0D" w:rsidRDefault="00AA5B8C" w:rsidP="00AA5B8C">
      <w:pPr>
        <w:rPr>
          <w:rFonts w:ascii="Arial" w:hAnsi="Arial" w:cs="Arial"/>
        </w:rPr>
      </w:pPr>
      <w:r w:rsidRPr="00F02B0D">
        <w:rPr>
          <w:rFonts w:ascii="Arial" w:hAnsi="Arial" w:cs="Arial"/>
        </w:rPr>
        <w:t xml:space="preserve">Project location:  </w:t>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t>__________________________________________________________</w:t>
      </w:r>
    </w:p>
    <w:p w:rsidR="00AA5B8C" w:rsidRPr="00F02B0D" w:rsidRDefault="00AA5B8C" w:rsidP="00AA5B8C">
      <w:pPr>
        <w:rPr>
          <w:rFonts w:ascii="Arial" w:hAnsi="Arial" w:cs="Arial"/>
        </w:rPr>
      </w:pPr>
      <w:r w:rsidRPr="00F02B0D">
        <w:rPr>
          <w:rFonts w:ascii="Arial" w:hAnsi="Arial" w:cs="Arial"/>
        </w:rPr>
        <w:t>Construction period:  _____________________ Completion date:  ____________________</w:t>
      </w:r>
    </w:p>
    <w:p w:rsidR="00AA5B8C" w:rsidRPr="00F02B0D" w:rsidRDefault="00AA5B8C" w:rsidP="00AA5B8C">
      <w:pPr>
        <w:rPr>
          <w:rFonts w:ascii="Arial" w:hAnsi="Arial" w:cs="Arial"/>
        </w:rPr>
      </w:pPr>
      <w:r w:rsidRPr="00F02B0D">
        <w:rPr>
          <w:rFonts w:ascii="Arial" w:hAnsi="Arial" w:cs="Arial"/>
        </w:rPr>
        <w:t>Contract value:  _____________________________</w:t>
      </w:r>
    </w:p>
    <w:p w:rsidR="00AA5B8C" w:rsidRPr="00F02B0D" w:rsidRDefault="00AA5B8C" w:rsidP="00AA5B8C">
      <w:pPr>
        <w:rPr>
          <w:rFonts w:ascii="Arial" w:hAnsi="Arial" w:cs="Arial"/>
        </w:rPr>
      </w:pPr>
      <w:r w:rsidRPr="00F02B0D">
        <w:rPr>
          <w:rFonts w:ascii="Arial" w:hAnsi="Arial" w:cs="Arial"/>
        </w:rPr>
        <w:t>A.  Please evaluate the performance of the Tenderer on the abovementioned project, on which you were the principal agent, by inserting “Yes” in the relevant box below:</w:t>
      </w:r>
    </w:p>
    <w:tbl>
      <w:tblPr>
        <w:tblStyle w:val="TableGrid"/>
        <w:tblW w:w="8642" w:type="dxa"/>
        <w:tblLayout w:type="fixed"/>
        <w:tblLook w:val="01E0" w:firstRow="1" w:lastRow="1" w:firstColumn="1" w:lastColumn="1" w:noHBand="0" w:noVBand="0"/>
      </w:tblPr>
      <w:tblGrid>
        <w:gridCol w:w="3114"/>
        <w:gridCol w:w="992"/>
        <w:gridCol w:w="709"/>
        <w:gridCol w:w="709"/>
        <w:gridCol w:w="992"/>
        <w:gridCol w:w="1276"/>
        <w:gridCol w:w="850"/>
      </w:tblGrid>
      <w:tr w:rsidR="00AA5B8C" w:rsidRPr="00F02B0D" w:rsidTr="00F713CD">
        <w:tc>
          <w:tcPr>
            <w:tcW w:w="3114" w:type="dxa"/>
            <w:shd w:val="clear" w:color="auto" w:fill="F2F2F2" w:themeFill="background1" w:themeFillShade="F2"/>
          </w:tcPr>
          <w:p w:rsidR="00AA5B8C" w:rsidRPr="00F02B0D" w:rsidRDefault="00AA5B8C" w:rsidP="00F713CD">
            <w:pPr>
              <w:rPr>
                <w:rFonts w:ascii="Arial" w:hAnsi="Arial" w:cs="Arial"/>
                <w:b/>
              </w:rPr>
            </w:pPr>
            <w:r w:rsidRPr="00F02B0D">
              <w:rPr>
                <w:rFonts w:ascii="Arial" w:hAnsi="Arial" w:cs="Arial"/>
                <w:b/>
              </w:rPr>
              <w:t>Key Performance Indicators</w:t>
            </w:r>
          </w:p>
        </w:tc>
        <w:tc>
          <w:tcPr>
            <w:tcW w:w="992"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Very</w:t>
            </w:r>
          </w:p>
          <w:p w:rsidR="00AA5B8C" w:rsidRPr="00F02B0D" w:rsidRDefault="00AA5B8C" w:rsidP="00F713CD">
            <w:pPr>
              <w:jc w:val="center"/>
              <w:rPr>
                <w:rFonts w:ascii="Arial" w:hAnsi="Arial" w:cs="Arial"/>
                <w:b/>
              </w:rPr>
            </w:pPr>
            <w:r w:rsidRPr="00F02B0D">
              <w:rPr>
                <w:rFonts w:ascii="Arial" w:hAnsi="Arial" w:cs="Arial"/>
                <w:b/>
              </w:rPr>
              <w:t>Poor</w:t>
            </w:r>
          </w:p>
          <w:p w:rsidR="00AA5B8C" w:rsidRPr="00F02B0D" w:rsidRDefault="00AA5B8C" w:rsidP="00F713CD">
            <w:pPr>
              <w:jc w:val="center"/>
              <w:rPr>
                <w:rFonts w:ascii="Arial" w:hAnsi="Arial" w:cs="Arial"/>
                <w:b/>
              </w:rPr>
            </w:pPr>
            <w:r w:rsidRPr="00F02B0D">
              <w:rPr>
                <w:rFonts w:ascii="Arial" w:hAnsi="Arial" w:cs="Arial"/>
                <w:b/>
              </w:rPr>
              <w:t>1</w:t>
            </w:r>
          </w:p>
        </w:tc>
        <w:tc>
          <w:tcPr>
            <w:tcW w:w="709"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Poor</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2</w:t>
            </w:r>
          </w:p>
        </w:tc>
        <w:tc>
          <w:tcPr>
            <w:tcW w:w="709"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Fair</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3</w:t>
            </w:r>
          </w:p>
        </w:tc>
        <w:tc>
          <w:tcPr>
            <w:tcW w:w="992"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Good</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4</w:t>
            </w:r>
          </w:p>
        </w:tc>
        <w:tc>
          <w:tcPr>
            <w:tcW w:w="1276"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Excellent</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5</w:t>
            </w:r>
          </w:p>
        </w:tc>
        <w:tc>
          <w:tcPr>
            <w:tcW w:w="850" w:type="dxa"/>
            <w:shd w:val="clear" w:color="auto" w:fill="F2F2F2" w:themeFill="background1" w:themeFillShade="F2"/>
          </w:tcPr>
          <w:p w:rsidR="00AA5B8C" w:rsidRPr="00F02B0D" w:rsidRDefault="00AA5B8C" w:rsidP="00F713CD">
            <w:pPr>
              <w:jc w:val="center"/>
              <w:rPr>
                <w:rFonts w:ascii="Arial" w:hAnsi="Arial" w:cs="Arial"/>
                <w:b/>
              </w:rPr>
            </w:pPr>
            <w:r>
              <w:rPr>
                <w:rFonts w:ascii="Arial" w:hAnsi="Arial" w:cs="Arial"/>
                <w:b/>
              </w:rPr>
              <w:t>Total</w:t>
            </w: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1.   Project performance / time</w:t>
            </w:r>
          </w:p>
          <w:p w:rsidR="00AA5B8C" w:rsidRPr="00F02B0D" w:rsidRDefault="00AA5B8C" w:rsidP="00F713CD">
            <w:pPr>
              <w:rPr>
                <w:rFonts w:ascii="Arial" w:hAnsi="Arial" w:cs="Arial"/>
              </w:rPr>
            </w:pPr>
            <w:r w:rsidRPr="00F02B0D">
              <w:rPr>
                <w:rFonts w:ascii="Arial" w:hAnsi="Arial" w:cs="Arial"/>
              </w:rPr>
              <w:t xml:space="preserve">     management / programming</w:t>
            </w:r>
          </w:p>
          <w:p w:rsidR="00AA5B8C" w:rsidRPr="00F02B0D" w:rsidRDefault="00AA5B8C" w:rsidP="00F713CD">
            <w:pPr>
              <w:rPr>
                <w:rFonts w:ascii="Arial" w:hAnsi="Arial" w:cs="Arial"/>
              </w:rPr>
            </w:pPr>
            <w:r w:rsidRPr="00F02B0D">
              <w:rPr>
                <w:rFonts w:ascii="Arial" w:hAnsi="Arial" w:cs="Arial"/>
              </w:rPr>
              <w:t xml:space="preserve"> </w:t>
            </w:r>
          </w:p>
        </w:tc>
        <w:tc>
          <w:tcPr>
            <w:tcW w:w="992" w:type="dxa"/>
          </w:tcPr>
          <w:p w:rsidR="00AA5B8C" w:rsidRPr="00F02B0D" w:rsidRDefault="00AA5B8C" w:rsidP="00F713CD">
            <w:pPr>
              <w:rPr>
                <w:rFonts w:ascii="Arial" w:hAnsi="Arial" w:cs="Arial"/>
              </w:rPr>
            </w:pPr>
            <w:r w:rsidRPr="00F02B0D">
              <w:rPr>
                <w:rFonts w:ascii="Arial" w:hAnsi="Arial" w:cs="Arial"/>
              </w:rPr>
              <w:t xml:space="preserve"> </w:t>
            </w: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2.  Quality of workmanship</w:t>
            </w:r>
          </w:p>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3.  Resources:  Personnel</w:t>
            </w:r>
          </w:p>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4.  Resources:  Plant</w:t>
            </w:r>
          </w:p>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Borders>
              <w:bottom w:val="single" w:sz="4" w:space="0" w:color="auto"/>
            </w:tcBorders>
          </w:tcPr>
          <w:p w:rsidR="00AA5B8C" w:rsidRPr="00F02B0D" w:rsidRDefault="00AA5B8C" w:rsidP="00F713CD">
            <w:pPr>
              <w:rPr>
                <w:rFonts w:ascii="Arial" w:hAnsi="Arial" w:cs="Arial"/>
              </w:rPr>
            </w:pPr>
            <w:r w:rsidRPr="00F02B0D">
              <w:rPr>
                <w:rFonts w:ascii="Arial" w:hAnsi="Arial" w:cs="Arial"/>
              </w:rPr>
              <w:t>5.  Financial management /</w:t>
            </w:r>
          </w:p>
          <w:p w:rsidR="00AA5B8C" w:rsidRPr="00F02B0D" w:rsidRDefault="00AA5B8C" w:rsidP="00F713CD">
            <w:pPr>
              <w:rPr>
                <w:rFonts w:ascii="Arial" w:hAnsi="Arial" w:cs="Arial"/>
              </w:rPr>
            </w:pPr>
            <w:r w:rsidRPr="00F02B0D">
              <w:rPr>
                <w:rFonts w:ascii="Arial" w:hAnsi="Arial" w:cs="Arial"/>
              </w:rPr>
              <w:t xml:space="preserve">     payment of subcontractors /</w:t>
            </w:r>
          </w:p>
          <w:p w:rsidR="00AA5B8C" w:rsidRPr="00F02B0D" w:rsidRDefault="00AA5B8C" w:rsidP="00F713CD">
            <w:pPr>
              <w:rPr>
                <w:rFonts w:ascii="Arial" w:hAnsi="Arial" w:cs="Arial"/>
              </w:rPr>
            </w:pPr>
            <w:r w:rsidRPr="00F02B0D">
              <w:rPr>
                <w:rFonts w:ascii="Arial" w:hAnsi="Arial" w:cs="Arial"/>
              </w:rPr>
              <w:t xml:space="preserve">     cash flow, </w:t>
            </w:r>
            <w:proofErr w:type="spellStart"/>
            <w:r w:rsidRPr="00F02B0D">
              <w:rPr>
                <w:rFonts w:ascii="Arial" w:hAnsi="Arial" w:cs="Arial"/>
              </w:rPr>
              <w:t>etc</w:t>
            </w:r>
            <w:proofErr w:type="spellEnd"/>
          </w:p>
          <w:p w:rsidR="00AA5B8C" w:rsidRPr="00F02B0D" w:rsidRDefault="00AA5B8C" w:rsidP="00F713CD">
            <w:pPr>
              <w:rPr>
                <w:rFonts w:ascii="Arial" w:hAnsi="Arial" w:cs="Arial"/>
              </w:rPr>
            </w:pPr>
          </w:p>
        </w:tc>
        <w:tc>
          <w:tcPr>
            <w:tcW w:w="992" w:type="dxa"/>
            <w:tcBorders>
              <w:bottom w:val="single" w:sz="4" w:space="0" w:color="auto"/>
            </w:tcBorders>
          </w:tcPr>
          <w:p w:rsidR="00AA5B8C" w:rsidRPr="00F02B0D" w:rsidRDefault="00AA5B8C" w:rsidP="00F713CD">
            <w:pPr>
              <w:rPr>
                <w:rFonts w:ascii="Arial" w:hAnsi="Arial" w:cs="Arial"/>
              </w:rPr>
            </w:pPr>
          </w:p>
        </w:tc>
        <w:tc>
          <w:tcPr>
            <w:tcW w:w="709" w:type="dxa"/>
            <w:tcBorders>
              <w:bottom w:val="single" w:sz="4" w:space="0" w:color="auto"/>
            </w:tcBorders>
          </w:tcPr>
          <w:p w:rsidR="00AA5B8C" w:rsidRPr="00F02B0D" w:rsidRDefault="00AA5B8C" w:rsidP="00F713CD">
            <w:pPr>
              <w:rPr>
                <w:rFonts w:ascii="Arial" w:hAnsi="Arial" w:cs="Arial"/>
              </w:rPr>
            </w:pPr>
          </w:p>
        </w:tc>
        <w:tc>
          <w:tcPr>
            <w:tcW w:w="709" w:type="dxa"/>
            <w:tcBorders>
              <w:bottom w:val="single" w:sz="4" w:space="0" w:color="auto"/>
            </w:tcBorders>
          </w:tcPr>
          <w:p w:rsidR="00AA5B8C" w:rsidRPr="00F02B0D" w:rsidRDefault="00AA5B8C" w:rsidP="00F713CD">
            <w:pPr>
              <w:rPr>
                <w:rFonts w:ascii="Arial" w:hAnsi="Arial" w:cs="Arial"/>
              </w:rPr>
            </w:pPr>
          </w:p>
        </w:tc>
        <w:tc>
          <w:tcPr>
            <w:tcW w:w="992" w:type="dxa"/>
            <w:tcBorders>
              <w:bottom w:val="single" w:sz="4" w:space="0" w:color="auto"/>
            </w:tcBorders>
          </w:tcPr>
          <w:p w:rsidR="00AA5B8C" w:rsidRPr="00F02B0D" w:rsidRDefault="00AA5B8C" w:rsidP="00F713CD">
            <w:pPr>
              <w:rPr>
                <w:rFonts w:ascii="Arial" w:hAnsi="Arial" w:cs="Arial"/>
              </w:rPr>
            </w:pPr>
          </w:p>
        </w:tc>
        <w:tc>
          <w:tcPr>
            <w:tcW w:w="1276" w:type="dxa"/>
            <w:tcBorders>
              <w:bottom w:val="single" w:sz="4" w:space="0" w:color="auto"/>
            </w:tcBorders>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7792" w:type="dxa"/>
            <w:gridSpan w:val="6"/>
            <w:shd w:val="clear" w:color="auto" w:fill="D9D9D9" w:themeFill="background1" w:themeFillShade="D9"/>
          </w:tcPr>
          <w:p w:rsidR="00AA5B8C" w:rsidRPr="006C4D53" w:rsidRDefault="00AA5B8C" w:rsidP="00F713CD">
            <w:pPr>
              <w:rPr>
                <w:rFonts w:ascii="Arial" w:hAnsi="Arial" w:cs="Arial"/>
                <w:b/>
              </w:rPr>
            </w:pPr>
            <w:r w:rsidRPr="006C4D53">
              <w:rPr>
                <w:rFonts w:ascii="Arial" w:hAnsi="Arial" w:cs="Arial"/>
                <w:b/>
              </w:rPr>
              <w:t>TOTAL</w:t>
            </w:r>
            <w:r>
              <w:rPr>
                <w:rFonts w:ascii="Arial" w:hAnsi="Arial" w:cs="Arial"/>
                <w:b/>
              </w:rPr>
              <w:t xml:space="preserve"> </w:t>
            </w:r>
          </w:p>
        </w:tc>
        <w:tc>
          <w:tcPr>
            <w:tcW w:w="850" w:type="dxa"/>
          </w:tcPr>
          <w:p w:rsidR="00AA5B8C" w:rsidRDefault="00AA5B8C" w:rsidP="00F713CD">
            <w:pPr>
              <w:rPr>
                <w:rFonts w:ascii="Arial" w:hAnsi="Arial" w:cs="Arial"/>
              </w:rPr>
            </w:pPr>
          </w:p>
          <w:p w:rsidR="00AA5B8C" w:rsidRPr="00F02B0D" w:rsidRDefault="00AA5B8C" w:rsidP="00F713CD">
            <w:pPr>
              <w:rPr>
                <w:rFonts w:ascii="Arial" w:hAnsi="Arial" w:cs="Arial"/>
              </w:rPr>
            </w:pPr>
          </w:p>
        </w:tc>
      </w:tr>
    </w:tbl>
    <w:p w:rsidR="00AA5B8C" w:rsidRPr="00A43C6B" w:rsidRDefault="00AA5B8C" w:rsidP="00AA5B8C">
      <w:pPr>
        <w:rPr>
          <w:rFonts w:ascii="Comic Sans MS" w:hAnsi="Comic Sans MS"/>
        </w:rPr>
      </w:pPr>
    </w:p>
    <w:p w:rsidR="00AA5B8C" w:rsidRPr="00F02B0D" w:rsidRDefault="00AA5B8C" w:rsidP="00AA5B8C">
      <w:pPr>
        <w:rPr>
          <w:rFonts w:ascii="Arial" w:hAnsi="Arial" w:cs="Arial"/>
        </w:rPr>
      </w:pPr>
      <w:r w:rsidRPr="00F02B0D">
        <w:rPr>
          <w:rFonts w:ascii="Arial" w:hAnsi="Arial" w:cs="Arial"/>
        </w:rPr>
        <w:t>B. Would you consider / recommend this tenderer again:</w:t>
      </w:r>
    </w:p>
    <w:tbl>
      <w:tblPr>
        <w:tblStyle w:val="TableGrid"/>
        <w:tblW w:w="0" w:type="auto"/>
        <w:tblInd w:w="468" w:type="dxa"/>
        <w:tblLook w:val="01E0" w:firstRow="1" w:lastRow="1" w:firstColumn="1" w:lastColumn="1" w:noHBand="0" w:noVBand="0"/>
      </w:tblPr>
      <w:tblGrid>
        <w:gridCol w:w="720"/>
        <w:gridCol w:w="720"/>
      </w:tblGrid>
      <w:tr w:rsidR="00AA5B8C" w:rsidRPr="00F02B0D" w:rsidTr="00F713CD">
        <w:tc>
          <w:tcPr>
            <w:tcW w:w="720" w:type="dxa"/>
          </w:tcPr>
          <w:p w:rsidR="00AA5B8C" w:rsidRPr="00F02B0D" w:rsidRDefault="00AA5B8C" w:rsidP="00F713CD">
            <w:pPr>
              <w:rPr>
                <w:rFonts w:ascii="Arial" w:hAnsi="Arial" w:cs="Arial"/>
              </w:rPr>
            </w:pPr>
            <w:r w:rsidRPr="00F02B0D">
              <w:rPr>
                <w:rFonts w:ascii="Arial" w:hAnsi="Arial" w:cs="Arial"/>
              </w:rPr>
              <w:t>YES</w:t>
            </w:r>
          </w:p>
        </w:tc>
        <w:tc>
          <w:tcPr>
            <w:tcW w:w="720" w:type="dxa"/>
          </w:tcPr>
          <w:p w:rsidR="00AA5B8C" w:rsidRPr="00F02B0D" w:rsidRDefault="00AA5B8C" w:rsidP="00F713CD">
            <w:pPr>
              <w:rPr>
                <w:rFonts w:ascii="Arial" w:hAnsi="Arial" w:cs="Arial"/>
              </w:rPr>
            </w:pPr>
            <w:r w:rsidRPr="00F02B0D">
              <w:rPr>
                <w:rFonts w:ascii="Arial" w:hAnsi="Arial" w:cs="Arial"/>
              </w:rPr>
              <w:t>NO</w:t>
            </w:r>
          </w:p>
        </w:tc>
      </w:tr>
      <w:tr w:rsidR="00AA5B8C" w:rsidRPr="00F02B0D" w:rsidTr="00F713CD">
        <w:tc>
          <w:tcPr>
            <w:tcW w:w="720" w:type="dxa"/>
          </w:tcPr>
          <w:p w:rsidR="00AA5B8C" w:rsidRPr="00F02B0D" w:rsidRDefault="00AA5B8C" w:rsidP="00F713CD">
            <w:pPr>
              <w:rPr>
                <w:rFonts w:ascii="Arial" w:hAnsi="Arial" w:cs="Arial"/>
              </w:rPr>
            </w:pPr>
          </w:p>
        </w:tc>
        <w:tc>
          <w:tcPr>
            <w:tcW w:w="720" w:type="dxa"/>
          </w:tcPr>
          <w:p w:rsidR="00AA5B8C" w:rsidRPr="00F02B0D" w:rsidRDefault="00AA5B8C" w:rsidP="00F713CD">
            <w:pPr>
              <w:rPr>
                <w:rFonts w:ascii="Arial" w:hAnsi="Arial" w:cs="Arial"/>
              </w:rPr>
            </w:pPr>
          </w:p>
        </w:tc>
      </w:tr>
    </w:tbl>
    <w:p w:rsidR="00AA5B8C" w:rsidRPr="00F02B0D" w:rsidRDefault="00AA5B8C" w:rsidP="00AA5B8C">
      <w:pPr>
        <w:spacing w:line="480" w:lineRule="auto"/>
        <w:rPr>
          <w:rFonts w:ascii="Arial" w:hAnsi="Arial" w:cs="Arial"/>
        </w:rPr>
      </w:pPr>
      <w:r w:rsidRPr="00F02B0D">
        <w:rPr>
          <w:rFonts w:ascii="Arial" w:hAnsi="Arial" w:cs="Arial"/>
        </w:rPr>
        <w:t>C.  Any other comments:  ________________________________________________________________________</w:t>
      </w:r>
    </w:p>
    <w:p w:rsidR="00AA5B8C" w:rsidRPr="00F02B0D" w:rsidRDefault="00AA5B8C" w:rsidP="00AA5B8C">
      <w:pPr>
        <w:spacing w:line="480" w:lineRule="auto"/>
        <w:rPr>
          <w:rFonts w:ascii="Arial" w:hAnsi="Arial" w:cs="Arial"/>
        </w:rPr>
      </w:pPr>
      <w:r w:rsidRPr="00F02B0D">
        <w:rPr>
          <w:rFonts w:ascii="Arial" w:hAnsi="Arial" w:cs="Arial"/>
        </w:rPr>
        <w:t xml:space="preserve"> _______________________________________________________________________</w:t>
      </w:r>
    </w:p>
    <w:p w:rsidR="00AA5B8C" w:rsidRPr="00F02B0D" w:rsidRDefault="00AA5B8C" w:rsidP="00AA5B8C">
      <w:pPr>
        <w:spacing w:line="480" w:lineRule="auto"/>
        <w:rPr>
          <w:rFonts w:ascii="Arial" w:hAnsi="Arial" w:cs="Arial"/>
        </w:rPr>
      </w:pPr>
      <w:r w:rsidRPr="00F02B0D">
        <w:rPr>
          <w:rFonts w:ascii="Arial" w:hAnsi="Arial" w:cs="Arial"/>
        </w:rPr>
        <w:t>D.  My contact details are:</w:t>
      </w:r>
    </w:p>
    <w:p w:rsidR="00AA5B8C" w:rsidRPr="00F02B0D" w:rsidRDefault="00AA5B8C" w:rsidP="00AA5B8C">
      <w:pPr>
        <w:spacing w:line="480" w:lineRule="auto"/>
        <w:rPr>
          <w:rFonts w:ascii="Arial" w:hAnsi="Arial" w:cs="Arial"/>
        </w:rPr>
      </w:pPr>
      <w:r w:rsidRPr="00F02B0D">
        <w:rPr>
          <w:rFonts w:ascii="Arial" w:hAnsi="Arial" w:cs="Arial"/>
        </w:rPr>
        <w:t>Telephone: __________________</w:t>
      </w:r>
      <w:r w:rsidRPr="00F02B0D">
        <w:rPr>
          <w:rFonts w:ascii="Arial" w:hAnsi="Arial" w:cs="Arial"/>
        </w:rPr>
        <w:tab/>
        <w:t>Cellphone: _________________</w:t>
      </w:r>
      <w:proofErr w:type="gramStart"/>
      <w:r w:rsidRPr="00F02B0D">
        <w:rPr>
          <w:rFonts w:ascii="Arial" w:hAnsi="Arial" w:cs="Arial"/>
        </w:rPr>
        <w:t>_  Fax</w:t>
      </w:r>
      <w:proofErr w:type="gramEnd"/>
      <w:r w:rsidRPr="00F02B0D">
        <w:rPr>
          <w:rFonts w:ascii="Arial" w:hAnsi="Arial" w:cs="Arial"/>
        </w:rPr>
        <w:t>:  _______________</w:t>
      </w:r>
    </w:p>
    <w:p w:rsidR="00AA5B8C" w:rsidRPr="00F02B0D" w:rsidRDefault="00AA5B8C" w:rsidP="00AA5B8C">
      <w:pPr>
        <w:spacing w:line="480" w:lineRule="auto"/>
        <w:rPr>
          <w:rFonts w:ascii="Arial" w:hAnsi="Arial" w:cs="Arial"/>
        </w:rPr>
      </w:pPr>
      <w:r w:rsidRPr="00F02B0D">
        <w:rPr>
          <w:rFonts w:ascii="Arial" w:hAnsi="Arial" w:cs="Arial"/>
        </w:rPr>
        <w:t>E-mail: ________________________________</w:t>
      </w:r>
    </w:p>
    <w:p w:rsidR="00AA5B8C" w:rsidRPr="00F02B0D" w:rsidRDefault="00AA5B8C" w:rsidP="00AA5B8C">
      <w:pPr>
        <w:spacing w:line="480" w:lineRule="auto"/>
        <w:rPr>
          <w:rFonts w:ascii="Arial" w:hAnsi="Arial" w:cs="Arial"/>
        </w:rPr>
      </w:pPr>
      <w:r w:rsidRPr="00F02B0D">
        <w:rPr>
          <w:rFonts w:ascii="Arial" w:hAnsi="Arial" w:cs="Arial"/>
        </w:rPr>
        <w:lastRenderedPageBreak/>
        <w:t xml:space="preserve">Thus signed at __________________________ on this </w:t>
      </w:r>
      <w:r>
        <w:rPr>
          <w:rFonts w:ascii="Arial" w:hAnsi="Arial" w:cs="Arial"/>
        </w:rPr>
        <w:t>_______ day of ____________ 2018</w:t>
      </w:r>
      <w:r w:rsidRPr="00F02B0D">
        <w:rPr>
          <w:rFonts w:ascii="Arial" w:hAnsi="Arial" w:cs="Arial"/>
        </w:rPr>
        <w:t xml:space="preserve"> </w:t>
      </w:r>
    </w:p>
    <w:p w:rsidR="00AA5B8C" w:rsidRPr="00F02B0D" w:rsidRDefault="00AA5B8C" w:rsidP="00AA5B8C">
      <w:pPr>
        <w:rPr>
          <w:rFonts w:ascii="Arial" w:hAnsi="Arial" w:cs="Arial"/>
        </w:rPr>
      </w:pPr>
      <w:r w:rsidRPr="00F02B0D">
        <w:rPr>
          <w:rFonts w:ascii="Arial" w:hAnsi="Arial" w:cs="Arial"/>
          <w:noProof/>
          <w:lang w:val="en-ZA" w:eastAsia="en-ZA"/>
        </w:rPr>
        <mc:AlternateContent>
          <mc:Choice Requires="wps">
            <w:drawing>
              <wp:anchor distT="0" distB="0" distL="114300" distR="114300" simplePos="0" relativeHeight="251769344" behindDoc="0" locked="0" layoutInCell="1" allowOverlap="1" wp14:anchorId="7A040FEA" wp14:editId="08E37288">
                <wp:simplePos x="0" y="0"/>
                <wp:positionH relativeFrom="column">
                  <wp:posOffset>3034665</wp:posOffset>
                </wp:positionH>
                <wp:positionV relativeFrom="paragraph">
                  <wp:posOffset>154305</wp:posOffset>
                </wp:positionV>
                <wp:extent cx="2438400" cy="1485900"/>
                <wp:effectExtent l="5715" t="11430" r="13335"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85900"/>
                        </a:xfrm>
                        <a:prstGeom prst="rect">
                          <a:avLst/>
                        </a:prstGeom>
                        <a:solidFill>
                          <a:srgbClr val="FFFFFF"/>
                        </a:solidFill>
                        <a:ln w="9525">
                          <a:solidFill>
                            <a:srgbClr val="000000"/>
                          </a:solidFill>
                          <a:miter lim="800000"/>
                          <a:headEnd/>
                          <a:tailEnd/>
                        </a:ln>
                      </wps:spPr>
                      <wps:txbx>
                        <w:txbxContent>
                          <w:p w:rsidR="00577C42" w:rsidRPr="00557622" w:rsidRDefault="00577C42" w:rsidP="00AA5B8C">
                            <w:pPr>
                              <w:jc w:val="center"/>
                              <w:rPr>
                                <w:rFonts w:ascii="Comic Sans MS" w:hAnsi="Comic Sans MS"/>
                              </w:rPr>
                            </w:pPr>
                            <w:r w:rsidRPr="00557622">
                              <w:rPr>
                                <w:rFonts w:ascii="Comic Sans MS" w:hAnsi="Comic Sans MS"/>
                              </w:rPr>
                              <w:t>COMPANY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0FEA" id="Text Box 50" o:spid="_x0000_s1041" type="#_x0000_t202" style="position:absolute;margin-left:238.95pt;margin-top:12.15pt;width:192pt;height:11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0pLQIAAFsEAAAOAAAAZHJzL2Uyb0RvYy54bWysVNuO0zAQfUfiHyy/0yQlgTZqulq6FCEt&#10;F2mXD3AcJ7FwPMZ2myxfz9jpdsvtBZEHy3PxmZkzM9lcTYMiR2GdBF3RbJFSIjSHRuquol/u9y9W&#10;lDjPdMMUaFHRB+Ho1fb5s81oSrGEHlQjLEEQ7crRVLT33pRJ4ngvBuYWYIRGYwt2YB5F2yWNZSOi&#10;DypZpumrZATbGAtcOIfam9lItxG/bQX3n9rWCU9URTE3H08bzzqcyXbDys4y00t+SoP9QxYDkxqD&#10;nqFumGfkYOVvUIPkFhy0fsFhSKBtJRexBqwmS3+p5q5nRsRakBxnzjS5/wfLPx4/WyKbihZIj2YD&#10;9uheTJ68gYmgCvkZjSvR7c6go59Qj32OtTpzC/yrIxp2PdOduLYWxl6wBvPLwsvk4umM4wJIPX6A&#10;BuOwg4cINLV2COQhHQTRMZGHc29CLhyVy/zlKk/RxNGW5atijUKIwcrH58Y6/07AQMKlohabH+HZ&#10;8db52fXRJURzoGSzl0pFwXb1TllyZDgo+/id0H9yU5qMFV0Xy2Jm4K8Qafz+BDFIjxOv5FDR1dmJ&#10;lYG3t7rBNFnpmVTzHatT+kRk4G5m0U/1FHuWFSFCYLmG5gGptTBPOG4kXnqw3ykZcbor6r4dmBWU&#10;qPca27PO8jysQxTy4vUSBXtpqS8tTHOEqqinZL7u/LxCB2Nl12OkeSA0XGNLWxnJfsrqlD9OcGzX&#10;advCilzK0evpn7D9AQAA//8DAFBLAwQUAAYACAAAACEAvbvtM+AAAAAKAQAADwAAAGRycy9kb3du&#10;cmV2LnhtbEyPy07DMBBF90j8gzVIbBB12oQkDXEqhASiOygItm48TSL8CLabhr9nWMFy7hzdOVNv&#10;ZqPZhD4MzgpYLhJgaFunBtsJeHt9uC6BhSitktpZFPCNATbN+VktK+VO9gWnXewYldhQSQF9jGPF&#10;eWh7NDIs3IiWdgfnjYw0+o4rL09UbjRfJUnOjRwsXejliPc9tp+7oxFQZk/TR9imz+9tftDreFVM&#10;j19eiMuL+e4WWMQ5/sHwq0/q0JDT3h2tCkwLyIpiTaiAVZYCI6DMlxTsKbgpU+BNzf+/0PwAAAD/&#10;/wMAUEsBAi0AFAAGAAgAAAAhALaDOJL+AAAA4QEAABMAAAAAAAAAAAAAAAAAAAAAAFtDb250ZW50&#10;X1R5cGVzXS54bWxQSwECLQAUAAYACAAAACEAOP0h/9YAAACUAQAACwAAAAAAAAAAAAAAAAAvAQAA&#10;X3JlbHMvLnJlbHNQSwECLQAUAAYACAAAACEA/CO9KS0CAABbBAAADgAAAAAAAAAAAAAAAAAuAgAA&#10;ZHJzL2Uyb0RvYy54bWxQSwECLQAUAAYACAAAACEAvbvtM+AAAAAKAQAADwAAAAAAAAAAAAAAAACH&#10;BAAAZHJzL2Rvd25yZXYueG1sUEsFBgAAAAAEAAQA8wAAAJQFAAAAAA==&#10;">
                <v:textbox>
                  <w:txbxContent>
                    <w:p w:rsidR="00577C42" w:rsidRPr="00557622" w:rsidRDefault="00577C42" w:rsidP="00AA5B8C">
                      <w:pPr>
                        <w:jc w:val="center"/>
                        <w:rPr>
                          <w:rFonts w:ascii="Comic Sans MS" w:hAnsi="Comic Sans MS"/>
                        </w:rPr>
                      </w:pPr>
                      <w:r w:rsidRPr="00557622">
                        <w:rPr>
                          <w:rFonts w:ascii="Comic Sans MS" w:hAnsi="Comic Sans MS"/>
                        </w:rPr>
                        <w:t>COMPANY STAMP</w:t>
                      </w:r>
                    </w:p>
                  </w:txbxContent>
                </v:textbox>
              </v:shape>
            </w:pict>
          </mc:Fallback>
        </mc:AlternateContent>
      </w:r>
      <w:r w:rsidRPr="00F02B0D">
        <w:rPr>
          <w:rFonts w:ascii="Arial" w:hAnsi="Arial" w:cs="Arial"/>
        </w:rPr>
        <w:t>_________________________</w:t>
      </w:r>
      <w:r w:rsidRPr="00F02B0D">
        <w:rPr>
          <w:rFonts w:ascii="Arial" w:hAnsi="Arial" w:cs="Arial"/>
        </w:rPr>
        <w:tab/>
      </w:r>
    </w:p>
    <w:p w:rsidR="00AA5B8C" w:rsidRPr="00F02B0D" w:rsidRDefault="00AA5B8C" w:rsidP="00AA5B8C">
      <w:pPr>
        <w:rPr>
          <w:rFonts w:ascii="Arial" w:hAnsi="Arial" w:cs="Arial"/>
        </w:rPr>
      </w:pPr>
      <w:r w:rsidRPr="00F02B0D">
        <w:rPr>
          <w:rFonts w:ascii="Arial" w:hAnsi="Arial" w:cs="Arial"/>
        </w:rPr>
        <w:t>Signature of principal agent</w:t>
      </w:r>
    </w:p>
    <w:p w:rsidR="00AA5B8C" w:rsidRPr="00F02B0D" w:rsidRDefault="00AA5B8C" w:rsidP="00AA5B8C">
      <w:pPr>
        <w:spacing w:line="480" w:lineRule="auto"/>
        <w:rPr>
          <w:rFonts w:ascii="Arial" w:hAnsi="Arial" w:cs="Arial"/>
        </w:rPr>
      </w:pPr>
    </w:p>
    <w:p w:rsidR="00AA5B8C" w:rsidRPr="00F02B0D" w:rsidRDefault="00AA5B8C" w:rsidP="00AA5B8C">
      <w:pPr>
        <w:spacing w:line="120" w:lineRule="auto"/>
        <w:rPr>
          <w:rFonts w:ascii="Arial" w:hAnsi="Arial" w:cs="Arial"/>
        </w:rPr>
      </w:pPr>
    </w:p>
    <w:p w:rsidR="00AA5B8C" w:rsidRPr="00F02B0D" w:rsidRDefault="00AA5B8C" w:rsidP="00AA5B8C">
      <w:pPr>
        <w:spacing w:line="120" w:lineRule="auto"/>
        <w:rPr>
          <w:rFonts w:ascii="Arial" w:hAnsi="Arial" w:cs="Arial"/>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Pr="009F16D6" w:rsidRDefault="00AA5B8C" w:rsidP="00AA5B8C">
      <w:pPr>
        <w:rPr>
          <w:rFonts w:ascii="Arial" w:hAnsi="Arial" w:cs="Arial"/>
          <w:b/>
        </w:rPr>
      </w:pPr>
      <w:r w:rsidRPr="009F16D6">
        <w:rPr>
          <w:rFonts w:ascii="Arial" w:hAnsi="Arial" w:cs="Arial"/>
          <w:b/>
        </w:rPr>
        <w:t xml:space="preserve">NOTE:  </w:t>
      </w:r>
    </w:p>
    <w:p w:rsidR="00AA5B8C" w:rsidRPr="009F16D6" w:rsidRDefault="00AA5B8C" w:rsidP="00AA5B8C">
      <w:pPr>
        <w:rPr>
          <w:rFonts w:ascii="Arial" w:hAnsi="Arial" w:cs="Arial"/>
        </w:rPr>
      </w:pPr>
    </w:p>
    <w:p w:rsidR="00AA5B8C" w:rsidRPr="009F16D6" w:rsidRDefault="00AA5B8C" w:rsidP="00AA5B8C">
      <w:pPr>
        <w:rPr>
          <w:rFonts w:ascii="Arial" w:hAnsi="Arial" w:cs="Arial"/>
          <w:color w:val="000000"/>
        </w:rPr>
      </w:pPr>
      <w:r w:rsidRPr="009F16D6">
        <w:rPr>
          <w:rFonts w:ascii="Arial" w:hAnsi="Arial" w:cs="Arial"/>
          <w:color w:val="000000"/>
        </w:rPr>
        <w:t>If reference cannot be verified due to the inability to get hold of the referee or failure on his/her part to respond to a written request to do so, that reference will not score any points. It is the responsibility of the tenderer to put referees who are reachable.</w:t>
      </w:r>
    </w:p>
    <w:p w:rsidR="00AA5B8C" w:rsidRPr="009F16D6" w:rsidRDefault="00AA5B8C" w:rsidP="00AA5B8C">
      <w:pPr>
        <w:rPr>
          <w:rFonts w:ascii="Arial" w:hAnsi="Arial" w:cs="Arial"/>
          <w:color w:val="000000"/>
        </w:rPr>
      </w:pPr>
    </w:p>
    <w:p w:rsidR="00AA5B8C" w:rsidRPr="009F16D6" w:rsidRDefault="00AA5B8C" w:rsidP="00AA5B8C">
      <w:pPr>
        <w:jc w:val="both"/>
        <w:rPr>
          <w:rFonts w:ascii="Arial" w:hAnsi="Arial" w:cs="Arial"/>
        </w:rPr>
      </w:pPr>
      <w:r w:rsidRPr="009F16D6">
        <w:rPr>
          <w:rFonts w:ascii="Arial" w:hAnsi="Arial" w:cs="Arial"/>
        </w:rPr>
        <w:t>_____________________________________________________________________________</w:t>
      </w:r>
    </w:p>
    <w:p w:rsidR="00AA5B8C" w:rsidRPr="009F16D6" w:rsidRDefault="00AA5B8C" w:rsidP="00AA5B8C">
      <w:pPr>
        <w:jc w:val="both"/>
        <w:rPr>
          <w:rFonts w:ascii="Arial" w:hAnsi="Arial" w:cs="Arial"/>
        </w:rPr>
      </w:pPr>
      <w:r w:rsidRPr="009F16D6">
        <w:rPr>
          <w:rFonts w:ascii="Arial" w:hAnsi="Arial" w:cs="Arial"/>
        </w:rPr>
        <w:t>Name of Tenderer</w:t>
      </w:r>
    </w:p>
    <w:p w:rsidR="00AA5B8C" w:rsidRPr="009F16D6" w:rsidRDefault="00AA5B8C" w:rsidP="00AA5B8C">
      <w:pPr>
        <w:jc w:val="both"/>
        <w:rPr>
          <w:rFonts w:ascii="Arial" w:hAnsi="Arial" w:cs="Arial"/>
        </w:rPr>
      </w:pPr>
    </w:p>
    <w:p w:rsidR="00AA5B8C" w:rsidRPr="009F16D6" w:rsidRDefault="00AA5B8C" w:rsidP="00AA5B8C">
      <w:pPr>
        <w:jc w:val="both"/>
        <w:rPr>
          <w:rFonts w:ascii="Arial" w:hAnsi="Arial" w:cs="Arial"/>
        </w:rPr>
      </w:pPr>
      <w:r w:rsidRPr="009F16D6">
        <w:rPr>
          <w:rFonts w:ascii="Arial" w:hAnsi="Arial" w:cs="Arial"/>
        </w:rPr>
        <w:t>_______________________________________________</w:t>
      </w:r>
      <w:r w:rsidRPr="009F16D6">
        <w:rPr>
          <w:rFonts w:ascii="Arial" w:hAnsi="Arial" w:cs="Arial"/>
        </w:rPr>
        <w:tab/>
      </w:r>
      <w:r w:rsidRPr="009F16D6">
        <w:rPr>
          <w:rFonts w:ascii="Arial" w:hAnsi="Arial" w:cs="Arial"/>
        </w:rPr>
        <w:tab/>
        <w:t>_______________________</w:t>
      </w:r>
      <w:r w:rsidRPr="009F16D6">
        <w:rPr>
          <w:rFonts w:ascii="Arial" w:hAnsi="Arial" w:cs="Arial"/>
        </w:rPr>
        <w:tab/>
      </w:r>
    </w:p>
    <w:p w:rsidR="00AA5B8C" w:rsidRDefault="00AA5B8C" w:rsidP="00AA5B8C">
      <w:pPr>
        <w:jc w:val="both"/>
        <w:rPr>
          <w:rFonts w:ascii="Comic Sans MS" w:hAnsi="Comic Sans MS"/>
        </w:rPr>
      </w:pPr>
      <w:r w:rsidRPr="009F16D6">
        <w:rPr>
          <w:rFonts w:ascii="Arial" w:hAnsi="Arial" w:cs="Arial"/>
        </w:rPr>
        <w:t>Signature of Tenderer</w:t>
      </w:r>
      <w:r w:rsidRPr="009F16D6">
        <w:rPr>
          <w:rFonts w:ascii="Arial" w:hAnsi="Arial" w:cs="Arial"/>
        </w:rPr>
        <w:tab/>
      </w:r>
      <w:r w:rsidRPr="009F16D6">
        <w:rPr>
          <w:rFonts w:ascii="Arial" w:hAnsi="Arial" w:cs="Arial"/>
        </w:rPr>
        <w:tab/>
      </w:r>
      <w:r w:rsidRPr="009F16D6">
        <w:rPr>
          <w:rFonts w:ascii="Arial" w:hAnsi="Arial" w:cs="Arial"/>
        </w:rPr>
        <w:tab/>
      </w:r>
      <w:r w:rsidRPr="009F16D6">
        <w:rPr>
          <w:rFonts w:ascii="Arial" w:hAnsi="Arial" w:cs="Arial"/>
        </w:rPr>
        <w:tab/>
      </w:r>
      <w:r w:rsidRPr="009F16D6">
        <w:rPr>
          <w:rFonts w:ascii="Arial" w:hAnsi="Arial" w:cs="Arial"/>
        </w:rPr>
        <w:tab/>
      </w:r>
      <w:r w:rsidRPr="00672016">
        <w:rPr>
          <w:rFonts w:ascii="Comic Sans MS" w:hAnsi="Comic Sans MS"/>
        </w:rPr>
        <w:tab/>
      </w:r>
      <w:r w:rsidRPr="00672016">
        <w:rPr>
          <w:rFonts w:ascii="Comic Sans MS" w:hAnsi="Comic Sans MS"/>
        </w:rPr>
        <w:tab/>
        <w:t xml:space="preserve">Date </w:t>
      </w: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517259" w:rsidRDefault="00517259" w:rsidP="00E90303">
      <w:pPr>
        <w:autoSpaceDE w:val="0"/>
        <w:autoSpaceDN w:val="0"/>
        <w:adjustRightInd w:val="0"/>
        <w:spacing w:before="120" w:after="120"/>
        <w:ind w:left="2160" w:firstLine="720"/>
        <w:jc w:val="both"/>
        <w:rPr>
          <w:rFonts w:ascii="Arial" w:hAnsi="Arial" w:cs="Arial"/>
          <w:b/>
          <w:color w:val="000000"/>
          <w:sz w:val="28"/>
          <w:szCs w:val="28"/>
        </w:rPr>
      </w:pPr>
    </w:p>
    <w:p w:rsidR="00517259" w:rsidRDefault="00517259"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AA5B8C">
      <w:pPr>
        <w:spacing w:before="60" w:after="60"/>
        <w:rPr>
          <w:rFonts w:ascii="Arial" w:eastAsia="MS PGothic" w:hAnsi="Arial" w:cs="Arial"/>
          <w:b/>
          <w:bCs/>
          <w:sz w:val="24"/>
          <w:szCs w:val="24"/>
          <w:lang w:val="en-GB"/>
        </w:rPr>
      </w:pPr>
    </w:p>
    <w:p w:rsidR="00F713CD" w:rsidRDefault="00F713CD" w:rsidP="00AA5B8C">
      <w:pPr>
        <w:spacing w:before="60" w:after="60"/>
        <w:rPr>
          <w:rFonts w:ascii="Arial" w:eastAsia="MS PGothic" w:hAnsi="Arial" w:cs="Arial"/>
          <w:b/>
          <w:bCs/>
          <w:sz w:val="24"/>
          <w:szCs w:val="24"/>
          <w:lang w:val="en-GB"/>
        </w:rPr>
      </w:pPr>
    </w:p>
    <w:p w:rsidR="00AA5B8C" w:rsidRPr="00F02B0D" w:rsidRDefault="00AA5B8C" w:rsidP="00AA5B8C">
      <w:pPr>
        <w:spacing w:before="60" w:after="60"/>
        <w:rPr>
          <w:rFonts w:ascii="Comic Sans MS" w:hAnsi="Comic Sans MS"/>
          <w:b/>
          <w:bCs/>
          <w:sz w:val="16"/>
          <w:szCs w:val="16"/>
        </w:rPr>
      </w:pPr>
      <w:r w:rsidRPr="00F02B0D">
        <w:rPr>
          <w:rFonts w:ascii="Arial" w:eastAsia="MS PGothic" w:hAnsi="Arial" w:cs="Arial"/>
          <w:b/>
          <w:bCs/>
          <w:sz w:val="24"/>
          <w:szCs w:val="24"/>
          <w:lang w:val="en-GB"/>
        </w:rPr>
        <w:t xml:space="preserve">Evaluation Schedule </w:t>
      </w:r>
      <w:r>
        <w:rPr>
          <w:rFonts w:ascii="Arial" w:eastAsia="MS PGothic" w:hAnsi="Arial" w:cs="Arial"/>
          <w:b/>
          <w:bCs/>
          <w:sz w:val="24"/>
          <w:szCs w:val="24"/>
          <w:lang w:val="en-GB"/>
        </w:rPr>
        <w:t>3</w:t>
      </w:r>
      <w:r w:rsidRPr="00F02B0D">
        <w:rPr>
          <w:rFonts w:ascii="Arial" w:eastAsia="MS PGothic" w:hAnsi="Arial" w:cs="Arial"/>
          <w:b/>
          <w:bCs/>
          <w:sz w:val="24"/>
          <w:szCs w:val="24"/>
          <w:lang w:val="en-GB"/>
        </w:rPr>
        <w:t xml:space="preserve"> – Project Reference Forms</w:t>
      </w:r>
      <w:r>
        <w:rPr>
          <w:rFonts w:ascii="Arial" w:eastAsia="MS PGothic" w:hAnsi="Arial" w:cs="Arial"/>
          <w:b/>
          <w:bCs/>
          <w:sz w:val="24"/>
          <w:szCs w:val="24"/>
          <w:lang w:val="en-GB"/>
        </w:rPr>
        <w:t xml:space="preserve"> - 1</w:t>
      </w:r>
    </w:p>
    <w:tbl>
      <w:tblPr>
        <w:tblpPr w:leftFromText="180" w:rightFromText="180" w:vertAnchor="text" w:horzAnchor="margin" w:tblpY="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AA5B8C" w:rsidRPr="00F02B0D" w:rsidTr="00F713CD">
        <w:trPr>
          <w:cantSplit/>
          <w:trHeight w:val="454"/>
        </w:trPr>
        <w:tc>
          <w:tcPr>
            <w:tcW w:w="2448" w:type="dxa"/>
            <w:vAlign w:val="center"/>
          </w:tcPr>
          <w:p w:rsidR="00AA5B8C" w:rsidRPr="00F02B0D" w:rsidRDefault="00AA5B8C" w:rsidP="00F713CD">
            <w:pPr>
              <w:rPr>
                <w:rFonts w:ascii="Arial" w:hAnsi="Arial" w:cs="Arial"/>
                <w:b/>
              </w:rPr>
            </w:pPr>
            <w:r w:rsidRPr="00F02B0D">
              <w:rPr>
                <w:rFonts w:ascii="Arial" w:hAnsi="Arial" w:cs="Arial"/>
                <w:b/>
              </w:rPr>
              <w:t>Project title:</w:t>
            </w:r>
          </w:p>
        </w:tc>
        <w:tc>
          <w:tcPr>
            <w:tcW w:w="6732" w:type="dxa"/>
          </w:tcPr>
          <w:p w:rsidR="00AA5B8C" w:rsidRPr="00F02B0D" w:rsidRDefault="00403016" w:rsidP="00F713CD">
            <w:pPr>
              <w:rPr>
                <w:rFonts w:ascii="Arial" w:hAnsi="Arial" w:cs="Arial"/>
                <w:b/>
              </w:rPr>
            </w:pPr>
            <w:r w:rsidRPr="00AD2150">
              <w:rPr>
                <w:rFonts w:ascii="Arial" w:hAnsi="Arial" w:cs="Arial"/>
                <w:b/>
              </w:rPr>
              <w:t>DESIGN AND CONSTRUCT SEPTIC TANK TO COGHLAN</w:t>
            </w:r>
          </w:p>
        </w:tc>
      </w:tr>
      <w:tr w:rsidR="00AA5B8C" w:rsidRPr="00F02B0D" w:rsidTr="00F713CD">
        <w:trPr>
          <w:cantSplit/>
          <w:trHeight w:val="454"/>
        </w:trPr>
        <w:tc>
          <w:tcPr>
            <w:tcW w:w="2448" w:type="dxa"/>
            <w:vAlign w:val="center"/>
          </w:tcPr>
          <w:p w:rsidR="00AA5B8C" w:rsidRPr="00F02B0D" w:rsidRDefault="00AA5B8C" w:rsidP="00F713CD">
            <w:pPr>
              <w:rPr>
                <w:rFonts w:ascii="Arial" w:hAnsi="Arial" w:cs="Arial"/>
                <w:b/>
              </w:rPr>
            </w:pPr>
            <w:r>
              <w:rPr>
                <w:rFonts w:ascii="Arial" w:hAnsi="Arial" w:cs="Arial"/>
                <w:b/>
              </w:rPr>
              <w:t>Project Number:</w:t>
            </w:r>
          </w:p>
        </w:tc>
        <w:tc>
          <w:tcPr>
            <w:tcW w:w="6732" w:type="dxa"/>
            <w:vAlign w:val="center"/>
          </w:tcPr>
          <w:p w:rsidR="00AA5B8C" w:rsidRPr="00F02B0D" w:rsidRDefault="00403016" w:rsidP="00F713CD">
            <w:pPr>
              <w:rPr>
                <w:rFonts w:ascii="Arial" w:hAnsi="Arial" w:cs="Arial"/>
                <w:b/>
              </w:rPr>
            </w:pPr>
            <w:r>
              <w:rPr>
                <w:rFonts w:ascii="Arial" w:hAnsi="Arial" w:cs="Arial"/>
                <w:b/>
              </w:rPr>
              <w:t>SCMU5-18/19-0015</w:t>
            </w:r>
          </w:p>
        </w:tc>
      </w:tr>
    </w:tbl>
    <w:p w:rsidR="00AA5B8C" w:rsidRPr="00F02B0D" w:rsidRDefault="00AA5B8C" w:rsidP="00AA5B8C">
      <w:pPr>
        <w:rPr>
          <w:rFonts w:ascii="Arial" w:hAnsi="Arial" w:cs="Arial"/>
        </w:rPr>
      </w:pPr>
    </w:p>
    <w:p w:rsidR="00AA5B8C" w:rsidRPr="00F02B0D" w:rsidRDefault="00AA5B8C" w:rsidP="00AA5B8C">
      <w:pPr>
        <w:rPr>
          <w:rFonts w:ascii="Arial" w:hAnsi="Arial" w:cs="Arial"/>
          <w:b/>
        </w:rPr>
      </w:pPr>
      <w:r w:rsidRPr="00F02B0D">
        <w:rPr>
          <w:rFonts w:ascii="Arial" w:hAnsi="Arial" w:cs="Arial"/>
          <w:b/>
        </w:rPr>
        <w:t>NOTE:  This returnable document must be completed by the person who was the Engineer</w:t>
      </w:r>
      <w:r>
        <w:rPr>
          <w:rFonts w:ascii="Arial" w:hAnsi="Arial" w:cs="Arial"/>
          <w:b/>
        </w:rPr>
        <w:t>/Project Manager</w:t>
      </w:r>
      <w:r w:rsidRPr="00F02B0D">
        <w:rPr>
          <w:rFonts w:ascii="Arial" w:hAnsi="Arial" w:cs="Arial"/>
          <w:b/>
        </w:rPr>
        <w:t xml:space="preserve"> on a project of similar value and complexity that was completed successfully by the tenderer.</w:t>
      </w:r>
    </w:p>
    <w:p w:rsidR="00AA5B8C" w:rsidRPr="00F02B0D" w:rsidRDefault="00AA5B8C" w:rsidP="00AA5B8C">
      <w:pPr>
        <w:rPr>
          <w:rFonts w:ascii="Arial" w:hAnsi="Arial" w:cs="Arial"/>
        </w:rPr>
      </w:pPr>
      <w:r w:rsidRPr="00F02B0D">
        <w:rPr>
          <w:rFonts w:ascii="Arial" w:hAnsi="Arial" w:cs="Arial"/>
          <w:b/>
        </w:rPr>
        <w:t xml:space="preserve"> </w:t>
      </w:r>
      <w:r w:rsidRPr="00F02B0D">
        <w:rPr>
          <w:rFonts w:ascii="Arial" w:hAnsi="Arial" w:cs="Arial"/>
        </w:rPr>
        <w:t xml:space="preserve">I, ___________________________________________________ (name and surname) of </w:t>
      </w:r>
    </w:p>
    <w:p w:rsidR="00AA5B8C" w:rsidRPr="00F02B0D" w:rsidRDefault="00AA5B8C" w:rsidP="00AA5B8C">
      <w:pPr>
        <w:rPr>
          <w:rFonts w:ascii="Arial" w:hAnsi="Arial" w:cs="Arial"/>
        </w:rPr>
      </w:pPr>
      <w:r w:rsidRPr="00F02B0D">
        <w:rPr>
          <w:rFonts w:ascii="Arial" w:hAnsi="Arial" w:cs="Arial"/>
        </w:rPr>
        <w:t xml:space="preserve"> _____________________________________________________ (company name) declare</w:t>
      </w:r>
    </w:p>
    <w:p w:rsidR="00AA5B8C" w:rsidRPr="00F02B0D" w:rsidRDefault="00AA5B8C" w:rsidP="00AA5B8C">
      <w:pPr>
        <w:rPr>
          <w:rFonts w:ascii="Arial" w:hAnsi="Arial" w:cs="Arial"/>
        </w:rPr>
      </w:pPr>
      <w:r w:rsidRPr="00F02B0D">
        <w:rPr>
          <w:rFonts w:ascii="Arial" w:hAnsi="Arial" w:cs="Arial"/>
        </w:rPr>
        <w:t xml:space="preserve">that I was the </w:t>
      </w:r>
      <w:r>
        <w:rPr>
          <w:rFonts w:ascii="Arial" w:hAnsi="Arial" w:cs="Arial"/>
        </w:rPr>
        <w:t>Project Manager</w:t>
      </w:r>
      <w:r w:rsidRPr="00F02B0D">
        <w:rPr>
          <w:rFonts w:ascii="Arial" w:hAnsi="Arial" w:cs="Arial"/>
        </w:rPr>
        <w:t xml:space="preserve"> on the following building construction project successfully </w:t>
      </w:r>
    </w:p>
    <w:p w:rsidR="00AA5B8C" w:rsidRPr="00F02B0D" w:rsidRDefault="00AA5B8C" w:rsidP="00AA5B8C">
      <w:pPr>
        <w:rPr>
          <w:rFonts w:ascii="Arial" w:hAnsi="Arial" w:cs="Arial"/>
        </w:rPr>
      </w:pPr>
      <w:r w:rsidRPr="00F02B0D">
        <w:rPr>
          <w:rFonts w:ascii="Arial" w:hAnsi="Arial" w:cs="Arial"/>
        </w:rPr>
        <w:t xml:space="preserve">executed by _______________________________________________ (name of tenderer): </w:t>
      </w:r>
    </w:p>
    <w:p w:rsidR="00AA5B8C" w:rsidRPr="00F02B0D" w:rsidRDefault="00AA5B8C" w:rsidP="00AA5B8C">
      <w:pPr>
        <w:rPr>
          <w:rFonts w:ascii="Arial" w:hAnsi="Arial" w:cs="Arial"/>
        </w:rPr>
      </w:pPr>
      <w:r w:rsidRPr="00F02B0D">
        <w:rPr>
          <w:rFonts w:ascii="Arial" w:hAnsi="Arial" w:cs="Arial"/>
        </w:rPr>
        <w:t>Project name:  ____________________________________________________________</w:t>
      </w:r>
    </w:p>
    <w:p w:rsidR="00AA5B8C" w:rsidRPr="00F02B0D" w:rsidRDefault="00AA5B8C" w:rsidP="00AA5B8C">
      <w:pPr>
        <w:rPr>
          <w:rFonts w:ascii="Arial" w:hAnsi="Arial" w:cs="Arial"/>
        </w:rPr>
      </w:pPr>
      <w:r w:rsidRPr="00F02B0D">
        <w:rPr>
          <w:rFonts w:ascii="Arial" w:hAnsi="Arial" w:cs="Arial"/>
        </w:rPr>
        <w:t xml:space="preserve">Project location:  </w:t>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r>
      <w:r w:rsidRPr="00F02B0D">
        <w:rPr>
          <w:rFonts w:ascii="Arial" w:hAnsi="Arial" w:cs="Arial"/>
        </w:rPr>
        <w:softHyphen/>
        <w:t>__________________________________________________________</w:t>
      </w:r>
    </w:p>
    <w:p w:rsidR="00AA5B8C" w:rsidRPr="00F02B0D" w:rsidRDefault="00AA5B8C" w:rsidP="00AA5B8C">
      <w:pPr>
        <w:rPr>
          <w:rFonts w:ascii="Arial" w:hAnsi="Arial" w:cs="Arial"/>
        </w:rPr>
      </w:pPr>
      <w:r w:rsidRPr="00F02B0D">
        <w:rPr>
          <w:rFonts w:ascii="Arial" w:hAnsi="Arial" w:cs="Arial"/>
        </w:rPr>
        <w:t>Construction period:  _____________________ Completion date:  ____________________</w:t>
      </w:r>
    </w:p>
    <w:p w:rsidR="00AA5B8C" w:rsidRPr="00F02B0D" w:rsidRDefault="00AA5B8C" w:rsidP="00AA5B8C">
      <w:pPr>
        <w:rPr>
          <w:rFonts w:ascii="Arial" w:hAnsi="Arial" w:cs="Arial"/>
        </w:rPr>
      </w:pPr>
      <w:r w:rsidRPr="00F02B0D">
        <w:rPr>
          <w:rFonts w:ascii="Arial" w:hAnsi="Arial" w:cs="Arial"/>
        </w:rPr>
        <w:t>Contract value:  _____________________________</w:t>
      </w:r>
    </w:p>
    <w:p w:rsidR="00AA5B8C" w:rsidRDefault="00AA5B8C" w:rsidP="00AA5B8C">
      <w:pPr>
        <w:rPr>
          <w:rFonts w:ascii="Arial" w:hAnsi="Arial" w:cs="Arial"/>
        </w:rPr>
      </w:pPr>
      <w:r w:rsidRPr="00F02B0D">
        <w:rPr>
          <w:rFonts w:ascii="Arial" w:hAnsi="Arial" w:cs="Arial"/>
        </w:rPr>
        <w:t>A.  Please evaluate the performance of the Tenderer on the abovementioned project, on which you were the principal agent, by inserting “Yes” in the relevant box below:</w:t>
      </w:r>
    </w:p>
    <w:p w:rsidR="00AA5B8C" w:rsidRPr="00F02B0D" w:rsidRDefault="00AA5B8C" w:rsidP="00AA5B8C">
      <w:pPr>
        <w:rPr>
          <w:rFonts w:ascii="Arial" w:hAnsi="Arial" w:cs="Arial"/>
        </w:rPr>
      </w:pPr>
    </w:p>
    <w:tbl>
      <w:tblPr>
        <w:tblStyle w:val="TableGrid"/>
        <w:tblW w:w="8642" w:type="dxa"/>
        <w:tblLayout w:type="fixed"/>
        <w:tblLook w:val="01E0" w:firstRow="1" w:lastRow="1" w:firstColumn="1" w:lastColumn="1" w:noHBand="0" w:noVBand="0"/>
      </w:tblPr>
      <w:tblGrid>
        <w:gridCol w:w="3114"/>
        <w:gridCol w:w="992"/>
        <w:gridCol w:w="709"/>
        <w:gridCol w:w="709"/>
        <w:gridCol w:w="992"/>
        <w:gridCol w:w="1276"/>
        <w:gridCol w:w="850"/>
      </w:tblGrid>
      <w:tr w:rsidR="00AA5B8C" w:rsidRPr="00F02B0D" w:rsidTr="00F713CD">
        <w:tc>
          <w:tcPr>
            <w:tcW w:w="3114" w:type="dxa"/>
            <w:shd w:val="clear" w:color="auto" w:fill="F2F2F2" w:themeFill="background1" w:themeFillShade="F2"/>
          </w:tcPr>
          <w:p w:rsidR="00AA5B8C" w:rsidRPr="00F02B0D" w:rsidRDefault="00AA5B8C" w:rsidP="00F713CD">
            <w:pPr>
              <w:rPr>
                <w:rFonts w:ascii="Arial" w:hAnsi="Arial" w:cs="Arial"/>
                <w:b/>
              </w:rPr>
            </w:pPr>
            <w:r w:rsidRPr="00F02B0D">
              <w:rPr>
                <w:rFonts w:ascii="Arial" w:hAnsi="Arial" w:cs="Arial"/>
                <w:b/>
              </w:rPr>
              <w:t>Key Performance Indicators</w:t>
            </w:r>
          </w:p>
        </w:tc>
        <w:tc>
          <w:tcPr>
            <w:tcW w:w="992"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Very</w:t>
            </w:r>
          </w:p>
          <w:p w:rsidR="00AA5B8C" w:rsidRPr="00F02B0D" w:rsidRDefault="00AA5B8C" w:rsidP="00F713CD">
            <w:pPr>
              <w:jc w:val="center"/>
              <w:rPr>
                <w:rFonts w:ascii="Arial" w:hAnsi="Arial" w:cs="Arial"/>
                <w:b/>
              </w:rPr>
            </w:pPr>
            <w:r w:rsidRPr="00F02B0D">
              <w:rPr>
                <w:rFonts w:ascii="Arial" w:hAnsi="Arial" w:cs="Arial"/>
                <w:b/>
              </w:rPr>
              <w:t>Poor</w:t>
            </w:r>
          </w:p>
          <w:p w:rsidR="00AA5B8C" w:rsidRPr="00F02B0D" w:rsidRDefault="00AA5B8C" w:rsidP="00F713CD">
            <w:pPr>
              <w:jc w:val="center"/>
              <w:rPr>
                <w:rFonts w:ascii="Arial" w:hAnsi="Arial" w:cs="Arial"/>
                <w:b/>
              </w:rPr>
            </w:pPr>
            <w:r w:rsidRPr="00F02B0D">
              <w:rPr>
                <w:rFonts w:ascii="Arial" w:hAnsi="Arial" w:cs="Arial"/>
                <w:b/>
              </w:rPr>
              <w:t>1</w:t>
            </w:r>
          </w:p>
        </w:tc>
        <w:tc>
          <w:tcPr>
            <w:tcW w:w="709"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Poor</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2</w:t>
            </w:r>
          </w:p>
        </w:tc>
        <w:tc>
          <w:tcPr>
            <w:tcW w:w="709"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Fair</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3</w:t>
            </w:r>
          </w:p>
        </w:tc>
        <w:tc>
          <w:tcPr>
            <w:tcW w:w="992"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Good</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4</w:t>
            </w:r>
          </w:p>
        </w:tc>
        <w:tc>
          <w:tcPr>
            <w:tcW w:w="1276" w:type="dxa"/>
            <w:shd w:val="clear" w:color="auto" w:fill="F2F2F2" w:themeFill="background1" w:themeFillShade="F2"/>
          </w:tcPr>
          <w:p w:rsidR="00AA5B8C" w:rsidRPr="00F02B0D" w:rsidRDefault="00AA5B8C" w:rsidP="00F713CD">
            <w:pPr>
              <w:jc w:val="center"/>
              <w:rPr>
                <w:rFonts w:ascii="Arial" w:hAnsi="Arial" w:cs="Arial"/>
                <w:b/>
              </w:rPr>
            </w:pPr>
            <w:r w:rsidRPr="00F02B0D">
              <w:rPr>
                <w:rFonts w:ascii="Arial" w:hAnsi="Arial" w:cs="Arial"/>
                <w:b/>
              </w:rPr>
              <w:t>Excellent</w:t>
            </w:r>
          </w:p>
          <w:p w:rsidR="00AA5B8C" w:rsidRPr="00F02B0D" w:rsidRDefault="00AA5B8C" w:rsidP="00F713CD">
            <w:pPr>
              <w:jc w:val="center"/>
              <w:rPr>
                <w:rFonts w:ascii="Arial" w:hAnsi="Arial" w:cs="Arial"/>
                <w:b/>
              </w:rPr>
            </w:pPr>
          </w:p>
          <w:p w:rsidR="00AA5B8C" w:rsidRPr="00F02B0D" w:rsidRDefault="00AA5B8C" w:rsidP="00F713CD">
            <w:pPr>
              <w:jc w:val="center"/>
              <w:rPr>
                <w:rFonts w:ascii="Arial" w:hAnsi="Arial" w:cs="Arial"/>
                <w:b/>
              </w:rPr>
            </w:pPr>
            <w:r w:rsidRPr="00F02B0D">
              <w:rPr>
                <w:rFonts w:ascii="Arial" w:hAnsi="Arial" w:cs="Arial"/>
                <w:b/>
              </w:rPr>
              <w:t>5</w:t>
            </w:r>
          </w:p>
        </w:tc>
        <w:tc>
          <w:tcPr>
            <w:tcW w:w="850" w:type="dxa"/>
            <w:shd w:val="clear" w:color="auto" w:fill="F2F2F2" w:themeFill="background1" w:themeFillShade="F2"/>
          </w:tcPr>
          <w:p w:rsidR="00AA5B8C" w:rsidRPr="00F02B0D" w:rsidRDefault="00AA5B8C" w:rsidP="00F713CD">
            <w:pPr>
              <w:jc w:val="center"/>
              <w:rPr>
                <w:rFonts w:ascii="Arial" w:hAnsi="Arial" w:cs="Arial"/>
                <w:b/>
              </w:rPr>
            </w:pPr>
            <w:r>
              <w:rPr>
                <w:rFonts w:ascii="Arial" w:hAnsi="Arial" w:cs="Arial"/>
                <w:b/>
              </w:rPr>
              <w:t>Total</w:t>
            </w: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1.   Project performance / time</w:t>
            </w:r>
          </w:p>
          <w:p w:rsidR="00AA5B8C" w:rsidRPr="00F02B0D" w:rsidRDefault="00AA5B8C" w:rsidP="00F713CD">
            <w:pPr>
              <w:rPr>
                <w:rFonts w:ascii="Arial" w:hAnsi="Arial" w:cs="Arial"/>
              </w:rPr>
            </w:pPr>
            <w:r w:rsidRPr="00F02B0D">
              <w:rPr>
                <w:rFonts w:ascii="Arial" w:hAnsi="Arial" w:cs="Arial"/>
              </w:rPr>
              <w:t xml:space="preserve">     management / programming</w:t>
            </w:r>
          </w:p>
          <w:p w:rsidR="00AA5B8C" w:rsidRPr="00F02B0D" w:rsidRDefault="00AA5B8C" w:rsidP="00F713CD">
            <w:pPr>
              <w:rPr>
                <w:rFonts w:ascii="Arial" w:hAnsi="Arial" w:cs="Arial"/>
              </w:rPr>
            </w:pPr>
            <w:r w:rsidRPr="00F02B0D">
              <w:rPr>
                <w:rFonts w:ascii="Arial" w:hAnsi="Arial" w:cs="Arial"/>
              </w:rPr>
              <w:t xml:space="preserve"> </w:t>
            </w:r>
          </w:p>
        </w:tc>
        <w:tc>
          <w:tcPr>
            <w:tcW w:w="992" w:type="dxa"/>
          </w:tcPr>
          <w:p w:rsidR="00AA5B8C" w:rsidRPr="00F02B0D" w:rsidRDefault="00AA5B8C" w:rsidP="00F713CD">
            <w:pPr>
              <w:rPr>
                <w:rFonts w:ascii="Arial" w:hAnsi="Arial" w:cs="Arial"/>
              </w:rPr>
            </w:pPr>
            <w:r w:rsidRPr="00F02B0D">
              <w:rPr>
                <w:rFonts w:ascii="Arial" w:hAnsi="Arial" w:cs="Arial"/>
              </w:rPr>
              <w:t xml:space="preserve"> </w:t>
            </w: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2.  Quality of workmanship</w:t>
            </w:r>
          </w:p>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3.  Resources:  Personnel</w:t>
            </w:r>
          </w:p>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Pr>
          <w:p w:rsidR="00AA5B8C" w:rsidRPr="00F02B0D" w:rsidRDefault="00AA5B8C" w:rsidP="00F713CD">
            <w:pPr>
              <w:rPr>
                <w:rFonts w:ascii="Arial" w:hAnsi="Arial" w:cs="Arial"/>
              </w:rPr>
            </w:pPr>
            <w:r w:rsidRPr="00F02B0D">
              <w:rPr>
                <w:rFonts w:ascii="Arial" w:hAnsi="Arial" w:cs="Arial"/>
              </w:rPr>
              <w:t>4.  Resources:  Plant</w:t>
            </w:r>
          </w:p>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709" w:type="dxa"/>
          </w:tcPr>
          <w:p w:rsidR="00AA5B8C" w:rsidRPr="00F02B0D" w:rsidRDefault="00AA5B8C" w:rsidP="00F713CD">
            <w:pPr>
              <w:rPr>
                <w:rFonts w:ascii="Arial" w:hAnsi="Arial" w:cs="Arial"/>
              </w:rPr>
            </w:pPr>
          </w:p>
        </w:tc>
        <w:tc>
          <w:tcPr>
            <w:tcW w:w="992" w:type="dxa"/>
          </w:tcPr>
          <w:p w:rsidR="00AA5B8C" w:rsidRPr="00F02B0D" w:rsidRDefault="00AA5B8C" w:rsidP="00F713CD">
            <w:pPr>
              <w:rPr>
                <w:rFonts w:ascii="Arial" w:hAnsi="Arial" w:cs="Arial"/>
              </w:rPr>
            </w:pPr>
          </w:p>
        </w:tc>
        <w:tc>
          <w:tcPr>
            <w:tcW w:w="1276" w:type="dxa"/>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3114" w:type="dxa"/>
            <w:tcBorders>
              <w:bottom w:val="single" w:sz="4" w:space="0" w:color="auto"/>
            </w:tcBorders>
          </w:tcPr>
          <w:p w:rsidR="00AA5B8C" w:rsidRPr="00F02B0D" w:rsidRDefault="00AA5B8C" w:rsidP="00F713CD">
            <w:pPr>
              <w:rPr>
                <w:rFonts w:ascii="Arial" w:hAnsi="Arial" w:cs="Arial"/>
              </w:rPr>
            </w:pPr>
            <w:r w:rsidRPr="00F02B0D">
              <w:rPr>
                <w:rFonts w:ascii="Arial" w:hAnsi="Arial" w:cs="Arial"/>
              </w:rPr>
              <w:t>5.  Financial management /</w:t>
            </w:r>
          </w:p>
          <w:p w:rsidR="00AA5B8C" w:rsidRPr="00F02B0D" w:rsidRDefault="00AA5B8C" w:rsidP="00F713CD">
            <w:pPr>
              <w:rPr>
                <w:rFonts w:ascii="Arial" w:hAnsi="Arial" w:cs="Arial"/>
              </w:rPr>
            </w:pPr>
            <w:r w:rsidRPr="00F02B0D">
              <w:rPr>
                <w:rFonts w:ascii="Arial" w:hAnsi="Arial" w:cs="Arial"/>
              </w:rPr>
              <w:t xml:space="preserve">     payment of subcontractors /</w:t>
            </w:r>
          </w:p>
          <w:p w:rsidR="00AA5B8C" w:rsidRPr="00F02B0D" w:rsidRDefault="00AA5B8C" w:rsidP="00F713CD">
            <w:pPr>
              <w:rPr>
                <w:rFonts w:ascii="Arial" w:hAnsi="Arial" w:cs="Arial"/>
              </w:rPr>
            </w:pPr>
            <w:r w:rsidRPr="00F02B0D">
              <w:rPr>
                <w:rFonts w:ascii="Arial" w:hAnsi="Arial" w:cs="Arial"/>
              </w:rPr>
              <w:t xml:space="preserve">     cash flow, </w:t>
            </w:r>
            <w:proofErr w:type="spellStart"/>
            <w:r w:rsidRPr="00F02B0D">
              <w:rPr>
                <w:rFonts w:ascii="Arial" w:hAnsi="Arial" w:cs="Arial"/>
              </w:rPr>
              <w:t>etc</w:t>
            </w:r>
            <w:proofErr w:type="spellEnd"/>
          </w:p>
          <w:p w:rsidR="00AA5B8C" w:rsidRPr="00F02B0D" w:rsidRDefault="00AA5B8C" w:rsidP="00F713CD">
            <w:pPr>
              <w:rPr>
                <w:rFonts w:ascii="Arial" w:hAnsi="Arial" w:cs="Arial"/>
              </w:rPr>
            </w:pPr>
          </w:p>
        </w:tc>
        <w:tc>
          <w:tcPr>
            <w:tcW w:w="992" w:type="dxa"/>
            <w:tcBorders>
              <w:bottom w:val="single" w:sz="4" w:space="0" w:color="auto"/>
            </w:tcBorders>
          </w:tcPr>
          <w:p w:rsidR="00AA5B8C" w:rsidRPr="00F02B0D" w:rsidRDefault="00AA5B8C" w:rsidP="00F713CD">
            <w:pPr>
              <w:rPr>
                <w:rFonts w:ascii="Arial" w:hAnsi="Arial" w:cs="Arial"/>
              </w:rPr>
            </w:pPr>
          </w:p>
        </w:tc>
        <w:tc>
          <w:tcPr>
            <w:tcW w:w="709" w:type="dxa"/>
            <w:tcBorders>
              <w:bottom w:val="single" w:sz="4" w:space="0" w:color="auto"/>
            </w:tcBorders>
          </w:tcPr>
          <w:p w:rsidR="00AA5B8C" w:rsidRPr="00F02B0D" w:rsidRDefault="00AA5B8C" w:rsidP="00F713CD">
            <w:pPr>
              <w:rPr>
                <w:rFonts w:ascii="Arial" w:hAnsi="Arial" w:cs="Arial"/>
              </w:rPr>
            </w:pPr>
          </w:p>
        </w:tc>
        <w:tc>
          <w:tcPr>
            <w:tcW w:w="709" w:type="dxa"/>
            <w:tcBorders>
              <w:bottom w:val="single" w:sz="4" w:space="0" w:color="auto"/>
            </w:tcBorders>
          </w:tcPr>
          <w:p w:rsidR="00AA5B8C" w:rsidRPr="00F02B0D" w:rsidRDefault="00AA5B8C" w:rsidP="00F713CD">
            <w:pPr>
              <w:rPr>
                <w:rFonts w:ascii="Arial" w:hAnsi="Arial" w:cs="Arial"/>
              </w:rPr>
            </w:pPr>
          </w:p>
        </w:tc>
        <w:tc>
          <w:tcPr>
            <w:tcW w:w="992" w:type="dxa"/>
            <w:tcBorders>
              <w:bottom w:val="single" w:sz="4" w:space="0" w:color="auto"/>
            </w:tcBorders>
          </w:tcPr>
          <w:p w:rsidR="00AA5B8C" w:rsidRPr="00F02B0D" w:rsidRDefault="00AA5B8C" w:rsidP="00F713CD">
            <w:pPr>
              <w:rPr>
                <w:rFonts w:ascii="Arial" w:hAnsi="Arial" w:cs="Arial"/>
              </w:rPr>
            </w:pPr>
          </w:p>
        </w:tc>
        <w:tc>
          <w:tcPr>
            <w:tcW w:w="1276" w:type="dxa"/>
            <w:tcBorders>
              <w:bottom w:val="single" w:sz="4" w:space="0" w:color="auto"/>
            </w:tcBorders>
          </w:tcPr>
          <w:p w:rsidR="00AA5B8C" w:rsidRPr="00F02B0D" w:rsidRDefault="00AA5B8C" w:rsidP="00F713CD">
            <w:pPr>
              <w:rPr>
                <w:rFonts w:ascii="Arial" w:hAnsi="Arial" w:cs="Arial"/>
              </w:rPr>
            </w:pPr>
          </w:p>
        </w:tc>
        <w:tc>
          <w:tcPr>
            <w:tcW w:w="850" w:type="dxa"/>
          </w:tcPr>
          <w:p w:rsidR="00AA5B8C" w:rsidRPr="00F02B0D" w:rsidRDefault="00AA5B8C" w:rsidP="00F713CD">
            <w:pPr>
              <w:rPr>
                <w:rFonts w:ascii="Arial" w:hAnsi="Arial" w:cs="Arial"/>
              </w:rPr>
            </w:pPr>
          </w:p>
        </w:tc>
      </w:tr>
      <w:tr w:rsidR="00AA5B8C" w:rsidRPr="00F02B0D" w:rsidTr="00F713CD">
        <w:tc>
          <w:tcPr>
            <w:tcW w:w="7792" w:type="dxa"/>
            <w:gridSpan w:val="6"/>
            <w:shd w:val="clear" w:color="auto" w:fill="D9D9D9" w:themeFill="background1" w:themeFillShade="D9"/>
          </w:tcPr>
          <w:p w:rsidR="00AA5B8C" w:rsidRPr="006C4D53" w:rsidRDefault="00AA5B8C" w:rsidP="00F713CD">
            <w:pPr>
              <w:rPr>
                <w:rFonts w:ascii="Arial" w:hAnsi="Arial" w:cs="Arial"/>
                <w:b/>
              </w:rPr>
            </w:pPr>
            <w:r w:rsidRPr="006C4D53">
              <w:rPr>
                <w:rFonts w:ascii="Arial" w:hAnsi="Arial" w:cs="Arial"/>
                <w:b/>
              </w:rPr>
              <w:t>TOTAL</w:t>
            </w:r>
            <w:r>
              <w:rPr>
                <w:rFonts w:ascii="Arial" w:hAnsi="Arial" w:cs="Arial"/>
                <w:b/>
              </w:rPr>
              <w:t xml:space="preserve"> </w:t>
            </w:r>
          </w:p>
        </w:tc>
        <w:tc>
          <w:tcPr>
            <w:tcW w:w="850" w:type="dxa"/>
          </w:tcPr>
          <w:p w:rsidR="00AA5B8C" w:rsidRDefault="00AA5B8C" w:rsidP="00F713CD">
            <w:pPr>
              <w:rPr>
                <w:rFonts w:ascii="Arial" w:hAnsi="Arial" w:cs="Arial"/>
              </w:rPr>
            </w:pPr>
          </w:p>
          <w:p w:rsidR="00AA5B8C" w:rsidRPr="00F02B0D" w:rsidRDefault="00AA5B8C" w:rsidP="00F713CD">
            <w:pPr>
              <w:rPr>
                <w:rFonts w:ascii="Arial" w:hAnsi="Arial" w:cs="Arial"/>
              </w:rPr>
            </w:pPr>
          </w:p>
        </w:tc>
      </w:tr>
    </w:tbl>
    <w:p w:rsidR="00AA5B8C" w:rsidRPr="00A43C6B" w:rsidRDefault="00AA5B8C" w:rsidP="00AA5B8C">
      <w:pPr>
        <w:rPr>
          <w:rFonts w:ascii="Comic Sans MS" w:hAnsi="Comic Sans MS"/>
        </w:rPr>
      </w:pPr>
    </w:p>
    <w:p w:rsidR="00AA5B8C" w:rsidRPr="00F02B0D" w:rsidRDefault="00AA5B8C" w:rsidP="00AA5B8C">
      <w:pPr>
        <w:rPr>
          <w:rFonts w:ascii="Arial" w:hAnsi="Arial" w:cs="Arial"/>
        </w:rPr>
      </w:pPr>
      <w:r w:rsidRPr="00F02B0D">
        <w:rPr>
          <w:rFonts w:ascii="Arial" w:hAnsi="Arial" w:cs="Arial"/>
        </w:rPr>
        <w:t>B. Would you consider / recommend this tenderer again:</w:t>
      </w:r>
    </w:p>
    <w:tbl>
      <w:tblPr>
        <w:tblStyle w:val="TableGrid"/>
        <w:tblW w:w="0" w:type="auto"/>
        <w:tblInd w:w="468" w:type="dxa"/>
        <w:tblLook w:val="01E0" w:firstRow="1" w:lastRow="1" w:firstColumn="1" w:lastColumn="1" w:noHBand="0" w:noVBand="0"/>
      </w:tblPr>
      <w:tblGrid>
        <w:gridCol w:w="720"/>
        <w:gridCol w:w="720"/>
      </w:tblGrid>
      <w:tr w:rsidR="00AA5B8C" w:rsidRPr="00F02B0D" w:rsidTr="00F713CD">
        <w:tc>
          <w:tcPr>
            <w:tcW w:w="720" w:type="dxa"/>
          </w:tcPr>
          <w:p w:rsidR="00AA5B8C" w:rsidRPr="00F02B0D" w:rsidRDefault="00AA5B8C" w:rsidP="00F713CD">
            <w:pPr>
              <w:rPr>
                <w:rFonts w:ascii="Arial" w:hAnsi="Arial" w:cs="Arial"/>
              </w:rPr>
            </w:pPr>
            <w:r w:rsidRPr="00F02B0D">
              <w:rPr>
                <w:rFonts w:ascii="Arial" w:hAnsi="Arial" w:cs="Arial"/>
              </w:rPr>
              <w:t>YES</w:t>
            </w:r>
          </w:p>
        </w:tc>
        <w:tc>
          <w:tcPr>
            <w:tcW w:w="720" w:type="dxa"/>
          </w:tcPr>
          <w:p w:rsidR="00AA5B8C" w:rsidRPr="00F02B0D" w:rsidRDefault="00AA5B8C" w:rsidP="00F713CD">
            <w:pPr>
              <w:rPr>
                <w:rFonts w:ascii="Arial" w:hAnsi="Arial" w:cs="Arial"/>
              </w:rPr>
            </w:pPr>
            <w:r w:rsidRPr="00F02B0D">
              <w:rPr>
                <w:rFonts w:ascii="Arial" w:hAnsi="Arial" w:cs="Arial"/>
              </w:rPr>
              <w:t>NO</w:t>
            </w:r>
          </w:p>
        </w:tc>
      </w:tr>
      <w:tr w:rsidR="00AA5B8C" w:rsidRPr="00F02B0D" w:rsidTr="00F713CD">
        <w:tc>
          <w:tcPr>
            <w:tcW w:w="720" w:type="dxa"/>
          </w:tcPr>
          <w:p w:rsidR="00AA5B8C" w:rsidRPr="00F02B0D" w:rsidRDefault="00AA5B8C" w:rsidP="00F713CD">
            <w:pPr>
              <w:rPr>
                <w:rFonts w:ascii="Arial" w:hAnsi="Arial" w:cs="Arial"/>
              </w:rPr>
            </w:pPr>
          </w:p>
        </w:tc>
        <w:tc>
          <w:tcPr>
            <w:tcW w:w="720" w:type="dxa"/>
          </w:tcPr>
          <w:p w:rsidR="00AA5B8C" w:rsidRPr="00F02B0D" w:rsidRDefault="00AA5B8C" w:rsidP="00F713CD">
            <w:pPr>
              <w:rPr>
                <w:rFonts w:ascii="Arial" w:hAnsi="Arial" w:cs="Arial"/>
              </w:rPr>
            </w:pPr>
          </w:p>
        </w:tc>
      </w:tr>
    </w:tbl>
    <w:p w:rsidR="00AA5B8C" w:rsidRPr="00F02B0D" w:rsidRDefault="00AA5B8C" w:rsidP="00AA5B8C">
      <w:pPr>
        <w:spacing w:line="480" w:lineRule="auto"/>
        <w:rPr>
          <w:rFonts w:ascii="Arial" w:hAnsi="Arial" w:cs="Arial"/>
        </w:rPr>
      </w:pPr>
      <w:r w:rsidRPr="00F02B0D">
        <w:rPr>
          <w:rFonts w:ascii="Arial" w:hAnsi="Arial" w:cs="Arial"/>
        </w:rPr>
        <w:t>C.  Any other comments:  ________________________________________________________________________</w:t>
      </w:r>
    </w:p>
    <w:p w:rsidR="00AA5B8C" w:rsidRPr="00F02B0D" w:rsidRDefault="00AA5B8C" w:rsidP="00AA5B8C">
      <w:pPr>
        <w:spacing w:line="480" w:lineRule="auto"/>
        <w:rPr>
          <w:rFonts w:ascii="Arial" w:hAnsi="Arial" w:cs="Arial"/>
        </w:rPr>
      </w:pPr>
      <w:r w:rsidRPr="00F02B0D">
        <w:rPr>
          <w:rFonts w:ascii="Arial" w:hAnsi="Arial" w:cs="Arial"/>
        </w:rPr>
        <w:t xml:space="preserve"> _______________________________________________________________________</w:t>
      </w:r>
    </w:p>
    <w:p w:rsidR="00AA5B8C" w:rsidRPr="00F02B0D" w:rsidRDefault="00AA5B8C" w:rsidP="00AA5B8C">
      <w:pPr>
        <w:spacing w:line="480" w:lineRule="auto"/>
        <w:rPr>
          <w:rFonts w:ascii="Arial" w:hAnsi="Arial" w:cs="Arial"/>
        </w:rPr>
      </w:pPr>
      <w:r w:rsidRPr="00F02B0D">
        <w:rPr>
          <w:rFonts w:ascii="Arial" w:hAnsi="Arial" w:cs="Arial"/>
        </w:rPr>
        <w:t>D.  My contact details are:</w:t>
      </w:r>
    </w:p>
    <w:p w:rsidR="00AA5B8C" w:rsidRPr="00F02B0D" w:rsidRDefault="00AA5B8C" w:rsidP="00AA5B8C">
      <w:pPr>
        <w:spacing w:line="480" w:lineRule="auto"/>
        <w:rPr>
          <w:rFonts w:ascii="Arial" w:hAnsi="Arial" w:cs="Arial"/>
        </w:rPr>
      </w:pPr>
      <w:r w:rsidRPr="00F02B0D">
        <w:rPr>
          <w:rFonts w:ascii="Arial" w:hAnsi="Arial" w:cs="Arial"/>
        </w:rPr>
        <w:t>Telephone: __________________</w:t>
      </w:r>
      <w:r w:rsidRPr="00F02B0D">
        <w:rPr>
          <w:rFonts w:ascii="Arial" w:hAnsi="Arial" w:cs="Arial"/>
        </w:rPr>
        <w:tab/>
        <w:t>Cellphone: _________________</w:t>
      </w:r>
      <w:proofErr w:type="gramStart"/>
      <w:r w:rsidRPr="00F02B0D">
        <w:rPr>
          <w:rFonts w:ascii="Arial" w:hAnsi="Arial" w:cs="Arial"/>
        </w:rPr>
        <w:t>_  Fax</w:t>
      </w:r>
      <w:proofErr w:type="gramEnd"/>
      <w:r w:rsidRPr="00F02B0D">
        <w:rPr>
          <w:rFonts w:ascii="Arial" w:hAnsi="Arial" w:cs="Arial"/>
        </w:rPr>
        <w:t>:  _______________</w:t>
      </w:r>
    </w:p>
    <w:p w:rsidR="00AA5B8C" w:rsidRPr="00F02B0D" w:rsidRDefault="00AA5B8C" w:rsidP="00AA5B8C">
      <w:pPr>
        <w:spacing w:line="480" w:lineRule="auto"/>
        <w:rPr>
          <w:rFonts w:ascii="Arial" w:hAnsi="Arial" w:cs="Arial"/>
        </w:rPr>
      </w:pPr>
      <w:r w:rsidRPr="00F02B0D">
        <w:rPr>
          <w:rFonts w:ascii="Arial" w:hAnsi="Arial" w:cs="Arial"/>
        </w:rPr>
        <w:lastRenderedPageBreak/>
        <w:t>E-mail: ________________________________</w:t>
      </w:r>
    </w:p>
    <w:p w:rsidR="00F713CD" w:rsidRDefault="00AA5B8C" w:rsidP="00AA5B8C">
      <w:pPr>
        <w:spacing w:line="480" w:lineRule="auto"/>
        <w:rPr>
          <w:rFonts w:ascii="Arial" w:hAnsi="Arial" w:cs="Arial"/>
        </w:rPr>
      </w:pPr>
      <w:r w:rsidRPr="00F02B0D">
        <w:rPr>
          <w:rFonts w:ascii="Arial" w:hAnsi="Arial" w:cs="Arial"/>
        </w:rPr>
        <w:t xml:space="preserve">Thus signed at __________________________ on this </w:t>
      </w:r>
      <w:r>
        <w:rPr>
          <w:rFonts w:ascii="Arial" w:hAnsi="Arial" w:cs="Arial"/>
        </w:rPr>
        <w:t>_______ day of ____________ 2018</w:t>
      </w:r>
    </w:p>
    <w:p w:rsidR="00F713CD" w:rsidRDefault="00F713CD" w:rsidP="00AA5B8C">
      <w:pPr>
        <w:spacing w:line="480" w:lineRule="auto"/>
        <w:rPr>
          <w:rFonts w:ascii="Arial" w:hAnsi="Arial" w:cs="Arial"/>
        </w:rPr>
      </w:pPr>
    </w:p>
    <w:p w:rsidR="00AA5B8C" w:rsidRPr="00F02B0D" w:rsidRDefault="00AA5B8C" w:rsidP="00AA5B8C">
      <w:pPr>
        <w:spacing w:line="480" w:lineRule="auto"/>
        <w:rPr>
          <w:rFonts w:ascii="Arial" w:hAnsi="Arial" w:cs="Arial"/>
        </w:rPr>
      </w:pPr>
      <w:r w:rsidRPr="00F02B0D">
        <w:rPr>
          <w:rFonts w:ascii="Arial" w:hAnsi="Arial" w:cs="Arial"/>
        </w:rPr>
        <w:t xml:space="preserve"> </w:t>
      </w:r>
    </w:p>
    <w:p w:rsidR="00AA5B8C" w:rsidRPr="00F02B0D" w:rsidRDefault="00AA5B8C" w:rsidP="00AA5B8C">
      <w:pPr>
        <w:rPr>
          <w:rFonts w:ascii="Arial" w:hAnsi="Arial" w:cs="Arial"/>
        </w:rPr>
      </w:pPr>
      <w:r w:rsidRPr="00F02B0D">
        <w:rPr>
          <w:rFonts w:ascii="Arial" w:hAnsi="Arial" w:cs="Arial"/>
          <w:noProof/>
          <w:lang w:val="en-ZA" w:eastAsia="en-ZA"/>
        </w:rPr>
        <mc:AlternateContent>
          <mc:Choice Requires="wps">
            <w:drawing>
              <wp:anchor distT="0" distB="0" distL="114300" distR="114300" simplePos="0" relativeHeight="251773440" behindDoc="0" locked="0" layoutInCell="1" allowOverlap="1" wp14:anchorId="18AD7BE3" wp14:editId="52767AF2">
                <wp:simplePos x="0" y="0"/>
                <wp:positionH relativeFrom="column">
                  <wp:posOffset>3034665</wp:posOffset>
                </wp:positionH>
                <wp:positionV relativeFrom="paragraph">
                  <wp:posOffset>154305</wp:posOffset>
                </wp:positionV>
                <wp:extent cx="2438400" cy="1485900"/>
                <wp:effectExtent l="5715" t="11430" r="13335" b="76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85900"/>
                        </a:xfrm>
                        <a:prstGeom prst="rect">
                          <a:avLst/>
                        </a:prstGeom>
                        <a:solidFill>
                          <a:srgbClr val="FFFFFF"/>
                        </a:solidFill>
                        <a:ln w="9525">
                          <a:solidFill>
                            <a:srgbClr val="000000"/>
                          </a:solidFill>
                          <a:miter lim="800000"/>
                          <a:headEnd/>
                          <a:tailEnd/>
                        </a:ln>
                      </wps:spPr>
                      <wps:txbx>
                        <w:txbxContent>
                          <w:p w:rsidR="00577C42" w:rsidRPr="00557622" w:rsidRDefault="00577C42" w:rsidP="00AA5B8C">
                            <w:pPr>
                              <w:jc w:val="center"/>
                              <w:rPr>
                                <w:rFonts w:ascii="Comic Sans MS" w:hAnsi="Comic Sans MS"/>
                              </w:rPr>
                            </w:pPr>
                            <w:r w:rsidRPr="00557622">
                              <w:rPr>
                                <w:rFonts w:ascii="Comic Sans MS" w:hAnsi="Comic Sans MS"/>
                              </w:rPr>
                              <w:t>COMPANY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7BE3" id="Text Box 52" o:spid="_x0000_s1042" type="#_x0000_t202" style="position:absolute;margin-left:238.95pt;margin-top:12.15pt;width:192pt;height:11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4BLgIAAFsEAAAOAAAAZHJzL2Uyb0RvYy54bWysVNtu2zAMfR+wfxD0vtjxnC4x4hRdugwD&#10;ugvQ7gNkWbaFyaImKbGzry8lp2l2exnmB0G86JA8JL2+HntFDsI6Cbqk81lKidAcaqnbkn592L1a&#10;UuI80zVToEVJj8LR683LF+vBFCKDDlQtLEEQ7YrBlLTz3hRJ4ngneuZmYIRGYwO2Zx5F2ya1ZQOi&#10;9yrJ0vQqGcDWxgIXzqH2djLSTcRvGsH956ZxwhNVUszNx9PGswpnslmzorXMdJKf0mD/kEXPpMag&#10;Z6hb5hnZW/kbVC+5BQeNn3HoE2gayUWsAauZp79Uc98xI2ItSI4zZ5rc/4Plnw5fLJF1SRcZJZr1&#10;2KMHMXryFkaCKuRnMK5At3uDjn5EPfY51urMHfBvjmjYdky34sZaGDrBasxvHl4mF08nHBdAquEj&#10;1BiH7T1EoLGxfSAP6SCIjn06nnsTcuGozPLXyzxFE0fbPF8uViiEGKx4em6s8+8F9CRcSmqx+RGe&#10;He6cn1yfXEI0B0rWO6lUFGxbbZUlB4aDsovfCf0nN6XJUNLVIltMDPwVIo3fnyB66XHilexLujw7&#10;sSLw9k7XmCYrPJNqumN1Sp+IDNxNLPqxGmPP5lchQmC5gvqI1FqYJhw3Ei8d2B+UDDjdJXXf98wK&#10;StQHje1ZzfM8rEMU8sWbDAV7aakuLUxzhCqpp2S6bv20QntjZdthpGkgNNxgSxsZyX7O6pQ/TnBs&#10;12nbwopcytHr+Z+weQQAAP//AwBQSwMEFAAGAAgAAAAhAL277TPgAAAACgEAAA8AAABkcnMvZG93&#10;bnJldi54bWxMj8tOwzAQRfdI/IM1SGwQddqEJA1xKoQEojsoCLZuPE0i/Ai2m4a/Z1jBcu4c3TlT&#10;b2aj2YQ+DM4KWC4SYGhbpwbbCXh7fbgugYUorZLaWRTwjQE2zflZLSvlTvYFp13sGJXYUEkBfYxj&#10;xXloezQyLNyIlnYH542MNPqOKy9PVG40XyVJzo0cLF3o5Yj3Pbafu6MRUGZP00fYps/vbX7Q63hV&#10;TI9fXojLi/nuFljEOf7B8KtP6tCQ094drQpMC8iKYk2ogFWWAiOgzJcU7Cm4KVPgTc3/v9D8AAAA&#10;//8DAFBLAQItABQABgAIAAAAIQC2gziS/gAAAOEBAAATAAAAAAAAAAAAAAAAAAAAAABbQ29udGVu&#10;dF9UeXBlc10ueG1sUEsBAi0AFAAGAAgAAAAhADj9If/WAAAAlAEAAAsAAAAAAAAAAAAAAAAALwEA&#10;AF9yZWxzLy5yZWxzUEsBAi0AFAAGAAgAAAAhAMEzngEuAgAAWwQAAA4AAAAAAAAAAAAAAAAALgIA&#10;AGRycy9lMm9Eb2MueG1sUEsBAi0AFAAGAAgAAAAhAL277TPgAAAACgEAAA8AAAAAAAAAAAAAAAAA&#10;iAQAAGRycy9kb3ducmV2LnhtbFBLBQYAAAAABAAEAPMAAACVBQAAAAA=&#10;">
                <v:textbox>
                  <w:txbxContent>
                    <w:p w:rsidR="00577C42" w:rsidRPr="00557622" w:rsidRDefault="00577C42" w:rsidP="00AA5B8C">
                      <w:pPr>
                        <w:jc w:val="center"/>
                        <w:rPr>
                          <w:rFonts w:ascii="Comic Sans MS" w:hAnsi="Comic Sans MS"/>
                        </w:rPr>
                      </w:pPr>
                      <w:r w:rsidRPr="00557622">
                        <w:rPr>
                          <w:rFonts w:ascii="Comic Sans MS" w:hAnsi="Comic Sans MS"/>
                        </w:rPr>
                        <w:t>COMPANY STAMP</w:t>
                      </w:r>
                    </w:p>
                  </w:txbxContent>
                </v:textbox>
              </v:shape>
            </w:pict>
          </mc:Fallback>
        </mc:AlternateContent>
      </w:r>
      <w:r w:rsidRPr="00F02B0D">
        <w:rPr>
          <w:rFonts w:ascii="Arial" w:hAnsi="Arial" w:cs="Arial"/>
        </w:rPr>
        <w:t>_________________________</w:t>
      </w:r>
      <w:r w:rsidRPr="00F02B0D">
        <w:rPr>
          <w:rFonts w:ascii="Arial" w:hAnsi="Arial" w:cs="Arial"/>
        </w:rPr>
        <w:tab/>
      </w:r>
    </w:p>
    <w:p w:rsidR="00AA5B8C" w:rsidRPr="00F02B0D" w:rsidRDefault="00AA5B8C" w:rsidP="00AA5B8C">
      <w:pPr>
        <w:rPr>
          <w:rFonts w:ascii="Arial" w:hAnsi="Arial" w:cs="Arial"/>
        </w:rPr>
      </w:pPr>
      <w:r w:rsidRPr="00F02B0D">
        <w:rPr>
          <w:rFonts w:ascii="Arial" w:hAnsi="Arial" w:cs="Arial"/>
        </w:rPr>
        <w:t>Signature of principal agent</w:t>
      </w:r>
    </w:p>
    <w:p w:rsidR="00AA5B8C" w:rsidRPr="00F02B0D" w:rsidRDefault="00AA5B8C" w:rsidP="00AA5B8C">
      <w:pPr>
        <w:spacing w:line="480" w:lineRule="auto"/>
        <w:rPr>
          <w:rFonts w:ascii="Arial" w:hAnsi="Arial" w:cs="Arial"/>
        </w:rPr>
      </w:pPr>
    </w:p>
    <w:p w:rsidR="00AA5B8C" w:rsidRPr="00F02B0D" w:rsidRDefault="00AA5B8C" w:rsidP="00AA5B8C">
      <w:pPr>
        <w:spacing w:line="120" w:lineRule="auto"/>
        <w:rPr>
          <w:rFonts w:ascii="Arial" w:hAnsi="Arial" w:cs="Arial"/>
        </w:rPr>
      </w:pPr>
    </w:p>
    <w:p w:rsidR="00AA5B8C" w:rsidRPr="00F02B0D" w:rsidRDefault="00AA5B8C" w:rsidP="00AA5B8C">
      <w:pPr>
        <w:spacing w:line="120" w:lineRule="auto"/>
        <w:rPr>
          <w:rFonts w:ascii="Arial" w:hAnsi="Arial" w:cs="Arial"/>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F713CD" w:rsidRDefault="00F713CD" w:rsidP="00AA5B8C">
      <w:pPr>
        <w:spacing w:line="120" w:lineRule="auto"/>
        <w:rPr>
          <w:rFonts w:ascii="Comic Sans MS" w:hAnsi="Comic Sans MS"/>
        </w:rPr>
      </w:pPr>
    </w:p>
    <w:p w:rsidR="00F713CD" w:rsidRDefault="00F713CD" w:rsidP="00AA5B8C">
      <w:pPr>
        <w:spacing w:line="120" w:lineRule="auto"/>
        <w:rPr>
          <w:rFonts w:ascii="Comic Sans MS" w:hAnsi="Comic Sans MS"/>
        </w:rPr>
      </w:pPr>
    </w:p>
    <w:p w:rsidR="00F713CD" w:rsidRDefault="00F713CD" w:rsidP="00AA5B8C">
      <w:pPr>
        <w:spacing w:line="120" w:lineRule="auto"/>
        <w:rPr>
          <w:rFonts w:ascii="Comic Sans MS" w:hAnsi="Comic Sans MS"/>
        </w:rPr>
      </w:pPr>
    </w:p>
    <w:p w:rsidR="00AA5B8C" w:rsidRDefault="00AA5B8C" w:rsidP="00AA5B8C">
      <w:pPr>
        <w:spacing w:line="120" w:lineRule="auto"/>
        <w:rPr>
          <w:rFonts w:ascii="Comic Sans MS" w:hAnsi="Comic Sans MS"/>
        </w:rPr>
      </w:pPr>
    </w:p>
    <w:p w:rsidR="00AA5B8C" w:rsidRPr="009F16D6" w:rsidRDefault="00AA5B8C" w:rsidP="00AA5B8C">
      <w:pPr>
        <w:rPr>
          <w:rFonts w:ascii="Arial" w:hAnsi="Arial" w:cs="Arial"/>
          <w:b/>
        </w:rPr>
      </w:pPr>
      <w:r w:rsidRPr="009F16D6">
        <w:rPr>
          <w:rFonts w:ascii="Arial" w:hAnsi="Arial" w:cs="Arial"/>
          <w:b/>
        </w:rPr>
        <w:t xml:space="preserve">NOTE:  </w:t>
      </w:r>
    </w:p>
    <w:p w:rsidR="00AA5B8C" w:rsidRPr="009F16D6" w:rsidRDefault="00AA5B8C" w:rsidP="00AA5B8C">
      <w:pPr>
        <w:rPr>
          <w:rFonts w:ascii="Arial" w:hAnsi="Arial" w:cs="Arial"/>
        </w:rPr>
      </w:pPr>
    </w:p>
    <w:p w:rsidR="00AA5B8C" w:rsidRPr="009F16D6" w:rsidRDefault="00AA5B8C" w:rsidP="00AA5B8C">
      <w:pPr>
        <w:rPr>
          <w:rFonts w:ascii="Arial" w:hAnsi="Arial" w:cs="Arial"/>
          <w:color w:val="000000"/>
        </w:rPr>
      </w:pPr>
      <w:r w:rsidRPr="009F16D6">
        <w:rPr>
          <w:rFonts w:ascii="Arial" w:hAnsi="Arial" w:cs="Arial"/>
          <w:color w:val="000000"/>
        </w:rPr>
        <w:t>If reference cannot be verified due to the inability to get hold of the referee or failure on his/her part to respond to a written request to do so, that reference will not score any points. It is the responsibility of the tenderer to put referees who are reachable.</w:t>
      </w:r>
    </w:p>
    <w:p w:rsidR="00AA5B8C" w:rsidRPr="009F16D6" w:rsidRDefault="00AA5B8C" w:rsidP="00AA5B8C">
      <w:pPr>
        <w:rPr>
          <w:rFonts w:ascii="Arial" w:hAnsi="Arial" w:cs="Arial"/>
          <w:color w:val="000000"/>
        </w:rPr>
      </w:pPr>
    </w:p>
    <w:p w:rsidR="00AA5B8C" w:rsidRPr="009F16D6" w:rsidRDefault="00AA5B8C" w:rsidP="00AA5B8C">
      <w:pPr>
        <w:jc w:val="both"/>
        <w:rPr>
          <w:rFonts w:ascii="Arial" w:hAnsi="Arial" w:cs="Arial"/>
        </w:rPr>
      </w:pPr>
      <w:r w:rsidRPr="009F16D6">
        <w:rPr>
          <w:rFonts w:ascii="Arial" w:hAnsi="Arial" w:cs="Arial"/>
        </w:rPr>
        <w:t>_____________________________________________________________________________</w:t>
      </w:r>
    </w:p>
    <w:p w:rsidR="00AA5B8C" w:rsidRPr="009F16D6" w:rsidRDefault="00AA5B8C" w:rsidP="00AA5B8C">
      <w:pPr>
        <w:jc w:val="both"/>
        <w:rPr>
          <w:rFonts w:ascii="Arial" w:hAnsi="Arial" w:cs="Arial"/>
        </w:rPr>
      </w:pPr>
      <w:r w:rsidRPr="009F16D6">
        <w:rPr>
          <w:rFonts w:ascii="Arial" w:hAnsi="Arial" w:cs="Arial"/>
        </w:rPr>
        <w:t>Name of Tenderer</w:t>
      </w:r>
    </w:p>
    <w:p w:rsidR="00AA5B8C" w:rsidRPr="009F16D6" w:rsidRDefault="00AA5B8C" w:rsidP="00AA5B8C">
      <w:pPr>
        <w:jc w:val="both"/>
        <w:rPr>
          <w:rFonts w:ascii="Arial" w:hAnsi="Arial" w:cs="Arial"/>
        </w:rPr>
      </w:pPr>
    </w:p>
    <w:p w:rsidR="00AA5B8C" w:rsidRPr="009F16D6" w:rsidRDefault="00AA5B8C" w:rsidP="00AA5B8C">
      <w:pPr>
        <w:jc w:val="both"/>
        <w:rPr>
          <w:rFonts w:ascii="Arial" w:hAnsi="Arial" w:cs="Arial"/>
        </w:rPr>
      </w:pPr>
      <w:r w:rsidRPr="009F16D6">
        <w:rPr>
          <w:rFonts w:ascii="Arial" w:hAnsi="Arial" w:cs="Arial"/>
        </w:rPr>
        <w:t>_______________________________________________</w:t>
      </w:r>
      <w:r w:rsidRPr="009F16D6">
        <w:rPr>
          <w:rFonts w:ascii="Arial" w:hAnsi="Arial" w:cs="Arial"/>
        </w:rPr>
        <w:tab/>
      </w:r>
      <w:r w:rsidRPr="009F16D6">
        <w:rPr>
          <w:rFonts w:ascii="Arial" w:hAnsi="Arial" w:cs="Arial"/>
        </w:rPr>
        <w:tab/>
        <w:t>_______________________</w:t>
      </w:r>
      <w:r w:rsidRPr="009F16D6">
        <w:rPr>
          <w:rFonts w:ascii="Arial" w:hAnsi="Arial" w:cs="Arial"/>
        </w:rPr>
        <w:tab/>
      </w:r>
    </w:p>
    <w:p w:rsidR="00AA5B8C" w:rsidRDefault="00AA5B8C" w:rsidP="00AA5B8C">
      <w:pPr>
        <w:jc w:val="both"/>
        <w:rPr>
          <w:rFonts w:ascii="Comic Sans MS" w:hAnsi="Comic Sans MS"/>
        </w:rPr>
      </w:pPr>
      <w:r w:rsidRPr="009F16D6">
        <w:rPr>
          <w:rFonts w:ascii="Arial" w:hAnsi="Arial" w:cs="Arial"/>
        </w:rPr>
        <w:t>Signature of Tenderer</w:t>
      </w:r>
      <w:r w:rsidRPr="009F16D6">
        <w:rPr>
          <w:rFonts w:ascii="Arial" w:hAnsi="Arial" w:cs="Arial"/>
        </w:rPr>
        <w:tab/>
      </w:r>
      <w:r w:rsidRPr="009F16D6">
        <w:rPr>
          <w:rFonts w:ascii="Arial" w:hAnsi="Arial" w:cs="Arial"/>
        </w:rPr>
        <w:tab/>
      </w:r>
      <w:r w:rsidRPr="009F16D6">
        <w:rPr>
          <w:rFonts w:ascii="Arial" w:hAnsi="Arial" w:cs="Arial"/>
        </w:rPr>
        <w:tab/>
      </w:r>
      <w:r w:rsidRPr="009F16D6">
        <w:rPr>
          <w:rFonts w:ascii="Arial" w:hAnsi="Arial" w:cs="Arial"/>
        </w:rPr>
        <w:tab/>
      </w:r>
      <w:r w:rsidRPr="009F16D6">
        <w:rPr>
          <w:rFonts w:ascii="Arial" w:hAnsi="Arial" w:cs="Arial"/>
        </w:rPr>
        <w:tab/>
      </w:r>
      <w:r w:rsidRPr="00672016">
        <w:rPr>
          <w:rFonts w:ascii="Comic Sans MS" w:hAnsi="Comic Sans MS"/>
        </w:rPr>
        <w:tab/>
      </w:r>
      <w:r w:rsidRPr="00672016">
        <w:rPr>
          <w:rFonts w:ascii="Comic Sans MS" w:hAnsi="Comic Sans MS"/>
        </w:rPr>
        <w:tab/>
        <w:t xml:space="preserve">Date </w:t>
      </w: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E90303">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774F5E">
      <w:pPr>
        <w:rPr>
          <w:rFonts w:ascii="Tahoma" w:hAnsi="Tahoma" w:cs="Tahoma"/>
          <w:b/>
          <w:u w:val="single"/>
        </w:rPr>
      </w:pPr>
    </w:p>
    <w:p w:rsidR="00EC3DEB" w:rsidRDefault="00EC3DEB" w:rsidP="00774F5E">
      <w:pPr>
        <w:rPr>
          <w:rFonts w:ascii="Tahoma" w:hAnsi="Tahoma" w:cs="Tahoma"/>
          <w:b/>
          <w:u w:val="single"/>
        </w:rPr>
      </w:pPr>
    </w:p>
    <w:p w:rsidR="00EC3DEB" w:rsidRDefault="00EC3DEB" w:rsidP="00774F5E"/>
    <w:p w:rsidR="000C3167" w:rsidRDefault="000C3167" w:rsidP="00774F5E"/>
    <w:p w:rsidR="000C3167" w:rsidRDefault="000C3167" w:rsidP="00774F5E"/>
    <w:p w:rsidR="000C3167" w:rsidRDefault="000C3167" w:rsidP="00774F5E"/>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AA5B8C">
      <w:pPr>
        <w:ind w:left="2160" w:firstLine="720"/>
        <w:rPr>
          <w:rFonts w:ascii="Arial" w:hAnsi="Arial" w:cs="Arial"/>
          <w:b/>
          <w:bCs/>
          <w:kern w:val="32"/>
          <w:sz w:val="32"/>
          <w:szCs w:val="32"/>
        </w:rPr>
      </w:pPr>
      <w:r>
        <w:rPr>
          <w:rFonts w:ascii="Arial" w:hAnsi="Arial" w:cs="Arial"/>
          <w:b/>
          <w:bCs/>
          <w:kern w:val="32"/>
          <w:sz w:val="32"/>
          <w:szCs w:val="32"/>
        </w:rPr>
        <w:t>VOLUME 2</w:t>
      </w: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4602" w:rsidRDefault="00AA4602" w:rsidP="00774F5E">
      <w:pPr>
        <w:rPr>
          <w:rFonts w:ascii="Arial" w:hAnsi="Arial" w:cs="Arial"/>
          <w:b/>
          <w:bCs/>
          <w:kern w:val="32"/>
          <w:sz w:val="32"/>
          <w:szCs w:val="32"/>
        </w:rPr>
      </w:pPr>
    </w:p>
    <w:p w:rsidR="00AA4602" w:rsidRDefault="00AA4602" w:rsidP="00774F5E">
      <w:pPr>
        <w:rPr>
          <w:rFonts w:ascii="Arial" w:hAnsi="Arial" w:cs="Arial"/>
          <w:b/>
          <w:bCs/>
          <w:kern w:val="32"/>
          <w:sz w:val="32"/>
          <w:szCs w:val="32"/>
        </w:rPr>
      </w:pPr>
    </w:p>
    <w:p w:rsidR="00AA4602" w:rsidRDefault="00AA4602" w:rsidP="00774F5E">
      <w:pPr>
        <w:rPr>
          <w:rFonts w:ascii="Arial" w:hAnsi="Arial" w:cs="Arial"/>
          <w:b/>
          <w:bCs/>
          <w:kern w:val="32"/>
          <w:sz w:val="32"/>
          <w:szCs w:val="32"/>
        </w:rPr>
      </w:pPr>
    </w:p>
    <w:p w:rsidR="00AA4602" w:rsidRDefault="00AA4602" w:rsidP="00774F5E">
      <w:pPr>
        <w:rPr>
          <w:rFonts w:ascii="Arial" w:hAnsi="Arial" w:cs="Arial"/>
          <w:b/>
          <w:bCs/>
          <w:kern w:val="32"/>
          <w:sz w:val="32"/>
          <w:szCs w:val="32"/>
        </w:rPr>
      </w:pPr>
    </w:p>
    <w:p w:rsidR="00AA4602" w:rsidRDefault="00AA4602"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1E1326" w:rsidRPr="00802C1B" w:rsidRDefault="003B0C3C" w:rsidP="001E1326">
      <w:pPr>
        <w:rPr>
          <w:rFonts w:ascii="Calibri" w:hAnsi="Calibri" w:cs="Arial"/>
          <w:b/>
          <w:bCs/>
          <w:sz w:val="28"/>
          <w:szCs w:val="28"/>
          <w:lang w:val="en-ZA" w:eastAsia="en-ZA"/>
        </w:rPr>
      </w:pPr>
      <w:r>
        <w:rPr>
          <w:rFonts w:ascii="Calibri" w:hAnsi="Calibri" w:cs="Arial"/>
          <w:b/>
          <w:bCs/>
          <w:sz w:val="28"/>
          <w:szCs w:val="28"/>
          <w:lang w:val="en-ZA" w:eastAsia="en-ZA"/>
        </w:rPr>
        <w:t xml:space="preserve">PART C1.2 </w:t>
      </w:r>
      <w:r w:rsidR="001E1326" w:rsidRPr="00EB0CBC">
        <w:rPr>
          <w:rFonts w:ascii="Arial" w:hAnsi="Arial" w:cs="Arial"/>
          <w:b/>
          <w:sz w:val="28"/>
          <w:szCs w:val="28"/>
          <w:lang w:val="fr-FR"/>
        </w:rPr>
        <w:t>CONTRACT DAT</w:t>
      </w:r>
      <w:r w:rsidR="001E1326">
        <w:rPr>
          <w:rFonts w:ascii="Arial" w:hAnsi="Arial" w:cs="Arial"/>
          <w:b/>
          <w:sz w:val="28"/>
          <w:szCs w:val="28"/>
          <w:lang w:val="fr-FR"/>
        </w:rPr>
        <w:t>A</w:t>
      </w: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E645DB" w:rsidRPr="00F53EE3" w:rsidRDefault="006D3617" w:rsidP="00E645DB">
      <w:pPr>
        <w:jc w:val="both"/>
        <w:rPr>
          <w:rFonts w:ascii="Arial" w:hAnsi="Arial" w:cs="Arial"/>
        </w:rPr>
      </w:pPr>
      <w:r>
        <w:rPr>
          <w:rFonts w:ascii="Arial" w:hAnsi="Arial" w:cs="Arial"/>
          <w:b/>
          <w:sz w:val="18"/>
          <w:szCs w:val="18"/>
          <w:lang w:val="fr-FR"/>
        </w:rPr>
        <w:t>C1.2 : CONTRACT DATA :</w:t>
      </w:r>
      <w:r w:rsidR="00E645DB">
        <w:rPr>
          <w:rFonts w:ascii="Arial" w:hAnsi="Arial" w:cs="Arial"/>
          <w:b/>
          <w:sz w:val="18"/>
          <w:szCs w:val="18"/>
          <w:lang w:val="fr-FR"/>
        </w:rPr>
        <w:t xml:space="preserve"> </w:t>
      </w:r>
      <w:r w:rsidR="00E645DB" w:rsidRPr="00F53EE3">
        <w:rPr>
          <w:rFonts w:ascii="Arial" w:hAnsi="Arial" w:cs="Arial"/>
        </w:rPr>
        <w:t>JBCC</w:t>
      </w:r>
      <w:r w:rsidR="00E645DB" w:rsidRPr="00F53EE3">
        <w:t xml:space="preserve"> </w:t>
      </w:r>
      <w:r w:rsidR="00E645DB" w:rsidRPr="00F53EE3">
        <w:rPr>
          <w:rFonts w:ascii="Arial" w:hAnsi="Arial" w:cs="Arial"/>
        </w:rPr>
        <w:t>minor wor</w:t>
      </w:r>
      <w:r w:rsidR="00537580">
        <w:rPr>
          <w:rFonts w:ascii="Arial" w:hAnsi="Arial" w:cs="Arial"/>
        </w:rPr>
        <w:t>ks agreement edition 4.1 of 2005</w:t>
      </w:r>
    </w:p>
    <w:p w:rsidR="001E1326" w:rsidRPr="005407A5" w:rsidRDefault="001E1326" w:rsidP="001E1326">
      <w:pPr>
        <w:ind w:left="1701" w:hanging="1701"/>
        <w:rPr>
          <w:rFonts w:ascii="Arial" w:hAnsi="Arial" w:cs="Arial"/>
          <w:b/>
          <w:sz w:val="18"/>
          <w:szCs w:val="18"/>
          <w:lang w:val="fr-FR"/>
        </w:rPr>
      </w:pPr>
    </w:p>
    <w:p w:rsidR="001E1326" w:rsidRPr="005407A5" w:rsidRDefault="001F0567" w:rsidP="001E1326">
      <w:pPr>
        <w:ind w:left="1701" w:hanging="1701"/>
        <w:jc w:val="center"/>
        <w:rPr>
          <w:rFonts w:ascii="Arial" w:hAnsi="Arial" w:cs="Arial"/>
          <w:b/>
          <w:sz w:val="18"/>
          <w:szCs w:val="18"/>
          <w:lang w:val="fr-FR"/>
        </w:rPr>
      </w:pPr>
      <w:r>
        <w:rPr>
          <w:rFonts w:ascii="Arial" w:hAnsi="Arial" w:cs="Arial"/>
          <w:b/>
          <w:sz w:val="18"/>
          <w:szCs w:val="18"/>
          <w:lang w:val="fr-FR"/>
        </w:rPr>
        <w:t>(Edition 4</w:t>
      </w:r>
      <w:r w:rsidR="00537580">
        <w:rPr>
          <w:rFonts w:ascii="Arial" w:hAnsi="Arial" w:cs="Arial"/>
          <w:b/>
          <w:sz w:val="18"/>
          <w:szCs w:val="18"/>
          <w:lang w:val="fr-FR"/>
        </w:rPr>
        <w:t>.1 of March 2005</w:t>
      </w:r>
      <w:r w:rsidR="001E1326" w:rsidRPr="005407A5">
        <w:rPr>
          <w:rFonts w:ascii="Arial" w:hAnsi="Arial" w:cs="Arial"/>
          <w:b/>
          <w:sz w:val="18"/>
          <w:szCs w:val="18"/>
          <w:lang w:val="fr-FR"/>
        </w:rPr>
        <w:t>)</w:t>
      </w:r>
    </w:p>
    <w:p w:rsidR="001E1326" w:rsidRPr="005407A5" w:rsidRDefault="001E1326" w:rsidP="001E1326">
      <w:pPr>
        <w:ind w:left="1701" w:hanging="1701"/>
        <w:rPr>
          <w:rFonts w:ascii="Arial" w:hAnsi="Arial" w:cs="Arial"/>
          <w:b/>
          <w:sz w:val="18"/>
          <w:szCs w:val="18"/>
          <w:lang w:val="fr-FR"/>
        </w:rPr>
      </w:pPr>
      <w:r w:rsidRPr="005407A5">
        <w:rPr>
          <w:rFonts w:ascii="Arial" w:hAnsi="Arial" w:cs="Arial"/>
          <w:b/>
          <w:sz w:val="18"/>
          <w:szCs w:val="18"/>
          <w:lang w:val="fr-FR"/>
        </w:rPr>
        <w:t xml:space="preserve">Tender No : </w:t>
      </w:r>
      <w:r w:rsidR="00403016">
        <w:rPr>
          <w:rFonts w:ascii="Arial" w:hAnsi="Arial" w:cs="Arial"/>
          <w:b/>
        </w:rPr>
        <w:t>SCMU5-18/19-0015</w:t>
      </w:r>
    </w:p>
    <w:p w:rsidR="001E1326" w:rsidRPr="005407A5" w:rsidRDefault="001E1326" w:rsidP="001E1326">
      <w:pPr>
        <w:ind w:left="1701" w:hanging="1701"/>
        <w:rPr>
          <w:rFonts w:ascii="Arial" w:hAnsi="Arial" w:cs="Arial"/>
          <w:b/>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36"/>
      </w:tblGrid>
      <w:tr w:rsidR="001E1326" w:rsidRPr="005407A5" w:rsidTr="001E1326">
        <w:trPr>
          <w:cantSplit/>
          <w:trHeight w:val="567"/>
        </w:trPr>
        <w:tc>
          <w:tcPr>
            <w:tcW w:w="2076" w:type="dxa"/>
            <w:vAlign w:val="center"/>
          </w:tcPr>
          <w:p w:rsidR="001E1326" w:rsidRPr="005407A5" w:rsidRDefault="001E1326" w:rsidP="001E1326">
            <w:pPr>
              <w:rPr>
                <w:rFonts w:ascii="Arial" w:hAnsi="Arial" w:cs="Arial"/>
                <w:b/>
                <w:sz w:val="18"/>
                <w:szCs w:val="18"/>
              </w:rPr>
            </w:pPr>
            <w:r w:rsidRPr="005407A5">
              <w:rPr>
                <w:rFonts w:ascii="Arial" w:hAnsi="Arial" w:cs="Arial"/>
                <w:b/>
                <w:sz w:val="18"/>
                <w:szCs w:val="18"/>
              </w:rPr>
              <w:t>Project title:</w:t>
            </w:r>
          </w:p>
        </w:tc>
        <w:tc>
          <w:tcPr>
            <w:tcW w:w="7501" w:type="dxa"/>
          </w:tcPr>
          <w:p w:rsidR="001E1326" w:rsidRPr="005407A5" w:rsidRDefault="001E1326" w:rsidP="001E1326">
            <w:pPr>
              <w:rPr>
                <w:rFonts w:ascii="Arial" w:hAnsi="Arial" w:cs="Arial"/>
                <w:sz w:val="18"/>
                <w:szCs w:val="18"/>
              </w:rPr>
            </w:pPr>
          </w:p>
          <w:p w:rsidR="001E1326" w:rsidRPr="005407A5" w:rsidRDefault="00403016" w:rsidP="001E1326">
            <w:pPr>
              <w:rPr>
                <w:rFonts w:ascii="Arial" w:hAnsi="Arial" w:cs="Arial"/>
                <w:sz w:val="18"/>
                <w:szCs w:val="18"/>
              </w:rPr>
            </w:pPr>
            <w:r w:rsidRPr="00AD2150">
              <w:rPr>
                <w:rFonts w:ascii="Arial" w:hAnsi="Arial" w:cs="Arial"/>
                <w:b/>
              </w:rPr>
              <w:t>DESIGN AND CONSTRUCT SEPTIC TANK TO COGHLAN</w:t>
            </w:r>
          </w:p>
        </w:tc>
      </w:tr>
      <w:tr w:rsidR="001E1326" w:rsidRPr="005407A5" w:rsidTr="001E1326">
        <w:trPr>
          <w:cantSplit/>
          <w:trHeight w:val="567"/>
        </w:trPr>
        <w:tc>
          <w:tcPr>
            <w:tcW w:w="2076" w:type="dxa"/>
            <w:vAlign w:val="center"/>
          </w:tcPr>
          <w:p w:rsidR="001E1326" w:rsidRPr="005407A5" w:rsidRDefault="001E1326" w:rsidP="001E1326">
            <w:pPr>
              <w:rPr>
                <w:rFonts w:ascii="Arial" w:hAnsi="Arial" w:cs="Arial"/>
                <w:b/>
                <w:sz w:val="18"/>
                <w:szCs w:val="18"/>
              </w:rPr>
            </w:pPr>
            <w:r w:rsidRPr="005407A5">
              <w:rPr>
                <w:rFonts w:ascii="Arial" w:hAnsi="Arial" w:cs="Arial"/>
                <w:b/>
                <w:sz w:val="18"/>
                <w:szCs w:val="18"/>
              </w:rPr>
              <w:t>Tender No:</w:t>
            </w:r>
          </w:p>
        </w:tc>
        <w:tc>
          <w:tcPr>
            <w:tcW w:w="7501" w:type="dxa"/>
            <w:vAlign w:val="center"/>
          </w:tcPr>
          <w:p w:rsidR="001E1326" w:rsidRPr="005407A5" w:rsidRDefault="00403016" w:rsidP="001E1326">
            <w:pPr>
              <w:rPr>
                <w:rFonts w:ascii="Arial" w:hAnsi="Arial" w:cs="Arial"/>
                <w:sz w:val="18"/>
                <w:szCs w:val="18"/>
              </w:rPr>
            </w:pPr>
            <w:r>
              <w:rPr>
                <w:rFonts w:ascii="Arial" w:hAnsi="Arial" w:cs="Arial"/>
                <w:b/>
              </w:rPr>
              <w:t>SCMU5-18/19-0015</w:t>
            </w:r>
          </w:p>
        </w:tc>
      </w:tr>
    </w:tbl>
    <w:p w:rsidR="001E1326" w:rsidRPr="005407A5" w:rsidRDefault="001E1326" w:rsidP="001E132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7773"/>
      </w:tblGrid>
      <w:tr w:rsidR="001E1326" w:rsidRPr="005407A5" w:rsidTr="001E1326">
        <w:trPr>
          <w:trHeight w:val="1490"/>
        </w:trPr>
        <w:tc>
          <w:tcPr>
            <w:tcW w:w="1428" w:type="dxa"/>
          </w:tcPr>
          <w:p w:rsidR="001E1326" w:rsidRPr="005407A5" w:rsidRDefault="001E1326" w:rsidP="001E1326">
            <w:pPr>
              <w:rPr>
                <w:rFonts w:ascii="Arial" w:hAnsi="Arial" w:cs="Arial"/>
                <w:sz w:val="18"/>
                <w:szCs w:val="18"/>
              </w:rPr>
            </w:pPr>
          </w:p>
        </w:tc>
        <w:tc>
          <w:tcPr>
            <w:tcW w:w="8960" w:type="dxa"/>
          </w:tcPr>
          <w:p w:rsidR="001E1326" w:rsidRPr="005407A5" w:rsidRDefault="001E1326" w:rsidP="001E1326">
            <w:pPr>
              <w:rPr>
                <w:rFonts w:ascii="Arial" w:hAnsi="Arial" w:cs="Arial"/>
                <w:sz w:val="18"/>
                <w:szCs w:val="18"/>
              </w:rPr>
            </w:pPr>
            <w:r w:rsidRPr="005407A5">
              <w:rPr>
                <w:rFonts w:ascii="Arial" w:hAnsi="Arial" w:cs="Arial"/>
                <w:sz w:val="18"/>
                <w:szCs w:val="18"/>
              </w:rPr>
              <w:t xml:space="preserve">The Conditions of Contract are clauses 1 to 42 of the </w:t>
            </w:r>
            <w:r w:rsidRPr="005407A5">
              <w:rPr>
                <w:rFonts w:ascii="Arial" w:hAnsi="Arial" w:cs="Arial"/>
                <w:b/>
                <w:sz w:val="18"/>
                <w:szCs w:val="18"/>
              </w:rPr>
              <w:t>JBCC</w:t>
            </w:r>
            <w:r w:rsidR="006D3617" w:rsidRPr="00F53EE3">
              <w:rPr>
                <w:rFonts w:ascii="Arial" w:hAnsi="Arial" w:cs="Arial"/>
              </w:rPr>
              <w:t xml:space="preserve"> minor wo</w:t>
            </w:r>
            <w:r w:rsidR="00537580">
              <w:rPr>
                <w:rFonts w:ascii="Arial" w:hAnsi="Arial" w:cs="Arial"/>
              </w:rPr>
              <w:t>rks agreement edition (edition 4.1 of March 2005)</w:t>
            </w:r>
            <w:r w:rsidR="006D3617">
              <w:rPr>
                <w:rFonts w:ascii="Arial" w:hAnsi="Arial" w:cs="Arial"/>
                <w:b/>
                <w:sz w:val="18"/>
                <w:szCs w:val="18"/>
              </w:rPr>
              <w:t xml:space="preserve"> </w:t>
            </w:r>
            <w:r w:rsidRPr="005407A5">
              <w:rPr>
                <w:rFonts w:ascii="Arial" w:hAnsi="Arial" w:cs="Arial"/>
                <w:sz w:val="18"/>
                <w:szCs w:val="18"/>
              </w:rPr>
              <w:t>prepared by the Joint Building Contracts Committee.</w:t>
            </w:r>
          </w:p>
          <w:p w:rsidR="001E1326" w:rsidRPr="005407A5" w:rsidRDefault="001E1326" w:rsidP="001E1326">
            <w:pPr>
              <w:pStyle w:val="Heading5"/>
              <w:numPr>
                <w:ilvl w:val="0"/>
                <w:numId w:val="0"/>
              </w:numPr>
              <w:rPr>
                <w:rFonts w:cs="Arial"/>
                <w:b w:val="0"/>
                <w:i w:val="0"/>
                <w:sz w:val="18"/>
                <w:szCs w:val="18"/>
              </w:rPr>
            </w:pPr>
            <w:r w:rsidRPr="005407A5">
              <w:rPr>
                <w:rFonts w:cs="Arial"/>
                <w:b w:val="0"/>
                <w:i w:val="0"/>
                <w:sz w:val="18"/>
                <w:szCs w:val="18"/>
              </w:rPr>
              <w:t>Copies of these conditions of contract may be obtained from the Association of South African Quantity Surveyors, Master Builders Association, South African Association of Consulting Engineers, South African Institute of Architects, Association of Construction Project Managers, Building Industries Federation South Africa, South African Property Owners Association or Specialist Engineering Contractors Committee.</w:t>
            </w:r>
          </w:p>
          <w:p w:rsidR="001E1326" w:rsidRPr="005407A5" w:rsidRDefault="001E1326" w:rsidP="001E1326">
            <w:pPr>
              <w:rPr>
                <w:rFonts w:ascii="Arial" w:hAnsi="Arial" w:cs="Arial"/>
                <w:sz w:val="18"/>
                <w:szCs w:val="18"/>
                <w:lang w:val="en-GB"/>
              </w:rPr>
            </w:pPr>
          </w:p>
        </w:tc>
      </w:tr>
    </w:tbl>
    <w:p w:rsidR="001E1326" w:rsidRPr="005407A5" w:rsidRDefault="001E1326" w:rsidP="001E1326">
      <w:pPr>
        <w:pStyle w:val="Heading5"/>
        <w:numPr>
          <w:ilvl w:val="0"/>
          <w:numId w:val="0"/>
        </w:numPr>
        <w:spacing w:before="0" w:after="0"/>
        <w:rPr>
          <w:rFonts w:cs="Arial"/>
          <w:b w:val="0"/>
          <w:bCs w:val="0"/>
          <w:i w:val="0"/>
          <w:i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774"/>
      </w:tblGrid>
      <w:tr w:rsidR="001E1326" w:rsidRPr="005407A5" w:rsidTr="001E1326">
        <w:tc>
          <w:tcPr>
            <w:tcW w:w="1428" w:type="dxa"/>
          </w:tcPr>
          <w:p w:rsidR="001E1326" w:rsidRPr="005407A5" w:rsidRDefault="00B07D47" w:rsidP="001E1326">
            <w:pPr>
              <w:rPr>
                <w:rFonts w:ascii="Arial" w:hAnsi="Arial" w:cs="Arial"/>
                <w:sz w:val="18"/>
                <w:szCs w:val="18"/>
                <w:lang w:val="en-GB"/>
              </w:rPr>
            </w:pPr>
            <w:r w:rsidRPr="005407A5">
              <w:rPr>
                <w:rFonts w:ascii="Arial" w:hAnsi="Arial" w:cs="Arial"/>
                <w:b/>
                <w:noProof/>
                <w:sz w:val="18"/>
                <w:szCs w:val="18"/>
                <w:lang w:val="en-ZA" w:eastAsia="en-ZA"/>
              </w:rPr>
              <mc:AlternateContent>
                <mc:Choice Requires="wps">
                  <w:drawing>
                    <wp:anchor distT="0" distB="0" distL="114300" distR="114300" simplePos="0" relativeHeight="251848192" behindDoc="0" locked="0" layoutInCell="1" allowOverlap="1" wp14:anchorId="26577AB2" wp14:editId="050ABDE8">
                      <wp:simplePos x="0" y="0"/>
                      <wp:positionH relativeFrom="column">
                        <wp:posOffset>-1495314</wp:posOffset>
                      </wp:positionH>
                      <wp:positionV relativeFrom="paragraph">
                        <wp:posOffset>138617</wp:posOffset>
                      </wp:positionV>
                      <wp:extent cx="225911" cy="457200"/>
                      <wp:effectExtent l="0" t="0" r="212725" b="38100"/>
                      <wp:wrapNone/>
                      <wp:docPr id="452487" name="Rectangular Callout 452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911" cy="457200"/>
                              </a:xfrm>
                              <a:prstGeom prst="wedgeRectCallout">
                                <a:avLst>
                                  <a:gd name="adj1" fmla="val -121250"/>
                                  <a:gd name="adj2" fmla="val 49306"/>
                                </a:avLst>
                              </a:prstGeom>
                              <a:solidFill>
                                <a:srgbClr val="FFFF00">
                                  <a:alpha val="41000"/>
                                </a:srgbClr>
                              </a:solidFill>
                              <a:ln w="9525">
                                <a:solidFill>
                                  <a:srgbClr val="000000"/>
                                </a:solidFill>
                                <a:miter lim="800000"/>
                                <a:headEnd/>
                                <a:tailEnd/>
                              </a:ln>
                            </wps:spPr>
                            <wps:txbx>
                              <w:txbxContent>
                                <w:p w:rsidR="00577C42" w:rsidRDefault="00577C42" w:rsidP="001E1326">
                                  <w:pPr>
                                    <w:rPr>
                                      <w:rFonts w:ascii="Arial Narrow" w:hAnsi="Arial Narrow"/>
                                      <w:sz w:val="16"/>
                                      <w:szCs w:val="16"/>
                                    </w:rPr>
                                  </w:pPr>
                                  <w:r>
                                    <w:rPr>
                                      <w:rFonts w:ascii="Arial Narrow" w:hAnsi="Arial Narrow"/>
                                      <w:sz w:val="16"/>
                                      <w:szCs w:val="16"/>
                                    </w:rPr>
                                    <w:t>Notes to consultants – TAKE NOTE ONLY and remove from final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77A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52487" o:spid="_x0000_s1043" type="#_x0000_t61" style="position:absolute;margin-left:-117.75pt;margin-top:10.9pt;width:17.8pt;height:36pt;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WdQIAAOwEAAAOAAAAZHJzL2Uyb0RvYy54bWysVF9v1DAMf0fiO0R533otvW1XrTdNNwZI&#10;AyYGH8DXpG0g/0hy1xufHiftbh28IfoQxbH9s/2z3curg5Jkz50XRtc0P11QwnVjmNBdTb99vT25&#10;oMQH0Ayk0bymj9zTq/XrV5eDrXhheiMZdwRBtK8GW9M+BFtlmW96rsCfGss1KlvjFAQUXZcxBwOi&#10;K5kVi8VZNhjHrDMN9x5fb0YlXSf8tuVN+Ny2ngcia4q5hXS6dG7jma0voeoc2F40UxrwD1koEBqD&#10;HqFuIADZOfEXlBKNM9604bQxKjNtKxqeasBq8sUf1Tz0YHmqBcnx9kiT/3+wzaf9vSOC1bRcFuXF&#10;OSUaFPbpCzIHuttJcGQDUppdIJMFUjZYX6Hng713sWhv70zzwxNtNj068WvnzNBzYJhoHinOXjhE&#10;waMr2Q4fDcNgsAsmsXdonSKtFPZ9dIzQyBA5pHY9HtvFD4E0+FgUy1WeU9Kgqlye4zikWFBFmOhs&#10;nQ/vuFEkXmo6cNbxWNhUUAoA+zsfUufYVDqw7wjaKomDsAdJTvIiL5ZPozKzKuZW5erN4myKP2Fm&#10;zxkklowU7FZImQTXbTfSEQxQ01v8MPn4DtL2ML6W+eJYkR/NkUlke44jNRlquloWy+T+Qjc5jWiI&#10;NYObQygRcAWlUDW9OBpBFfv3VrO0IAGEHO8YX+qpobGH4yyEw/aQhig/jxTEBm8Ne8QWOzOuHP4i&#10;8NIb94uSAdetpv7nDhynRH7QOCarvCzjfiYhNZMSN9ds5xrQDULVNFAyXjdh3OmddaLrMdI4Pdpc&#10;42i1IjzN4JjVlD+uVCJ0Wv+4s3M5WT3/pNa/AQAA//8DAFBLAwQUAAYACAAAACEAcKvuweAAAAAL&#10;AQAADwAAAGRycy9kb3ducmV2LnhtbEyPwU7DMBBE70j8g7VI3FInqVI1IU6FkDhwQKgt4uzGSxwR&#10;ryPbTV2+HnOC42qfZt60u2gmtqDzoyUBxSoHhtRbNdIg4P34nG2B+SBJyckSCriih113e9PKRtkL&#10;7XE5hIGlEPKNFKBDmBvOfa/RSL+yM1L6fVpnZEinG7hy8pLCzcTLPN9wI0dKDVrO+KSx/zqcjQAK&#10;/vX6zUc/uw/9VvF9fNksUYj7u/j4ACxgDH8w/OondeiS08meSXk2CcjKdVUlVkBZpA2JyIq6roGd&#10;BNTrLfCu5f83dD8AAAD//wMAUEsBAi0AFAAGAAgAAAAhALaDOJL+AAAA4QEAABMAAAAAAAAAAAAA&#10;AAAAAAAAAFtDb250ZW50X1R5cGVzXS54bWxQSwECLQAUAAYACAAAACEAOP0h/9YAAACUAQAACwAA&#10;AAAAAAAAAAAAAAAvAQAAX3JlbHMvLnJlbHNQSwECLQAUAAYACAAAACEAfwRglnUCAADsBAAADgAA&#10;AAAAAAAAAAAAAAAuAgAAZHJzL2Uyb0RvYy54bWxQSwECLQAUAAYACAAAACEAcKvuweAAAAALAQAA&#10;DwAAAAAAAAAAAAAAAADPBAAAZHJzL2Rvd25yZXYueG1sUEsFBgAAAAAEAAQA8wAAANwFAAAAAA==&#10;" adj="-15390,21450" fillcolor="yellow">
                      <v:fill opacity="26985f"/>
                      <v:textbox>
                        <w:txbxContent>
                          <w:p w:rsidR="00577C42" w:rsidRDefault="00577C42" w:rsidP="001E1326">
                            <w:pPr>
                              <w:rPr>
                                <w:rFonts w:ascii="Arial Narrow" w:hAnsi="Arial Narrow"/>
                                <w:sz w:val="16"/>
                                <w:szCs w:val="16"/>
                              </w:rPr>
                            </w:pPr>
                            <w:r>
                              <w:rPr>
                                <w:rFonts w:ascii="Arial Narrow" w:hAnsi="Arial Narrow"/>
                                <w:sz w:val="16"/>
                                <w:szCs w:val="16"/>
                              </w:rPr>
                              <w:t>Notes to consultants – TAKE NOTE ONLY and remove from final documentation</w:t>
                            </w:r>
                          </w:p>
                        </w:txbxContent>
                      </v:textbox>
                    </v:shape>
                  </w:pict>
                </mc:Fallback>
              </mc:AlternateContent>
            </w:r>
          </w:p>
        </w:tc>
        <w:tc>
          <w:tcPr>
            <w:tcW w:w="8960" w:type="dxa"/>
          </w:tcPr>
          <w:p w:rsidR="001E1326" w:rsidRPr="005407A5" w:rsidRDefault="001E1326" w:rsidP="001E1326">
            <w:pPr>
              <w:rPr>
                <w:rFonts w:ascii="Arial" w:hAnsi="Arial" w:cs="Arial"/>
                <w:b/>
                <w:sz w:val="18"/>
                <w:szCs w:val="18"/>
                <w:lang w:val="en-GB"/>
              </w:rPr>
            </w:pPr>
            <w:r w:rsidRPr="005407A5">
              <w:rPr>
                <w:rFonts w:ascii="Arial" w:hAnsi="Arial" w:cs="Arial"/>
                <w:b/>
                <w:sz w:val="18"/>
                <w:szCs w:val="18"/>
                <w:lang w:val="en-GB"/>
              </w:rPr>
              <w:t>CONTRACT VARIABLES</w:t>
            </w:r>
          </w:p>
          <w:p w:rsidR="001E1326" w:rsidRPr="005407A5" w:rsidRDefault="001E1326" w:rsidP="001E1326">
            <w:pPr>
              <w:rPr>
                <w:rFonts w:ascii="Arial" w:hAnsi="Arial" w:cs="Arial"/>
                <w:sz w:val="18"/>
                <w:szCs w:val="18"/>
                <w:lang w:val="en-GB"/>
              </w:rPr>
            </w:pPr>
          </w:p>
          <w:p w:rsidR="001E1326" w:rsidRPr="005407A5" w:rsidRDefault="001E1326" w:rsidP="001E1326">
            <w:pPr>
              <w:rPr>
                <w:rFonts w:ascii="Arial" w:hAnsi="Arial" w:cs="Arial"/>
                <w:b/>
                <w:sz w:val="18"/>
                <w:szCs w:val="18"/>
                <w:lang w:val="en-GB"/>
              </w:rPr>
            </w:pPr>
            <w:r w:rsidRPr="005407A5">
              <w:rPr>
                <w:rFonts w:ascii="Arial" w:hAnsi="Arial" w:cs="Arial"/>
                <w:b/>
                <w:sz w:val="18"/>
                <w:szCs w:val="18"/>
                <w:lang w:val="en-GB"/>
              </w:rPr>
              <w:t>THE SCHEDULE</w:t>
            </w:r>
          </w:p>
          <w:p w:rsidR="001E1326" w:rsidRPr="005407A5" w:rsidRDefault="001E1326" w:rsidP="001E1326">
            <w:pPr>
              <w:rPr>
                <w:rFonts w:ascii="Arial" w:hAnsi="Arial" w:cs="Arial"/>
                <w:b/>
                <w:sz w:val="18"/>
                <w:szCs w:val="18"/>
                <w:lang w:val="en-GB"/>
              </w:rPr>
            </w:pPr>
          </w:p>
          <w:p w:rsidR="001E1326" w:rsidRPr="00C67AE5" w:rsidRDefault="001E1326" w:rsidP="001E1326">
            <w:pPr>
              <w:rPr>
                <w:rFonts w:ascii="Arial" w:hAnsi="Arial" w:cs="Arial"/>
                <w:sz w:val="18"/>
                <w:szCs w:val="18"/>
                <w:lang w:val="en-GB"/>
              </w:rPr>
            </w:pPr>
            <w:r w:rsidRPr="00C67AE5">
              <w:rPr>
                <w:rFonts w:ascii="Arial" w:hAnsi="Arial" w:cs="Arial"/>
                <w:sz w:val="18"/>
                <w:szCs w:val="18"/>
                <w:lang w:val="en-GB"/>
              </w:rPr>
              <w:t xml:space="preserve">The </w:t>
            </w:r>
            <w:r w:rsidRPr="00C67AE5">
              <w:rPr>
                <w:rFonts w:ascii="Arial" w:hAnsi="Arial" w:cs="Arial"/>
                <w:b/>
                <w:sz w:val="18"/>
                <w:szCs w:val="18"/>
                <w:lang w:val="en-GB"/>
              </w:rPr>
              <w:t>schedule</w:t>
            </w:r>
            <w:r w:rsidRPr="00C67AE5">
              <w:rPr>
                <w:rFonts w:ascii="Arial" w:hAnsi="Arial" w:cs="Arial"/>
                <w:sz w:val="18"/>
                <w:szCs w:val="18"/>
                <w:lang w:val="en-GB"/>
              </w:rPr>
              <w:t xml:space="preserve"> contains all the variables referred to in this document and is divided into part 1: contract data completed by the </w:t>
            </w:r>
            <w:r w:rsidRPr="00C67AE5">
              <w:rPr>
                <w:rFonts w:ascii="Arial" w:hAnsi="Arial" w:cs="Arial"/>
                <w:b/>
                <w:sz w:val="18"/>
                <w:szCs w:val="18"/>
                <w:lang w:val="en-GB"/>
              </w:rPr>
              <w:t>employer</w:t>
            </w:r>
            <w:r w:rsidRPr="00C67AE5">
              <w:rPr>
                <w:rFonts w:ascii="Arial" w:hAnsi="Arial" w:cs="Arial"/>
                <w:sz w:val="18"/>
                <w:szCs w:val="18"/>
                <w:lang w:val="en-GB"/>
              </w:rPr>
              <w:t xml:space="preserve"> and part 2: contract data completed by the </w:t>
            </w:r>
            <w:r w:rsidRPr="00C67AE5">
              <w:rPr>
                <w:rFonts w:ascii="Arial" w:hAnsi="Arial" w:cs="Arial"/>
                <w:b/>
                <w:sz w:val="18"/>
                <w:szCs w:val="18"/>
                <w:lang w:val="en-GB"/>
              </w:rPr>
              <w:t xml:space="preserve">contractor. </w:t>
            </w:r>
            <w:r w:rsidRPr="00C67AE5">
              <w:rPr>
                <w:rFonts w:ascii="Arial" w:hAnsi="Arial" w:cs="Arial"/>
                <w:sz w:val="18"/>
                <w:szCs w:val="18"/>
                <w:lang w:val="en-GB"/>
              </w:rPr>
              <w:t xml:space="preserve">Part 1 must be completed in full and included in the tender documents. Both part 1 and part 2 form part of this </w:t>
            </w:r>
            <w:r w:rsidRPr="00C67AE5">
              <w:rPr>
                <w:rFonts w:ascii="Arial" w:hAnsi="Arial" w:cs="Arial"/>
                <w:b/>
                <w:sz w:val="18"/>
                <w:szCs w:val="18"/>
                <w:lang w:val="en-GB"/>
              </w:rPr>
              <w:t>agreement.</w:t>
            </w:r>
          </w:p>
          <w:p w:rsidR="001E1326" w:rsidRPr="00C67AE5" w:rsidRDefault="001E1326" w:rsidP="001E1326">
            <w:pPr>
              <w:rPr>
                <w:rFonts w:ascii="Arial" w:hAnsi="Arial" w:cs="Arial"/>
                <w:sz w:val="18"/>
                <w:szCs w:val="18"/>
                <w:lang w:val="en-GB"/>
              </w:rPr>
            </w:pPr>
          </w:p>
          <w:p w:rsidR="001E1326" w:rsidRPr="005407A5" w:rsidRDefault="001E1326" w:rsidP="001E1326">
            <w:pPr>
              <w:rPr>
                <w:rFonts w:ascii="Arial" w:hAnsi="Arial" w:cs="Arial"/>
                <w:sz w:val="18"/>
                <w:szCs w:val="18"/>
                <w:lang w:val="en-GB"/>
              </w:rPr>
            </w:pPr>
            <w:r w:rsidRPr="00C67AE5">
              <w:rPr>
                <w:rFonts w:ascii="Arial" w:hAnsi="Arial" w:cs="Arial"/>
                <w:sz w:val="18"/>
                <w:szCs w:val="18"/>
                <w:lang w:val="en-GB"/>
              </w:rPr>
              <w:t>Spaces requiring information must be filled in, shown as “</w:t>
            </w:r>
            <w:r w:rsidRPr="00C67AE5">
              <w:rPr>
                <w:rFonts w:ascii="Arial" w:hAnsi="Arial" w:cs="Arial"/>
                <w:b/>
                <w:sz w:val="18"/>
                <w:szCs w:val="18"/>
                <w:lang w:val="en-GB"/>
              </w:rPr>
              <w:t xml:space="preserve">not applicable” </w:t>
            </w:r>
            <w:r w:rsidRPr="00C67AE5">
              <w:rPr>
                <w:rFonts w:ascii="Arial" w:hAnsi="Arial" w:cs="Arial"/>
                <w:sz w:val="18"/>
                <w:szCs w:val="18"/>
                <w:lang w:val="en-GB"/>
              </w:rPr>
              <w:t xml:space="preserve">or deleted but not left blank. Where choices are offered, the non-applicable items are to be deleted. Where insufficient space is provided the information should be annexed hereto and cross referenced to the applicable clause of the </w:t>
            </w:r>
            <w:r w:rsidRPr="00C67AE5">
              <w:rPr>
                <w:rFonts w:ascii="Arial" w:hAnsi="Arial" w:cs="Arial"/>
                <w:b/>
                <w:sz w:val="18"/>
                <w:szCs w:val="18"/>
                <w:lang w:val="en-GB"/>
              </w:rPr>
              <w:t xml:space="preserve">schedule. </w:t>
            </w:r>
            <w:r w:rsidRPr="00C67AE5">
              <w:rPr>
                <w:rFonts w:ascii="Arial" w:hAnsi="Arial" w:cs="Arial"/>
                <w:sz w:val="18"/>
                <w:szCs w:val="18"/>
                <w:lang w:val="en-GB"/>
              </w:rPr>
              <w:t xml:space="preserve">Key cross reference clauses are italicised in </w:t>
            </w:r>
            <w:r w:rsidRPr="00C67AE5">
              <w:rPr>
                <w:rFonts w:ascii="Arial" w:hAnsi="Arial" w:cs="Arial"/>
                <w:i/>
                <w:sz w:val="18"/>
                <w:szCs w:val="18"/>
                <w:lang w:val="en-GB"/>
              </w:rPr>
              <w:t xml:space="preserve">[] </w:t>
            </w:r>
            <w:r w:rsidRPr="00C67AE5">
              <w:rPr>
                <w:rFonts w:ascii="Arial" w:hAnsi="Arial" w:cs="Arial"/>
                <w:sz w:val="18"/>
                <w:szCs w:val="18"/>
                <w:lang w:val="en-GB"/>
              </w:rPr>
              <w:t>brackets.</w:t>
            </w:r>
          </w:p>
          <w:p w:rsidR="001E1326" w:rsidRPr="005407A5" w:rsidRDefault="001E1326" w:rsidP="001E1326">
            <w:pPr>
              <w:rPr>
                <w:rFonts w:ascii="Arial" w:hAnsi="Arial" w:cs="Arial"/>
                <w:sz w:val="18"/>
                <w:szCs w:val="18"/>
                <w:lang w:val="en-GB"/>
              </w:rPr>
            </w:pPr>
          </w:p>
        </w:tc>
      </w:tr>
    </w:tbl>
    <w:p w:rsidR="001E1326" w:rsidRPr="005407A5" w:rsidRDefault="001E1326" w:rsidP="001E1326">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7724"/>
      </w:tblGrid>
      <w:tr w:rsidR="001E1326" w:rsidRPr="005407A5" w:rsidTr="001E1326">
        <w:trPr>
          <w:trHeight w:val="454"/>
        </w:trPr>
        <w:tc>
          <w:tcPr>
            <w:tcW w:w="1428"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42.0</w:t>
            </w:r>
          </w:p>
        </w:tc>
        <w:tc>
          <w:tcPr>
            <w:tcW w:w="8960"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Part 1: Contract Data completed by the Employer</w:t>
            </w: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682"/>
      </w:tblGrid>
      <w:tr w:rsidR="001E1326" w:rsidRPr="005407A5" w:rsidTr="00596B24">
        <w:trPr>
          <w:trHeight w:val="454"/>
        </w:trPr>
        <w:tc>
          <w:tcPr>
            <w:tcW w:w="1334"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42.1</w:t>
            </w:r>
          </w:p>
        </w:tc>
        <w:tc>
          <w:tcPr>
            <w:tcW w:w="7685"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CONTRACTING AND OTHER PARTIES</w:t>
            </w:r>
          </w:p>
        </w:tc>
      </w:tr>
      <w:tr w:rsidR="001E1326" w:rsidRPr="005407A5" w:rsidTr="00596B24">
        <w:trPr>
          <w:trHeight w:val="454"/>
        </w:trPr>
        <w:tc>
          <w:tcPr>
            <w:tcW w:w="1334"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 xml:space="preserve">42.1.1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[1.2]</w:t>
            </w:r>
          </w:p>
        </w:tc>
        <w:tc>
          <w:tcPr>
            <w:tcW w:w="7685"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Employer:</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Department of Public Works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Postal address: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Private Bag X0022</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roofErr w:type="spellStart"/>
            <w:r w:rsidRPr="005407A5">
              <w:rPr>
                <w:rFonts w:ascii="Arial" w:hAnsi="Arial" w:cs="Arial"/>
                <w:bCs/>
                <w:sz w:val="18"/>
                <w:szCs w:val="18"/>
              </w:rPr>
              <w:t>Bhisho</w:t>
            </w:r>
            <w:proofErr w:type="spellEnd"/>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noProof/>
                <w:sz w:val="18"/>
                <w:szCs w:val="18"/>
              </w:rPr>
            </w:pPr>
            <w:r w:rsidRPr="005407A5">
              <w:rPr>
                <w:rFonts w:ascii="Arial" w:hAnsi="Arial" w:cs="Arial"/>
                <w:bCs/>
                <w:sz w:val="18"/>
                <w:szCs w:val="18"/>
              </w:rPr>
              <w:t>5605</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 xml:space="preserve">Tel: </w:t>
            </w:r>
            <w:r w:rsidRPr="005407A5">
              <w:rPr>
                <w:rFonts w:ascii="Arial" w:hAnsi="Arial" w:cs="Arial"/>
                <w:bCs/>
                <w:sz w:val="18"/>
                <w:szCs w:val="18"/>
              </w:rPr>
              <w:t xml:space="preserve">040-6094429                 </w:t>
            </w:r>
            <w:r w:rsidRPr="005407A5">
              <w:rPr>
                <w:rFonts w:ascii="Arial" w:hAnsi="Arial" w:cs="Arial"/>
                <w:b/>
                <w:bCs/>
                <w:sz w:val="18"/>
                <w:szCs w:val="18"/>
              </w:rPr>
              <w:t xml:space="preserve"> Fax:</w:t>
            </w:r>
            <w:r w:rsidRPr="005407A5">
              <w:rPr>
                <w:rFonts w:ascii="Arial" w:hAnsi="Arial" w:cs="Arial"/>
                <w:bCs/>
                <w:sz w:val="18"/>
                <w:szCs w:val="18"/>
              </w:rPr>
              <w:t xml:space="preserve">  040-6094649</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Physical address: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roofErr w:type="spellStart"/>
            <w:r w:rsidRPr="005407A5">
              <w:rPr>
                <w:rFonts w:ascii="Arial" w:hAnsi="Arial" w:cs="Arial"/>
                <w:bCs/>
                <w:sz w:val="18"/>
                <w:szCs w:val="18"/>
              </w:rPr>
              <w:t>Qhasana</w:t>
            </w:r>
            <w:proofErr w:type="spellEnd"/>
            <w:r w:rsidRPr="005407A5">
              <w:rPr>
                <w:rFonts w:ascii="Arial" w:hAnsi="Arial" w:cs="Arial"/>
                <w:bCs/>
                <w:sz w:val="18"/>
                <w:szCs w:val="18"/>
              </w:rPr>
              <w:t xml:space="preserve"> Building, Independence Avenue, </w:t>
            </w:r>
            <w:proofErr w:type="spellStart"/>
            <w:r w:rsidRPr="005407A5">
              <w:rPr>
                <w:rFonts w:ascii="Arial" w:hAnsi="Arial" w:cs="Arial"/>
                <w:bCs/>
                <w:sz w:val="18"/>
                <w:szCs w:val="18"/>
              </w:rPr>
              <w:t>Bhisho</w:t>
            </w:r>
            <w:proofErr w:type="spellEnd"/>
            <w:r w:rsidRPr="005407A5">
              <w:rPr>
                <w:rFonts w:ascii="Arial" w:hAnsi="Arial" w:cs="Arial"/>
                <w:bCs/>
                <w:sz w:val="18"/>
                <w:szCs w:val="18"/>
              </w:rPr>
              <w:t xml:space="preserve">           </w:t>
            </w:r>
          </w:p>
        </w:tc>
      </w:tr>
    </w:tbl>
    <w:p w:rsidR="00537580"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t>
      </w:r>
      <w:r w:rsidRPr="005407A5">
        <w:rPr>
          <w:rFonts w:ascii="Arial" w:hAnsi="Arial" w:cs="Arial"/>
          <w:bCs/>
          <w:sz w:val="18"/>
          <w:szCs w:val="18"/>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7677"/>
      </w:tblGrid>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lastRenderedPageBreak/>
              <w:t>42.2</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CONTRACT DETAILS</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42.2.1</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[1.1]</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Works</w:t>
            </w:r>
            <w:r w:rsidRPr="005407A5">
              <w:rPr>
                <w:rFonts w:ascii="Arial" w:hAnsi="Arial" w:cs="Arial"/>
                <w:bCs/>
                <w:sz w:val="18"/>
                <w:szCs w:val="18"/>
              </w:rPr>
              <w:t xml:space="preserve"> description:  Refer to document C3 – Scope of Work.</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42.2.2</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[1.1]</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Site</w:t>
            </w:r>
            <w:r w:rsidRPr="005407A5">
              <w:rPr>
                <w:rFonts w:ascii="Arial" w:hAnsi="Arial" w:cs="Arial"/>
                <w:bCs/>
                <w:sz w:val="18"/>
                <w:szCs w:val="18"/>
              </w:rPr>
              <w:t xml:space="preserve"> description:  Refer to document C4 – Site Information.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42.2.4</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[41.0]</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Specific options that are applicable to a State organ only</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Where so :</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[31.1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[31.11.2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[31.12.2#]</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[11.</w:t>
            </w:r>
            <w:proofErr w:type="gramStart"/>
            <w:r w:rsidRPr="005407A5">
              <w:rPr>
                <w:rFonts w:ascii="Arial" w:hAnsi="Arial" w:cs="Arial"/>
                <w:bCs/>
                <w:sz w:val="18"/>
                <w:szCs w:val="18"/>
              </w:rPr>
              <w:t>2.#</w:t>
            </w:r>
            <w:proofErr w:type="gramEnd"/>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[31.4.2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[40.2.</w:t>
            </w:r>
            <w:proofErr w:type="gramStart"/>
            <w:r w:rsidRPr="005407A5">
              <w:rPr>
                <w:rFonts w:ascii="Arial" w:hAnsi="Arial" w:cs="Arial"/>
                <w:bCs/>
                <w:sz w:val="18"/>
                <w:szCs w:val="18"/>
              </w:rPr>
              <w:t>2.#</w:t>
            </w:r>
            <w:proofErr w:type="gramEnd"/>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[26.1.2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1) </w:t>
            </w:r>
            <w:r w:rsidRPr="005407A5">
              <w:rPr>
                <w:rFonts w:ascii="Arial" w:hAnsi="Arial" w:cs="Arial"/>
                <w:bCs/>
                <w:sz w:val="18"/>
                <w:szCs w:val="18"/>
              </w:rPr>
              <w:tab/>
              <w:t xml:space="preserve">Interest rate legislation: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(a) in respect of interest owed by the </w:t>
            </w:r>
            <w:r w:rsidRPr="005407A5">
              <w:rPr>
                <w:rFonts w:ascii="Arial" w:hAnsi="Arial" w:cs="Arial"/>
                <w:b/>
                <w:bCs/>
                <w:sz w:val="18"/>
                <w:szCs w:val="18"/>
              </w:rPr>
              <w:t>employer</w:t>
            </w:r>
            <w:r w:rsidRPr="005407A5">
              <w:rPr>
                <w:rFonts w:ascii="Arial" w:hAnsi="Arial" w:cs="Arial"/>
                <w:bCs/>
                <w:sz w:val="18"/>
                <w:szCs w:val="18"/>
              </w:rPr>
              <w:t xml:space="preserve">, the interest rate as determined by the </w:t>
            </w:r>
            <w:r w:rsidRPr="005407A5">
              <w:rPr>
                <w:rFonts w:ascii="Arial" w:hAnsi="Arial" w:cs="Arial"/>
                <w:bCs/>
                <w:sz w:val="18"/>
                <w:szCs w:val="18"/>
              </w:rPr>
              <w:tab/>
              <w:t xml:space="preserve">Minister of Justice and Constitutional Development from time to time, in terms of </w:t>
            </w:r>
            <w:r w:rsidRPr="005407A5">
              <w:rPr>
                <w:rFonts w:ascii="Arial" w:hAnsi="Arial" w:cs="Arial"/>
                <w:bCs/>
                <w:sz w:val="18"/>
                <w:szCs w:val="18"/>
              </w:rPr>
              <w:tab/>
              <w:t>section 1(2) of the Prescribed Rate of Interest Act, 1</w:t>
            </w:r>
            <w:r>
              <w:rPr>
                <w:rFonts w:ascii="Arial" w:hAnsi="Arial" w:cs="Arial"/>
                <w:bCs/>
                <w:sz w:val="18"/>
                <w:szCs w:val="18"/>
              </w:rPr>
              <w:t xml:space="preserve">975 (Act No. 55 of 1975), will </w:t>
            </w:r>
            <w:r w:rsidRPr="005407A5">
              <w:rPr>
                <w:rFonts w:ascii="Arial" w:hAnsi="Arial" w:cs="Arial"/>
                <w:bCs/>
                <w:sz w:val="18"/>
                <w:szCs w:val="18"/>
              </w:rPr>
              <w:t>apply; and</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(b) in respect of interest owed to the </w:t>
            </w:r>
            <w:r w:rsidRPr="005407A5">
              <w:rPr>
                <w:rFonts w:ascii="Arial" w:hAnsi="Arial" w:cs="Arial"/>
                <w:b/>
                <w:bCs/>
                <w:sz w:val="18"/>
                <w:szCs w:val="18"/>
              </w:rPr>
              <w:t>employer</w:t>
            </w:r>
            <w:r w:rsidRPr="005407A5">
              <w:rPr>
                <w:rFonts w:ascii="Arial" w:hAnsi="Arial" w:cs="Arial"/>
                <w:bCs/>
                <w:sz w:val="18"/>
                <w:szCs w:val="18"/>
              </w:rPr>
              <w:t xml:space="preserve">, the interest rate as determined by the </w:t>
            </w:r>
            <w:r w:rsidRPr="005407A5">
              <w:rPr>
                <w:rFonts w:ascii="Arial" w:hAnsi="Arial" w:cs="Arial"/>
                <w:bCs/>
                <w:sz w:val="18"/>
                <w:szCs w:val="18"/>
              </w:rPr>
              <w:tab/>
              <w:t xml:space="preserve">Minister of Finance, from time to time, in terms of section 80(1)(b) of the Public Finance </w:t>
            </w:r>
            <w:r w:rsidRPr="005407A5">
              <w:rPr>
                <w:rFonts w:ascii="Arial" w:hAnsi="Arial" w:cs="Arial"/>
                <w:bCs/>
                <w:sz w:val="18"/>
                <w:szCs w:val="18"/>
              </w:rPr>
              <w:tab/>
              <w:t xml:space="preserve">Management Act, 1999 (Act No. 1 of 1999), will apply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2) </w:t>
            </w:r>
            <w:r w:rsidRPr="005407A5">
              <w:rPr>
                <w:rFonts w:ascii="Arial" w:hAnsi="Arial" w:cs="Arial"/>
                <w:bCs/>
                <w:sz w:val="18"/>
                <w:szCs w:val="18"/>
              </w:rPr>
              <w:tab/>
              <w:t xml:space="preserve">Lateral support insurance to be effected by the </w:t>
            </w:r>
            <w:r w:rsidRPr="005407A5">
              <w:rPr>
                <w:rFonts w:ascii="Arial" w:hAnsi="Arial" w:cs="Arial"/>
                <w:b/>
                <w:bCs/>
                <w:sz w:val="18"/>
                <w:szCs w:val="18"/>
              </w:rPr>
              <w:t>contractor</w:t>
            </w:r>
            <w:r w:rsidRPr="005407A5">
              <w:rPr>
                <w:rFonts w:ascii="Arial" w:hAnsi="Arial" w:cs="Arial"/>
                <w:bCs/>
                <w:sz w:val="18"/>
                <w:szCs w:val="18"/>
              </w:rPr>
              <w:t xml:space="preserve">: </w:t>
            </w:r>
            <w:r w:rsidR="000A5B11">
              <w:rPr>
                <w:rFonts w:ascii="Arial" w:hAnsi="Arial" w:cs="Arial"/>
                <w:bCs/>
                <w:sz w:val="18"/>
                <w:szCs w:val="18"/>
              </w:rPr>
              <w:t>N/A</w:t>
            </w:r>
          </w:p>
          <w:p w:rsidR="001E1326" w:rsidRPr="00B07D47"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56666D" w:rsidRDefault="001E1326" w:rsidP="0056666D">
            <w:pPr>
              <w:tabs>
                <w:tab w:val="left" w:pos="373"/>
                <w:tab w:val="left" w:pos="770"/>
                <w:tab w:val="left" w:pos="1336"/>
                <w:tab w:val="left" w:pos="1814"/>
                <w:tab w:val="left" w:pos="2324"/>
                <w:tab w:val="left" w:pos="6802"/>
              </w:tabs>
              <w:rPr>
                <w:rFonts w:ascii="Arial" w:hAnsi="Arial" w:cs="Arial"/>
                <w:bCs/>
                <w:sz w:val="18"/>
                <w:szCs w:val="18"/>
              </w:rPr>
            </w:pPr>
            <w:r w:rsidRPr="00B07D47">
              <w:rPr>
                <w:rFonts w:ascii="Arial" w:hAnsi="Arial" w:cs="Arial"/>
                <w:bCs/>
                <w:sz w:val="18"/>
                <w:szCs w:val="18"/>
              </w:rPr>
              <w:t xml:space="preserve">3) </w:t>
            </w:r>
            <w:r w:rsidRPr="00B07D47">
              <w:rPr>
                <w:rFonts w:ascii="Arial" w:hAnsi="Arial" w:cs="Arial"/>
                <w:bCs/>
                <w:sz w:val="18"/>
                <w:szCs w:val="18"/>
              </w:rPr>
              <w:tab/>
              <w:t>Payment will be made for materials and goods:</w:t>
            </w:r>
            <w:r w:rsidR="0056666D" w:rsidRPr="00B07D47">
              <w:rPr>
                <w:rFonts w:ascii="Arial" w:hAnsi="Arial" w:cs="Arial"/>
                <w:bCs/>
                <w:sz w:val="18"/>
                <w:szCs w:val="18"/>
              </w:rPr>
              <w:t xml:space="preserve"> </w:t>
            </w:r>
            <w:r w:rsidR="0056666D">
              <w:rPr>
                <w:rFonts w:ascii="Arial" w:hAnsi="Arial" w:cs="Arial"/>
                <w:bCs/>
                <w:sz w:val="18"/>
                <w:szCs w:val="18"/>
              </w:rPr>
              <w:t xml:space="preserve">                                                </w:t>
            </w:r>
            <w:r w:rsidR="0056666D" w:rsidRPr="00B07D47">
              <w:rPr>
                <w:rFonts w:ascii="Arial" w:hAnsi="Arial" w:cs="Arial"/>
                <w:bCs/>
                <w:sz w:val="18"/>
                <w:szCs w:val="18"/>
              </w:rPr>
              <w:t xml:space="preserve">Yes </w:t>
            </w:r>
            <w:r w:rsidR="0056666D" w:rsidRPr="00B07D47">
              <w:rPr>
                <w:rFonts w:ascii="Arial" w:hAnsi="Arial" w:cs="Arial"/>
                <w:bCs/>
                <w:sz w:val="18"/>
                <w:szCs w:val="18"/>
              </w:rPr>
              <w:fldChar w:fldCharType="begin">
                <w:ffData>
                  <w:name w:val=""/>
                  <w:enabled/>
                  <w:calcOnExit w:val="0"/>
                  <w:checkBox>
                    <w:sizeAuto/>
                    <w:default w:val="1"/>
                  </w:checkBox>
                </w:ffData>
              </w:fldChar>
            </w:r>
            <w:r w:rsidR="0056666D" w:rsidRPr="00B07D47">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0056666D" w:rsidRPr="00B07D47">
              <w:rPr>
                <w:rFonts w:ascii="Arial" w:hAnsi="Arial" w:cs="Arial"/>
                <w:bCs/>
                <w:sz w:val="18"/>
                <w:szCs w:val="18"/>
              </w:rPr>
              <w:fldChar w:fldCharType="end"/>
            </w:r>
            <w:r w:rsidR="0056666D" w:rsidRPr="00B07D47">
              <w:rPr>
                <w:rFonts w:ascii="Arial" w:hAnsi="Arial" w:cs="Arial"/>
                <w:bCs/>
                <w:sz w:val="18"/>
                <w:szCs w:val="18"/>
              </w:rPr>
              <w:t xml:space="preserve"> No </w:t>
            </w:r>
            <w:r w:rsidR="0056666D" w:rsidRPr="00B07D47">
              <w:rPr>
                <w:rFonts w:ascii="Arial" w:hAnsi="Arial" w:cs="Arial"/>
                <w:bCs/>
                <w:sz w:val="18"/>
                <w:szCs w:val="18"/>
              </w:rPr>
              <w:fldChar w:fldCharType="begin">
                <w:ffData>
                  <w:name w:val="Check2"/>
                  <w:enabled/>
                  <w:calcOnExit w:val="0"/>
                  <w:checkBox>
                    <w:sizeAuto/>
                    <w:default w:val="0"/>
                  </w:checkBox>
                </w:ffData>
              </w:fldChar>
            </w:r>
            <w:bookmarkStart w:id="1" w:name="Check2"/>
            <w:r w:rsidR="0056666D" w:rsidRPr="00B07D47">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0056666D" w:rsidRPr="00B07D47">
              <w:rPr>
                <w:rFonts w:ascii="Arial" w:hAnsi="Arial" w:cs="Arial"/>
                <w:bCs/>
                <w:sz w:val="18"/>
                <w:szCs w:val="18"/>
              </w:rPr>
              <w:fldChar w:fldCharType="end"/>
            </w:r>
            <w:bookmarkEnd w:id="1"/>
          </w:p>
          <w:p w:rsidR="00BC73B6" w:rsidRPr="00B07D47" w:rsidRDefault="00BC73B6" w:rsidP="001E1326">
            <w:pPr>
              <w:tabs>
                <w:tab w:val="left" w:pos="373"/>
                <w:tab w:val="left" w:pos="770"/>
                <w:tab w:val="left" w:pos="1336"/>
                <w:tab w:val="left" w:pos="1814"/>
                <w:tab w:val="left" w:pos="2324"/>
                <w:tab w:val="left" w:pos="6802"/>
              </w:tabs>
              <w:rPr>
                <w:rFonts w:ascii="Arial" w:hAnsi="Arial" w:cs="Arial"/>
                <w:bCs/>
                <w:sz w:val="18"/>
                <w:szCs w:val="18"/>
              </w:rPr>
            </w:pPr>
          </w:p>
          <w:tbl>
            <w:tblPr>
              <w:tblpPr w:leftFromText="181" w:rightFromText="181" w:vertAnchor="page" w:horzAnchor="page" w:tblpX="6549" w:tblpY="2760"/>
              <w:tblOverlap w:val="never"/>
              <w:tblW w:w="0" w:type="auto"/>
              <w:tblLook w:val="01E0" w:firstRow="1" w:lastRow="1" w:firstColumn="1" w:lastColumn="1" w:noHBand="0" w:noVBand="0"/>
            </w:tblPr>
            <w:tblGrid>
              <w:gridCol w:w="222"/>
              <w:gridCol w:w="222"/>
            </w:tblGrid>
            <w:tr w:rsidR="00BC73B6" w:rsidRPr="00B07D47" w:rsidTr="0081780D">
              <w:tc>
                <w:tcPr>
                  <w:tcW w:w="0" w:type="auto"/>
                </w:tcPr>
                <w:p w:rsidR="00BC73B6" w:rsidRPr="00B07D47" w:rsidRDefault="00BC73B6" w:rsidP="00BC73B6">
                  <w:pPr>
                    <w:tabs>
                      <w:tab w:val="left" w:pos="373"/>
                      <w:tab w:val="left" w:pos="770"/>
                      <w:tab w:val="left" w:pos="1336"/>
                      <w:tab w:val="left" w:pos="1814"/>
                      <w:tab w:val="left" w:pos="2324"/>
                      <w:tab w:val="left" w:pos="6802"/>
                    </w:tabs>
                    <w:rPr>
                      <w:rFonts w:ascii="Arial" w:hAnsi="Arial" w:cs="Arial"/>
                      <w:bCs/>
                      <w:sz w:val="18"/>
                      <w:szCs w:val="18"/>
                    </w:rPr>
                  </w:pPr>
                </w:p>
              </w:tc>
              <w:tc>
                <w:tcPr>
                  <w:tcW w:w="0" w:type="auto"/>
                </w:tcPr>
                <w:p w:rsidR="00BC73B6" w:rsidRPr="00B07D47" w:rsidRDefault="00BC73B6" w:rsidP="0056666D">
                  <w:pPr>
                    <w:tabs>
                      <w:tab w:val="left" w:pos="373"/>
                      <w:tab w:val="left" w:pos="770"/>
                      <w:tab w:val="left" w:pos="1336"/>
                      <w:tab w:val="left" w:pos="1814"/>
                      <w:tab w:val="left" w:pos="2324"/>
                      <w:tab w:val="left" w:pos="6802"/>
                    </w:tabs>
                    <w:rPr>
                      <w:rFonts w:ascii="Arial" w:hAnsi="Arial" w:cs="Arial"/>
                      <w:bCs/>
                      <w:sz w:val="18"/>
                      <w:szCs w:val="18"/>
                    </w:rPr>
                  </w:pPr>
                </w:p>
              </w:tc>
            </w:tr>
          </w:tbl>
          <w:p w:rsidR="001E1326" w:rsidRPr="00B07D47"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B07D47"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B07D47">
              <w:rPr>
                <w:rFonts w:ascii="Arial" w:hAnsi="Arial" w:cs="Arial"/>
                <w:bCs/>
                <w:sz w:val="18"/>
                <w:szCs w:val="18"/>
              </w:rPr>
              <w:t xml:space="preserve">   </w:t>
            </w:r>
          </w:p>
          <w:tbl>
            <w:tblPr>
              <w:tblpPr w:leftFromText="181" w:rightFromText="181" w:vertAnchor="page" w:horzAnchor="page" w:tblpX="6549" w:tblpY="3660"/>
              <w:tblOverlap w:val="never"/>
              <w:tblW w:w="0" w:type="auto"/>
              <w:tblLook w:val="01E0" w:firstRow="1" w:lastRow="1" w:firstColumn="1" w:lastColumn="1" w:noHBand="0" w:noVBand="0"/>
            </w:tblPr>
            <w:tblGrid>
              <w:gridCol w:w="784"/>
              <w:gridCol w:w="704"/>
            </w:tblGrid>
            <w:tr w:rsidR="001E1326" w:rsidRPr="005407A5" w:rsidTr="001E1326">
              <w:tc>
                <w:tcPr>
                  <w:tcW w:w="0" w:type="auto"/>
                </w:tcPr>
                <w:p w:rsidR="001E1326" w:rsidRPr="00B07D47"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B07D47">
                    <w:rPr>
                      <w:rFonts w:ascii="Arial" w:hAnsi="Arial" w:cs="Arial"/>
                      <w:bCs/>
                      <w:sz w:val="18"/>
                      <w:szCs w:val="18"/>
                    </w:rPr>
                    <w:t xml:space="preserve">Yes </w:t>
                  </w:r>
                  <w:r w:rsidR="00B07D47" w:rsidRPr="00B07D47">
                    <w:rPr>
                      <w:rFonts w:ascii="Arial" w:hAnsi="Arial" w:cs="Arial"/>
                      <w:bCs/>
                      <w:sz w:val="18"/>
                      <w:szCs w:val="18"/>
                    </w:rPr>
                    <w:fldChar w:fldCharType="begin">
                      <w:ffData>
                        <w:name w:val=""/>
                        <w:enabled/>
                        <w:calcOnExit w:val="0"/>
                        <w:checkBox>
                          <w:sizeAuto/>
                          <w:default w:val="1"/>
                        </w:checkBox>
                      </w:ffData>
                    </w:fldChar>
                  </w:r>
                  <w:r w:rsidR="00B07D47" w:rsidRPr="00B07D47">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00B07D47" w:rsidRPr="00B07D47">
                    <w:rPr>
                      <w:rFonts w:ascii="Arial" w:hAnsi="Arial" w:cs="Arial"/>
                      <w:bCs/>
                      <w:sz w:val="18"/>
                      <w:szCs w:val="18"/>
                    </w:rPr>
                    <w:fldChar w:fldCharType="end"/>
                  </w:r>
                </w:p>
              </w:tc>
              <w:tc>
                <w:tcPr>
                  <w:tcW w:w="0" w:type="auto"/>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B07D47">
                    <w:rPr>
                      <w:rFonts w:ascii="Arial" w:hAnsi="Arial" w:cs="Arial"/>
                      <w:bCs/>
                      <w:sz w:val="18"/>
                      <w:szCs w:val="18"/>
                    </w:rPr>
                    <w:t xml:space="preserve">No </w:t>
                  </w:r>
                  <w:r w:rsidRPr="00B07D47">
                    <w:rPr>
                      <w:rFonts w:ascii="Arial" w:hAnsi="Arial" w:cs="Arial"/>
                      <w:bCs/>
                      <w:sz w:val="18"/>
                      <w:szCs w:val="18"/>
                    </w:rPr>
                    <w:fldChar w:fldCharType="begin">
                      <w:ffData>
                        <w:name w:val=""/>
                        <w:enabled/>
                        <w:calcOnExit w:val="0"/>
                        <w:checkBox>
                          <w:sizeAuto/>
                          <w:default w:val="1"/>
                        </w:checkBox>
                      </w:ffData>
                    </w:fldChar>
                  </w:r>
                  <w:r w:rsidRPr="00B07D47">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Pr="00B07D47">
                    <w:rPr>
                      <w:rFonts w:ascii="Arial" w:hAnsi="Arial" w:cs="Arial"/>
                      <w:bCs/>
                      <w:sz w:val="18"/>
                      <w:szCs w:val="18"/>
                    </w:rPr>
                    <w:fldChar w:fldCharType="end"/>
                  </w: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4) </w:t>
            </w:r>
            <w:r w:rsidRPr="005407A5">
              <w:rPr>
                <w:rFonts w:ascii="Arial" w:hAnsi="Arial" w:cs="Arial"/>
                <w:bCs/>
                <w:sz w:val="18"/>
                <w:szCs w:val="18"/>
              </w:rPr>
              <w:tab/>
              <w:t>D</w:t>
            </w:r>
            <w:r>
              <w:rPr>
                <w:rFonts w:ascii="Arial" w:hAnsi="Arial" w:cs="Arial"/>
                <w:bCs/>
                <w:sz w:val="18"/>
                <w:szCs w:val="18"/>
              </w:rPr>
              <w:t>ispute resolution by adjudication</w:t>
            </w:r>
            <w:r w:rsidRPr="005407A5">
              <w:rPr>
                <w:rFonts w:ascii="Arial" w:hAnsi="Arial" w:cs="Arial"/>
                <w:bCs/>
                <w:sz w:val="18"/>
                <w:szCs w:val="18"/>
              </w:rPr>
              <w:t xml:space="preserve"> </w:t>
            </w:r>
            <w:r w:rsidR="0056666D">
              <w:rPr>
                <w:rFonts w:ascii="Arial" w:hAnsi="Arial" w:cs="Arial"/>
                <w:bCs/>
                <w:sz w:val="18"/>
                <w:szCs w:val="18"/>
              </w:rPr>
              <w:t xml:space="preserve">                                                                     </w:t>
            </w:r>
            <w:r w:rsidR="0056666D" w:rsidRPr="00B07D47">
              <w:rPr>
                <w:rFonts w:ascii="Arial" w:hAnsi="Arial" w:cs="Arial"/>
                <w:bCs/>
                <w:sz w:val="18"/>
                <w:szCs w:val="18"/>
              </w:rPr>
              <w:t xml:space="preserve">Yes </w:t>
            </w:r>
            <w:r w:rsidR="0056666D" w:rsidRPr="00B07D47">
              <w:rPr>
                <w:rFonts w:ascii="Arial" w:hAnsi="Arial" w:cs="Arial"/>
                <w:bCs/>
                <w:sz w:val="18"/>
                <w:szCs w:val="18"/>
              </w:rPr>
              <w:fldChar w:fldCharType="begin">
                <w:ffData>
                  <w:name w:val=""/>
                  <w:enabled/>
                  <w:calcOnExit w:val="0"/>
                  <w:checkBox>
                    <w:sizeAuto/>
                    <w:default w:val="1"/>
                  </w:checkBox>
                </w:ffData>
              </w:fldChar>
            </w:r>
            <w:r w:rsidR="0056666D" w:rsidRPr="00B07D47">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0056666D" w:rsidRPr="00B07D47">
              <w:rPr>
                <w:rFonts w:ascii="Arial" w:hAnsi="Arial" w:cs="Arial"/>
                <w:bCs/>
                <w:sz w:val="18"/>
                <w:szCs w:val="18"/>
              </w:rPr>
              <w:fldChar w:fldCharType="end"/>
            </w:r>
            <w:r w:rsidR="0056666D" w:rsidRPr="00B07D47">
              <w:rPr>
                <w:rFonts w:ascii="Arial" w:hAnsi="Arial" w:cs="Arial"/>
                <w:bCs/>
                <w:sz w:val="18"/>
                <w:szCs w:val="18"/>
              </w:rPr>
              <w:t xml:space="preserve"> No </w:t>
            </w:r>
            <w:r w:rsidR="0056666D" w:rsidRPr="00B07D47">
              <w:rPr>
                <w:rFonts w:ascii="Arial" w:hAnsi="Arial" w:cs="Arial"/>
                <w:bCs/>
                <w:sz w:val="18"/>
                <w:szCs w:val="18"/>
              </w:rPr>
              <w:fldChar w:fldCharType="begin">
                <w:ffData>
                  <w:name w:val="Check2"/>
                  <w:enabled/>
                  <w:calcOnExit w:val="0"/>
                  <w:checkBox>
                    <w:sizeAuto/>
                    <w:default w:val="0"/>
                  </w:checkBox>
                </w:ffData>
              </w:fldChar>
            </w:r>
            <w:r w:rsidR="0056666D" w:rsidRPr="00B07D47">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0056666D" w:rsidRPr="00B07D47">
              <w:rPr>
                <w:rFonts w:ascii="Arial" w:hAnsi="Arial" w:cs="Arial"/>
                <w:bCs/>
                <w:sz w:val="18"/>
                <w:szCs w:val="18"/>
              </w:rPr>
              <w:fldChar w:fldCharType="end"/>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5) </w:t>
            </w:r>
            <w:r w:rsidRPr="005407A5">
              <w:rPr>
                <w:rFonts w:ascii="Arial" w:hAnsi="Arial" w:cs="Arial"/>
                <w:bCs/>
                <w:sz w:val="18"/>
                <w:szCs w:val="18"/>
              </w:rPr>
              <w:tab/>
              <w:t xml:space="preserve">Extended </w:t>
            </w:r>
            <w:r w:rsidRPr="005407A5">
              <w:rPr>
                <w:rFonts w:ascii="Arial" w:hAnsi="Arial" w:cs="Arial"/>
                <w:b/>
                <w:bCs/>
                <w:sz w:val="18"/>
                <w:szCs w:val="18"/>
              </w:rPr>
              <w:t>defects</w:t>
            </w:r>
            <w:r w:rsidRPr="005407A5">
              <w:rPr>
                <w:rFonts w:ascii="Arial" w:hAnsi="Arial" w:cs="Arial"/>
                <w:bCs/>
                <w:sz w:val="18"/>
                <w:szCs w:val="18"/>
              </w:rPr>
              <w:t xml:space="preserve"> liability period applicable to the following elements:</w:t>
            </w:r>
          </w:p>
          <w:p w:rsidR="0056666D" w:rsidRPr="0056666D" w:rsidRDefault="0056666D" w:rsidP="00E502E4">
            <w:pPr>
              <w:pStyle w:val="ListParagraph"/>
              <w:numPr>
                <w:ilvl w:val="0"/>
                <w:numId w:val="40"/>
              </w:numPr>
              <w:tabs>
                <w:tab w:val="left" w:pos="373"/>
                <w:tab w:val="left" w:pos="770"/>
                <w:tab w:val="left" w:pos="1336"/>
                <w:tab w:val="left" w:pos="1814"/>
                <w:tab w:val="left" w:pos="2324"/>
                <w:tab w:val="left" w:pos="6802"/>
              </w:tabs>
              <w:rPr>
                <w:rFonts w:ascii="Arial" w:hAnsi="Arial" w:cs="Arial"/>
                <w:b/>
                <w:bCs/>
                <w:sz w:val="18"/>
                <w:szCs w:val="18"/>
              </w:rPr>
            </w:pPr>
            <w:r w:rsidRPr="0056666D">
              <w:rPr>
                <w:rFonts w:ascii="Arial" w:hAnsi="Arial" w:cs="Arial"/>
                <w:b/>
                <w:bCs/>
                <w:sz w:val="18"/>
                <w:szCs w:val="18"/>
              </w:rPr>
              <w:t xml:space="preserve">All </w:t>
            </w:r>
            <w:r w:rsidR="00AF6C3C">
              <w:rPr>
                <w:rFonts w:ascii="Arial" w:hAnsi="Arial" w:cs="Arial"/>
                <w:b/>
                <w:bCs/>
                <w:sz w:val="18"/>
                <w:szCs w:val="18"/>
              </w:rPr>
              <w:t>plumbing and drainage works such as soil drainage</w:t>
            </w:r>
          </w:p>
          <w:p w:rsidR="0056666D" w:rsidRPr="00AF6C3C" w:rsidRDefault="0056666D" w:rsidP="00AF6C3C">
            <w:pPr>
              <w:pStyle w:val="ListParagraph"/>
              <w:numPr>
                <w:ilvl w:val="0"/>
                <w:numId w:val="40"/>
              </w:numPr>
              <w:tabs>
                <w:tab w:val="left" w:pos="373"/>
                <w:tab w:val="left" w:pos="770"/>
                <w:tab w:val="left" w:pos="1336"/>
                <w:tab w:val="left" w:pos="1814"/>
                <w:tab w:val="left" w:pos="2324"/>
                <w:tab w:val="left" w:pos="6802"/>
              </w:tabs>
              <w:rPr>
                <w:rFonts w:ascii="Arial" w:hAnsi="Arial" w:cs="Arial"/>
                <w:b/>
                <w:bCs/>
                <w:sz w:val="18"/>
                <w:szCs w:val="18"/>
              </w:rPr>
            </w:pPr>
            <w:r w:rsidRPr="0056666D">
              <w:rPr>
                <w:rFonts w:ascii="Arial" w:hAnsi="Arial" w:cs="Arial"/>
                <w:b/>
                <w:bCs/>
                <w:sz w:val="18"/>
                <w:szCs w:val="18"/>
              </w:rPr>
              <w:t>All work don</w:t>
            </w:r>
            <w:r w:rsidR="00AF6C3C">
              <w:rPr>
                <w:rFonts w:ascii="Arial" w:hAnsi="Arial" w:cs="Arial"/>
                <w:b/>
                <w:bCs/>
                <w:sz w:val="18"/>
                <w:szCs w:val="18"/>
              </w:rPr>
              <w:t>e under septic tank</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42.2.6</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[15.3]</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Period for the commencement of the </w:t>
            </w:r>
            <w:r w:rsidRPr="005407A5">
              <w:rPr>
                <w:rFonts w:ascii="Arial" w:hAnsi="Arial" w:cs="Arial"/>
                <w:b/>
                <w:bCs/>
                <w:sz w:val="18"/>
                <w:szCs w:val="18"/>
              </w:rPr>
              <w:t>works</w:t>
            </w:r>
            <w:r w:rsidRPr="005407A5">
              <w:rPr>
                <w:rFonts w:ascii="Arial" w:hAnsi="Arial" w:cs="Arial"/>
                <w:bCs/>
                <w:sz w:val="18"/>
                <w:szCs w:val="18"/>
              </w:rPr>
              <w:t xml:space="preserve"> after the </w:t>
            </w:r>
            <w:r w:rsidRPr="005407A5">
              <w:rPr>
                <w:rFonts w:ascii="Arial" w:hAnsi="Arial" w:cs="Arial"/>
                <w:b/>
                <w:bCs/>
                <w:sz w:val="18"/>
                <w:szCs w:val="18"/>
              </w:rPr>
              <w:t>contractor</w:t>
            </w:r>
            <w:r w:rsidRPr="005407A5">
              <w:rPr>
                <w:rFonts w:ascii="Arial" w:hAnsi="Arial" w:cs="Arial"/>
                <w:bCs/>
                <w:sz w:val="18"/>
                <w:szCs w:val="18"/>
              </w:rPr>
              <w:t xml:space="preserve"> takes possession of the </w:t>
            </w:r>
            <w:r w:rsidRPr="005407A5">
              <w:rPr>
                <w:rFonts w:ascii="Arial" w:hAnsi="Arial" w:cs="Arial"/>
                <w:bCs/>
                <w:sz w:val="18"/>
                <w:szCs w:val="18"/>
              </w:rPr>
              <w:tab/>
            </w:r>
            <w:r w:rsidRPr="005407A5">
              <w:rPr>
                <w:rFonts w:ascii="Arial" w:hAnsi="Arial" w:cs="Arial"/>
                <w:b/>
                <w:bCs/>
                <w:sz w:val="18"/>
                <w:szCs w:val="18"/>
              </w:rPr>
              <w:t>site</w:t>
            </w:r>
            <w:r w:rsidRPr="005407A5">
              <w:rPr>
                <w:rFonts w:ascii="Arial" w:hAnsi="Arial" w:cs="Arial"/>
                <w:bCs/>
                <w:sz w:val="18"/>
                <w:szCs w:val="18"/>
              </w:rPr>
              <w:t>: Ten (10) working days.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42.2.7</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[24.3.1]</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[30.1]</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For the </w:t>
            </w:r>
            <w:r w:rsidRPr="005407A5">
              <w:rPr>
                <w:rFonts w:ascii="Arial" w:hAnsi="Arial" w:cs="Arial"/>
                <w:b/>
                <w:bCs/>
                <w:sz w:val="18"/>
                <w:szCs w:val="18"/>
              </w:rPr>
              <w:t>works</w:t>
            </w:r>
            <w:r w:rsidRPr="005407A5">
              <w:rPr>
                <w:rFonts w:ascii="Arial" w:hAnsi="Arial" w:cs="Arial"/>
                <w:bCs/>
                <w:sz w:val="18"/>
                <w:szCs w:val="18"/>
              </w:rPr>
              <w:t xml:space="preserve"> as a whole:</w:t>
            </w:r>
          </w:p>
          <w:p w:rsidR="001E1326" w:rsidRPr="005407A5" w:rsidRDefault="001E1326" w:rsidP="00BC7EDF">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The date for </w:t>
            </w:r>
            <w:r w:rsidRPr="005407A5">
              <w:rPr>
                <w:rFonts w:ascii="Arial" w:hAnsi="Arial" w:cs="Arial"/>
                <w:b/>
                <w:bCs/>
                <w:sz w:val="18"/>
                <w:szCs w:val="18"/>
              </w:rPr>
              <w:t>practical completion</w:t>
            </w:r>
            <w:r w:rsidRPr="005407A5">
              <w:rPr>
                <w:rFonts w:ascii="Arial" w:hAnsi="Arial" w:cs="Arial"/>
                <w:bCs/>
                <w:sz w:val="18"/>
                <w:szCs w:val="18"/>
              </w:rPr>
              <w:t xml:space="preserve"> shall be </w:t>
            </w:r>
            <w:r w:rsidR="000453F9">
              <w:rPr>
                <w:rFonts w:ascii="Arial" w:hAnsi="Arial" w:cs="Arial"/>
                <w:b/>
                <w:bCs/>
                <w:sz w:val="18"/>
                <w:szCs w:val="18"/>
              </w:rPr>
              <w:t>3</w:t>
            </w:r>
            <w:r w:rsidRPr="005407A5">
              <w:rPr>
                <w:rFonts w:ascii="Arial" w:hAnsi="Arial" w:cs="Arial"/>
                <w:bCs/>
                <w:sz w:val="18"/>
                <w:szCs w:val="18"/>
              </w:rPr>
              <w:t xml:space="preserve"> months from the </w:t>
            </w:r>
            <w:r w:rsidRPr="005407A5">
              <w:rPr>
                <w:rFonts w:ascii="Arial" w:hAnsi="Arial" w:cs="Arial"/>
                <w:bCs/>
                <w:sz w:val="18"/>
                <w:szCs w:val="18"/>
              </w:rPr>
              <w:tab/>
            </w:r>
            <w:r w:rsidRPr="005407A5">
              <w:rPr>
                <w:rFonts w:ascii="Arial" w:hAnsi="Arial" w:cs="Arial"/>
                <w:b/>
                <w:bCs/>
                <w:sz w:val="18"/>
                <w:szCs w:val="18"/>
              </w:rPr>
              <w:t>commencement date</w:t>
            </w:r>
            <w:r w:rsidRPr="005407A5">
              <w:rPr>
                <w:rFonts w:ascii="Arial" w:hAnsi="Arial" w:cs="Arial"/>
                <w:bCs/>
                <w:sz w:val="18"/>
                <w:szCs w:val="18"/>
              </w:rPr>
              <w:t xml:space="preserve"> and the pen</w:t>
            </w:r>
            <w:r w:rsidR="001F7EF4">
              <w:rPr>
                <w:rFonts w:ascii="Arial" w:hAnsi="Arial" w:cs="Arial"/>
                <w:bCs/>
                <w:sz w:val="18"/>
                <w:szCs w:val="18"/>
              </w:rPr>
              <w:t xml:space="preserve">alty per calendar day shall be </w:t>
            </w:r>
            <w:r w:rsidR="001F7EF4" w:rsidRPr="001F7EF4">
              <w:rPr>
                <w:rFonts w:ascii="Arial" w:hAnsi="Arial" w:cs="Arial"/>
                <w:b/>
                <w:bCs/>
                <w:sz w:val="18"/>
                <w:szCs w:val="18"/>
              </w:rPr>
              <w:t>11</w:t>
            </w:r>
            <w:r w:rsidR="001F7EF4">
              <w:rPr>
                <w:rFonts w:ascii="Arial" w:hAnsi="Arial" w:cs="Arial"/>
                <w:b/>
                <w:bCs/>
                <w:sz w:val="18"/>
                <w:szCs w:val="18"/>
              </w:rPr>
              <w:t xml:space="preserve"> Cents</w:t>
            </w:r>
            <w:r w:rsidR="00C67AE5">
              <w:rPr>
                <w:rFonts w:ascii="Arial" w:hAnsi="Arial" w:cs="Arial"/>
                <w:b/>
                <w:bCs/>
                <w:sz w:val="18"/>
                <w:szCs w:val="18"/>
              </w:rPr>
              <w:t xml:space="preserve"> per R100 of contract sum per c</w:t>
            </w:r>
            <w:r w:rsidRPr="005407A5">
              <w:rPr>
                <w:rFonts w:ascii="Arial" w:hAnsi="Arial" w:cs="Arial"/>
                <w:bCs/>
                <w:sz w:val="18"/>
                <w:szCs w:val="18"/>
              </w:rPr>
              <w:t>alendar day.</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42.2.8</w:t>
            </w:r>
          </w:p>
          <w:p w:rsidR="001E1326" w:rsidRPr="005407A5" w:rsidRDefault="00C67AE5"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noProof/>
                <w:sz w:val="18"/>
                <w:szCs w:val="18"/>
                <w:lang w:val="en-ZA" w:eastAsia="en-ZA"/>
              </w:rPr>
              <mc:AlternateContent>
                <mc:Choice Requires="wps">
                  <w:drawing>
                    <wp:anchor distT="0" distB="0" distL="114300" distR="114300" simplePos="0" relativeHeight="251850240" behindDoc="0" locked="0" layoutInCell="1" allowOverlap="1" wp14:anchorId="08242C73" wp14:editId="6EC9EFF9">
                      <wp:simplePos x="0" y="0"/>
                      <wp:positionH relativeFrom="column">
                        <wp:posOffset>-2856865</wp:posOffset>
                      </wp:positionH>
                      <wp:positionV relativeFrom="paragraph">
                        <wp:posOffset>50165</wp:posOffset>
                      </wp:positionV>
                      <wp:extent cx="1676400" cy="234950"/>
                      <wp:effectExtent l="0" t="419100" r="19050" b="12700"/>
                      <wp:wrapNone/>
                      <wp:docPr id="452485" name="Rectangular Callout 452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950"/>
                              </a:xfrm>
                              <a:prstGeom prst="wedgeRectCallout">
                                <a:avLst>
                                  <a:gd name="adj1" fmla="val 34884"/>
                                  <a:gd name="adj2" fmla="val -220269"/>
                                </a:avLst>
                              </a:prstGeom>
                              <a:solidFill>
                                <a:srgbClr val="FFFF00">
                                  <a:alpha val="41000"/>
                                </a:srgbClr>
                              </a:solidFill>
                              <a:ln w="9525">
                                <a:solidFill>
                                  <a:srgbClr val="000000"/>
                                </a:solidFill>
                                <a:miter lim="800000"/>
                                <a:headEnd/>
                                <a:tailEnd/>
                              </a:ln>
                            </wps:spPr>
                            <wps:txbx>
                              <w:txbxContent>
                                <w:p w:rsidR="00577C42" w:rsidRDefault="00577C42" w:rsidP="001E1326">
                                  <w:pPr>
                                    <w:rPr>
                                      <w:rFonts w:ascii="Arial Narrow" w:hAnsi="Arial Narrow"/>
                                      <w:sz w:val="16"/>
                                      <w:szCs w:val="16"/>
                                    </w:rPr>
                                  </w:pPr>
                                  <w:r>
                                    <w:rPr>
                                      <w:rFonts w:ascii="Arial Narrow" w:hAnsi="Arial Narrow"/>
                                      <w:sz w:val="16"/>
                                      <w:szCs w:val="16"/>
                                    </w:rPr>
                                    <w:t xml:space="preserve">xxx c/R100 per </w:t>
                                  </w:r>
                                  <w:proofErr w:type="spellStart"/>
                                  <w:r>
                                    <w:rPr>
                                      <w:rFonts w:ascii="Arial Narrow" w:hAnsi="Arial Narrow"/>
                                      <w:sz w:val="16"/>
                                      <w:szCs w:val="16"/>
                                    </w:rPr>
                                    <w:t>daas</w:t>
                                  </w:r>
                                  <w:proofErr w:type="spellEnd"/>
                                  <w:r>
                                    <w:rPr>
                                      <w:rFonts w:ascii="Arial Narrow" w:hAnsi="Arial Narrow"/>
                                      <w:sz w:val="16"/>
                                      <w:szCs w:val="16"/>
                                    </w:rPr>
                                    <w:t xml:space="preserve"> per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2C73" id="Rectangular Callout 452485" o:spid="_x0000_s1044" type="#_x0000_t61" style="position:absolute;margin-left:-224.95pt;margin-top:3.95pt;width:132pt;height:18.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4bdgIAAOMEAAAOAAAAZHJzL2Uyb0RvYy54bWysVG1v0zAQ/o7Ef7D8fcvL0q6Nlk5TxxDS&#10;gInBD7jGTmJwbGO7Tcev5+ykJcA3RD5YPt/d47vn8eXm9thLcuDWCa0qml2mlHBVayZUW9Evnx8u&#10;VpQ4D4qB1IpX9IU7ert5/epmMCXPdacl45YgiHLlYCraeW/KJHF1x3twl9pwhc5G2x48mrZNmIUB&#10;0XuZ5Gm6TAZtmbG65s7h6f3opJuI3zS89h+bxnFPZEWxNh9XG9ddWJPNDZStBdOJeioD/qGKHoTC&#10;S89Q9+CB7K34C6oXtdVON/6y1n2im0bUPPaA3WTpH908d2B47AXJceZMk/t/sPWHw5MlglW0WOTF&#10;akGJgh51+oTMgWr3EizZgpR678kUgZQNxpWY+WyebGjamUddf3NE6W2HSfzOWj10HBgWmgWKk98S&#10;guEwleyG95rhZbD3OrJ3bGwfAJEXcowivZxF4kdPajzMltfLIkUta/TlV8V6EVVMoDxlG+v8W657&#10;EjYVHThreehn6iPeBIdH56NgbOoY2NeMkqaXqP8BJLkqVqtieh+zmHwec5Hnab5cxxahnDCxklMF&#10;kRwtBXsQUkbDtruttAQvqOgDfthIOAdpOhhPiyzFw0AaEjuGj/s5jlRkqOh6kS9iupv7pqQRDbFm&#10;cPOwXnicPCn6iq7OQVAG2d4oFufCg5DjHmuRatIxSDc+AX/cHePbyVah4KDrTrMXVNbqcdLwz4Cb&#10;TtsflAw4ZRV13/dgOSXyncLXsc6KIoxlNIrFdY6GnXt2cw+oGqEq6ikZt1s/jvLeWNF2eFMW6VD6&#10;Dl9UI/zp6Y1VTfXjJEVCp6kPozq3Y9Svf9PmJwAAAP//AwBQSwMEFAAGAAgAAAAhAEs/3b3jAAAA&#10;CgEAAA8AAABkcnMvZG93bnJldi54bWxMj0FLw0AQhe+C/2EZwYukm0rVNmZSakE8CMU2tuBtmx2T&#10;aHY3ZDdt8u8dT3qaGd7jzffS5WAacaLO184iTCcxCLKF07UtEd7z52gOwgdltWqcJYSRPCyzy4tU&#10;Jdqd7ZZOu1AKDrE+UQhVCG0ipS8qMspPXEuWtU/XGRX47EqpO3XmcNPI2zi+l0bVlj9UqqV1RcX3&#10;rjcIT9W4udmP29f1x+Glz/OvVX3YvyFeXw2rRxCBhvBnhl98RoeMmY6ut9qLBiGazRYL9iI88GBD&#10;NJ3f8XZEYAVklsr/FbIfAAAA//8DAFBLAQItABQABgAIAAAAIQC2gziS/gAAAOEBAAATAAAAAAAA&#10;AAAAAAAAAAAAAABbQ29udGVudF9UeXBlc10ueG1sUEsBAi0AFAAGAAgAAAAhADj9If/WAAAAlAEA&#10;AAsAAAAAAAAAAAAAAAAALwEAAF9yZWxzLy5yZWxzUEsBAi0AFAAGAAgAAAAhAAaePht2AgAA4wQA&#10;AA4AAAAAAAAAAAAAAAAALgIAAGRycy9lMm9Eb2MueG1sUEsBAi0AFAAGAAgAAAAhAEs/3b3jAAAA&#10;CgEAAA8AAAAAAAAAAAAAAAAA0AQAAGRycy9kb3ducmV2LnhtbFBLBQYAAAAABAAEAPMAAADgBQAA&#10;AAA=&#10;" adj="18335,-36778" fillcolor="yellow">
                      <v:fill opacity="26985f"/>
                      <v:textbox>
                        <w:txbxContent>
                          <w:p w:rsidR="00577C42" w:rsidRDefault="00577C42" w:rsidP="001E1326">
                            <w:pPr>
                              <w:rPr>
                                <w:rFonts w:ascii="Arial Narrow" w:hAnsi="Arial Narrow"/>
                                <w:sz w:val="16"/>
                                <w:szCs w:val="16"/>
                              </w:rPr>
                            </w:pPr>
                            <w:r>
                              <w:rPr>
                                <w:rFonts w:ascii="Arial Narrow" w:hAnsi="Arial Narrow"/>
                                <w:sz w:val="16"/>
                                <w:szCs w:val="16"/>
                              </w:rPr>
                              <w:t xml:space="preserve">xxx c/R100 per </w:t>
                            </w:r>
                            <w:proofErr w:type="spellStart"/>
                            <w:r>
                              <w:rPr>
                                <w:rFonts w:ascii="Arial Narrow" w:hAnsi="Arial Narrow"/>
                                <w:sz w:val="16"/>
                                <w:szCs w:val="16"/>
                              </w:rPr>
                              <w:t>daas</w:t>
                            </w:r>
                            <w:proofErr w:type="spellEnd"/>
                            <w:r>
                              <w:rPr>
                                <w:rFonts w:ascii="Arial Narrow" w:hAnsi="Arial Narrow"/>
                                <w:sz w:val="16"/>
                                <w:szCs w:val="16"/>
                              </w:rPr>
                              <w:t xml:space="preserve"> per checklist</w:t>
                            </w:r>
                          </w:p>
                        </w:txbxContent>
                      </v:textbox>
                    </v:shape>
                  </w:pict>
                </mc:Fallback>
              </mc:AlternateConten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[24.3.1]</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[28.1]</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For the </w:t>
            </w:r>
            <w:r w:rsidRPr="005407A5">
              <w:rPr>
                <w:rFonts w:ascii="Arial" w:hAnsi="Arial" w:cs="Arial"/>
                <w:b/>
                <w:bCs/>
                <w:sz w:val="18"/>
                <w:szCs w:val="18"/>
              </w:rPr>
              <w:t>works</w:t>
            </w:r>
            <w:r w:rsidRPr="005407A5">
              <w:rPr>
                <w:rFonts w:ascii="Arial" w:hAnsi="Arial" w:cs="Arial"/>
                <w:bCs/>
                <w:sz w:val="18"/>
                <w:szCs w:val="18"/>
              </w:rPr>
              <w:t xml:space="preserve"> in sections:</w:t>
            </w:r>
          </w:p>
          <w:p w:rsidR="001E1326" w:rsidRPr="005407A5" w:rsidRDefault="00C90B13" w:rsidP="001E1326">
            <w:pPr>
              <w:tabs>
                <w:tab w:val="left" w:pos="373"/>
                <w:tab w:val="left" w:pos="770"/>
                <w:tab w:val="left" w:pos="1336"/>
                <w:tab w:val="left" w:pos="1814"/>
                <w:tab w:val="left" w:pos="2324"/>
                <w:tab w:val="left" w:pos="6802"/>
              </w:tabs>
              <w:rPr>
                <w:rFonts w:ascii="Arial" w:hAnsi="Arial" w:cs="Arial"/>
                <w:bCs/>
                <w:sz w:val="18"/>
                <w:szCs w:val="18"/>
              </w:rPr>
            </w:pPr>
            <w:r>
              <w:rPr>
                <w:rFonts w:ascii="Arial" w:hAnsi="Arial" w:cs="Arial"/>
                <w:bCs/>
                <w:sz w:val="18"/>
                <w:szCs w:val="18"/>
              </w:rPr>
              <w:t>N/A</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The date for </w:t>
            </w:r>
            <w:r w:rsidRPr="005407A5">
              <w:rPr>
                <w:rFonts w:ascii="Arial" w:hAnsi="Arial" w:cs="Arial"/>
                <w:b/>
                <w:bCs/>
                <w:sz w:val="18"/>
                <w:szCs w:val="18"/>
              </w:rPr>
              <w:t>practical completion</w:t>
            </w:r>
            <w:r w:rsidRPr="005407A5">
              <w:rPr>
                <w:rFonts w:ascii="Arial" w:hAnsi="Arial" w:cs="Arial"/>
                <w:bCs/>
                <w:sz w:val="18"/>
                <w:szCs w:val="18"/>
              </w:rPr>
              <w:t xml:space="preserve"> from the </w:t>
            </w:r>
            <w:r w:rsidRPr="005407A5">
              <w:rPr>
                <w:rFonts w:ascii="Arial" w:hAnsi="Arial" w:cs="Arial"/>
                <w:b/>
                <w:bCs/>
                <w:sz w:val="18"/>
                <w:szCs w:val="18"/>
              </w:rPr>
              <w:t>commencement date</w:t>
            </w:r>
            <w:r w:rsidRPr="005407A5">
              <w:rPr>
                <w:rFonts w:ascii="Arial" w:hAnsi="Arial" w:cs="Arial"/>
                <w:bCs/>
                <w:sz w:val="18"/>
                <w:szCs w:val="18"/>
              </w:rPr>
              <w:t xml:space="preserve"> and the </w:t>
            </w:r>
            <w:r w:rsidRPr="005407A5">
              <w:rPr>
                <w:rFonts w:ascii="Arial" w:hAnsi="Arial" w:cs="Arial"/>
                <w:b/>
                <w:bCs/>
                <w:sz w:val="18"/>
                <w:szCs w:val="18"/>
              </w:rPr>
              <w:t>penalty</w:t>
            </w:r>
            <w:r w:rsidRPr="005407A5">
              <w:rPr>
                <w:rFonts w:ascii="Arial" w:hAnsi="Arial" w:cs="Arial"/>
                <w:bCs/>
                <w:sz w:val="18"/>
                <w:szCs w:val="18"/>
              </w:rPr>
              <w:t xml:space="preserve"> per </w:t>
            </w:r>
            <w:r w:rsidRPr="005407A5">
              <w:rPr>
                <w:rFonts w:ascii="Arial" w:hAnsi="Arial" w:cs="Arial"/>
                <w:bCs/>
                <w:sz w:val="18"/>
                <w:szCs w:val="18"/>
              </w:rPr>
              <w:tab/>
            </w:r>
            <w:r w:rsidRPr="005407A5">
              <w:rPr>
                <w:rFonts w:ascii="Arial" w:hAnsi="Arial" w:cs="Arial"/>
                <w:b/>
                <w:bCs/>
                <w:sz w:val="18"/>
                <w:szCs w:val="18"/>
              </w:rPr>
              <w:t>calendar day</w:t>
            </w: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C90B13" w:rsidRPr="005407A5" w:rsidRDefault="001E1326" w:rsidP="00C90B13">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42.2.9</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[1.2]</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The </w:t>
            </w:r>
            <w:r w:rsidRPr="005407A5">
              <w:rPr>
                <w:rFonts w:ascii="Arial" w:hAnsi="Arial" w:cs="Arial"/>
                <w:b/>
                <w:bCs/>
                <w:sz w:val="18"/>
                <w:szCs w:val="18"/>
              </w:rPr>
              <w:t>law</w:t>
            </w:r>
            <w:r w:rsidRPr="005407A5">
              <w:rPr>
                <w:rFonts w:ascii="Arial" w:hAnsi="Arial" w:cs="Arial"/>
                <w:bCs/>
                <w:sz w:val="18"/>
                <w:szCs w:val="18"/>
              </w:rPr>
              <w:t xml:space="preserve"> applicable to this </w:t>
            </w:r>
            <w:r w:rsidRPr="005407A5">
              <w:rPr>
                <w:rFonts w:ascii="Arial" w:hAnsi="Arial" w:cs="Arial"/>
                <w:b/>
                <w:bCs/>
                <w:sz w:val="18"/>
                <w:szCs w:val="18"/>
              </w:rPr>
              <w:t>agreement</w:t>
            </w:r>
            <w:r w:rsidRPr="005407A5">
              <w:rPr>
                <w:rFonts w:ascii="Arial" w:hAnsi="Arial" w:cs="Arial"/>
                <w:bCs/>
                <w:sz w:val="18"/>
                <w:szCs w:val="18"/>
              </w:rPr>
              <w:t xml:space="preserve"> shall be that of the: </w:t>
            </w:r>
            <w:r w:rsidRPr="005407A5">
              <w:rPr>
                <w:rFonts w:ascii="Arial" w:hAnsi="Arial" w:cs="Arial"/>
                <w:b/>
                <w:bCs/>
                <w:sz w:val="18"/>
                <w:szCs w:val="18"/>
              </w:rPr>
              <w:t>Republic of South Africa</w:t>
            </w:r>
            <w:r w:rsidRPr="005407A5">
              <w:rPr>
                <w:rFonts w:ascii="Arial" w:hAnsi="Arial" w:cs="Arial"/>
                <w:bCs/>
                <w:sz w:val="18"/>
                <w:szCs w:val="18"/>
              </w:rPr>
              <w:t xml:space="preserv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7727"/>
      </w:tblGrid>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42.3</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INSURANCES</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42.3.1</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[10.1 #</w:t>
            </w:r>
            <w:proofErr w:type="gramStart"/>
            <w:r w:rsidRPr="005407A5">
              <w:rPr>
                <w:rFonts w:ascii="Arial" w:hAnsi="Arial" w:cs="Arial"/>
                <w:bCs/>
                <w:sz w:val="18"/>
                <w:szCs w:val="18"/>
              </w:rPr>
              <w:t>,  10.2</w:t>
            </w:r>
            <w:proofErr w:type="gramEnd"/>
            <w:r w:rsidRPr="005407A5">
              <w:rPr>
                <w:rFonts w:ascii="Arial" w:hAnsi="Arial" w:cs="Arial"/>
                <w:bCs/>
                <w:sz w:val="18"/>
                <w:szCs w:val="18"/>
              </w:rPr>
              <w:t xml:space="preserv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12.1 #]</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Contract </w:t>
            </w:r>
            <w:r w:rsidRPr="005407A5">
              <w:rPr>
                <w:rFonts w:ascii="Arial" w:hAnsi="Arial" w:cs="Arial"/>
                <w:b/>
                <w:bCs/>
                <w:sz w:val="18"/>
                <w:szCs w:val="18"/>
              </w:rPr>
              <w:t>works</w:t>
            </w:r>
            <w:r w:rsidRPr="005407A5">
              <w:rPr>
                <w:rFonts w:ascii="Arial" w:hAnsi="Arial" w:cs="Arial"/>
                <w:bCs/>
                <w:sz w:val="18"/>
                <w:szCs w:val="18"/>
              </w:rPr>
              <w:t xml:space="preserve"> insurance to be effected by the </w:t>
            </w:r>
            <w:r w:rsidRPr="005407A5">
              <w:rPr>
                <w:rFonts w:ascii="Arial" w:hAnsi="Arial" w:cs="Arial"/>
                <w:b/>
                <w:bCs/>
                <w:sz w:val="18"/>
                <w:szCs w:val="18"/>
              </w:rPr>
              <w:t>contractor</w:t>
            </w:r>
          </w:p>
          <w:p w:rsidR="001E1326" w:rsidRPr="005407A5" w:rsidRDefault="00C90B13"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noProof/>
                <w:sz w:val="18"/>
                <w:szCs w:val="18"/>
                <w:lang w:val="en-ZA" w:eastAsia="en-ZA"/>
              </w:rPr>
              <mc:AlternateContent>
                <mc:Choice Requires="wps">
                  <w:drawing>
                    <wp:anchor distT="0" distB="0" distL="114300" distR="114300" simplePos="0" relativeHeight="251852288" behindDoc="0" locked="0" layoutInCell="1" allowOverlap="1" wp14:anchorId="54080623" wp14:editId="52E04F18">
                      <wp:simplePos x="0" y="0"/>
                      <wp:positionH relativeFrom="column">
                        <wp:posOffset>6750050</wp:posOffset>
                      </wp:positionH>
                      <wp:positionV relativeFrom="paragraph">
                        <wp:posOffset>17145</wp:posOffset>
                      </wp:positionV>
                      <wp:extent cx="294005" cy="765810"/>
                      <wp:effectExtent l="666750" t="0" r="10795" b="15240"/>
                      <wp:wrapNone/>
                      <wp:docPr id="452483" name="Rectangular Callout 452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765810"/>
                              </a:xfrm>
                              <a:prstGeom prst="wedgeRectCallout">
                                <a:avLst>
                                  <a:gd name="adj1" fmla="val -267069"/>
                                  <a:gd name="adj2" fmla="val -9639"/>
                                </a:avLst>
                              </a:prstGeom>
                              <a:solidFill>
                                <a:srgbClr val="FFFF00">
                                  <a:alpha val="41000"/>
                                </a:srgbClr>
                              </a:solidFill>
                              <a:ln w="9525">
                                <a:solidFill>
                                  <a:srgbClr val="000000"/>
                                </a:solidFill>
                                <a:miter lim="800000"/>
                                <a:headEnd/>
                                <a:tailEnd/>
                              </a:ln>
                            </wps:spPr>
                            <wps:txbx>
                              <w:txbxContent>
                                <w:p w:rsidR="00577C42" w:rsidRDefault="00577C42" w:rsidP="001E1326">
                                  <w:pPr>
                                    <w:rPr>
                                      <w:rFonts w:ascii="Arial Narrow" w:hAnsi="Arial Narrow"/>
                                      <w:sz w:val="16"/>
                                      <w:szCs w:val="16"/>
                                    </w:rPr>
                                  </w:pPr>
                                  <w:proofErr w:type="spellStart"/>
                                  <w:r>
                                    <w:rPr>
                                      <w:rFonts w:ascii="Arial Narrow" w:hAnsi="Arial Narrow"/>
                                      <w:sz w:val="16"/>
                                      <w:szCs w:val="16"/>
                                    </w:rPr>
                                    <w:t>Neks</w:t>
                                  </w:r>
                                  <w:proofErr w:type="spellEnd"/>
                                  <w:r>
                                    <w:rPr>
                                      <w:rFonts w:ascii="Arial Narrow" w:hAnsi="Arial Narrow"/>
                                      <w:sz w:val="16"/>
                                      <w:szCs w:val="16"/>
                                    </w:rPr>
                                    <w:t xml:space="preserve"> – not upgrading or work </w:t>
                                  </w:r>
                                  <w:proofErr w:type="gramStart"/>
                                  <w:r>
                                    <w:rPr>
                                      <w:rFonts w:ascii="Arial Narrow" w:hAnsi="Arial Narrow"/>
                                      <w:sz w:val="16"/>
                                      <w:szCs w:val="16"/>
                                    </w:rPr>
                                    <w:t>to  existing</w:t>
                                  </w:r>
                                  <w:proofErr w:type="gramEnd"/>
                                  <w:r>
                                    <w:rPr>
                                      <w:rFonts w:ascii="Arial Narrow" w:hAnsi="Arial Narrow"/>
                                      <w:sz w:val="16"/>
                                      <w:szCs w:val="16"/>
                                    </w:rPr>
                                    <w:t xml:space="preserve"> facilities</w:t>
                                  </w:r>
                                </w:p>
                                <w:p w:rsidR="00577C42" w:rsidRDefault="00577C42" w:rsidP="001E1326">
                                  <w:pPr>
                                    <w:rPr>
                                      <w:rFonts w:ascii="Arial Narrow" w:hAnsi="Arial Narrow"/>
                                      <w:sz w:val="16"/>
                                      <w:szCs w:val="16"/>
                                    </w:rPr>
                                  </w:pPr>
                                </w:p>
                                <w:p w:rsidR="00577C42" w:rsidRDefault="00577C42" w:rsidP="001E1326">
                                  <w:pPr>
                                    <w:rPr>
                                      <w:rFonts w:ascii="Arial Narrow" w:hAnsi="Arial Narrow"/>
                                      <w:sz w:val="16"/>
                                      <w:szCs w:val="16"/>
                                    </w:rPr>
                                  </w:pPr>
                                  <w:r>
                                    <w:rPr>
                                      <w:rFonts w:ascii="Arial Narrow" w:hAnsi="Arial Narrow"/>
                                      <w:sz w:val="16"/>
                                      <w:szCs w:val="16"/>
                                    </w:rPr>
                                    <w:t xml:space="preserve">If upgrading or </w:t>
                                  </w:r>
                                  <w:proofErr w:type="spellStart"/>
                                  <w:r>
                                    <w:rPr>
                                      <w:rFonts w:ascii="Arial Narrow" w:hAnsi="Arial Narrow"/>
                                      <w:sz w:val="16"/>
                                      <w:szCs w:val="16"/>
                                    </w:rPr>
                                    <w:t>wor</w:t>
                                  </w:r>
                                  <w:proofErr w:type="spellEnd"/>
                                  <w:r>
                                    <w:rPr>
                                      <w:rFonts w:ascii="Arial Narrow" w:hAnsi="Arial Narrow"/>
                                      <w:sz w:val="16"/>
                                      <w:szCs w:val="16"/>
                                    </w:rPr>
                                    <w:t xml:space="preserve"> existing facilities, the section 42.3.1 to be deleted</w:t>
                                  </w:r>
                                </w:p>
                                <w:p w:rsidR="00577C42" w:rsidRDefault="00577C42" w:rsidP="001E1326">
                                  <w:pPr>
                                    <w:rPr>
                                      <w:rFonts w:ascii="Arial Narrow" w:hAnsi="Arial Narrow"/>
                                      <w:sz w:val="16"/>
                                      <w:szCs w:val="16"/>
                                    </w:rPr>
                                  </w:pPr>
                                  <w:r>
                                    <w:rPr>
                                      <w:rFonts w:ascii="Arial Narrow" w:hAnsi="Arial Narrow"/>
                                      <w:sz w:val="16"/>
                                      <w:szCs w:val="16"/>
                                    </w:rPr>
                                    <w:t>Delete option which is not applicable (only if new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0623" id="Rectangular Callout 452483" o:spid="_x0000_s1045" type="#_x0000_t61" style="position:absolute;margin-left:531.5pt;margin-top:1.35pt;width:23.15pt;height:60.3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u6cwIAAOIEAAAOAAAAZHJzL2Uyb0RvYy54bWysVM1u2zAMvg/YOwi6t/6pkyZGnaJI12FA&#10;txXr9gCMJNvaZEmTlDjt04+W3czdbsN8EESR/Eh+JH11fewUOQjnpdEVzc5TSoRmhkvdVPTb17uz&#10;FSU+gOagjBYVfRKeXm/evrnqbSly0xrFhSMIon3Z24q2IdgySTxrRQf+3FihUVkb10FA0TUJd9Aj&#10;eqeSPE2XSW8ct84w4T2+3o5Kuon4dS1Y+FzXXgSiKoq5hXi6eO6GM9lcQdk4sK1kUxrwD1l0IDUG&#10;PUHdQgCyd/IvqE4yZ7ypwzkzXWLqWjIRa8BqsvSPah5bsCLWguR4e6LJ/z9Y9unw4IjkFS0WebG6&#10;oERDh336gsyBbvYKHNmCUmYfyGSBlPXWl+j5aB/cULS394b98ESbbYtO4sY507cCOCaaDRQnrxwG&#10;waMr2fUfDcdgsA8msnesXTcAIi/kGJv0dGqSOAbC8DFfF2m6oISh6nK5WGWxiQmUL87W+fBemI4M&#10;l4r2gjdiKGcqIwaCw70PsV98Khj494ySulPY/gMocpYvL9PlehqQmVX+ymq9vIg2GH/CxNtLBpEb&#10;oyS/k0pFwTW7rXIEA1T0Dr80HdNRtoXxtchSfBw4Q15H8/E+x1Ga9BVdL/JFdPdz3eQ0oiHWDG5u&#10;1smAi6dkV9HVyQjKoWvvNI9rEUCq8Y65KD21cejcOAHhuDvG0ckiBUNbd4Y/YWOdGRcNfwx4aY17&#10;pqTHJauo/7kHJyhRHzQOxzorimEro1AsLnMU3Fyzm2tAM4SqaKBkvG7DuMl762TTYqQs0qHNDQ5U&#10;LcPL5I1ZTfnjIkVCp6UfNnUuR6vfv6bNLwAAAP//AwBQSwMEFAAGAAgAAAAhABujysrgAAAACwEA&#10;AA8AAABkcnMvZG93bnJldi54bWxMj81qwzAQhO+FvoPYQi+lkWJDmjqWQwmYXnpxfqBH2drYptLK&#10;WHLivH2VU3vbYYeZb/LtbA274Oh7RxKWCwEMqXG6p1bC8VC+roH5oEgr4wgl3NDDtnh8yFWm3ZUq&#10;vOxDy2II+UxJ6EIYMs5906FVfuEGpPg7u9GqEOXYcj2qawy3hidCrLhVPcWGTg2467D52U9WQnXb&#10;DfXpsC4dVi+f03fZmdNXJeXz0/yxARZwDn9muONHdCgiU+0m0p6ZqMUqjWOChOQN2N2wFO8psDpe&#10;SZoCL3L+f0PxCwAA//8DAFBLAQItABQABgAIAAAAIQC2gziS/gAAAOEBAAATAAAAAAAAAAAAAAAA&#10;AAAAAABbQ29udGVudF9UeXBlc10ueG1sUEsBAi0AFAAGAAgAAAAhADj9If/WAAAAlAEAAAsAAAAA&#10;AAAAAAAAAAAALwEAAF9yZWxzLy5yZWxzUEsBAi0AFAAGAAgAAAAhAKXAe7pzAgAA4gQAAA4AAAAA&#10;AAAAAAAAAAAALgIAAGRycy9lMm9Eb2MueG1sUEsBAi0AFAAGAAgAAAAhABujysrgAAAACwEAAA8A&#10;AAAAAAAAAAAAAAAAzQQAAGRycy9kb3ducmV2LnhtbFBLBQYAAAAABAAEAPMAAADaBQAAAAA=&#10;" adj="-46887,8718" fillcolor="yellow">
                      <v:fill opacity="26985f"/>
                      <v:textbox>
                        <w:txbxContent>
                          <w:p w:rsidR="00577C42" w:rsidRDefault="00577C42" w:rsidP="001E1326">
                            <w:pPr>
                              <w:rPr>
                                <w:rFonts w:ascii="Arial Narrow" w:hAnsi="Arial Narrow"/>
                                <w:sz w:val="16"/>
                                <w:szCs w:val="16"/>
                              </w:rPr>
                            </w:pPr>
                            <w:proofErr w:type="spellStart"/>
                            <w:r>
                              <w:rPr>
                                <w:rFonts w:ascii="Arial Narrow" w:hAnsi="Arial Narrow"/>
                                <w:sz w:val="16"/>
                                <w:szCs w:val="16"/>
                              </w:rPr>
                              <w:t>Neks</w:t>
                            </w:r>
                            <w:proofErr w:type="spellEnd"/>
                            <w:r>
                              <w:rPr>
                                <w:rFonts w:ascii="Arial Narrow" w:hAnsi="Arial Narrow"/>
                                <w:sz w:val="16"/>
                                <w:szCs w:val="16"/>
                              </w:rPr>
                              <w:t xml:space="preserve"> – not upgrading or work </w:t>
                            </w:r>
                            <w:proofErr w:type="gramStart"/>
                            <w:r>
                              <w:rPr>
                                <w:rFonts w:ascii="Arial Narrow" w:hAnsi="Arial Narrow"/>
                                <w:sz w:val="16"/>
                                <w:szCs w:val="16"/>
                              </w:rPr>
                              <w:t>to  existing</w:t>
                            </w:r>
                            <w:proofErr w:type="gramEnd"/>
                            <w:r>
                              <w:rPr>
                                <w:rFonts w:ascii="Arial Narrow" w:hAnsi="Arial Narrow"/>
                                <w:sz w:val="16"/>
                                <w:szCs w:val="16"/>
                              </w:rPr>
                              <w:t xml:space="preserve"> facilities</w:t>
                            </w:r>
                          </w:p>
                          <w:p w:rsidR="00577C42" w:rsidRDefault="00577C42" w:rsidP="001E1326">
                            <w:pPr>
                              <w:rPr>
                                <w:rFonts w:ascii="Arial Narrow" w:hAnsi="Arial Narrow"/>
                                <w:sz w:val="16"/>
                                <w:szCs w:val="16"/>
                              </w:rPr>
                            </w:pPr>
                          </w:p>
                          <w:p w:rsidR="00577C42" w:rsidRDefault="00577C42" w:rsidP="001E1326">
                            <w:pPr>
                              <w:rPr>
                                <w:rFonts w:ascii="Arial Narrow" w:hAnsi="Arial Narrow"/>
                                <w:sz w:val="16"/>
                                <w:szCs w:val="16"/>
                              </w:rPr>
                            </w:pPr>
                            <w:r>
                              <w:rPr>
                                <w:rFonts w:ascii="Arial Narrow" w:hAnsi="Arial Narrow"/>
                                <w:sz w:val="16"/>
                                <w:szCs w:val="16"/>
                              </w:rPr>
                              <w:t xml:space="preserve">If upgrading or </w:t>
                            </w:r>
                            <w:proofErr w:type="spellStart"/>
                            <w:r>
                              <w:rPr>
                                <w:rFonts w:ascii="Arial Narrow" w:hAnsi="Arial Narrow"/>
                                <w:sz w:val="16"/>
                                <w:szCs w:val="16"/>
                              </w:rPr>
                              <w:t>wor</w:t>
                            </w:r>
                            <w:proofErr w:type="spellEnd"/>
                            <w:r>
                              <w:rPr>
                                <w:rFonts w:ascii="Arial Narrow" w:hAnsi="Arial Narrow"/>
                                <w:sz w:val="16"/>
                                <w:szCs w:val="16"/>
                              </w:rPr>
                              <w:t xml:space="preserve"> existing facilities, the section 42.3.1 to be deleted</w:t>
                            </w:r>
                          </w:p>
                          <w:p w:rsidR="00577C42" w:rsidRDefault="00577C42" w:rsidP="001E1326">
                            <w:pPr>
                              <w:rPr>
                                <w:rFonts w:ascii="Arial Narrow" w:hAnsi="Arial Narrow"/>
                                <w:sz w:val="16"/>
                                <w:szCs w:val="16"/>
                              </w:rPr>
                            </w:pPr>
                            <w:r>
                              <w:rPr>
                                <w:rFonts w:ascii="Arial Narrow" w:hAnsi="Arial Narrow"/>
                                <w:sz w:val="16"/>
                                <w:szCs w:val="16"/>
                              </w:rPr>
                              <w:t>Delete option which is not applicable (only if new works)</w:t>
                            </w:r>
                          </w:p>
                        </w:txbxContent>
                      </v:textbox>
                    </v:shape>
                  </w:pict>
                </mc:Fallback>
              </mc:AlternateConten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t>
            </w:r>
            <w:r w:rsidRPr="005407A5">
              <w:rPr>
                <w:rFonts w:ascii="Arial" w:hAnsi="Arial" w:cs="Arial"/>
                <w:bCs/>
                <w:sz w:val="18"/>
                <w:szCs w:val="18"/>
              </w:rPr>
              <w:fldChar w:fldCharType="begin">
                <w:ffData>
                  <w:name w:val="Check3"/>
                  <w:enabled/>
                  <w:calcOnExit w:val="0"/>
                  <w:checkBox>
                    <w:sizeAuto/>
                    <w:default w:val="0"/>
                  </w:checkBox>
                </w:ffData>
              </w:fldChar>
            </w:r>
            <w:bookmarkStart w:id="2" w:name="Check3"/>
            <w:r w:rsidRPr="005407A5">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Pr="005407A5">
              <w:rPr>
                <w:rFonts w:ascii="Arial" w:hAnsi="Arial" w:cs="Arial"/>
                <w:bCs/>
                <w:sz w:val="18"/>
                <w:szCs w:val="18"/>
              </w:rPr>
              <w:fldChar w:fldCharType="end"/>
            </w:r>
            <w:bookmarkEnd w:id="2"/>
            <w:r w:rsidRPr="005407A5">
              <w:rPr>
                <w:rFonts w:ascii="Arial" w:hAnsi="Arial" w:cs="Arial"/>
                <w:bCs/>
                <w:sz w:val="18"/>
                <w:szCs w:val="18"/>
              </w:rPr>
              <w:t xml:space="preserve"> To the minimum value of the </w:t>
            </w:r>
            <w:r w:rsidRPr="005407A5">
              <w:rPr>
                <w:rFonts w:ascii="Arial" w:hAnsi="Arial" w:cs="Arial"/>
                <w:b/>
                <w:bCs/>
                <w:sz w:val="18"/>
                <w:szCs w:val="18"/>
              </w:rPr>
              <w:t>contract sum</w:t>
            </w:r>
            <w:r w:rsidRPr="005407A5">
              <w:rPr>
                <w:rFonts w:ascii="Arial" w:hAnsi="Arial" w:cs="Arial"/>
                <w:bCs/>
                <w:sz w:val="18"/>
                <w:szCs w:val="18"/>
              </w:rPr>
              <w:t xml:space="preserve"> plus 10%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With a deductible not exceeding 5% of each and every claim</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42.3.2</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[10.1#, 10.2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12.1 #]</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Supplementary insurance is required: </w:t>
            </w:r>
            <w:r w:rsidRPr="005407A5">
              <w:rPr>
                <w:rFonts w:ascii="Arial" w:hAnsi="Arial" w:cs="Arial"/>
                <w:b/>
                <w:bCs/>
                <w:sz w:val="18"/>
                <w:szCs w:val="18"/>
              </w:rPr>
              <w:t>Yes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To the minimum value of the </w:t>
            </w:r>
            <w:r w:rsidRPr="005407A5">
              <w:rPr>
                <w:rFonts w:ascii="Arial" w:hAnsi="Arial" w:cs="Arial"/>
                <w:b/>
                <w:bCs/>
                <w:sz w:val="18"/>
                <w:szCs w:val="18"/>
              </w:rPr>
              <w:t>contract sum</w:t>
            </w:r>
            <w:r w:rsidRPr="005407A5">
              <w:rPr>
                <w:rFonts w:ascii="Arial" w:hAnsi="Arial" w:cs="Arial"/>
                <w:bCs/>
                <w:sz w:val="18"/>
                <w:szCs w:val="18"/>
              </w:rPr>
              <w:t xml:space="preserve"> plus 10 %</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42.3.3</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[11.1#, 12.1 #]</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noProof/>
                <w:sz w:val="18"/>
                <w:szCs w:val="18"/>
                <w:lang w:val="en-ZA" w:eastAsia="en-ZA"/>
              </w:rPr>
              <mc:AlternateContent>
                <mc:Choice Requires="wps">
                  <w:drawing>
                    <wp:anchor distT="0" distB="0" distL="114300" distR="114300" simplePos="0" relativeHeight="251853312" behindDoc="0" locked="0" layoutInCell="1" allowOverlap="1" wp14:anchorId="02473885" wp14:editId="014FEFE8">
                      <wp:simplePos x="0" y="0"/>
                      <wp:positionH relativeFrom="column">
                        <wp:posOffset>6256169</wp:posOffset>
                      </wp:positionH>
                      <wp:positionV relativeFrom="paragraph">
                        <wp:posOffset>48820</wp:posOffset>
                      </wp:positionV>
                      <wp:extent cx="114002" cy="344805"/>
                      <wp:effectExtent l="0" t="0" r="57785" b="17145"/>
                      <wp:wrapNone/>
                      <wp:docPr id="452482" name="Rectangular Callout 452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002" cy="344805"/>
                              </a:xfrm>
                              <a:prstGeom prst="wedgeRectCallout">
                                <a:avLst>
                                  <a:gd name="adj1" fmla="val -70870"/>
                                  <a:gd name="adj2" fmla="val -31032"/>
                                </a:avLst>
                              </a:prstGeom>
                              <a:solidFill>
                                <a:srgbClr val="FFFF00">
                                  <a:alpha val="41000"/>
                                </a:srgbClr>
                              </a:solidFill>
                              <a:ln w="9525">
                                <a:solidFill>
                                  <a:srgbClr val="000000"/>
                                </a:solidFill>
                                <a:miter lim="800000"/>
                                <a:headEnd/>
                                <a:tailEnd/>
                              </a:ln>
                            </wps:spPr>
                            <wps:txbx>
                              <w:txbxContent>
                                <w:p w:rsidR="00577C42" w:rsidRDefault="00577C42" w:rsidP="001E1326">
                                  <w:pPr>
                                    <w:rPr>
                                      <w:rFonts w:ascii="Arial Narrow" w:hAnsi="Arial Narrow"/>
                                      <w:sz w:val="16"/>
                                      <w:szCs w:val="16"/>
                                    </w:rPr>
                                  </w:pPr>
                                  <w:r>
                                    <w:rPr>
                                      <w:rFonts w:ascii="Arial Narrow" w:hAnsi="Arial Narrow"/>
                                      <w:sz w:val="16"/>
                                      <w:szCs w:val="16"/>
                                    </w:rPr>
                                    <w:t xml:space="preserve">Delete option which is not applicable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73885" id="Rectangular Callout 452482" o:spid="_x0000_s1046" type="#_x0000_t61" style="position:absolute;margin-left:492.6pt;margin-top:3.85pt;width:9pt;height:27.15pt;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0zdgIAAOwEAAAOAAAAZHJzL2Uyb0RvYy54bWysVNtu1DAQfUfiHyy/d3Nplm6jZqtqywJS&#10;gYrCB8zGTmJwbGN7N9t+PWMn3QZ4Q+TB8nhmzpy55er62Ety4NYJrSqaLVJKuKo1E6qt6Lev27MV&#10;Jc6DYiC14hV95I5er1+/uhpMyXPdacm4JQiiXDmYinbemzJJXN3xHtxCG65Q2Wjbg0fRtgmzMCB6&#10;L5M8Td8kg7bMWF1z5/D1dlTSdcRvGl77z03juCeyosjNx9PGcxfOZH0FZWvBdKKeaMA/sOhBKAx6&#10;groFD2RvxV9Qvaitdrrxi1r3iW4aUfOYA2aTpX9k89CB4TEXLI4zpzK5/wdbfzrcWyJYRYtlXqxy&#10;ShT02KcvWDlQ7V6CJRuQUu89mSywZINxJXo+mHsbknbmTtc/HFF606ETv7FWDx0HhkSzUOLkN4cg&#10;OHQlu+GjZhgM9l7H6h0b25NGCvM+OAZorBA5xnY9ntrFj57U+JhlRZoi4xpV50WxSpcxFpQBJjgb&#10;6/w7rnsSLhUdOGt5SGxKKAaAw53zsXNsSh3Y94ySppc4CAeQ5OwiXV08T8rMCCPPjM6z9Dyf4k+Y&#10;yQuDWCUtBdsKKaNg291GWoIBKrrFL01HOtJ0ML4WWYqPoXpY4dF8vM9xpCJDRS+X+TK6u7luchrR&#10;EGsGNzfrhccVlKKv6OpkBGXo31vF4oJ4EHK8IxeppoaGHo6z4I+7YxyiPBIODd5p9ogttnpcOfxF&#10;4KXT9omSAdetou7nHiynRH5QOCaXWVGE/YxCsbxAIGLnmt1cA6pGqIp6Ssbrxo87vTdWtB1GGqdH&#10;6RscrUb45xkcWU38caViQaf1Dzs7l6PVy09q/QsAAP//AwBQSwMEFAAGAAgAAAAhAL9Ck/zgAAAA&#10;CQEAAA8AAABkcnMvZG93bnJldi54bWxMj8FOwzAQRO9I/IO1SNyoTVDbEOJUVaXCqUIE1F438ZJE&#10;ie0odprQr8c9wXF2RjNv082sO3amwTXWSHhcCGBkSqsaU0n4+tw/xMCcR6Ows4Yk/JCDTXZ7k2Ki&#10;7GQ+6Jz7ioUS4xKUUHvfJ5y7siaNbmF7MsH7toNGH+RQcTXgFMp1xyMhVlxjY8JCjT3tairbfNQS&#10;yvY1L6b9cffWHmI8bd8vh+V4kfL+bt6+APM0+78wXPEDOmSBqbCjUY51Ep7jZRSiEtZrYFdfiKdw&#10;KCSsIgE8S/n/D7JfAAAA//8DAFBLAQItABQABgAIAAAAIQC2gziS/gAAAOEBAAATAAAAAAAAAAAA&#10;AAAAAAAAAABbQ29udGVudF9UeXBlc10ueG1sUEsBAi0AFAAGAAgAAAAhADj9If/WAAAAlAEAAAsA&#10;AAAAAAAAAAAAAAAALwEAAF9yZWxzLy5yZWxzUEsBAi0AFAAGAAgAAAAhAILlrTN2AgAA7AQAAA4A&#10;AAAAAAAAAAAAAAAALgIAAGRycy9lMm9Eb2MueG1sUEsBAi0AFAAGAAgAAAAhAL9Ck/zgAAAACQEA&#10;AA8AAAAAAAAAAAAAAAAA0AQAAGRycy9kb3ducmV2LnhtbFBLBQYAAAAABAAEAPMAAADdBQAAAAA=&#10;" adj="-4508,4097" fillcolor="yellow">
                      <v:fill opacity="26985f"/>
                      <v:textbox>
                        <w:txbxContent>
                          <w:p w:rsidR="00577C42" w:rsidRDefault="00577C42" w:rsidP="001E1326">
                            <w:pPr>
                              <w:rPr>
                                <w:rFonts w:ascii="Arial Narrow" w:hAnsi="Arial Narrow"/>
                                <w:sz w:val="16"/>
                                <w:szCs w:val="16"/>
                              </w:rPr>
                            </w:pPr>
                            <w:r>
                              <w:rPr>
                                <w:rFonts w:ascii="Arial Narrow" w:hAnsi="Arial Narrow"/>
                                <w:sz w:val="16"/>
                                <w:szCs w:val="16"/>
                              </w:rPr>
                              <w:t xml:space="preserve">Delete option which is not applicable </w:t>
                            </w:r>
                          </w:p>
                        </w:txbxContent>
                      </v:textbox>
                    </v:shape>
                  </w:pict>
                </mc:Fallback>
              </mc:AlternateContent>
            </w:r>
            <w:r w:rsidRPr="005407A5">
              <w:rPr>
                <w:rFonts w:ascii="Arial" w:hAnsi="Arial" w:cs="Arial"/>
                <w:bCs/>
                <w:sz w:val="18"/>
                <w:szCs w:val="18"/>
              </w:rPr>
              <w:t xml:space="preserve">Public liability insurance to be effected by the </w:t>
            </w:r>
            <w:r w:rsidRPr="005407A5">
              <w:rPr>
                <w:rFonts w:ascii="Arial" w:hAnsi="Arial" w:cs="Arial"/>
                <w:b/>
                <w:bCs/>
                <w:sz w:val="18"/>
                <w:szCs w:val="18"/>
              </w:rPr>
              <w:t>contractor</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t>
            </w:r>
          </w:p>
          <w:p w:rsidR="001E1326" w:rsidRPr="00B07D47"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t>
            </w:r>
            <w:bookmarkStart w:id="3" w:name="Check5"/>
            <w:r w:rsidRPr="00B07D47">
              <w:rPr>
                <w:rFonts w:ascii="Arial" w:hAnsi="Arial" w:cs="Arial"/>
                <w:bCs/>
                <w:sz w:val="18"/>
                <w:szCs w:val="18"/>
              </w:rPr>
              <w:fldChar w:fldCharType="begin">
                <w:ffData>
                  <w:name w:val="Check5"/>
                  <w:enabled/>
                  <w:calcOnExit w:val="0"/>
                  <w:checkBox>
                    <w:sizeAuto/>
                    <w:default w:val="0"/>
                  </w:checkBox>
                </w:ffData>
              </w:fldChar>
            </w:r>
            <w:r w:rsidRPr="00B07D47">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Pr="00B07D47">
              <w:rPr>
                <w:rFonts w:ascii="Arial" w:hAnsi="Arial" w:cs="Arial"/>
                <w:bCs/>
                <w:sz w:val="18"/>
                <w:szCs w:val="18"/>
              </w:rPr>
              <w:fldChar w:fldCharType="end"/>
            </w:r>
            <w:bookmarkEnd w:id="3"/>
            <w:r w:rsidRPr="00B07D47">
              <w:rPr>
                <w:rFonts w:ascii="Arial" w:hAnsi="Arial" w:cs="Arial"/>
                <w:bCs/>
                <w:sz w:val="18"/>
                <w:szCs w:val="18"/>
              </w:rPr>
              <w:t xml:space="preserve"> For the sum of R 5 million </w:t>
            </w:r>
          </w:p>
          <w:p w:rsidR="001E1326" w:rsidRPr="00B07D47"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B07D47">
              <w:rPr>
                <w:rFonts w:ascii="Arial" w:hAnsi="Arial" w:cs="Arial"/>
                <w:bCs/>
                <w:sz w:val="18"/>
                <w:szCs w:val="18"/>
              </w:rPr>
              <w:t xml:space="preserve">      </w:t>
            </w:r>
          </w:p>
          <w:p w:rsidR="001E1326" w:rsidRPr="00B07D47"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B07D47">
              <w:rPr>
                <w:rFonts w:ascii="Arial" w:hAnsi="Arial" w:cs="Arial"/>
                <w:bCs/>
                <w:sz w:val="18"/>
                <w:szCs w:val="18"/>
              </w:rPr>
              <w:t>With a deductible not exceeding 5% of each and every claim</w:t>
            </w:r>
          </w:p>
          <w:p w:rsidR="001E1326" w:rsidRPr="00B07D47"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B07D47"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B07D47">
              <w:rPr>
                <w:rFonts w:ascii="Arial" w:hAnsi="Arial" w:cs="Arial"/>
                <w:b/>
                <w:bCs/>
                <w:sz w:val="18"/>
                <w:szCs w:val="18"/>
              </w:rPr>
              <w:t>Or</w:t>
            </w:r>
          </w:p>
          <w:p w:rsidR="001E1326" w:rsidRPr="00B07D47"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B07D47">
              <w:rPr>
                <w:rFonts w:ascii="Arial" w:hAnsi="Arial" w:cs="Arial"/>
                <w:bCs/>
                <w:sz w:val="18"/>
                <w:szCs w:val="18"/>
              </w:rPr>
              <w:t xml:space="preserve">  </w:t>
            </w:r>
            <w:r w:rsidRPr="00B07D47">
              <w:rPr>
                <w:rFonts w:ascii="Arial" w:hAnsi="Arial" w:cs="Arial"/>
                <w:bCs/>
                <w:sz w:val="18"/>
                <w:szCs w:val="18"/>
              </w:rPr>
              <w:fldChar w:fldCharType="begin">
                <w:ffData>
                  <w:name w:val="Check6"/>
                  <w:enabled/>
                  <w:calcOnExit w:val="0"/>
                  <w:checkBox>
                    <w:sizeAuto/>
                    <w:default w:val="0"/>
                  </w:checkBox>
                </w:ffData>
              </w:fldChar>
            </w:r>
            <w:bookmarkStart w:id="4" w:name="Check6"/>
            <w:r w:rsidRPr="00B07D47">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Pr="00B07D47">
              <w:rPr>
                <w:rFonts w:ascii="Arial" w:hAnsi="Arial" w:cs="Arial"/>
                <w:bCs/>
                <w:sz w:val="18"/>
                <w:szCs w:val="18"/>
              </w:rPr>
              <w:fldChar w:fldCharType="end"/>
            </w:r>
            <w:bookmarkEnd w:id="4"/>
            <w:r w:rsidRPr="005407A5">
              <w:rPr>
                <w:rFonts w:ascii="Arial" w:hAnsi="Arial" w:cs="Arial"/>
                <w:bCs/>
                <w:sz w:val="18"/>
                <w:szCs w:val="18"/>
              </w:rPr>
              <w:t xml:space="preserve"> For the sum of </w:t>
            </w:r>
            <w:r w:rsidRPr="005407A5">
              <w:rPr>
                <w:rFonts w:ascii="Arial" w:hAnsi="Arial" w:cs="Arial"/>
                <w:b/>
                <w:bCs/>
                <w:sz w:val="18"/>
                <w:szCs w:val="18"/>
              </w:rPr>
              <w:t>R ………………………………………… (insert amount in words)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With a deductible not exceeding 5% of each and every claim</w:t>
            </w:r>
          </w:p>
        </w:tc>
      </w:tr>
    </w:tbl>
    <w:p w:rsidR="001E1326" w:rsidRPr="005407A5" w:rsidRDefault="001E1326" w:rsidP="001E132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866"/>
      </w:tblGrid>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42.3.4</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[11.2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12.1 #]</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Support insurance to be effected by the </w:t>
            </w:r>
            <w:r w:rsidRPr="005407A5">
              <w:rPr>
                <w:rFonts w:ascii="Arial" w:hAnsi="Arial" w:cs="Arial"/>
                <w:b/>
                <w:bCs/>
                <w:sz w:val="18"/>
                <w:szCs w:val="18"/>
              </w:rPr>
              <w:t>contractor</w:t>
            </w:r>
            <w:r w:rsidRPr="005407A5">
              <w:rPr>
                <w:rFonts w:ascii="Arial" w:hAnsi="Arial" w:cs="Arial"/>
                <w:bCs/>
                <w:sz w:val="18"/>
                <w:szCs w:val="18"/>
              </w:rPr>
              <w:t xml:space="preserve">                                       </w:t>
            </w:r>
          </w:p>
          <w:p w:rsidR="001E1326" w:rsidRPr="00C90B13" w:rsidRDefault="00C90B13" w:rsidP="001E1326">
            <w:pPr>
              <w:tabs>
                <w:tab w:val="left" w:pos="373"/>
                <w:tab w:val="left" w:pos="770"/>
                <w:tab w:val="left" w:pos="1336"/>
                <w:tab w:val="left" w:pos="1814"/>
                <w:tab w:val="left" w:pos="2324"/>
                <w:tab w:val="left" w:pos="6802"/>
              </w:tabs>
              <w:rPr>
                <w:rFonts w:ascii="Arial" w:hAnsi="Arial" w:cs="Arial"/>
                <w:b/>
                <w:bCs/>
                <w:sz w:val="18"/>
                <w:szCs w:val="18"/>
              </w:rPr>
            </w:pPr>
            <w:r w:rsidRPr="00C90B13">
              <w:rPr>
                <w:rFonts w:ascii="Arial" w:hAnsi="Arial" w:cs="Arial"/>
                <w:b/>
                <w:bCs/>
                <w:sz w:val="18"/>
                <w:szCs w:val="18"/>
              </w:rPr>
              <w:t>N/A</w:t>
            </w:r>
          </w:p>
          <w:p w:rsidR="001E1326" w:rsidRPr="005407A5" w:rsidRDefault="00C90B13"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Cs/>
                <w:noProof/>
                <w:sz w:val="18"/>
                <w:szCs w:val="18"/>
                <w:lang w:val="en-ZA" w:eastAsia="en-ZA"/>
              </w:rPr>
              <mc:AlternateContent>
                <mc:Choice Requires="wps">
                  <w:drawing>
                    <wp:anchor distT="0" distB="0" distL="114300" distR="114300" simplePos="0" relativeHeight="251854336" behindDoc="0" locked="0" layoutInCell="1" allowOverlap="1" wp14:anchorId="72B3437D" wp14:editId="623109B0">
                      <wp:simplePos x="0" y="0"/>
                      <wp:positionH relativeFrom="column">
                        <wp:posOffset>6206900</wp:posOffset>
                      </wp:positionH>
                      <wp:positionV relativeFrom="paragraph">
                        <wp:posOffset>14568</wp:posOffset>
                      </wp:positionV>
                      <wp:extent cx="236593" cy="459740"/>
                      <wp:effectExtent l="0" t="247650" r="11430" b="16510"/>
                      <wp:wrapNone/>
                      <wp:docPr id="452481" name="Rectangular Callout 45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93" cy="459740"/>
                              </a:xfrm>
                              <a:prstGeom prst="wedgeRectCallout">
                                <a:avLst>
                                  <a:gd name="adj1" fmla="val 8556"/>
                                  <a:gd name="adj2" fmla="val -97097"/>
                                </a:avLst>
                              </a:prstGeom>
                              <a:solidFill>
                                <a:srgbClr val="FFFF00">
                                  <a:alpha val="41000"/>
                                </a:srgbClr>
                              </a:solidFill>
                              <a:ln w="9525">
                                <a:solidFill>
                                  <a:srgbClr val="000000"/>
                                </a:solidFill>
                                <a:miter lim="800000"/>
                                <a:headEnd/>
                                <a:tailEnd/>
                              </a:ln>
                            </wps:spPr>
                            <wps:txbx>
                              <w:txbxContent>
                                <w:p w:rsidR="00577C42" w:rsidRDefault="00577C42" w:rsidP="001E1326">
                                  <w:pPr>
                                    <w:rPr>
                                      <w:rFonts w:ascii="Arial Narrow" w:hAnsi="Arial Narrow"/>
                                      <w:sz w:val="16"/>
                                      <w:szCs w:val="16"/>
                                    </w:rPr>
                                  </w:pPr>
                                  <w:r>
                                    <w:rPr>
                                      <w:rFonts w:ascii="Arial Narrow" w:hAnsi="Arial Narrow"/>
                                      <w:sz w:val="16"/>
                                      <w:szCs w:val="16"/>
                                    </w:rPr>
                                    <w:t xml:space="preserve">To be determined by Structural Engineer </w:t>
                                  </w:r>
                                </w:p>
                                <w:p w:rsidR="00577C42" w:rsidRDefault="00577C42" w:rsidP="001E1326">
                                  <w:pPr>
                                    <w:rPr>
                                      <w:rFonts w:ascii="Arial Narrow" w:hAnsi="Arial Narrow"/>
                                      <w:sz w:val="16"/>
                                      <w:szCs w:val="16"/>
                                    </w:rPr>
                                  </w:pPr>
                                </w:p>
                                <w:p w:rsidR="00577C42" w:rsidRDefault="00577C42" w:rsidP="001E1326">
                                  <w:pPr>
                                    <w:rPr>
                                      <w:rFonts w:ascii="Arial Narrow" w:hAnsi="Arial Narrow"/>
                                      <w:sz w:val="16"/>
                                      <w:szCs w:val="16"/>
                                    </w:rPr>
                                  </w:pPr>
                                  <w:r>
                                    <w:rPr>
                                      <w:rFonts w:ascii="Arial Narrow" w:hAnsi="Arial Narrow"/>
                                      <w:sz w:val="16"/>
                                      <w:szCs w:val="16"/>
                                    </w:rPr>
                                    <w:t>If N/A then delete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3437D" id="Rectangular Callout 452481" o:spid="_x0000_s1047" type="#_x0000_t61" style="position:absolute;margin-left:488.75pt;margin-top:1.15pt;width:18.65pt;height:36.2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akcgIAAOAEAAAOAAAAZHJzL2Uyb0RvYy54bWysVNuO0zAQfUfiHyy/b3PZZNtGTVerLouQ&#10;Flix8AHT2EkMjm1st+ny9UyctAR4Q+TB8nhmjmfO8WRze+okOXLrhFYlTRYxJVxVmgnVlPTL54er&#10;FSXOg2IgteIlfeGO3m5fv9r0puCpbrVk3BIEUa7oTUlb700RRa5qeQduoQ1X6Ky17cCjaZuIWegR&#10;vZNRGsc3Ua8tM1ZX3Dk8vR+ddBvw65pX/mNdO+6JLCnW5sNqw7of1mi7gaKxYFpRTWXAP1TRgVB4&#10;6QXqHjyQgxV/QXWistrp2i8q3UW6rkXFQw/YTRL/0c1zC4aHXpAcZy40uf8HW304PlkiWEmzPM1W&#10;CSUKOtTpEzIHqjlIsGQHUuqDJ1MEUtYbV2Dms3myQ9POPOrqmyNK71pM4nfW6r7lwLDQZKA4+i1h&#10;MBymkn3/XjO8DA5eB/ZOte0GQOSFnIJILxeR+MmTCg/T65t8fU1Jha4sXy+zIGIExTnZWOffct2R&#10;YVPSnrOGD+1MbYSL4PjofNCLTQ0D+4rN151E+Y8gySrPb6bXMQtJ5yFX62W8Xob+oJgQsY7z/YEZ&#10;LQV7EFIGwzb7nbQE4Uv6gF8cj8VI08J4miUxHg6MIatj+Lif40hF+pKu8zQP6W7um5JGNMSawc3D&#10;OuFx7KToSrq6BEExaPZGsTAUHoQc91iLVJOIg26j/v60P4WHkwaJB1H3mr2grFaPY4a/Bdy02v6g&#10;pMcRK6n7fgDLKZHvFD6NdZKheMQHI8uXKRp27tnPPaAqhCqpp2Tc7vw4xwdjRdPiTUmgQ+k7fE61&#10;8Od3N1Y11Y9jFAidRn6Y07kdon79mLY/AQAA//8DAFBLAwQUAAYACAAAACEA1BzVLd0AAAAJAQAA&#10;DwAAAGRycy9kb3ducmV2LnhtbEyPzU7DMBCE70i8g7VIXBB1GhpcQjYVooJ7Wy7cnGRJIuJ1iJ0f&#10;3h73VI6jGc18k+0W04mJBtdaRlivIhDEpa1arhE+Tm/3WxDOa650Z5kQfsnBLr++ynRa2ZkPNB19&#10;LUIJu1QjNN73qZSubMhot7I9cfC+7GC0D3KoZTXoOZSbTsZR9CiNbjksNLqn14bK7+NoEMbDslfv&#10;+2Qufk5zMXG8/bxLHOLtzfLyDMLT4i9hOOMHdMgDU2FHrpzoEJ6USkIUIX4Acfaj9SZ8KRDURoHM&#10;M/n/Qf4HAAD//wMAUEsBAi0AFAAGAAgAAAAhALaDOJL+AAAA4QEAABMAAAAAAAAAAAAAAAAAAAAA&#10;AFtDb250ZW50X1R5cGVzXS54bWxQSwECLQAUAAYACAAAACEAOP0h/9YAAACUAQAACwAAAAAAAAAA&#10;AAAAAAAvAQAAX3JlbHMvLnJlbHNQSwECLQAUAAYACAAAACEA3OJWpHICAADgBAAADgAAAAAAAAAA&#10;AAAAAAAuAgAAZHJzL2Uyb0RvYy54bWxQSwECLQAUAAYACAAAACEA1BzVLd0AAAAJAQAADwAAAAAA&#10;AAAAAAAAAADMBAAAZHJzL2Rvd25yZXYueG1sUEsFBgAAAAAEAAQA8wAAANYFAAAAAA==&#10;" adj="12648,-10173" fillcolor="yellow">
                      <v:fill opacity="26985f"/>
                      <v:textbox>
                        <w:txbxContent>
                          <w:p w:rsidR="00577C42" w:rsidRDefault="00577C42" w:rsidP="001E1326">
                            <w:pPr>
                              <w:rPr>
                                <w:rFonts w:ascii="Arial Narrow" w:hAnsi="Arial Narrow"/>
                                <w:sz w:val="16"/>
                                <w:szCs w:val="16"/>
                              </w:rPr>
                            </w:pPr>
                            <w:r>
                              <w:rPr>
                                <w:rFonts w:ascii="Arial Narrow" w:hAnsi="Arial Narrow"/>
                                <w:sz w:val="16"/>
                                <w:szCs w:val="16"/>
                              </w:rPr>
                              <w:t xml:space="preserve">To be determined by Structural Engineer </w:t>
                            </w:r>
                          </w:p>
                          <w:p w:rsidR="00577C42" w:rsidRDefault="00577C42" w:rsidP="001E1326">
                            <w:pPr>
                              <w:rPr>
                                <w:rFonts w:ascii="Arial Narrow" w:hAnsi="Arial Narrow"/>
                                <w:sz w:val="16"/>
                                <w:szCs w:val="16"/>
                              </w:rPr>
                            </w:pPr>
                          </w:p>
                          <w:p w:rsidR="00577C42" w:rsidRDefault="00577C42" w:rsidP="001E1326">
                            <w:pPr>
                              <w:rPr>
                                <w:rFonts w:ascii="Arial Narrow" w:hAnsi="Arial Narrow"/>
                                <w:sz w:val="16"/>
                                <w:szCs w:val="16"/>
                              </w:rPr>
                            </w:pPr>
                            <w:r>
                              <w:rPr>
                                <w:rFonts w:ascii="Arial Narrow" w:hAnsi="Arial Narrow"/>
                                <w:sz w:val="16"/>
                                <w:szCs w:val="16"/>
                              </w:rPr>
                              <w:t>If N/A then delete this section</w:t>
                            </w:r>
                          </w:p>
                        </w:txbxContent>
                      </v:textbox>
                    </v:shape>
                  </w:pict>
                </mc:Fallback>
              </mc:AlternateContent>
            </w:r>
            <w:r w:rsidR="001E1326" w:rsidRPr="005407A5">
              <w:rPr>
                <w:rFonts w:ascii="Arial" w:hAnsi="Arial" w:cs="Arial"/>
                <w:bCs/>
                <w:sz w:val="18"/>
                <w:szCs w:val="18"/>
              </w:rPr>
              <w:t xml:space="preserve">For the sum of </w:t>
            </w:r>
            <w:r w:rsidR="001E1326" w:rsidRPr="005407A5">
              <w:rPr>
                <w:rFonts w:ascii="Arial" w:hAnsi="Arial" w:cs="Arial"/>
                <w:b/>
                <w:bCs/>
                <w:sz w:val="18"/>
                <w:szCs w:val="18"/>
              </w:rPr>
              <w:t>R ……………………………………………………………………………………… (insert amount in words)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With a deductible of </w:t>
            </w:r>
            <w:r w:rsidRPr="005407A5">
              <w:rPr>
                <w:rFonts w:ascii="Arial" w:hAnsi="Arial" w:cs="Arial"/>
                <w:b/>
                <w:bCs/>
                <w:sz w:val="18"/>
                <w:szCs w:val="18"/>
              </w:rPr>
              <w:t>R ……………………………………………………………………………… (insert amount in words)</w:t>
            </w: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706"/>
      </w:tblGrid>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42.4</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DOCUMENTS</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42.4.2</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[3.7]</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Three (3) copies of  the construction documents will be supplied to the </w:t>
            </w:r>
            <w:r w:rsidRPr="005407A5">
              <w:rPr>
                <w:rFonts w:ascii="Arial" w:hAnsi="Arial" w:cs="Arial"/>
                <w:b/>
                <w:bCs/>
                <w:sz w:val="18"/>
                <w:szCs w:val="18"/>
              </w:rPr>
              <w:t>contractor</w:t>
            </w:r>
            <w:r w:rsidRPr="005407A5">
              <w:rPr>
                <w:rFonts w:ascii="Arial" w:hAnsi="Arial" w:cs="Arial"/>
                <w:bCs/>
                <w:sz w:val="18"/>
                <w:szCs w:val="18"/>
              </w:rPr>
              <w:t xml:space="preserve"> free of charge</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42.4.3</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 xml:space="preserve">Bills of quantities </w:t>
            </w:r>
            <w:proofErr w:type="gramStart"/>
            <w:r w:rsidRPr="005407A5">
              <w:rPr>
                <w:rFonts w:ascii="Arial" w:hAnsi="Arial" w:cs="Arial"/>
                <w:b/>
                <w:bCs/>
                <w:sz w:val="18"/>
                <w:szCs w:val="18"/>
              </w:rPr>
              <w:t>/  Lump</w:t>
            </w:r>
            <w:proofErr w:type="gramEnd"/>
            <w:r w:rsidRPr="005407A5">
              <w:rPr>
                <w:rFonts w:ascii="Arial" w:hAnsi="Arial" w:cs="Arial"/>
                <w:b/>
                <w:bCs/>
                <w:sz w:val="18"/>
                <w:szCs w:val="18"/>
              </w:rPr>
              <w:t xml:space="preserve"> sum document</w:t>
            </w:r>
            <w:r w:rsidRPr="005407A5">
              <w:rPr>
                <w:rFonts w:ascii="Arial" w:hAnsi="Arial" w:cs="Arial"/>
                <w:bCs/>
                <w:sz w:val="18"/>
                <w:szCs w:val="18"/>
              </w:rPr>
              <w:t xml:space="preserve"> schedule of rates drawn up in accordance with:</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Standard System of Measuring Building Work (sixth edition as amended)</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42.4.5</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[3.4]</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 xml:space="preserve">JBCC </w:t>
            </w:r>
            <w:r w:rsidRPr="005407A5">
              <w:rPr>
                <w:rFonts w:ascii="Arial" w:hAnsi="Arial" w:cs="Arial"/>
                <w:bCs/>
                <w:sz w:val="18"/>
                <w:szCs w:val="18"/>
              </w:rPr>
              <w:t xml:space="preserve">Engineering General Conditions are to be included in the </w:t>
            </w:r>
            <w:r w:rsidRPr="005407A5">
              <w:rPr>
                <w:rFonts w:ascii="Arial" w:hAnsi="Arial" w:cs="Arial"/>
                <w:b/>
                <w:bCs/>
                <w:sz w:val="18"/>
                <w:szCs w:val="18"/>
              </w:rPr>
              <w:t>contract documents:  No</w:t>
            </w: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705"/>
      </w:tblGrid>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42.4.6 [31.5.3]</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[32.13]</w:t>
            </w:r>
          </w:p>
        </w:tc>
        <w:tc>
          <w:tcPr>
            <w:tcW w:w="8960" w:type="dxa"/>
          </w:tcPr>
          <w:tbl>
            <w:tblPr>
              <w:tblpPr w:leftFromText="181" w:rightFromText="181" w:vertAnchor="page" w:horzAnchor="page" w:tblpX="6333" w:tblpY="1"/>
              <w:tblOverlap w:val="never"/>
              <w:tblW w:w="0" w:type="auto"/>
              <w:tblLook w:val="01E0" w:firstRow="1" w:lastRow="1" w:firstColumn="1" w:lastColumn="1" w:noHBand="0" w:noVBand="0"/>
            </w:tblPr>
            <w:tblGrid>
              <w:gridCol w:w="794"/>
              <w:gridCol w:w="713"/>
            </w:tblGrid>
            <w:tr w:rsidR="001E1326" w:rsidRPr="005407A5" w:rsidTr="00B07D47">
              <w:trPr>
                <w:trHeight w:val="283"/>
              </w:trPr>
              <w:tc>
                <w:tcPr>
                  <w:tcW w:w="0" w:type="auto"/>
                </w:tcPr>
                <w:p w:rsidR="001E1326" w:rsidRPr="005407A5" w:rsidRDefault="001E1326" w:rsidP="0040301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 xml:space="preserve">Yes </w:t>
                  </w:r>
                  <w:r w:rsidR="00403016" w:rsidRPr="00B07D47">
                    <w:rPr>
                      <w:rFonts w:ascii="Arial" w:hAnsi="Arial" w:cs="Arial"/>
                      <w:b/>
                      <w:bCs/>
                      <w:sz w:val="18"/>
                      <w:szCs w:val="18"/>
                    </w:rPr>
                    <w:fldChar w:fldCharType="begin">
                      <w:ffData>
                        <w:name w:val="Check2"/>
                        <w:enabled/>
                        <w:calcOnExit w:val="0"/>
                        <w:checkBox>
                          <w:sizeAuto/>
                          <w:default w:val="0"/>
                        </w:checkBox>
                      </w:ffData>
                    </w:fldChar>
                  </w:r>
                  <w:r w:rsidR="00403016" w:rsidRPr="00B07D47">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00403016" w:rsidRPr="00B07D47">
                    <w:rPr>
                      <w:rFonts w:ascii="Arial" w:hAnsi="Arial" w:cs="Arial"/>
                      <w:b/>
                      <w:bCs/>
                      <w:sz w:val="18"/>
                      <w:szCs w:val="18"/>
                    </w:rPr>
                    <w:fldChar w:fldCharType="end"/>
                  </w:r>
                </w:p>
              </w:tc>
              <w:tc>
                <w:tcPr>
                  <w:tcW w:w="0" w:type="auto"/>
                </w:tcPr>
                <w:p w:rsidR="001E1326" w:rsidRPr="005407A5" w:rsidRDefault="001E1326" w:rsidP="00C45609">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 xml:space="preserve">No </w:t>
                  </w:r>
                  <w:r w:rsidR="00403016" w:rsidRPr="00B07D47">
                    <w:rPr>
                      <w:rFonts w:ascii="Arial" w:hAnsi="Arial" w:cs="Arial"/>
                      <w:bCs/>
                      <w:sz w:val="18"/>
                      <w:szCs w:val="18"/>
                    </w:rPr>
                    <w:fldChar w:fldCharType="begin">
                      <w:ffData>
                        <w:name w:val=""/>
                        <w:enabled/>
                        <w:calcOnExit w:val="0"/>
                        <w:checkBox>
                          <w:sizeAuto/>
                          <w:default w:val="1"/>
                        </w:checkBox>
                      </w:ffData>
                    </w:fldChar>
                  </w:r>
                  <w:r w:rsidR="00403016" w:rsidRPr="00B07D47">
                    <w:rPr>
                      <w:rFonts w:ascii="Arial" w:hAnsi="Arial" w:cs="Arial"/>
                      <w:bCs/>
                      <w:sz w:val="18"/>
                      <w:szCs w:val="18"/>
                    </w:rPr>
                    <w:instrText xml:space="preserve"> FORMCHECKBOX </w:instrText>
                  </w:r>
                  <w:r w:rsidR="00577C42">
                    <w:rPr>
                      <w:rFonts w:ascii="Arial" w:hAnsi="Arial" w:cs="Arial"/>
                      <w:bCs/>
                      <w:sz w:val="18"/>
                      <w:szCs w:val="18"/>
                    </w:rPr>
                  </w:r>
                  <w:r w:rsidR="00577C42">
                    <w:rPr>
                      <w:rFonts w:ascii="Arial" w:hAnsi="Arial" w:cs="Arial"/>
                      <w:bCs/>
                      <w:sz w:val="18"/>
                      <w:szCs w:val="18"/>
                    </w:rPr>
                    <w:fldChar w:fldCharType="separate"/>
                  </w:r>
                  <w:r w:rsidR="00403016" w:rsidRPr="00B07D47">
                    <w:rPr>
                      <w:rFonts w:ascii="Arial" w:hAnsi="Arial" w:cs="Arial"/>
                      <w:bCs/>
                      <w:sz w:val="18"/>
                      <w:szCs w:val="18"/>
                    </w:rPr>
                    <w:fldChar w:fldCharType="end"/>
                  </w: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w:t>
            </w:r>
            <w:r w:rsidRPr="005407A5">
              <w:rPr>
                <w:rFonts w:ascii="Arial" w:hAnsi="Arial" w:cs="Arial"/>
                <w:b/>
                <w:bCs/>
                <w:sz w:val="18"/>
                <w:szCs w:val="18"/>
              </w:rPr>
              <w:t>contract value</w:t>
            </w:r>
            <w:r w:rsidRPr="005407A5">
              <w:rPr>
                <w:rFonts w:ascii="Arial" w:hAnsi="Arial" w:cs="Arial"/>
                <w:bCs/>
                <w:sz w:val="18"/>
                <w:szCs w:val="18"/>
              </w:rPr>
              <w:t xml:space="preserve"> is to be adjusted using </w:t>
            </w:r>
            <w:r w:rsidRPr="005407A5">
              <w:rPr>
                <w:rFonts w:ascii="Arial" w:hAnsi="Arial" w:cs="Arial"/>
                <w:b/>
                <w:bCs/>
                <w:sz w:val="18"/>
                <w:szCs w:val="18"/>
              </w:rPr>
              <w:t>CPAP</w:t>
            </w:r>
            <w:r w:rsidRPr="005407A5">
              <w:rPr>
                <w:rFonts w:ascii="Arial" w:hAnsi="Arial" w:cs="Arial"/>
                <w:bCs/>
                <w:sz w:val="18"/>
                <w:szCs w:val="18"/>
              </w:rPr>
              <w:t xml:space="preserve"> indices:</w:t>
            </w:r>
            <w:r w:rsidRPr="005407A5">
              <w:rPr>
                <w:rFonts w:ascii="Arial" w:hAnsi="Arial" w:cs="Arial"/>
                <w:bCs/>
                <w:sz w:val="18"/>
                <w:szCs w:val="18"/>
              </w:rPr>
              <w:tab/>
            </w:r>
            <w:r w:rsidRPr="005407A5">
              <w:rPr>
                <w:rFonts w:ascii="Arial" w:hAnsi="Arial" w:cs="Arial"/>
                <w:bCs/>
                <w:sz w:val="18"/>
                <w:szCs w:val="18"/>
              </w:rPr>
              <w:tab/>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Where </w:t>
            </w:r>
            <w:r w:rsidRPr="005407A5">
              <w:rPr>
                <w:rFonts w:ascii="Arial" w:hAnsi="Arial" w:cs="Arial"/>
                <w:b/>
                <w:bCs/>
                <w:sz w:val="18"/>
                <w:szCs w:val="18"/>
              </w:rPr>
              <w:t>CPAP</w:t>
            </w:r>
            <w:r w:rsidRPr="005407A5">
              <w:rPr>
                <w:rFonts w:ascii="Arial" w:hAnsi="Arial" w:cs="Arial"/>
                <w:bCs/>
                <w:sz w:val="18"/>
                <w:szCs w:val="18"/>
              </w:rPr>
              <w:t xml:space="preserve"> is applicable, the </w:t>
            </w:r>
            <w:r w:rsidRPr="005407A5">
              <w:rPr>
                <w:rFonts w:ascii="Arial" w:hAnsi="Arial" w:cs="Arial"/>
                <w:b/>
                <w:bCs/>
                <w:sz w:val="18"/>
                <w:szCs w:val="18"/>
              </w:rPr>
              <w:t>contract sum</w:t>
            </w:r>
            <w:r w:rsidRPr="005407A5">
              <w:rPr>
                <w:rFonts w:ascii="Arial" w:hAnsi="Arial" w:cs="Arial"/>
                <w:bCs/>
                <w:sz w:val="18"/>
                <w:szCs w:val="18"/>
              </w:rPr>
              <w:t xml:space="preserve"> will be adjusted in accordance with the </w:t>
            </w:r>
            <w:r w:rsidRPr="005407A5">
              <w:rPr>
                <w:rFonts w:ascii="Arial" w:hAnsi="Arial" w:cs="Arial"/>
                <w:b/>
                <w:bCs/>
                <w:sz w:val="18"/>
                <w:szCs w:val="18"/>
              </w:rPr>
              <w:t xml:space="preserve">JBCC </w:t>
            </w:r>
            <w:r w:rsidRPr="005407A5">
              <w:rPr>
                <w:rFonts w:ascii="Arial" w:hAnsi="Arial" w:cs="Arial"/>
                <w:bCs/>
                <w:sz w:val="18"/>
                <w:szCs w:val="18"/>
              </w:rPr>
              <w:t xml:space="preserve">Contract Price Adjustment Provisions </w:t>
            </w:r>
            <w:r w:rsidRPr="005407A5">
              <w:rPr>
                <w:rFonts w:ascii="Arial" w:hAnsi="Arial" w:cs="Arial"/>
                <w:b/>
                <w:bCs/>
                <w:sz w:val="18"/>
                <w:szCs w:val="18"/>
              </w:rPr>
              <w:t>(CPAP)</w:t>
            </w:r>
            <w:r w:rsidRPr="005407A5">
              <w:rPr>
                <w:rFonts w:ascii="Arial" w:hAnsi="Arial" w:cs="Arial"/>
                <w:bCs/>
                <w:sz w:val="18"/>
                <w:szCs w:val="18"/>
              </w:rPr>
              <w:t xml:space="preserve"> as set out in the </w:t>
            </w:r>
            <w:r w:rsidRPr="005407A5">
              <w:rPr>
                <w:rFonts w:ascii="Arial" w:hAnsi="Arial" w:cs="Arial"/>
                <w:b/>
                <w:bCs/>
                <w:sz w:val="18"/>
                <w:szCs w:val="18"/>
              </w:rPr>
              <w:t>CPAP</w:t>
            </w:r>
            <w:r w:rsidRPr="005407A5">
              <w:rPr>
                <w:rFonts w:ascii="Arial" w:hAnsi="Arial" w:cs="Arial"/>
                <w:bCs/>
                <w:sz w:val="18"/>
                <w:szCs w:val="18"/>
              </w:rPr>
              <w:t xml:space="preserve"> Indices Application Manual as prepared by the </w:t>
            </w:r>
            <w:r w:rsidRPr="005407A5">
              <w:rPr>
                <w:rFonts w:ascii="Arial" w:hAnsi="Arial" w:cs="Arial"/>
                <w:b/>
                <w:bCs/>
                <w:sz w:val="18"/>
                <w:szCs w:val="18"/>
              </w:rPr>
              <w:t>JBCC</w:t>
            </w:r>
            <w:r w:rsidRPr="005407A5">
              <w:rPr>
                <w:rFonts w:ascii="Arial" w:hAnsi="Arial" w:cs="Arial"/>
                <w:bCs/>
                <w:sz w:val="18"/>
                <w:szCs w:val="18"/>
              </w:rPr>
              <w:t xml:space="preserve"> Series 2000, code 2118, dated May 2005 and any amendments thereto:</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1) </w:t>
            </w:r>
            <w:r w:rsidRPr="005407A5">
              <w:rPr>
                <w:rFonts w:ascii="Arial" w:hAnsi="Arial" w:cs="Arial"/>
                <w:bCs/>
                <w:sz w:val="18"/>
                <w:szCs w:val="18"/>
              </w:rPr>
              <w:tab/>
              <w:t xml:space="preserve">Glass etc. measured in specialist section Metalwork, will be adjusted in terms of the </w:t>
            </w:r>
            <w:r w:rsidRPr="005407A5">
              <w:rPr>
                <w:rFonts w:ascii="Arial" w:hAnsi="Arial" w:cs="Arial"/>
                <w:bCs/>
                <w:sz w:val="18"/>
                <w:szCs w:val="18"/>
              </w:rPr>
              <w:tab/>
              <w:t>index for that work group unless specifically stated otherwise in the bills of quantities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2) </w:t>
            </w:r>
            <w:r w:rsidRPr="005407A5">
              <w:rPr>
                <w:rFonts w:ascii="Arial" w:hAnsi="Arial" w:cs="Arial"/>
                <w:bCs/>
                <w:sz w:val="18"/>
                <w:szCs w:val="18"/>
              </w:rPr>
              <w:tab/>
              <w:t xml:space="preserve">All electrical installations in buildings and power distribution systems shall be adjusted in </w:t>
            </w:r>
            <w:r w:rsidRPr="005407A5">
              <w:rPr>
                <w:rFonts w:ascii="Arial" w:hAnsi="Arial" w:cs="Arial"/>
                <w:bCs/>
                <w:sz w:val="18"/>
                <w:szCs w:val="18"/>
              </w:rPr>
              <w:tab/>
              <w:t xml:space="preserve">terms of the index for Work Group 160 Electrical Installation. In case of uninterruptible </w:t>
            </w:r>
            <w:r w:rsidRPr="005407A5">
              <w:rPr>
                <w:rFonts w:ascii="Arial" w:hAnsi="Arial" w:cs="Arial"/>
                <w:bCs/>
                <w:sz w:val="18"/>
                <w:szCs w:val="18"/>
              </w:rPr>
              <w:tab/>
              <w:t xml:space="preserve">power supplies, elevators, escalators and hoists, generating sets, motor-alternator sets </w:t>
            </w:r>
            <w:r w:rsidRPr="005407A5">
              <w:rPr>
                <w:rFonts w:ascii="Arial" w:hAnsi="Arial" w:cs="Arial"/>
                <w:bCs/>
                <w:sz w:val="18"/>
                <w:szCs w:val="18"/>
              </w:rPr>
              <w:tab/>
              <w:t>and intercommunication systems shall be in accordance with Work Group 170</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 </w:t>
            </w:r>
            <w:r w:rsidRPr="005407A5">
              <w:rPr>
                <w:rFonts w:ascii="Arial" w:hAnsi="Arial" w:cs="Arial"/>
                <w:bCs/>
                <w:sz w:val="18"/>
                <w:szCs w:val="18"/>
              </w:rPr>
              <w:tab/>
              <w:t xml:space="preserve">With reference to Work Group 190 a proportion of the value related preliminaries pro </w:t>
            </w:r>
            <w:r w:rsidRPr="005407A5">
              <w:rPr>
                <w:rFonts w:ascii="Arial" w:hAnsi="Arial" w:cs="Arial"/>
                <w:bCs/>
                <w:sz w:val="18"/>
                <w:szCs w:val="18"/>
              </w:rPr>
              <w:tab/>
              <w:t xml:space="preserve">rata to the amount of work excluded from adjustment, shall be excluded from Contract </w:t>
            </w:r>
            <w:r w:rsidRPr="005407A5">
              <w:rPr>
                <w:rFonts w:ascii="Arial" w:hAnsi="Arial" w:cs="Arial"/>
                <w:bCs/>
                <w:sz w:val="18"/>
                <w:szCs w:val="18"/>
              </w:rPr>
              <w:tab/>
              <w:t xml:space="preserve">Price Adjustment Provisions, if Option A has been selected for the adjustment of </w:t>
            </w:r>
            <w:r w:rsidRPr="005407A5">
              <w:rPr>
                <w:rFonts w:ascii="Arial" w:hAnsi="Arial" w:cs="Arial"/>
                <w:bCs/>
                <w:sz w:val="18"/>
                <w:szCs w:val="18"/>
              </w:rPr>
              <w:tab/>
              <w:t xml:space="preserve">preliminaries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4) </w:t>
            </w:r>
            <w:r w:rsidRPr="005407A5">
              <w:rPr>
                <w:rFonts w:ascii="Arial" w:hAnsi="Arial" w:cs="Arial"/>
                <w:bCs/>
                <w:sz w:val="18"/>
                <w:szCs w:val="18"/>
              </w:rPr>
              <w:tab/>
              <w:t xml:space="preserve">Further to clause 3.4.4 of the CPAP Indices Application Manual, the listing of additional </w:t>
            </w:r>
            <w:r w:rsidRPr="005407A5">
              <w:rPr>
                <w:rFonts w:ascii="Arial" w:hAnsi="Arial" w:cs="Arial"/>
                <w:bCs/>
                <w:sz w:val="18"/>
                <w:szCs w:val="18"/>
              </w:rPr>
              <w:tab/>
              <w:t>items for exclusion by tenderers, will not be permitted</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5) </w:t>
            </w:r>
            <w:r w:rsidRPr="005407A5">
              <w:rPr>
                <w:rFonts w:ascii="Arial" w:hAnsi="Arial" w:cs="Arial"/>
                <w:bCs/>
                <w:sz w:val="18"/>
                <w:szCs w:val="18"/>
              </w:rPr>
              <w:tab/>
              <w:t xml:space="preserve">Where V results in a negative amount after application of the formula in clause 8.3 of </w:t>
            </w:r>
            <w:r w:rsidRPr="005407A5">
              <w:rPr>
                <w:rFonts w:ascii="Arial" w:hAnsi="Arial" w:cs="Arial"/>
                <w:bCs/>
                <w:sz w:val="18"/>
                <w:szCs w:val="18"/>
              </w:rPr>
              <w:tab/>
              <w:t>the CPAP Indices Application Manual the factor of 0,55 shall be substituted by 1,45</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Alternative Indices:  </w:t>
            </w:r>
            <w:r w:rsidRPr="005407A5">
              <w:rPr>
                <w:rFonts w:ascii="Arial" w:hAnsi="Arial" w:cs="Arial"/>
                <w:b/>
                <w:bCs/>
                <w:sz w:val="18"/>
                <w:szCs w:val="18"/>
              </w:rPr>
              <w:t>Not Applicable</w:t>
            </w:r>
            <w:r w:rsidRPr="005407A5">
              <w:rPr>
                <w:rFonts w:ascii="Arial" w:hAnsi="Arial" w:cs="Arial"/>
                <w:bCs/>
                <w:sz w:val="18"/>
                <w:szCs w:val="18"/>
              </w:rPr>
              <w:t xml:space="preserv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42.4.7</w:t>
            </w:r>
          </w:p>
          <w:p w:rsidR="001E1326" w:rsidRPr="005407A5" w:rsidRDefault="00C90B13"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noProof/>
                <w:sz w:val="18"/>
                <w:szCs w:val="18"/>
                <w:lang w:val="en-ZA" w:eastAsia="en-ZA"/>
              </w:rPr>
              <mc:AlternateContent>
                <mc:Choice Requires="wps">
                  <w:drawing>
                    <wp:anchor distT="0" distB="0" distL="114300" distR="114300" simplePos="0" relativeHeight="251855360" behindDoc="0" locked="0" layoutInCell="1" allowOverlap="1" wp14:anchorId="0E4D98B4" wp14:editId="51E7FD38">
                      <wp:simplePos x="0" y="0"/>
                      <wp:positionH relativeFrom="column">
                        <wp:posOffset>-1613647</wp:posOffset>
                      </wp:positionH>
                      <wp:positionV relativeFrom="paragraph">
                        <wp:posOffset>551329</wp:posOffset>
                      </wp:positionV>
                      <wp:extent cx="322729" cy="342900"/>
                      <wp:effectExtent l="228600" t="19050" r="20320" b="19050"/>
                      <wp:wrapNone/>
                      <wp:docPr id="452480" name="Rectangular Callout 45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29" cy="342900"/>
                              </a:xfrm>
                              <a:prstGeom prst="wedgeRectCallout">
                                <a:avLst>
                                  <a:gd name="adj1" fmla="val -104792"/>
                                  <a:gd name="adj2" fmla="val -47037"/>
                                </a:avLst>
                              </a:prstGeom>
                              <a:solidFill>
                                <a:srgbClr val="FFFF00">
                                  <a:alpha val="41000"/>
                                </a:srgbClr>
                              </a:solidFill>
                              <a:ln w="9525">
                                <a:solidFill>
                                  <a:srgbClr val="000000"/>
                                </a:solidFill>
                                <a:miter lim="800000"/>
                                <a:headEnd/>
                                <a:tailEnd/>
                              </a:ln>
                            </wps:spPr>
                            <wps:txbx>
                              <w:txbxContent>
                                <w:p w:rsidR="00577C42" w:rsidRDefault="00577C42" w:rsidP="001E1326">
                                  <w:pPr>
                                    <w:rPr>
                                      <w:rFonts w:ascii="Arial Narrow" w:hAnsi="Arial Narrow"/>
                                      <w:sz w:val="16"/>
                                      <w:szCs w:val="16"/>
                                    </w:rPr>
                                  </w:pPr>
                                  <w:proofErr w:type="gramStart"/>
                                  <w:r>
                                    <w:rPr>
                                      <w:rFonts w:ascii="Arial Narrow" w:hAnsi="Arial Narrow"/>
                                      <w:sz w:val="16"/>
                                      <w:szCs w:val="16"/>
                                    </w:rPr>
                                    <w:t>Note :</w:t>
                                  </w:r>
                                  <w:proofErr w:type="gramEnd"/>
                                  <w:r>
                                    <w:rPr>
                                      <w:rFonts w:ascii="Arial Narrow" w:hAnsi="Arial Narrow"/>
                                      <w:sz w:val="16"/>
                                      <w:szCs w:val="16"/>
                                    </w:rPr>
                                    <w:t xml:space="preserve"> CHANGED – modify Preliminaries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D98B4" id="Rectangular Callout 452480" o:spid="_x0000_s1048" type="#_x0000_t61" style="position:absolute;margin-left:-127.05pt;margin-top:43.4pt;width:25.4pt;height:27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qJcwIAAOMEAAAOAAAAZHJzL2Uyb0RvYy54bWysVM1u2zAMvg/YOwi6N/6JszRGnaJI12FA&#10;txXr9gCMJNvaZEmTlDjd04+W3czdbsN8EESR/Eh+JH11feoUOQrnpdEVzRYpJUIzw6VuKvr1y93F&#10;JSU+gOagjBYVfRKeXm9fv7rqbSly0xrFhSMIon3Z24q2IdgySTxrRQd+YazQqKyN6yCg6JqEO+gR&#10;vVNJnqZvkt44bp1hwnt8vR2VdBvx61qw8KmuvQhEVRRzC/F08dwPZ7K9grJxYFvJpjTgH7LoQGoM&#10;eoa6hQDk4ORfUJ1kznhThwUzXWLqWjIRa8BqsvSPah5bsCLWguR4e6bJ/z9Y9vH44IjkFS1WeXGJ&#10;FGnosE+fkTnQzUGBIztQyhwCmSyQst76Ej0f7YMbivb23rDvnmiza9FJ3Dhn+lYAx0SzgeLkhcMg&#10;eHQl+/6D4RgMDsFE9k616wZA5IWcYpOezk0Sp0AYPi7zfJ1vKGGoWhb5Jo1NTKB8drbOh3fCdGS4&#10;VLQXvBFDOVMZMRAc732I/eJTwcC/ZZTUncL2H0GRiywt1pt8GpCZVf7Cqliny3UsEcoJFFN5TiGS&#10;Y5Tkd1KpKLhmv1OOYISK3uGH2Q/voGwL42uRpeeS/GiOBCLJcxylSV/RzSpfRfcXuslpREOsGdwc&#10;opMBN0/JrqKXZyMoh7a91TzuRQCpxjvGV3rq49C6cQTCaX+Ks5NHnoa+7g1/ws46M24a/hnw0hr3&#10;k5Iet6yi/scBnKBEvdc4HZusKIa1jEKxWucouLlmP9eAZghV0UDJeN2FcZUP1smmxUhZpEObG5yo&#10;Wobn0RuzmvLHTYqETls/rOpcjla//03bXwAAAP//AwBQSwMEFAAGAAgAAAAhAHb0TsTjAAAADAEA&#10;AA8AAABkcnMvZG93bnJldi54bWxMj8tOwzAQRfdI/IM1SOxSu2mpohCnQhQQiAX0sWDpxsZ2G9tR&#10;7LSBr2dYwXI0R/eeWy1H15KT6qMNnsN0woAo3wRpveaw2z5mBZCYhJeiDV5x+FIRlvXlRSVKGc5+&#10;rU6bpAmG+FgKDialrqQ0NkY5ESehUx5/n6F3IuHZayp7ccZw19KcsQV1wnpsMKJT90Y1x83gOKwP&#10;dljFp9fVw8v3s7GHd/12/NCcX1+Nd7dAkhrTHwy/+qgONTrtw+BlJC2HLL+ZT5HlUCxwAxJZzmYz&#10;IHtk56wAWlf0/4j6BwAA//8DAFBLAQItABQABgAIAAAAIQC2gziS/gAAAOEBAAATAAAAAAAAAAAA&#10;AAAAAAAAAABbQ29udGVudF9UeXBlc10ueG1sUEsBAi0AFAAGAAgAAAAhADj9If/WAAAAlAEAAAsA&#10;AAAAAAAAAAAAAAAALwEAAF9yZWxzLy5yZWxzUEsBAi0AFAAGAAgAAAAhAJq0uolzAgAA4wQAAA4A&#10;AAAAAAAAAAAAAAAALgIAAGRycy9lMm9Eb2MueG1sUEsBAi0AFAAGAAgAAAAhAHb0TsTjAAAADAEA&#10;AA8AAAAAAAAAAAAAAAAAzQQAAGRycy9kb3ducmV2LnhtbFBLBQYAAAAABAAEAPMAAADdBQAAAAA=&#10;" adj="-11835,640" fillcolor="yellow">
                      <v:fill opacity="26985f"/>
                      <v:textbox>
                        <w:txbxContent>
                          <w:p w:rsidR="00577C42" w:rsidRDefault="00577C42" w:rsidP="001E1326">
                            <w:pPr>
                              <w:rPr>
                                <w:rFonts w:ascii="Arial Narrow" w:hAnsi="Arial Narrow"/>
                                <w:sz w:val="16"/>
                                <w:szCs w:val="16"/>
                              </w:rPr>
                            </w:pPr>
                            <w:proofErr w:type="gramStart"/>
                            <w:r>
                              <w:rPr>
                                <w:rFonts w:ascii="Arial Narrow" w:hAnsi="Arial Narrow"/>
                                <w:sz w:val="16"/>
                                <w:szCs w:val="16"/>
                              </w:rPr>
                              <w:t>Note :</w:t>
                            </w:r>
                            <w:proofErr w:type="gramEnd"/>
                            <w:r>
                              <w:rPr>
                                <w:rFonts w:ascii="Arial Narrow" w:hAnsi="Arial Narrow"/>
                                <w:sz w:val="16"/>
                                <w:szCs w:val="16"/>
                              </w:rPr>
                              <w:t xml:space="preserve"> CHANGED – modify Preliminaries accordingly</w:t>
                            </w:r>
                          </w:p>
                        </w:txbxContent>
                      </v:textbox>
                    </v:shape>
                  </w:pict>
                </mc:Fallback>
              </mc:AlternateContent>
            </w:r>
            <w:r w:rsidR="001E1326" w:rsidRPr="005407A5">
              <w:rPr>
                <w:rFonts w:ascii="Arial" w:hAnsi="Arial" w:cs="Arial"/>
                <w:bCs/>
                <w:sz w:val="18"/>
                <w:szCs w:val="18"/>
              </w:rPr>
              <w:t>[3.10]</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Details of changes made to the provisions of </w:t>
            </w:r>
            <w:r w:rsidRPr="005407A5">
              <w:rPr>
                <w:rFonts w:ascii="Arial" w:hAnsi="Arial" w:cs="Arial"/>
                <w:b/>
                <w:bCs/>
                <w:sz w:val="18"/>
                <w:szCs w:val="18"/>
              </w:rPr>
              <w:t>JBCC</w:t>
            </w:r>
            <w:r w:rsidRPr="005407A5">
              <w:rPr>
                <w:rFonts w:ascii="Arial" w:hAnsi="Arial" w:cs="Arial"/>
                <w:bCs/>
                <w:sz w:val="18"/>
                <w:szCs w:val="18"/>
              </w:rPr>
              <w:t xml:space="preserve"> standard documentation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 xml:space="preserve">Clause </w:t>
            </w:r>
            <w:r w:rsidRPr="005407A5">
              <w:rPr>
                <w:rFonts w:ascii="Arial" w:hAnsi="Arial" w:cs="Arial"/>
                <w:bCs/>
                <w:sz w:val="18"/>
                <w:szCs w:val="18"/>
              </w:rPr>
              <w:t>1.1</w:t>
            </w:r>
            <w:r w:rsidRPr="005407A5">
              <w:rPr>
                <w:rFonts w:ascii="Arial" w:hAnsi="Arial" w:cs="Arial"/>
                <w:bCs/>
                <w:sz w:val="18"/>
                <w:szCs w:val="18"/>
              </w:rPr>
              <w:tab/>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ind w:left="324" w:hanging="324"/>
              <w:rPr>
                <w:rFonts w:ascii="Arial" w:hAnsi="Arial" w:cs="Arial"/>
                <w:bCs/>
                <w:sz w:val="18"/>
                <w:szCs w:val="18"/>
              </w:rPr>
            </w:pPr>
            <w:r w:rsidRPr="005407A5">
              <w:rPr>
                <w:rFonts w:ascii="Arial" w:hAnsi="Arial" w:cs="Arial"/>
                <w:b/>
                <w:bCs/>
                <w:sz w:val="18"/>
                <w:szCs w:val="18"/>
              </w:rPr>
              <w:t>COMMENCEMENT DATE</w:t>
            </w:r>
            <w:r w:rsidRPr="005407A5">
              <w:rPr>
                <w:rFonts w:ascii="Arial" w:hAnsi="Arial" w:cs="Arial"/>
                <w:bCs/>
                <w:sz w:val="18"/>
                <w:szCs w:val="18"/>
              </w:rPr>
              <w:t xml:space="preserve"> – means the date </w:t>
            </w:r>
            <w:r w:rsidRPr="00C90B13">
              <w:rPr>
                <w:rFonts w:ascii="Arial" w:hAnsi="Arial" w:cs="Arial"/>
                <w:bCs/>
                <w:sz w:val="18"/>
                <w:szCs w:val="18"/>
              </w:rPr>
              <w:t>that the possession of the site is given to the contractor</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ind w:left="324" w:hanging="240"/>
              <w:rPr>
                <w:rFonts w:ascii="Arial" w:hAnsi="Arial" w:cs="Arial"/>
                <w:b/>
                <w:bCs/>
                <w:sz w:val="18"/>
                <w:szCs w:val="18"/>
              </w:rPr>
            </w:pPr>
            <w:r w:rsidRPr="005407A5">
              <w:rPr>
                <w:rFonts w:ascii="Arial" w:hAnsi="Arial" w:cs="Arial"/>
                <w:b/>
                <w:bCs/>
                <w:sz w:val="18"/>
                <w:szCs w:val="18"/>
              </w:rPr>
              <w:t xml:space="preserve">CONSTRUCTION GUARANTEE </w:t>
            </w:r>
            <w:r w:rsidRPr="005407A5">
              <w:rPr>
                <w:rFonts w:ascii="Arial" w:hAnsi="Arial" w:cs="Arial"/>
                <w:bCs/>
                <w:sz w:val="18"/>
                <w:szCs w:val="18"/>
              </w:rPr>
              <w:t xml:space="preserve">– means a guarantee at call obtained by the </w:t>
            </w:r>
            <w:r w:rsidRPr="005407A5">
              <w:rPr>
                <w:rFonts w:ascii="Arial" w:hAnsi="Arial" w:cs="Arial"/>
                <w:b/>
                <w:bCs/>
                <w:sz w:val="18"/>
                <w:szCs w:val="18"/>
              </w:rPr>
              <w:t>contractor</w:t>
            </w:r>
            <w:r w:rsidRPr="005407A5">
              <w:rPr>
                <w:rFonts w:ascii="Arial" w:hAnsi="Arial" w:cs="Arial"/>
                <w:bCs/>
                <w:sz w:val="18"/>
                <w:szCs w:val="18"/>
              </w:rPr>
              <w:t xml:space="preserve"> from an institution approved by the </w:t>
            </w:r>
            <w:r w:rsidRPr="005407A5">
              <w:rPr>
                <w:rFonts w:ascii="Arial" w:hAnsi="Arial" w:cs="Arial"/>
                <w:b/>
                <w:bCs/>
                <w:sz w:val="18"/>
                <w:szCs w:val="18"/>
              </w:rPr>
              <w:t>employer</w:t>
            </w:r>
            <w:r w:rsidRPr="005407A5">
              <w:rPr>
                <w:rFonts w:ascii="Arial" w:hAnsi="Arial" w:cs="Arial"/>
                <w:bCs/>
                <w:sz w:val="18"/>
                <w:szCs w:val="18"/>
              </w:rPr>
              <w:t xml:space="preserve"> in terms of the </w:t>
            </w:r>
            <w:r w:rsidRPr="005407A5">
              <w:rPr>
                <w:rFonts w:ascii="Arial" w:hAnsi="Arial" w:cs="Arial"/>
                <w:b/>
                <w:bCs/>
                <w:sz w:val="18"/>
                <w:szCs w:val="18"/>
              </w:rPr>
              <w:t xml:space="preserve">employer’s construction </w:t>
            </w:r>
            <w:r w:rsidRPr="005407A5">
              <w:rPr>
                <w:rFonts w:ascii="Arial" w:hAnsi="Arial" w:cs="Arial"/>
                <w:b/>
                <w:bCs/>
                <w:sz w:val="18"/>
                <w:szCs w:val="18"/>
              </w:rPr>
              <w:tab/>
              <w:t>guarantee</w:t>
            </w:r>
            <w:r w:rsidRPr="005407A5">
              <w:rPr>
                <w:rFonts w:ascii="Arial" w:hAnsi="Arial" w:cs="Arial"/>
                <w:bCs/>
                <w:sz w:val="18"/>
                <w:szCs w:val="18"/>
              </w:rPr>
              <w:t xml:space="preserve"> form as selected in the </w:t>
            </w:r>
            <w:r w:rsidRPr="005407A5">
              <w:rPr>
                <w:rFonts w:ascii="Arial" w:hAnsi="Arial" w:cs="Arial"/>
                <w:b/>
                <w:bCs/>
                <w:sz w:val="18"/>
                <w:szCs w:val="18"/>
              </w:rPr>
              <w:t>schedule.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CONSTRUCTION PERIOD</w:t>
            </w:r>
            <w:r w:rsidRPr="005407A5">
              <w:rPr>
                <w:rFonts w:ascii="Arial" w:hAnsi="Arial" w:cs="Arial"/>
                <w:bCs/>
                <w:sz w:val="18"/>
                <w:szCs w:val="18"/>
              </w:rPr>
              <w:t xml:space="preserve"> – means the period commencing on the </w:t>
            </w:r>
            <w:r w:rsidRPr="005407A5">
              <w:rPr>
                <w:rFonts w:ascii="Arial" w:hAnsi="Arial" w:cs="Arial"/>
                <w:b/>
                <w:bCs/>
                <w:sz w:val="18"/>
                <w:szCs w:val="18"/>
              </w:rPr>
              <w:t>commencement</w:t>
            </w:r>
            <w:r w:rsidRPr="005407A5">
              <w:rPr>
                <w:rFonts w:ascii="Arial" w:hAnsi="Arial" w:cs="Arial"/>
                <w:bCs/>
                <w:sz w:val="18"/>
                <w:szCs w:val="18"/>
              </w:rPr>
              <w:t xml:space="preserve"> </w:t>
            </w:r>
            <w:r w:rsidRPr="005407A5">
              <w:rPr>
                <w:rFonts w:ascii="Arial" w:hAnsi="Arial" w:cs="Arial"/>
                <w:b/>
                <w:bCs/>
                <w:sz w:val="18"/>
                <w:szCs w:val="18"/>
              </w:rPr>
              <w:t>date</w:t>
            </w:r>
            <w:r w:rsidRPr="005407A5">
              <w:rPr>
                <w:rFonts w:ascii="Arial" w:hAnsi="Arial" w:cs="Arial"/>
                <w:bCs/>
                <w:sz w:val="18"/>
                <w:szCs w:val="18"/>
              </w:rPr>
              <w:t xml:space="preserve"> and </w:t>
            </w:r>
            <w:r w:rsidRPr="005407A5">
              <w:rPr>
                <w:rFonts w:ascii="Arial" w:hAnsi="Arial" w:cs="Arial"/>
                <w:bCs/>
                <w:sz w:val="18"/>
                <w:szCs w:val="18"/>
              </w:rPr>
              <w:tab/>
              <w:t xml:space="preserve">ending on the date of </w:t>
            </w:r>
            <w:r w:rsidRPr="005407A5">
              <w:rPr>
                <w:rFonts w:ascii="Arial" w:hAnsi="Arial" w:cs="Arial"/>
                <w:b/>
                <w:bCs/>
                <w:sz w:val="18"/>
                <w:szCs w:val="18"/>
              </w:rPr>
              <w:t>practical completion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CORRUPT PRACTICE</w:t>
            </w:r>
            <w:r w:rsidRPr="005407A5">
              <w:rPr>
                <w:rFonts w:ascii="Arial" w:hAnsi="Arial" w:cs="Arial"/>
                <w:bCs/>
                <w:sz w:val="18"/>
                <w:szCs w:val="18"/>
              </w:rPr>
              <w:t xml:space="preserve"> – means the offering, giving, receiving or soliciting of anything of value </w:t>
            </w:r>
            <w:r w:rsidRPr="005407A5">
              <w:rPr>
                <w:rFonts w:ascii="Arial" w:hAnsi="Arial" w:cs="Arial"/>
                <w:bCs/>
                <w:sz w:val="18"/>
                <w:szCs w:val="18"/>
              </w:rPr>
              <w:tab/>
              <w:t xml:space="preserve">to influence the action of a public official in the procurement process or in contract </w:t>
            </w:r>
            <w:r w:rsidRPr="005407A5">
              <w:rPr>
                <w:rFonts w:ascii="Arial" w:hAnsi="Arial" w:cs="Arial"/>
                <w:bCs/>
                <w:sz w:val="18"/>
                <w:szCs w:val="18"/>
              </w:rPr>
              <w:tab/>
              <w:t>execution.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FRAUDULENT PRACTICE</w:t>
            </w:r>
            <w:r w:rsidRPr="005407A5">
              <w:rPr>
                <w:rFonts w:ascii="Arial" w:hAnsi="Arial" w:cs="Arial"/>
                <w:bCs/>
                <w:sz w:val="18"/>
                <w:szCs w:val="18"/>
              </w:rPr>
              <w:t xml:space="preserve"> – means a misrepresentation of facts in order to influence a </w:t>
            </w:r>
            <w:r w:rsidRPr="005407A5">
              <w:rPr>
                <w:rFonts w:ascii="Arial" w:hAnsi="Arial" w:cs="Arial"/>
                <w:bCs/>
                <w:sz w:val="18"/>
                <w:szCs w:val="18"/>
              </w:rPr>
              <w:tab/>
              <w:t xml:space="preserve">procurement process or the execution of a contract to the detriment of any tenderer, </w:t>
            </w:r>
            <w:r w:rsidRPr="005407A5">
              <w:rPr>
                <w:rFonts w:ascii="Arial" w:hAnsi="Arial" w:cs="Arial"/>
                <w:bCs/>
                <w:sz w:val="18"/>
                <w:szCs w:val="18"/>
              </w:rPr>
              <w:tab/>
              <w:t xml:space="preserve">and includes collusive practice among tenderers (prior to and after the tender </w:t>
            </w:r>
            <w:r w:rsidRPr="005407A5">
              <w:rPr>
                <w:rFonts w:ascii="Arial" w:hAnsi="Arial" w:cs="Arial"/>
                <w:bCs/>
                <w:sz w:val="18"/>
                <w:szCs w:val="18"/>
              </w:rPr>
              <w:tab/>
              <w:t xml:space="preserve">submission) designed to establish tender prices at artificial non-competitive levels and to </w:t>
            </w:r>
            <w:r w:rsidRPr="005407A5">
              <w:rPr>
                <w:rFonts w:ascii="Arial" w:hAnsi="Arial" w:cs="Arial"/>
                <w:bCs/>
                <w:sz w:val="18"/>
                <w:szCs w:val="18"/>
              </w:rPr>
              <w:tab/>
              <w:t>deprive the tenderer of the benefits of free and open competition.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INTEREST</w:t>
            </w:r>
            <w:r w:rsidRPr="005407A5">
              <w:rPr>
                <w:rFonts w:ascii="Arial" w:hAnsi="Arial" w:cs="Arial"/>
                <w:bCs/>
                <w:sz w:val="18"/>
                <w:szCs w:val="18"/>
              </w:rPr>
              <w:t xml:space="preserve"> – the interest rates applicable on this contract, whether specifically indicated in </w:t>
            </w:r>
            <w:r w:rsidRPr="005407A5">
              <w:rPr>
                <w:rFonts w:ascii="Arial" w:hAnsi="Arial" w:cs="Arial"/>
                <w:bCs/>
                <w:sz w:val="18"/>
                <w:szCs w:val="18"/>
              </w:rPr>
              <w:tab/>
              <w:t xml:space="preserve">the relevant clauses or not, will be in terms of the legislation of the Republic of South </w:t>
            </w:r>
            <w:r w:rsidRPr="005407A5">
              <w:rPr>
                <w:rFonts w:ascii="Arial" w:hAnsi="Arial" w:cs="Arial"/>
                <w:bCs/>
                <w:sz w:val="18"/>
                <w:szCs w:val="18"/>
              </w:rPr>
              <w:tab/>
              <w:t>Africa, and in particular:</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(a) in respect of interest owed by the </w:t>
            </w:r>
            <w:r w:rsidRPr="005407A5">
              <w:rPr>
                <w:rFonts w:ascii="Arial" w:hAnsi="Arial" w:cs="Arial"/>
                <w:b/>
                <w:bCs/>
                <w:sz w:val="18"/>
                <w:szCs w:val="18"/>
              </w:rPr>
              <w:t>employer</w:t>
            </w:r>
            <w:r w:rsidRPr="005407A5">
              <w:rPr>
                <w:rFonts w:ascii="Arial" w:hAnsi="Arial" w:cs="Arial"/>
                <w:bCs/>
                <w:sz w:val="18"/>
                <w:szCs w:val="18"/>
              </w:rPr>
              <w:t xml:space="preserve">, the interest rate as determined by the </w:t>
            </w:r>
            <w:r w:rsidRPr="005407A5">
              <w:rPr>
                <w:rFonts w:ascii="Arial" w:hAnsi="Arial" w:cs="Arial"/>
                <w:bCs/>
                <w:sz w:val="18"/>
                <w:szCs w:val="18"/>
              </w:rPr>
              <w:tab/>
              <w:t xml:space="preserve">Minister of Justice and Constitutional Development from time to time, in terms of </w:t>
            </w:r>
            <w:r w:rsidRPr="005407A5">
              <w:rPr>
                <w:rFonts w:ascii="Arial" w:hAnsi="Arial" w:cs="Arial"/>
                <w:bCs/>
                <w:sz w:val="18"/>
                <w:szCs w:val="18"/>
              </w:rPr>
              <w:tab/>
              <w:t>section 1(2) of the Prescribed Rate of Interest Act, 1</w:t>
            </w:r>
            <w:r>
              <w:rPr>
                <w:rFonts w:ascii="Arial" w:hAnsi="Arial" w:cs="Arial"/>
                <w:bCs/>
                <w:sz w:val="18"/>
                <w:szCs w:val="18"/>
              </w:rPr>
              <w:t xml:space="preserve">975 (Act No. 55 of 1975), will </w:t>
            </w:r>
            <w:r w:rsidRPr="005407A5">
              <w:rPr>
                <w:rFonts w:ascii="Arial" w:hAnsi="Arial" w:cs="Arial"/>
                <w:bCs/>
                <w:sz w:val="18"/>
                <w:szCs w:val="18"/>
              </w:rPr>
              <w:t>apply; and</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t xml:space="preserve">(b) in respect of interest owed to the </w:t>
            </w:r>
            <w:r w:rsidRPr="005407A5">
              <w:rPr>
                <w:rFonts w:ascii="Arial" w:hAnsi="Arial" w:cs="Arial"/>
                <w:b/>
                <w:bCs/>
                <w:sz w:val="18"/>
                <w:szCs w:val="18"/>
              </w:rPr>
              <w:t>employer</w:t>
            </w:r>
            <w:r w:rsidRPr="005407A5">
              <w:rPr>
                <w:rFonts w:ascii="Arial" w:hAnsi="Arial" w:cs="Arial"/>
                <w:bCs/>
                <w:sz w:val="18"/>
                <w:szCs w:val="18"/>
              </w:rPr>
              <w:t xml:space="preserve">, the interest rate as determined by the </w:t>
            </w:r>
            <w:r w:rsidRPr="005407A5">
              <w:rPr>
                <w:rFonts w:ascii="Arial" w:hAnsi="Arial" w:cs="Arial"/>
                <w:bCs/>
                <w:sz w:val="18"/>
                <w:szCs w:val="18"/>
              </w:rPr>
              <w:tab/>
              <w:t xml:space="preserve">Minister of Finance, from time to time, in terms of section 80(1)(b) of the Public Finance </w:t>
            </w:r>
            <w:r w:rsidRPr="005407A5">
              <w:rPr>
                <w:rFonts w:ascii="Arial" w:hAnsi="Arial" w:cs="Arial"/>
                <w:bCs/>
                <w:sz w:val="18"/>
                <w:szCs w:val="18"/>
              </w:rPr>
              <w:tab/>
              <w:t>Management Act, 1999 (Act No. 1 of 1999), will apply</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 xml:space="preserve">SECURITY </w:t>
            </w:r>
            <w:r w:rsidRPr="005407A5">
              <w:rPr>
                <w:rFonts w:ascii="Arial" w:hAnsi="Arial" w:cs="Arial"/>
                <w:bCs/>
                <w:sz w:val="18"/>
                <w:szCs w:val="18"/>
              </w:rPr>
              <w:t xml:space="preserve">– means the form of </w:t>
            </w:r>
            <w:r w:rsidRPr="005407A5">
              <w:rPr>
                <w:rFonts w:ascii="Arial" w:hAnsi="Arial" w:cs="Arial"/>
                <w:b/>
                <w:bCs/>
                <w:sz w:val="18"/>
                <w:szCs w:val="18"/>
              </w:rPr>
              <w:t>security</w:t>
            </w:r>
            <w:r w:rsidRPr="005407A5">
              <w:rPr>
                <w:rFonts w:ascii="Arial" w:hAnsi="Arial" w:cs="Arial"/>
                <w:bCs/>
                <w:sz w:val="18"/>
                <w:szCs w:val="18"/>
              </w:rPr>
              <w:t xml:space="preserve"> provided by the </w:t>
            </w:r>
            <w:r w:rsidRPr="005407A5">
              <w:rPr>
                <w:rFonts w:ascii="Arial" w:hAnsi="Arial" w:cs="Arial"/>
                <w:b/>
                <w:bCs/>
                <w:sz w:val="18"/>
                <w:szCs w:val="18"/>
              </w:rPr>
              <w:t xml:space="preserve">employer </w:t>
            </w:r>
            <w:r w:rsidRPr="005407A5">
              <w:rPr>
                <w:rFonts w:ascii="Arial" w:hAnsi="Arial" w:cs="Arial"/>
                <w:bCs/>
                <w:sz w:val="18"/>
                <w:szCs w:val="18"/>
              </w:rPr>
              <w:t xml:space="preserve">or </w:t>
            </w:r>
            <w:r w:rsidRPr="005407A5">
              <w:rPr>
                <w:rFonts w:ascii="Arial" w:hAnsi="Arial" w:cs="Arial"/>
                <w:b/>
                <w:bCs/>
                <w:sz w:val="18"/>
                <w:szCs w:val="18"/>
              </w:rPr>
              <w:t>contractor</w:t>
            </w:r>
            <w:r w:rsidRPr="005407A5">
              <w:rPr>
                <w:rFonts w:ascii="Arial" w:hAnsi="Arial" w:cs="Arial"/>
                <w:bCs/>
                <w:sz w:val="18"/>
                <w:szCs w:val="18"/>
              </w:rPr>
              <w:t xml:space="preserve">, as stated </w:t>
            </w:r>
            <w:r w:rsidRPr="005407A5">
              <w:rPr>
                <w:rFonts w:ascii="Arial" w:hAnsi="Arial" w:cs="Arial"/>
                <w:bCs/>
                <w:sz w:val="18"/>
                <w:szCs w:val="18"/>
              </w:rPr>
              <w:tab/>
              <w:t xml:space="preserve">in the </w:t>
            </w:r>
            <w:r w:rsidRPr="005407A5">
              <w:rPr>
                <w:rFonts w:ascii="Arial" w:hAnsi="Arial" w:cs="Arial"/>
                <w:b/>
                <w:bCs/>
                <w:sz w:val="18"/>
                <w:szCs w:val="18"/>
              </w:rPr>
              <w:t>schedule</w:t>
            </w:r>
            <w:r w:rsidRPr="005407A5">
              <w:rPr>
                <w:rFonts w:ascii="Arial" w:hAnsi="Arial" w:cs="Arial"/>
                <w:bCs/>
                <w:sz w:val="18"/>
                <w:szCs w:val="18"/>
              </w:rPr>
              <w:t xml:space="preserve">, from which the </w:t>
            </w:r>
            <w:r w:rsidRPr="005407A5">
              <w:rPr>
                <w:rFonts w:ascii="Arial" w:hAnsi="Arial" w:cs="Arial"/>
                <w:b/>
                <w:bCs/>
                <w:sz w:val="18"/>
                <w:szCs w:val="18"/>
              </w:rPr>
              <w:t xml:space="preserve">contractor </w:t>
            </w:r>
            <w:r w:rsidRPr="005407A5">
              <w:rPr>
                <w:rFonts w:ascii="Arial" w:hAnsi="Arial" w:cs="Arial"/>
                <w:bCs/>
                <w:sz w:val="18"/>
                <w:szCs w:val="18"/>
              </w:rPr>
              <w:t>or</w:t>
            </w:r>
            <w:r w:rsidRPr="005407A5">
              <w:rPr>
                <w:rFonts w:ascii="Arial" w:hAnsi="Arial" w:cs="Arial"/>
                <w:b/>
                <w:bCs/>
                <w:sz w:val="18"/>
                <w:szCs w:val="18"/>
              </w:rPr>
              <w:t xml:space="preserve"> employer</w:t>
            </w:r>
            <w:r w:rsidRPr="005407A5">
              <w:rPr>
                <w:rFonts w:ascii="Arial" w:hAnsi="Arial" w:cs="Arial"/>
                <w:bCs/>
                <w:sz w:val="18"/>
                <w:szCs w:val="18"/>
              </w:rPr>
              <w:t xml:space="preserve"> may recover expenses or loss.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1.6 </w:t>
            </w:r>
            <w:r w:rsidRPr="005407A5">
              <w:rPr>
                <w:rFonts w:ascii="Arial" w:hAnsi="Arial" w:cs="Arial"/>
                <w:bCs/>
                <w:sz w:val="18"/>
                <w:szCs w:val="18"/>
              </w:rPr>
              <w:tab/>
            </w:r>
            <w:r w:rsidRPr="005407A5">
              <w:rPr>
                <w:rFonts w:ascii="Arial" w:hAnsi="Arial" w:cs="Arial"/>
                <w:bCs/>
                <w:sz w:val="18"/>
                <w:szCs w:val="18"/>
              </w:rPr>
              <w:tab/>
              <w:t xml:space="preserve">Any notice given may be delivered by hand, sent by prepaid </w:t>
            </w:r>
            <w:r>
              <w:rPr>
                <w:rFonts w:ascii="Arial" w:hAnsi="Arial" w:cs="Arial"/>
                <w:bCs/>
                <w:sz w:val="18"/>
                <w:szCs w:val="18"/>
              </w:rPr>
              <w:t xml:space="preserve">registered post or </w:t>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telefax. </w:t>
            </w:r>
            <w:r w:rsidRPr="005407A5">
              <w:rPr>
                <w:rFonts w:ascii="Arial" w:hAnsi="Arial" w:cs="Arial"/>
                <w:bCs/>
                <w:sz w:val="18"/>
                <w:szCs w:val="18"/>
              </w:rPr>
              <w:t>Notice shall be presumed to have been given when: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cr/>
              <w:t>1.6.4</w:t>
            </w:r>
            <w:r w:rsidRPr="005407A5">
              <w:rPr>
                <w:rFonts w:ascii="Arial" w:hAnsi="Arial" w:cs="Arial"/>
                <w:bCs/>
                <w:sz w:val="18"/>
                <w:szCs w:val="18"/>
              </w:rPr>
              <w:tab/>
              <w:t>No clause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3.2.1 </w:t>
            </w:r>
            <w:r w:rsidRPr="005407A5">
              <w:rPr>
                <w:rFonts w:ascii="Arial" w:hAnsi="Arial" w:cs="Arial"/>
                <w:bCs/>
                <w:sz w:val="18"/>
                <w:szCs w:val="18"/>
              </w:rPr>
              <w:tab/>
              <w:t xml:space="preserve">A </w:t>
            </w:r>
            <w:r w:rsidRPr="005407A5">
              <w:rPr>
                <w:rFonts w:ascii="Arial" w:hAnsi="Arial" w:cs="Arial"/>
                <w:b/>
                <w:bCs/>
                <w:sz w:val="18"/>
                <w:szCs w:val="18"/>
              </w:rPr>
              <w:t xml:space="preserve">construction </w:t>
            </w:r>
            <w:proofErr w:type="gramStart"/>
            <w:r w:rsidRPr="005407A5">
              <w:rPr>
                <w:rFonts w:ascii="Arial" w:hAnsi="Arial" w:cs="Arial"/>
                <w:b/>
                <w:bCs/>
                <w:sz w:val="18"/>
                <w:szCs w:val="18"/>
              </w:rPr>
              <w:t>guarantee</w:t>
            </w:r>
            <w:proofErr w:type="gramEnd"/>
            <w:r w:rsidRPr="005407A5">
              <w:rPr>
                <w:rFonts w:ascii="Arial" w:hAnsi="Arial" w:cs="Arial"/>
                <w:b/>
                <w:bCs/>
                <w:sz w:val="18"/>
                <w:szCs w:val="18"/>
              </w:rPr>
              <w:t xml:space="preserve"> </w:t>
            </w:r>
            <w:r w:rsidRPr="005407A5">
              <w:rPr>
                <w:rFonts w:ascii="Arial" w:hAnsi="Arial" w:cs="Arial"/>
                <w:bCs/>
                <w:sz w:val="18"/>
                <w:szCs w:val="18"/>
              </w:rPr>
              <w:t>in terms of 14.0, where so elected in his tender</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3.7</w:t>
            </w:r>
            <w:r w:rsidRPr="005407A5">
              <w:rPr>
                <w:rFonts w:ascii="Arial" w:hAnsi="Arial" w:cs="Arial"/>
                <w:bCs/>
                <w:sz w:val="18"/>
                <w:szCs w:val="18"/>
              </w:rPr>
              <w:tab/>
            </w:r>
            <w:r w:rsidRPr="005407A5">
              <w:rPr>
                <w:rFonts w:ascii="Arial" w:hAnsi="Arial" w:cs="Arial"/>
                <w:bCs/>
                <w:sz w:val="18"/>
                <w:szCs w:val="18"/>
              </w:rPr>
              <w:tab/>
              <w:t>Add at the end thereof:</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r>
            <w:r w:rsidRPr="005C1EAD">
              <w:rPr>
                <w:rFonts w:ascii="Arial" w:hAnsi="Arial" w:cs="Arial"/>
                <w:bCs/>
                <w:sz w:val="18"/>
                <w:szCs w:val="18"/>
              </w:rPr>
              <w:t xml:space="preserve">The </w:t>
            </w:r>
            <w:r w:rsidRPr="005C1EAD">
              <w:rPr>
                <w:rFonts w:ascii="Arial" w:hAnsi="Arial" w:cs="Arial"/>
                <w:b/>
                <w:bCs/>
                <w:sz w:val="18"/>
                <w:szCs w:val="18"/>
              </w:rPr>
              <w:t>contractor</w:t>
            </w:r>
            <w:r w:rsidRPr="005C1EAD">
              <w:rPr>
                <w:rFonts w:ascii="Arial" w:hAnsi="Arial" w:cs="Arial"/>
                <w:bCs/>
                <w:sz w:val="18"/>
                <w:szCs w:val="18"/>
              </w:rPr>
              <w:t xml:space="preserve"> shall supply and keep a copy of the </w:t>
            </w:r>
            <w:r w:rsidRPr="005C1EAD">
              <w:rPr>
                <w:rFonts w:ascii="Arial" w:hAnsi="Arial" w:cs="Arial"/>
                <w:b/>
                <w:bCs/>
                <w:sz w:val="18"/>
                <w:szCs w:val="18"/>
              </w:rPr>
              <w:t xml:space="preserve">JBCC </w:t>
            </w:r>
            <w:r w:rsidR="005C1EAD">
              <w:rPr>
                <w:rFonts w:ascii="Arial" w:hAnsi="Arial" w:cs="Arial"/>
                <w:bCs/>
                <w:sz w:val="18"/>
                <w:szCs w:val="18"/>
              </w:rPr>
              <w:t>Minor W</w:t>
            </w:r>
            <w:r w:rsidR="005C1EAD" w:rsidRPr="005C1EAD">
              <w:rPr>
                <w:rFonts w:ascii="Arial" w:hAnsi="Arial" w:cs="Arial"/>
                <w:bCs/>
                <w:sz w:val="18"/>
                <w:szCs w:val="18"/>
              </w:rPr>
              <w:t>orks</w:t>
            </w:r>
            <w:r w:rsidR="005C1EAD">
              <w:rPr>
                <w:rFonts w:ascii="Arial" w:hAnsi="Arial" w:cs="Arial"/>
                <w:bCs/>
                <w:sz w:val="18"/>
                <w:szCs w:val="18"/>
              </w:rPr>
              <w:t xml:space="preserve"> A</w:t>
            </w:r>
            <w:r w:rsidR="005C1EAD" w:rsidRPr="005C1EAD">
              <w:rPr>
                <w:rFonts w:ascii="Arial" w:hAnsi="Arial" w:cs="Arial"/>
                <w:bCs/>
                <w:sz w:val="18"/>
                <w:szCs w:val="18"/>
              </w:rPr>
              <w:t xml:space="preserve">greement </w:t>
            </w:r>
            <w:r w:rsidR="005C1EAD" w:rsidRPr="005C1EAD">
              <w:rPr>
                <w:rFonts w:ascii="Arial" w:hAnsi="Arial" w:cs="Arial"/>
                <w:bCs/>
                <w:sz w:val="18"/>
                <w:szCs w:val="18"/>
              </w:rPr>
              <w:tab/>
            </w:r>
            <w:r w:rsidR="005C1EAD" w:rsidRPr="005C1EAD">
              <w:rPr>
                <w:rFonts w:ascii="Arial" w:hAnsi="Arial" w:cs="Arial"/>
                <w:bCs/>
                <w:sz w:val="18"/>
                <w:szCs w:val="18"/>
              </w:rPr>
              <w:tab/>
              <w:t>Edition 5.1 of 2014</w:t>
            </w:r>
            <w:r w:rsidRPr="005C1EAD">
              <w:rPr>
                <w:rFonts w:ascii="Arial" w:hAnsi="Arial" w:cs="Arial"/>
                <w:bCs/>
                <w:sz w:val="18"/>
                <w:szCs w:val="18"/>
              </w:rPr>
              <w:t xml:space="preserve"> and Preliminaries applicable to this contract on the </w:t>
            </w:r>
            <w:r w:rsidRPr="005C1EAD">
              <w:rPr>
                <w:rFonts w:ascii="Arial" w:hAnsi="Arial" w:cs="Arial"/>
                <w:b/>
                <w:bCs/>
                <w:sz w:val="18"/>
                <w:szCs w:val="18"/>
              </w:rPr>
              <w:t>site,</w:t>
            </w:r>
            <w:r w:rsidRPr="005C1EAD">
              <w:rPr>
                <w:rFonts w:ascii="Arial" w:hAnsi="Arial" w:cs="Arial"/>
                <w:bCs/>
                <w:sz w:val="18"/>
                <w:szCs w:val="18"/>
              </w:rPr>
              <w:t xml:space="preserve"> to </w:t>
            </w:r>
            <w:r w:rsidRPr="005C1EAD">
              <w:rPr>
                <w:rFonts w:ascii="Arial" w:hAnsi="Arial" w:cs="Arial"/>
                <w:bCs/>
                <w:sz w:val="18"/>
                <w:szCs w:val="18"/>
              </w:rPr>
              <w:tab/>
            </w:r>
            <w:r w:rsidRPr="005C1EAD">
              <w:rPr>
                <w:rFonts w:ascii="Arial" w:hAnsi="Arial" w:cs="Arial"/>
                <w:bCs/>
                <w:sz w:val="18"/>
                <w:szCs w:val="18"/>
              </w:rPr>
              <w:tab/>
            </w:r>
            <w:r w:rsidRPr="005C1EAD">
              <w:rPr>
                <w:rFonts w:ascii="Arial" w:hAnsi="Arial" w:cs="Arial"/>
                <w:bCs/>
                <w:sz w:val="18"/>
                <w:szCs w:val="18"/>
              </w:rPr>
              <w:tab/>
              <w:t xml:space="preserve">which the </w:t>
            </w:r>
            <w:r w:rsidRPr="005C1EAD">
              <w:rPr>
                <w:rFonts w:ascii="Arial" w:hAnsi="Arial" w:cs="Arial"/>
                <w:b/>
                <w:bCs/>
                <w:sz w:val="18"/>
                <w:szCs w:val="18"/>
              </w:rPr>
              <w:t xml:space="preserve">employer, principal agent </w:t>
            </w:r>
            <w:r w:rsidRPr="005C1EAD">
              <w:rPr>
                <w:rFonts w:ascii="Arial" w:hAnsi="Arial" w:cs="Arial"/>
                <w:bCs/>
                <w:sz w:val="18"/>
                <w:szCs w:val="18"/>
              </w:rPr>
              <w:t xml:space="preserve">and </w:t>
            </w:r>
            <w:r w:rsidRPr="005C1EAD">
              <w:rPr>
                <w:rFonts w:ascii="Arial" w:hAnsi="Arial" w:cs="Arial"/>
                <w:b/>
                <w:bCs/>
                <w:sz w:val="18"/>
                <w:szCs w:val="18"/>
              </w:rPr>
              <w:t xml:space="preserve">agents </w:t>
            </w:r>
            <w:r w:rsidRPr="005C1EAD">
              <w:rPr>
                <w:rFonts w:ascii="Arial" w:hAnsi="Arial" w:cs="Arial"/>
                <w:bCs/>
                <w:sz w:val="18"/>
                <w:szCs w:val="18"/>
              </w:rPr>
              <w:t>shall have access to at all times.</w:t>
            </w:r>
            <w:r w:rsidR="00845EC5" w:rsidRPr="005C1EAD">
              <w:rPr>
                <w:rFonts w:ascii="Arial" w:hAnsi="Arial" w:cs="Arial"/>
              </w:rPr>
              <w:t xml:space="preserv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3.10 </w:t>
            </w:r>
            <w:r w:rsidRPr="005407A5">
              <w:rPr>
                <w:rFonts w:ascii="Arial" w:hAnsi="Arial" w:cs="Arial"/>
                <w:bCs/>
                <w:sz w:val="18"/>
                <w:szCs w:val="18"/>
              </w:rPr>
              <w:tab/>
              <w:t>Replace the second reference to “</w:t>
            </w:r>
            <w:r w:rsidRPr="005407A5">
              <w:rPr>
                <w:rFonts w:ascii="Arial" w:hAnsi="Arial" w:cs="Arial"/>
                <w:b/>
                <w:bCs/>
                <w:sz w:val="18"/>
                <w:szCs w:val="18"/>
              </w:rPr>
              <w:t>principal agent</w:t>
            </w:r>
            <w:r w:rsidRPr="005407A5">
              <w:rPr>
                <w:rFonts w:ascii="Arial" w:hAnsi="Arial" w:cs="Arial"/>
                <w:bCs/>
                <w:sz w:val="18"/>
                <w:szCs w:val="18"/>
              </w:rPr>
              <w:t>” with the word “</w:t>
            </w:r>
            <w:r w:rsidRPr="005407A5">
              <w:rPr>
                <w:rFonts w:ascii="Arial" w:hAnsi="Arial" w:cs="Arial"/>
                <w:b/>
                <w:bCs/>
                <w:sz w:val="18"/>
                <w:szCs w:val="18"/>
              </w:rPr>
              <w:t>employer</w:t>
            </w: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4.3 </w:t>
            </w:r>
            <w:r w:rsidRPr="005407A5">
              <w:rPr>
                <w:rFonts w:ascii="Arial" w:hAnsi="Arial" w:cs="Arial"/>
                <w:bCs/>
                <w:sz w:val="18"/>
                <w:szCs w:val="18"/>
              </w:rPr>
              <w:tab/>
            </w:r>
            <w:r w:rsidRPr="005407A5">
              <w:rPr>
                <w:rFonts w:ascii="Arial" w:hAnsi="Arial" w:cs="Arial"/>
                <w:bCs/>
                <w:sz w:val="18"/>
                <w:szCs w:val="18"/>
              </w:rPr>
              <w:tab/>
              <w:t>No clause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5.1.2   </w:t>
            </w:r>
            <w:r w:rsidRPr="005407A5">
              <w:rPr>
                <w:rFonts w:ascii="Arial" w:hAnsi="Arial" w:cs="Arial"/>
                <w:bCs/>
                <w:sz w:val="18"/>
                <w:szCs w:val="18"/>
              </w:rPr>
              <w:tab/>
              <w:t>under clause 41- Include reference to 32.6.3; 34.3 an</w:t>
            </w:r>
            <w:r>
              <w:rPr>
                <w:rFonts w:ascii="Arial" w:hAnsi="Arial" w:cs="Arial"/>
                <w:bCs/>
                <w:sz w:val="18"/>
                <w:szCs w:val="18"/>
              </w:rPr>
              <w:t xml:space="preserve">d 34.4 in terms of which the </w:t>
            </w:r>
            <w:r w:rsidRPr="005407A5">
              <w:rPr>
                <w:rFonts w:ascii="Arial" w:hAnsi="Arial" w:cs="Arial"/>
                <w:bCs/>
                <w:sz w:val="18"/>
                <w:szCs w:val="18"/>
              </w:rPr>
              <w:t xml:space="preserve">employer has retained its authority and has not given a mandate to the </w:t>
            </w:r>
            <w:r>
              <w:rPr>
                <w:rFonts w:ascii="Arial" w:hAnsi="Arial" w:cs="Arial"/>
                <w:b/>
                <w:bCs/>
                <w:sz w:val="18"/>
                <w:szCs w:val="18"/>
              </w:rPr>
              <w:t xml:space="preserve">principal </w:t>
            </w:r>
            <w:r w:rsidRPr="005407A5">
              <w:rPr>
                <w:rFonts w:ascii="Arial" w:hAnsi="Arial" w:cs="Arial"/>
                <w:b/>
                <w:bCs/>
                <w:sz w:val="18"/>
                <w:szCs w:val="18"/>
              </w:rPr>
              <w:t>agent</w:t>
            </w:r>
            <w:r w:rsidRPr="005407A5">
              <w:rPr>
                <w:rFonts w:ascii="Arial" w:hAnsi="Arial" w:cs="Arial"/>
                <w:bCs/>
                <w:sz w:val="18"/>
                <w:szCs w:val="18"/>
              </w:rPr>
              <w:t xml:space="preserve"> and in terms of which the employer shall sign all documents</w:t>
            </w:r>
            <w:r w:rsidRPr="005407A5">
              <w:rPr>
                <w:rFonts w:ascii="Arial" w:hAnsi="Arial" w:cs="Arial"/>
                <w:bCs/>
                <w:sz w:val="18"/>
                <w:szCs w:val="18"/>
              </w:rPr>
              <w:tab/>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10.5 </w:t>
            </w:r>
            <w:r w:rsidRPr="005407A5">
              <w:rPr>
                <w:rFonts w:ascii="Arial" w:hAnsi="Arial" w:cs="Arial"/>
                <w:bCs/>
                <w:sz w:val="18"/>
                <w:szCs w:val="18"/>
              </w:rPr>
              <w:tab/>
              <w:t>Add the following as 10.5</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Damage to the works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E502E4">
            <w:pPr>
              <w:numPr>
                <w:ilvl w:val="0"/>
                <w:numId w:val="93"/>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Without in any way limiting the </w:t>
            </w:r>
            <w:r w:rsidRPr="005407A5">
              <w:rPr>
                <w:rFonts w:ascii="Arial" w:hAnsi="Arial" w:cs="Arial"/>
                <w:b/>
                <w:bCs/>
                <w:sz w:val="18"/>
                <w:szCs w:val="18"/>
              </w:rPr>
              <w:t>contractor’s</w:t>
            </w:r>
            <w:r w:rsidRPr="005407A5">
              <w:rPr>
                <w:rFonts w:ascii="Arial" w:hAnsi="Arial" w:cs="Arial"/>
                <w:bCs/>
                <w:sz w:val="18"/>
                <w:szCs w:val="18"/>
              </w:rPr>
              <w:t xml:space="preserve"> obligations in terms of the contract, the </w:t>
            </w:r>
            <w:r w:rsidRPr="005407A5">
              <w:rPr>
                <w:rFonts w:ascii="Arial" w:hAnsi="Arial" w:cs="Arial"/>
                <w:b/>
                <w:bCs/>
                <w:sz w:val="18"/>
                <w:szCs w:val="18"/>
              </w:rPr>
              <w:t>contractor</w:t>
            </w:r>
            <w:r w:rsidRPr="005407A5">
              <w:rPr>
                <w:rFonts w:ascii="Arial" w:hAnsi="Arial" w:cs="Arial"/>
                <w:bCs/>
                <w:sz w:val="18"/>
                <w:szCs w:val="18"/>
              </w:rPr>
              <w:t xml:space="preserve"> shall bear the full risk of damage to and/or destruction of the </w:t>
            </w:r>
            <w:r w:rsidRPr="005407A5">
              <w:rPr>
                <w:rFonts w:ascii="Arial" w:hAnsi="Arial" w:cs="Arial"/>
                <w:b/>
                <w:bCs/>
                <w:sz w:val="18"/>
                <w:szCs w:val="18"/>
              </w:rPr>
              <w:t>works</w:t>
            </w:r>
            <w:r w:rsidRPr="005407A5">
              <w:rPr>
                <w:rFonts w:ascii="Arial" w:hAnsi="Arial" w:cs="Arial"/>
                <w:bCs/>
                <w:sz w:val="18"/>
                <w:szCs w:val="18"/>
              </w:rPr>
              <w:t xml:space="preserve"> by whatever cause during construction of the </w:t>
            </w:r>
            <w:r w:rsidRPr="005407A5">
              <w:rPr>
                <w:rFonts w:ascii="Arial" w:hAnsi="Arial" w:cs="Arial"/>
                <w:b/>
                <w:bCs/>
                <w:sz w:val="18"/>
                <w:szCs w:val="18"/>
              </w:rPr>
              <w:t>works</w:t>
            </w:r>
            <w:r w:rsidRPr="005407A5">
              <w:rPr>
                <w:rFonts w:ascii="Arial" w:hAnsi="Arial" w:cs="Arial"/>
                <w:bCs/>
                <w:sz w:val="18"/>
                <w:szCs w:val="18"/>
              </w:rPr>
              <w:t xml:space="preserve"> and hereby indemnifies and holds harmless the </w:t>
            </w:r>
            <w:r w:rsidRPr="005407A5">
              <w:rPr>
                <w:rFonts w:ascii="Arial" w:hAnsi="Arial" w:cs="Arial"/>
                <w:b/>
                <w:bCs/>
                <w:sz w:val="18"/>
                <w:szCs w:val="18"/>
              </w:rPr>
              <w:t>employer</w:t>
            </w:r>
            <w:r w:rsidRPr="005407A5">
              <w:rPr>
                <w:rFonts w:ascii="Arial" w:hAnsi="Arial" w:cs="Arial"/>
                <w:bCs/>
                <w:sz w:val="18"/>
                <w:szCs w:val="18"/>
              </w:rPr>
              <w:t xml:space="preserve"> against any such damage.  The </w:t>
            </w:r>
            <w:r w:rsidRPr="005407A5">
              <w:rPr>
                <w:rFonts w:ascii="Arial" w:hAnsi="Arial" w:cs="Arial"/>
                <w:b/>
                <w:bCs/>
                <w:sz w:val="18"/>
                <w:szCs w:val="18"/>
              </w:rPr>
              <w:t>contractor</w:t>
            </w:r>
            <w:r w:rsidRPr="005407A5">
              <w:rPr>
                <w:rFonts w:ascii="Arial" w:hAnsi="Arial" w:cs="Arial"/>
                <w:bCs/>
                <w:sz w:val="18"/>
                <w:szCs w:val="18"/>
              </w:rPr>
              <w:t xml:space="preserve"> shall take such precautions and </w:t>
            </w:r>
            <w:r w:rsidRPr="005407A5">
              <w:rPr>
                <w:rFonts w:ascii="Arial" w:hAnsi="Arial" w:cs="Arial"/>
                <w:b/>
                <w:bCs/>
                <w:sz w:val="18"/>
                <w:szCs w:val="18"/>
              </w:rPr>
              <w:t>security</w:t>
            </w:r>
            <w:r w:rsidRPr="005407A5">
              <w:rPr>
                <w:rFonts w:ascii="Arial" w:hAnsi="Arial" w:cs="Arial"/>
                <w:bCs/>
                <w:sz w:val="18"/>
                <w:szCs w:val="18"/>
              </w:rPr>
              <w:t xml:space="preserve"> measures and other steps for the protection and </w:t>
            </w:r>
            <w:r w:rsidRPr="005407A5">
              <w:rPr>
                <w:rFonts w:ascii="Arial" w:hAnsi="Arial" w:cs="Arial"/>
                <w:b/>
                <w:bCs/>
                <w:sz w:val="18"/>
                <w:szCs w:val="18"/>
              </w:rPr>
              <w:t>security</w:t>
            </w:r>
            <w:r w:rsidRPr="005407A5">
              <w:rPr>
                <w:rFonts w:ascii="Arial" w:hAnsi="Arial" w:cs="Arial"/>
                <w:bCs/>
                <w:sz w:val="18"/>
                <w:szCs w:val="18"/>
              </w:rPr>
              <w:t xml:space="preserve"> of the </w:t>
            </w:r>
            <w:r w:rsidRPr="005407A5">
              <w:rPr>
                <w:rFonts w:ascii="Arial" w:hAnsi="Arial" w:cs="Arial"/>
                <w:b/>
                <w:bCs/>
                <w:sz w:val="18"/>
                <w:szCs w:val="18"/>
              </w:rPr>
              <w:t>works</w:t>
            </w:r>
            <w:r w:rsidRPr="005407A5">
              <w:rPr>
                <w:rFonts w:ascii="Arial" w:hAnsi="Arial" w:cs="Arial"/>
                <w:bCs/>
                <w:sz w:val="18"/>
                <w:szCs w:val="18"/>
              </w:rPr>
              <w:t xml:space="preserve"> as the </w:t>
            </w:r>
            <w:r w:rsidRPr="005407A5">
              <w:rPr>
                <w:rFonts w:ascii="Arial" w:hAnsi="Arial" w:cs="Arial"/>
                <w:b/>
                <w:bCs/>
                <w:sz w:val="18"/>
                <w:szCs w:val="18"/>
              </w:rPr>
              <w:t>contractor</w:t>
            </w:r>
            <w:r w:rsidRPr="005407A5">
              <w:rPr>
                <w:rFonts w:ascii="Arial" w:hAnsi="Arial" w:cs="Arial"/>
                <w:bCs/>
                <w:sz w:val="18"/>
                <w:szCs w:val="18"/>
              </w:rPr>
              <w:t xml:space="preserve"> may deem necessary</w:t>
            </w:r>
          </w:p>
          <w:p w:rsidR="001E1326" w:rsidRPr="005407A5" w:rsidRDefault="001E1326" w:rsidP="001E1326">
            <w:pPr>
              <w:tabs>
                <w:tab w:val="left" w:pos="373"/>
                <w:tab w:val="left" w:pos="770"/>
                <w:tab w:val="left" w:pos="1336"/>
                <w:tab w:val="left" w:pos="1814"/>
                <w:tab w:val="left" w:pos="2324"/>
                <w:tab w:val="left" w:pos="6802"/>
              </w:tabs>
              <w:ind w:left="360"/>
              <w:rPr>
                <w:rFonts w:ascii="Arial" w:hAnsi="Arial" w:cs="Arial"/>
                <w:bCs/>
                <w:sz w:val="18"/>
                <w:szCs w:val="18"/>
              </w:rPr>
            </w:pPr>
          </w:p>
          <w:p w:rsidR="001E1326" w:rsidRPr="005407A5" w:rsidRDefault="001E1326" w:rsidP="00E502E4">
            <w:pPr>
              <w:numPr>
                <w:ilvl w:val="0"/>
                <w:numId w:val="93"/>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w:t>
            </w:r>
            <w:r w:rsidRPr="005407A5">
              <w:rPr>
                <w:rFonts w:ascii="Arial" w:hAnsi="Arial" w:cs="Arial"/>
                <w:b/>
                <w:bCs/>
                <w:sz w:val="18"/>
                <w:szCs w:val="18"/>
              </w:rPr>
              <w:t>contractor</w:t>
            </w:r>
            <w:r w:rsidRPr="005407A5">
              <w:rPr>
                <w:rFonts w:ascii="Arial" w:hAnsi="Arial" w:cs="Arial"/>
                <w:bCs/>
                <w:sz w:val="18"/>
                <w:szCs w:val="18"/>
              </w:rPr>
              <w:t xml:space="preserve"> shall at all times proceed immediatel</w:t>
            </w:r>
            <w:r>
              <w:rPr>
                <w:rFonts w:ascii="Arial" w:hAnsi="Arial" w:cs="Arial"/>
                <w:bCs/>
                <w:sz w:val="18"/>
                <w:szCs w:val="18"/>
              </w:rPr>
              <w:t xml:space="preserve">y to remove or dispose of any </w:t>
            </w:r>
            <w:r>
              <w:rPr>
                <w:rFonts w:ascii="Arial" w:hAnsi="Arial" w:cs="Arial"/>
                <w:bCs/>
                <w:sz w:val="18"/>
                <w:szCs w:val="18"/>
              </w:rPr>
              <w:tab/>
            </w:r>
            <w:r w:rsidRPr="005407A5">
              <w:rPr>
                <w:rFonts w:ascii="Arial" w:hAnsi="Arial" w:cs="Arial"/>
                <w:bCs/>
                <w:sz w:val="18"/>
                <w:szCs w:val="18"/>
              </w:rPr>
              <w:t xml:space="preserve">debris arising from damage to or destruction of the </w:t>
            </w:r>
            <w:r w:rsidRPr="005407A5">
              <w:rPr>
                <w:rFonts w:ascii="Arial" w:hAnsi="Arial" w:cs="Arial"/>
                <w:b/>
                <w:bCs/>
                <w:sz w:val="18"/>
                <w:szCs w:val="18"/>
              </w:rPr>
              <w:t>works</w:t>
            </w:r>
            <w:r>
              <w:rPr>
                <w:rFonts w:ascii="Arial" w:hAnsi="Arial" w:cs="Arial"/>
                <w:bCs/>
                <w:sz w:val="18"/>
                <w:szCs w:val="18"/>
              </w:rPr>
              <w:t xml:space="preserve"> and to rebuild, restore, </w:t>
            </w:r>
            <w:r w:rsidRPr="005407A5">
              <w:rPr>
                <w:rFonts w:ascii="Arial" w:hAnsi="Arial" w:cs="Arial"/>
                <w:bCs/>
                <w:sz w:val="18"/>
                <w:szCs w:val="18"/>
              </w:rPr>
              <w:t xml:space="preserve">replace and/or repair the </w:t>
            </w:r>
            <w:r w:rsidRPr="005407A5">
              <w:rPr>
                <w:rFonts w:ascii="Arial" w:hAnsi="Arial" w:cs="Arial"/>
                <w:b/>
                <w:bCs/>
                <w:sz w:val="18"/>
                <w:szCs w:val="18"/>
              </w:rPr>
              <w:t>works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E502E4">
            <w:pPr>
              <w:numPr>
                <w:ilvl w:val="0"/>
                <w:numId w:val="93"/>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w:t>
            </w:r>
            <w:r w:rsidRPr="005407A5">
              <w:rPr>
                <w:rFonts w:ascii="Arial" w:hAnsi="Arial" w:cs="Arial"/>
                <w:b/>
                <w:bCs/>
                <w:sz w:val="18"/>
                <w:szCs w:val="18"/>
              </w:rPr>
              <w:t>employer</w:t>
            </w:r>
            <w:r w:rsidRPr="005407A5">
              <w:rPr>
                <w:rFonts w:ascii="Arial" w:hAnsi="Arial" w:cs="Arial"/>
                <w:bCs/>
                <w:sz w:val="18"/>
                <w:szCs w:val="18"/>
              </w:rPr>
              <w:t xml:space="preserve"> shall carry the risk of damage to or destruction of the </w:t>
            </w:r>
            <w:r w:rsidRPr="005407A5">
              <w:rPr>
                <w:rFonts w:ascii="Arial" w:hAnsi="Arial" w:cs="Arial"/>
                <w:b/>
                <w:bCs/>
                <w:sz w:val="18"/>
                <w:szCs w:val="18"/>
              </w:rPr>
              <w:t>works</w:t>
            </w:r>
            <w:r w:rsidRPr="005407A5">
              <w:rPr>
                <w:rFonts w:ascii="Arial" w:hAnsi="Arial" w:cs="Arial"/>
                <w:bCs/>
                <w:sz w:val="18"/>
                <w:szCs w:val="18"/>
              </w:rPr>
              <w:t xml:space="preserve"> and </w:t>
            </w:r>
            <w:r w:rsidRPr="005407A5">
              <w:rPr>
                <w:rFonts w:ascii="Arial" w:hAnsi="Arial" w:cs="Arial"/>
                <w:bCs/>
                <w:sz w:val="18"/>
                <w:szCs w:val="18"/>
              </w:rPr>
              <w:tab/>
              <w:t xml:space="preserve">materials paid for by the </w:t>
            </w:r>
            <w:r w:rsidRPr="005407A5">
              <w:rPr>
                <w:rFonts w:ascii="Arial" w:hAnsi="Arial" w:cs="Arial"/>
                <w:b/>
                <w:bCs/>
                <w:sz w:val="18"/>
                <w:szCs w:val="18"/>
              </w:rPr>
              <w:t>employer</w:t>
            </w:r>
            <w:r w:rsidRPr="005407A5">
              <w:rPr>
                <w:rFonts w:ascii="Arial" w:hAnsi="Arial" w:cs="Arial"/>
                <w:bCs/>
                <w:sz w:val="18"/>
                <w:szCs w:val="18"/>
              </w:rPr>
              <w:t xml:space="preserve"> that is the result of the excepted risks as set </w:t>
            </w:r>
            <w:r w:rsidRPr="005407A5">
              <w:rPr>
                <w:rFonts w:ascii="Arial" w:hAnsi="Arial" w:cs="Arial"/>
                <w:bCs/>
                <w:sz w:val="18"/>
                <w:szCs w:val="18"/>
              </w:rPr>
              <w:tab/>
            </w:r>
            <w:r w:rsidRPr="005407A5">
              <w:rPr>
                <w:rFonts w:ascii="Arial" w:hAnsi="Arial" w:cs="Arial"/>
                <w:bCs/>
                <w:sz w:val="18"/>
                <w:szCs w:val="18"/>
              </w:rPr>
              <w:tab/>
              <w:t>out in 10.6</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E502E4">
            <w:pPr>
              <w:numPr>
                <w:ilvl w:val="0"/>
                <w:numId w:val="93"/>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Where the </w:t>
            </w:r>
            <w:r w:rsidRPr="005407A5">
              <w:rPr>
                <w:rFonts w:ascii="Arial" w:hAnsi="Arial" w:cs="Arial"/>
                <w:b/>
                <w:bCs/>
                <w:sz w:val="18"/>
                <w:szCs w:val="18"/>
              </w:rPr>
              <w:t>employer</w:t>
            </w:r>
            <w:r w:rsidRPr="005407A5">
              <w:rPr>
                <w:rFonts w:ascii="Arial" w:hAnsi="Arial" w:cs="Arial"/>
                <w:bCs/>
                <w:sz w:val="18"/>
                <w:szCs w:val="18"/>
              </w:rPr>
              <w:t xml:space="preserve"> bears the risk in terms of this contract, the </w:t>
            </w:r>
            <w:r w:rsidRPr="005407A5">
              <w:rPr>
                <w:rFonts w:ascii="Arial" w:hAnsi="Arial" w:cs="Arial"/>
                <w:b/>
                <w:bCs/>
                <w:sz w:val="18"/>
                <w:szCs w:val="18"/>
              </w:rPr>
              <w:t>contractor</w:t>
            </w:r>
            <w:r w:rsidRPr="005407A5">
              <w:rPr>
                <w:rFonts w:ascii="Arial" w:hAnsi="Arial" w:cs="Arial"/>
                <w:bCs/>
                <w:sz w:val="18"/>
                <w:szCs w:val="18"/>
              </w:rPr>
              <w:t xml:space="preserve"> </w:t>
            </w:r>
            <w:r w:rsidRPr="005407A5">
              <w:rPr>
                <w:rFonts w:ascii="Arial" w:hAnsi="Arial" w:cs="Arial"/>
                <w:bCs/>
                <w:sz w:val="18"/>
                <w:szCs w:val="18"/>
              </w:rPr>
              <w:tab/>
              <w:t xml:space="preserve">shall, if requested to do so, reinstate any damage or destroyed portions of the </w:t>
            </w:r>
            <w:r w:rsidRPr="005407A5">
              <w:rPr>
                <w:rFonts w:ascii="Arial" w:hAnsi="Arial" w:cs="Arial"/>
                <w:b/>
                <w:bCs/>
                <w:sz w:val="18"/>
                <w:szCs w:val="18"/>
              </w:rPr>
              <w:t>works</w:t>
            </w:r>
            <w:r w:rsidRPr="005407A5">
              <w:rPr>
                <w:rFonts w:ascii="Arial" w:hAnsi="Arial" w:cs="Arial"/>
                <w:bCs/>
                <w:sz w:val="18"/>
                <w:szCs w:val="18"/>
              </w:rPr>
              <w:t xml:space="preserve"> </w:t>
            </w:r>
            <w:r w:rsidRPr="005407A5">
              <w:rPr>
                <w:rFonts w:ascii="Arial" w:hAnsi="Arial" w:cs="Arial"/>
                <w:bCs/>
                <w:sz w:val="18"/>
                <w:szCs w:val="18"/>
              </w:rPr>
              <w:tab/>
              <w:t>and the costs of such reinstatement shall be measure</w:t>
            </w:r>
            <w:r>
              <w:rPr>
                <w:rFonts w:ascii="Arial" w:hAnsi="Arial" w:cs="Arial"/>
                <w:bCs/>
                <w:sz w:val="18"/>
                <w:szCs w:val="18"/>
              </w:rPr>
              <w:t xml:space="preserve">d and valued in terms of 32.0 </w:t>
            </w:r>
            <w:r>
              <w:rPr>
                <w:rFonts w:ascii="Arial" w:hAnsi="Arial" w:cs="Arial"/>
                <w:bCs/>
                <w:sz w:val="18"/>
                <w:szCs w:val="18"/>
              </w:rPr>
              <w:tab/>
            </w:r>
            <w:r w:rsidRPr="005407A5">
              <w:rPr>
                <w:rFonts w:ascii="Arial" w:hAnsi="Arial" w:cs="Arial"/>
                <w:bCs/>
                <w:sz w:val="18"/>
                <w:szCs w:val="18"/>
              </w:rPr>
              <w:t>hereof</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10.6</w:t>
            </w:r>
            <w:r w:rsidRPr="005407A5">
              <w:rPr>
                <w:rFonts w:ascii="Arial" w:hAnsi="Arial" w:cs="Arial"/>
                <w:bCs/>
                <w:sz w:val="18"/>
                <w:szCs w:val="18"/>
              </w:rPr>
              <w:tab/>
              <w:t>Add the following as 10.6</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ab/>
              <w:t>Injury to Persons or loss of or damage to Properties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E502E4">
            <w:pPr>
              <w:numPr>
                <w:ilvl w:val="0"/>
                <w:numId w:val="92"/>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w:t>
            </w:r>
            <w:r w:rsidRPr="005407A5">
              <w:rPr>
                <w:rFonts w:ascii="Arial" w:hAnsi="Arial" w:cs="Arial"/>
                <w:b/>
                <w:bCs/>
                <w:sz w:val="18"/>
                <w:szCs w:val="18"/>
              </w:rPr>
              <w:t>contractor</w:t>
            </w:r>
            <w:r w:rsidRPr="005407A5">
              <w:rPr>
                <w:rFonts w:ascii="Arial" w:hAnsi="Arial" w:cs="Arial"/>
                <w:bCs/>
                <w:sz w:val="18"/>
                <w:szCs w:val="18"/>
              </w:rPr>
              <w:t xml:space="preserve"> shall be liable for and hereby indemnifies the </w:t>
            </w:r>
            <w:r w:rsidRPr="005407A5">
              <w:rPr>
                <w:rFonts w:ascii="Arial" w:hAnsi="Arial" w:cs="Arial"/>
                <w:b/>
                <w:bCs/>
                <w:sz w:val="18"/>
                <w:szCs w:val="18"/>
              </w:rPr>
              <w:t>employer</w:t>
            </w:r>
            <w:r w:rsidRPr="005407A5">
              <w:rPr>
                <w:rFonts w:ascii="Arial" w:hAnsi="Arial" w:cs="Arial"/>
                <w:bCs/>
                <w:sz w:val="18"/>
                <w:szCs w:val="18"/>
              </w:rPr>
              <w:t xml:space="preserve"> against any liability, loss, claim or proceeding whether arising in common law or by statute, consequent upon personal injuries to or the death of any person whomsoever arising out of or in the course of or caused by the execution of the </w:t>
            </w:r>
            <w:r w:rsidRPr="005407A5">
              <w:rPr>
                <w:rFonts w:ascii="Arial" w:hAnsi="Arial" w:cs="Arial"/>
                <w:b/>
                <w:bCs/>
                <w:sz w:val="18"/>
                <w:szCs w:val="18"/>
              </w:rPr>
              <w:t>works</w:t>
            </w:r>
            <w:r w:rsidRPr="005407A5">
              <w:rPr>
                <w:rFonts w:ascii="Arial" w:hAnsi="Arial" w:cs="Arial"/>
                <w:bCs/>
                <w:sz w:val="18"/>
                <w:szCs w:val="18"/>
              </w:rPr>
              <w:t xml:space="preserve"> unless due to any act or neglect of any person for whose actions the </w:t>
            </w:r>
            <w:r w:rsidRPr="005407A5">
              <w:rPr>
                <w:rFonts w:ascii="Arial" w:hAnsi="Arial" w:cs="Arial"/>
                <w:b/>
                <w:bCs/>
                <w:sz w:val="18"/>
                <w:szCs w:val="18"/>
              </w:rPr>
              <w:t>employer</w:t>
            </w:r>
            <w:r w:rsidRPr="005407A5">
              <w:rPr>
                <w:rFonts w:ascii="Arial" w:hAnsi="Arial" w:cs="Arial"/>
                <w:bCs/>
                <w:sz w:val="18"/>
                <w:szCs w:val="18"/>
              </w:rPr>
              <w:t xml:space="preserve"> is legally liable</w:t>
            </w:r>
          </w:p>
          <w:p w:rsidR="001E1326" w:rsidRPr="005407A5" w:rsidRDefault="001E1326" w:rsidP="001E1326">
            <w:pPr>
              <w:tabs>
                <w:tab w:val="left" w:pos="373"/>
                <w:tab w:val="left" w:pos="770"/>
                <w:tab w:val="left" w:pos="1336"/>
                <w:tab w:val="left" w:pos="1814"/>
                <w:tab w:val="left" w:pos="2324"/>
                <w:tab w:val="left" w:pos="6802"/>
              </w:tabs>
              <w:ind w:left="360"/>
              <w:rPr>
                <w:rFonts w:ascii="Arial" w:hAnsi="Arial" w:cs="Arial"/>
                <w:bCs/>
                <w:sz w:val="18"/>
                <w:szCs w:val="18"/>
              </w:rPr>
            </w:pPr>
          </w:p>
          <w:p w:rsidR="001E1326" w:rsidRPr="005407A5" w:rsidRDefault="001E1326" w:rsidP="00E502E4">
            <w:pPr>
              <w:numPr>
                <w:ilvl w:val="0"/>
                <w:numId w:val="92"/>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w:t>
            </w:r>
            <w:r w:rsidRPr="005407A5">
              <w:rPr>
                <w:rFonts w:ascii="Arial" w:hAnsi="Arial" w:cs="Arial"/>
                <w:b/>
                <w:bCs/>
                <w:sz w:val="18"/>
                <w:szCs w:val="18"/>
              </w:rPr>
              <w:t>contractor</w:t>
            </w:r>
            <w:r w:rsidRPr="005407A5">
              <w:rPr>
                <w:rFonts w:ascii="Arial" w:hAnsi="Arial" w:cs="Arial"/>
                <w:bCs/>
                <w:sz w:val="18"/>
                <w:szCs w:val="18"/>
              </w:rPr>
              <w:t xml:space="preserve"> shall be liable for and hereby indemnifies the </w:t>
            </w:r>
            <w:r w:rsidRPr="005407A5">
              <w:rPr>
                <w:rFonts w:ascii="Arial" w:hAnsi="Arial" w:cs="Arial"/>
                <w:b/>
                <w:bCs/>
                <w:sz w:val="18"/>
                <w:szCs w:val="18"/>
              </w:rPr>
              <w:t>employer</w:t>
            </w:r>
            <w:r w:rsidRPr="005407A5">
              <w:rPr>
                <w:rFonts w:ascii="Arial" w:hAnsi="Arial" w:cs="Arial"/>
                <w:bCs/>
                <w:sz w:val="18"/>
                <w:szCs w:val="18"/>
              </w:rPr>
              <w:t xml:space="preserve"> against any liability, loss, claim or proceeding consequent upon loss of or damage to any moveable, or immovable or personal property or property contiguous to the </w:t>
            </w:r>
            <w:r w:rsidRPr="005407A5">
              <w:rPr>
                <w:rFonts w:ascii="Arial" w:hAnsi="Arial" w:cs="Arial"/>
                <w:b/>
                <w:bCs/>
                <w:sz w:val="18"/>
                <w:szCs w:val="18"/>
              </w:rPr>
              <w:t>site</w:t>
            </w:r>
            <w:r w:rsidRPr="005407A5">
              <w:rPr>
                <w:rFonts w:ascii="Arial" w:hAnsi="Arial" w:cs="Arial"/>
                <w:bCs/>
                <w:sz w:val="18"/>
                <w:szCs w:val="18"/>
              </w:rPr>
              <w:t xml:space="preserve">, whether belonging to or under the control of the </w:t>
            </w:r>
            <w:r w:rsidRPr="005407A5">
              <w:rPr>
                <w:rFonts w:ascii="Arial" w:hAnsi="Arial" w:cs="Arial"/>
                <w:b/>
                <w:bCs/>
                <w:sz w:val="18"/>
                <w:szCs w:val="18"/>
              </w:rPr>
              <w:t>employer</w:t>
            </w:r>
            <w:r w:rsidRPr="005407A5">
              <w:rPr>
                <w:rFonts w:ascii="Arial" w:hAnsi="Arial" w:cs="Arial"/>
                <w:bCs/>
                <w:sz w:val="18"/>
                <w:szCs w:val="18"/>
              </w:rPr>
              <w:t xml:space="preserve"> or any other body or person, arising out of or in the course of or by reason of the execution of the </w:t>
            </w:r>
            <w:r w:rsidRPr="005407A5">
              <w:rPr>
                <w:rFonts w:ascii="Arial" w:hAnsi="Arial" w:cs="Arial"/>
                <w:b/>
                <w:bCs/>
                <w:sz w:val="18"/>
                <w:szCs w:val="18"/>
              </w:rPr>
              <w:t>works</w:t>
            </w:r>
            <w:r w:rsidRPr="005407A5">
              <w:rPr>
                <w:rFonts w:ascii="Arial" w:hAnsi="Arial" w:cs="Arial"/>
                <w:bCs/>
                <w:sz w:val="18"/>
                <w:szCs w:val="18"/>
              </w:rPr>
              <w:t xml:space="preserve"> unless due to any act or neglect of any person for whose actions the </w:t>
            </w:r>
            <w:r w:rsidRPr="005407A5">
              <w:rPr>
                <w:rFonts w:ascii="Arial" w:hAnsi="Arial" w:cs="Arial"/>
                <w:b/>
                <w:bCs/>
                <w:sz w:val="18"/>
                <w:szCs w:val="18"/>
              </w:rPr>
              <w:t>employer</w:t>
            </w:r>
            <w:r w:rsidRPr="005407A5">
              <w:rPr>
                <w:rFonts w:ascii="Arial" w:hAnsi="Arial" w:cs="Arial"/>
                <w:bCs/>
                <w:sz w:val="18"/>
                <w:szCs w:val="18"/>
              </w:rPr>
              <w:t xml:space="preserve"> is legally liable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E502E4">
            <w:pPr>
              <w:numPr>
                <w:ilvl w:val="0"/>
                <w:numId w:val="92"/>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w:t>
            </w:r>
            <w:r w:rsidRPr="005407A5">
              <w:rPr>
                <w:rFonts w:ascii="Arial" w:hAnsi="Arial" w:cs="Arial"/>
                <w:b/>
                <w:bCs/>
                <w:sz w:val="18"/>
                <w:szCs w:val="18"/>
              </w:rPr>
              <w:t>contractor</w:t>
            </w:r>
            <w:r w:rsidRPr="005407A5">
              <w:rPr>
                <w:rFonts w:ascii="Arial" w:hAnsi="Arial" w:cs="Arial"/>
                <w:bCs/>
                <w:sz w:val="18"/>
                <w:szCs w:val="18"/>
              </w:rPr>
              <w:t xml:space="preserve"> shall upon receiving a contract instruction from the </w:t>
            </w:r>
            <w:r w:rsidRPr="005407A5">
              <w:rPr>
                <w:rFonts w:ascii="Arial" w:hAnsi="Arial" w:cs="Arial"/>
                <w:b/>
                <w:bCs/>
                <w:sz w:val="18"/>
                <w:szCs w:val="18"/>
              </w:rPr>
              <w:t>principal agent</w:t>
            </w:r>
            <w:r w:rsidRPr="005407A5">
              <w:rPr>
                <w:rFonts w:ascii="Arial" w:hAnsi="Arial" w:cs="Arial"/>
                <w:bCs/>
                <w:sz w:val="18"/>
                <w:szCs w:val="18"/>
              </w:rPr>
              <w:t xml:space="preserve"> cause the same to be made good in a perfect and workmanlike manner at his own cost and in default thereof the </w:t>
            </w:r>
            <w:r w:rsidRPr="005407A5">
              <w:rPr>
                <w:rFonts w:ascii="Arial" w:hAnsi="Arial" w:cs="Arial"/>
                <w:b/>
                <w:bCs/>
                <w:sz w:val="18"/>
                <w:szCs w:val="18"/>
              </w:rPr>
              <w:t>employer</w:t>
            </w:r>
            <w:r w:rsidRPr="005407A5">
              <w:rPr>
                <w:rFonts w:ascii="Arial" w:hAnsi="Arial" w:cs="Arial"/>
                <w:bCs/>
                <w:sz w:val="18"/>
                <w:szCs w:val="18"/>
              </w:rPr>
              <w:t xml:space="preserve"> shall be entitled to cause it to be made good and to recover the cost thereof from the </w:t>
            </w:r>
            <w:r w:rsidRPr="005407A5">
              <w:rPr>
                <w:rFonts w:ascii="Arial" w:hAnsi="Arial" w:cs="Arial"/>
                <w:b/>
                <w:bCs/>
                <w:sz w:val="18"/>
                <w:szCs w:val="18"/>
              </w:rPr>
              <w:t>contractor</w:t>
            </w:r>
            <w:r w:rsidRPr="005407A5">
              <w:rPr>
                <w:rFonts w:ascii="Arial" w:hAnsi="Arial" w:cs="Arial"/>
                <w:bCs/>
                <w:sz w:val="18"/>
                <w:szCs w:val="18"/>
              </w:rPr>
              <w:t xml:space="preserve"> or to deduct the same from amounts due to the </w:t>
            </w:r>
            <w:r w:rsidRPr="005407A5">
              <w:rPr>
                <w:rFonts w:ascii="Arial" w:hAnsi="Arial" w:cs="Arial"/>
                <w:b/>
                <w:bCs/>
                <w:sz w:val="18"/>
                <w:szCs w:val="18"/>
              </w:rPr>
              <w:t>contractor</w:t>
            </w: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E502E4">
            <w:pPr>
              <w:numPr>
                <w:ilvl w:val="0"/>
                <w:numId w:val="92"/>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w:t>
            </w:r>
            <w:r w:rsidRPr="005407A5">
              <w:rPr>
                <w:rFonts w:ascii="Arial" w:hAnsi="Arial" w:cs="Arial"/>
                <w:b/>
                <w:bCs/>
                <w:sz w:val="18"/>
                <w:szCs w:val="18"/>
              </w:rPr>
              <w:t>contractor</w:t>
            </w:r>
            <w:r w:rsidRPr="005407A5">
              <w:rPr>
                <w:rFonts w:ascii="Arial" w:hAnsi="Arial" w:cs="Arial"/>
                <w:bCs/>
                <w:sz w:val="18"/>
                <w:szCs w:val="18"/>
              </w:rPr>
              <w:t xml:space="preserve"> shall be responsible for the protection and safety of such portions of the premises placed under his control by the </w:t>
            </w:r>
            <w:r w:rsidRPr="005407A5">
              <w:rPr>
                <w:rFonts w:ascii="Arial" w:hAnsi="Arial" w:cs="Arial"/>
                <w:b/>
                <w:bCs/>
                <w:sz w:val="18"/>
                <w:szCs w:val="18"/>
              </w:rPr>
              <w:t>employer</w:t>
            </w:r>
            <w:r w:rsidRPr="005407A5">
              <w:rPr>
                <w:rFonts w:ascii="Arial" w:hAnsi="Arial" w:cs="Arial"/>
                <w:bCs/>
                <w:sz w:val="18"/>
                <w:szCs w:val="18"/>
              </w:rPr>
              <w:t xml:space="preserve"> for the purpose of executing the </w:t>
            </w:r>
            <w:r w:rsidRPr="005407A5">
              <w:rPr>
                <w:rFonts w:ascii="Arial" w:hAnsi="Arial" w:cs="Arial"/>
                <w:b/>
                <w:bCs/>
                <w:sz w:val="18"/>
                <w:szCs w:val="18"/>
              </w:rPr>
              <w:t>works</w:t>
            </w:r>
            <w:r w:rsidRPr="005407A5">
              <w:rPr>
                <w:rFonts w:ascii="Arial" w:hAnsi="Arial" w:cs="Arial"/>
                <w:bCs/>
                <w:sz w:val="18"/>
                <w:szCs w:val="18"/>
              </w:rPr>
              <w:t xml:space="preserve"> until the issue of the </w:t>
            </w:r>
            <w:r w:rsidRPr="005407A5">
              <w:rPr>
                <w:rFonts w:ascii="Arial" w:hAnsi="Arial" w:cs="Arial"/>
                <w:b/>
                <w:bCs/>
                <w:sz w:val="18"/>
                <w:szCs w:val="18"/>
              </w:rPr>
              <w:t>certificate of practical completion.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E502E4">
            <w:pPr>
              <w:numPr>
                <w:ilvl w:val="0"/>
                <w:numId w:val="92"/>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Where the execution of the </w:t>
            </w:r>
            <w:r w:rsidRPr="005407A5">
              <w:rPr>
                <w:rFonts w:ascii="Arial" w:hAnsi="Arial" w:cs="Arial"/>
                <w:b/>
                <w:bCs/>
                <w:sz w:val="18"/>
                <w:szCs w:val="18"/>
              </w:rPr>
              <w:t>works</w:t>
            </w:r>
            <w:r w:rsidRPr="005407A5">
              <w:rPr>
                <w:rFonts w:ascii="Arial" w:hAnsi="Arial" w:cs="Arial"/>
                <w:bCs/>
                <w:sz w:val="18"/>
                <w:szCs w:val="18"/>
              </w:rPr>
              <w:t xml:space="preserve"> involves the risk of removal of or interference with support to adjoining properties including land or structures or any structures to be altered or added to, the </w:t>
            </w:r>
            <w:r w:rsidRPr="005407A5">
              <w:rPr>
                <w:rFonts w:ascii="Arial" w:hAnsi="Arial" w:cs="Arial"/>
                <w:b/>
                <w:bCs/>
                <w:sz w:val="18"/>
                <w:szCs w:val="18"/>
              </w:rPr>
              <w:t>contractor</w:t>
            </w:r>
            <w:r w:rsidRPr="005407A5">
              <w:rPr>
                <w:rFonts w:ascii="Arial" w:hAnsi="Arial" w:cs="Arial"/>
                <w:bCs/>
                <w:sz w:val="18"/>
                <w:szCs w:val="18"/>
              </w:rPr>
              <w:t xml:space="preserve">, shall and will remain adequately insured or insured against the death of or injury to persons or damage to such property consequent on such removal or interference with the support until such portion of the </w:t>
            </w:r>
            <w:r w:rsidRPr="005407A5">
              <w:rPr>
                <w:rFonts w:ascii="Arial" w:hAnsi="Arial" w:cs="Arial"/>
                <w:b/>
                <w:bCs/>
                <w:sz w:val="18"/>
                <w:szCs w:val="18"/>
              </w:rPr>
              <w:t>works</w:t>
            </w:r>
            <w:r w:rsidRPr="005407A5">
              <w:rPr>
                <w:rFonts w:ascii="Arial" w:hAnsi="Arial" w:cs="Arial"/>
                <w:bCs/>
                <w:sz w:val="18"/>
                <w:szCs w:val="18"/>
              </w:rPr>
              <w:t xml:space="preserve"> has been completed</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E502E4">
            <w:pPr>
              <w:numPr>
                <w:ilvl w:val="0"/>
                <w:numId w:val="92"/>
              </w:num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w:t>
            </w:r>
            <w:r w:rsidRPr="005407A5">
              <w:rPr>
                <w:rFonts w:ascii="Arial" w:hAnsi="Arial" w:cs="Arial"/>
                <w:b/>
                <w:bCs/>
                <w:sz w:val="18"/>
                <w:szCs w:val="18"/>
              </w:rPr>
              <w:t>contractor</w:t>
            </w:r>
            <w:r w:rsidRPr="005407A5">
              <w:rPr>
                <w:rFonts w:ascii="Arial" w:hAnsi="Arial" w:cs="Arial"/>
                <w:bCs/>
                <w:sz w:val="18"/>
                <w:szCs w:val="18"/>
              </w:rPr>
              <w:t xml:space="preserve"> shall at all times proceed immediately at his own cost to remove or dispose of any debris and to rebuild, restore, replace and/or repair such property and to execute the </w:t>
            </w:r>
            <w:r w:rsidRPr="005407A5">
              <w:rPr>
                <w:rFonts w:ascii="Arial" w:hAnsi="Arial" w:cs="Arial"/>
                <w:b/>
                <w:bCs/>
                <w:sz w:val="18"/>
                <w:szCs w:val="18"/>
              </w:rPr>
              <w:t>works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10.7</w:t>
            </w:r>
            <w:r w:rsidRPr="005407A5">
              <w:rPr>
                <w:rFonts w:ascii="Arial" w:hAnsi="Arial" w:cs="Arial"/>
                <w:bCs/>
                <w:sz w:val="18"/>
                <w:szCs w:val="18"/>
              </w:rPr>
              <w:tab/>
              <w:t>Add the following as 10.7</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Cs/>
                <w:sz w:val="18"/>
                <w:szCs w:val="18"/>
              </w:rPr>
              <w:tab/>
            </w:r>
            <w:r w:rsidRPr="005407A5">
              <w:rPr>
                <w:rFonts w:ascii="Arial" w:hAnsi="Arial" w:cs="Arial"/>
                <w:b/>
                <w:bCs/>
                <w:sz w:val="18"/>
                <w:szCs w:val="18"/>
              </w:rPr>
              <w:t>HIGH RISK INSURANCE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t xml:space="preserve">In the event of the project being executed in a geological area classified as a “High </w:t>
            </w:r>
            <w:r w:rsidRPr="005407A5">
              <w:rPr>
                <w:rFonts w:ascii="Arial" w:hAnsi="Arial" w:cs="Arial"/>
                <w:bCs/>
                <w:sz w:val="18"/>
                <w:szCs w:val="18"/>
              </w:rPr>
              <w:tab/>
            </w:r>
            <w:r w:rsidRPr="005407A5">
              <w:rPr>
                <w:rFonts w:ascii="Arial" w:hAnsi="Arial" w:cs="Arial"/>
                <w:bCs/>
                <w:sz w:val="18"/>
                <w:szCs w:val="18"/>
              </w:rPr>
              <w:tab/>
              <w:t>Risk Area</w:t>
            </w:r>
            <w:proofErr w:type="gramStart"/>
            <w:r w:rsidRPr="005407A5">
              <w:rPr>
                <w:rFonts w:ascii="Arial" w:hAnsi="Arial" w:cs="Arial"/>
                <w:bCs/>
                <w:sz w:val="18"/>
                <w:szCs w:val="18"/>
              </w:rPr>
              <w:t>”,  that</w:t>
            </w:r>
            <w:proofErr w:type="gramEnd"/>
            <w:r w:rsidRPr="005407A5">
              <w:rPr>
                <w:rFonts w:ascii="Arial" w:hAnsi="Arial" w:cs="Arial"/>
                <w:bCs/>
                <w:sz w:val="18"/>
                <w:szCs w:val="18"/>
              </w:rPr>
              <w:t xml:space="preserve"> is an area which is subject to highly unstable subsurface conditions </w:t>
            </w:r>
            <w:r w:rsidRPr="005407A5">
              <w:rPr>
                <w:rFonts w:ascii="Arial" w:hAnsi="Arial" w:cs="Arial"/>
                <w:bCs/>
                <w:sz w:val="18"/>
                <w:szCs w:val="18"/>
              </w:rPr>
              <w:tab/>
            </w:r>
            <w:r w:rsidRPr="005407A5">
              <w:rPr>
                <w:rFonts w:ascii="Arial" w:hAnsi="Arial" w:cs="Arial"/>
                <w:bCs/>
                <w:sz w:val="18"/>
                <w:szCs w:val="18"/>
              </w:rPr>
              <w:tab/>
              <w:t xml:space="preserve">that might result in catastrophic ground movement evident by sinkhole or </w:t>
            </w:r>
            <w:proofErr w:type="spellStart"/>
            <w:r w:rsidRPr="005407A5">
              <w:rPr>
                <w:rFonts w:ascii="Arial" w:hAnsi="Arial" w:cs="Arial"/>
                <w:bCs/>
                <w:sz w:val="18"/>
                <w:szCs w:val="18"/>
              </w:rPr>
              <w:t>doline</w:t>
            </w:r>
            <w:proofErr w:type="spellEnd"/>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formation the</w:t>
            </w:r>
            <w:r w:rsidRPr="005407A5">
              <w:rPr>
                <w:rFonts w:ascii="Arial" w:hAnsi="Arial" w:cs="Arial"/>
                <w:bCs/>
                <w:sz w:val="18"/>
                <w:szCs w:val="18"/>
              </w:rPr>
              <w:tab/>
              <w:t>following will apply:</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proofErr w:type="gramStart"/>
            <w:r w:rsidRPr="005407A5">
              <w:rPr>
                <w:rFonts w:ascii="Arial" w:hAnsi="Arial" w:cs="Arial"/>
                <w:bCs/>
                <w:sz w:val="18"/>
                <w:szCs w:val="18"/>
              </w:rPr>
              <w:t xml:space="preserve">10.7.1 </w:t>
            </w:r>
            <w:r w:rsidRPr="005407A5">
              <w:rPr>
                <w:rFonts w:ascii="Arial" w:hAnsi="Arial" w:cs="Arial"/>
                <w:b/>
                <w:bCs/>
                <w:sz w:val="18"/>
                <w:szCs w:val="18"/>
              </w:rPr>
              <w:t xml:space="preserve"> Damage</w:t>
            </w:r>
            <w:proofErr w:type="gramEnd"/>
            <w:r w:rsidRPr="005407A5">
              <w:rPr>
                <w:rFonts w:ascii="Arial" w:hAnsi="Arial" w:cs="Arial"/>
                <w:b/>
                <w:bCs/>
                <w:sz w:val="18"/>
                <w:szCs w:val="18"/>
              </w:rPr>
              <w:t xml:space="preserve"> to the works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contractor</w:t>
            </w:r>
            <w:r w:rsidRPr="005407A5">
              <w:rPr>
                <w:rFonts w:ascii="Arial" w:hAnsi="Arial" w:cs="Arial"/>
                <w:bCs/>
                <w:sz w:val="18"/>
                <w:szCs w:val="18"/>
              </w:rPr>
              <w:t xml:space="preserve"> shall, from the </w:t>
            </w:r>
            <w:r w:rsidRPr="005407A5">
              <w:rPr>
                <w:rFonts w:ascii="Arial" w:hAnsi="Arial" w:cs="Arial"/>
                <w:b/>
                <w:bCs/>
                <w:sz w:val="18"/>
                <w:szCs w:val="18"/>
              </w:rPr>
              <w:t>commencement date</w:t>
            </w:r>
            <w:r w:rsidRPr="005407A5">
              <w:rPr>
                <w:rFonts w:ascii="Arial" w:hAnsi="Arial" w:cs="Arial"/>
                <w:bCs/>
                <w:sz w:val="18"/>
                <w:szCs w:val="18"/>
              </w:rPr>
              <w:t xml:space="preserve"> of the </w:t>
            </w:r>
            <w:r w:rsidRPr="005407A5">
              <w:rPr>
                <w:rFonts w:ascii="Arial" w:hAnsi="Arial" w:cs="Arial"/>
                <w:b/>
                <w:bCs/>
                <w:sz w:val="18"/>
                <w:szCs w:val="18"/>
              </w:rPr>
              <w:t>works</w:t>
            </w:r>
            <w:r w:rsidRPr="005407A5">
              <w:rPr>
                <w:rFonts w:ascii="Arial" w:hAnsi="Arial" w:cs="Arial"/>
                <w:bCs/>
                <w:sz w:val="18"/>
                <w:szCs w:val="18"/>
              </w:rPr>
              <w:t xml:space="preserve"> until the date of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certificate of practical completion</w:t>
            </w:r>
            <w:r w:rsidRPr="005407A5">
              <w:rPr>
                <w:rFonts w:ascii="Arial" w:hAnsi="Arial" w:cs="Arial"/>
                <w:bCs/>
                <w:sz w:val="18"/>
                <w:szCs w:val="18"/>
              </w:rPr>
              <w:t xml:space="preserve">, bear the full risk of and hereby indemnifies </w:t>
            </w:r>
            <w:r w:rsidRPr="005407A5">
              <w:rPr>
                <w:rFonts w:ascii="Arial" w:hAnsi="Arial" w:cs="Arial"/>
                <w:bCs/>
                <w:sz w:val="18"/>
                <w:szCs w:val="18"/>
              </w:rPr>
              <w:tab/>
            </w:r>
            <w:r w:rsidRPr="005407A5">
              <w:rPr>
                <w:rFonts w:ascii="Arial" w:hAnsi="Arial" w:cs="Arial"/>
                <w:bCs/>
                <w:sz w:val="18"/>
                <w:szCs w:val="18"/>
              </w:rPr>
              <w:tab/>
              <w:t xml:space="preserve">and holds harmless the </w:t>
            </w:r>
            <w:r w:rsidRPr="005407A5">
              <w:rPr>
                <w:rFonts w:ascii="Arial" w:hAnsi="Arial" w:cs="Arial"/>
                <w:b/>
                <w:bCs/>
                <w:sz w:val="18"/>
                <w:szCs w:val="18"/>
              </w:rPr>
              <w:t>employer</w:t>
            </w:r>
            <w:r w:rsidRPr="005407A5">
              <w:rPr>
                <w:rFonts w:ascii="Arial" w:hAnsi="Arial" w:cs="Arial"/>
                <w:bCs/>
                <w:sz w:val="18"/>
                <w:szCs w:val="18"/>
              </w:rPr>
              <w:t xml:space="preserve"> against any damage to and/or destruction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works</w:t>
            </w:r>
            <w:r w:rsidRPr="005407A5">
              <w:rPr>
                <w:rFonts w:ascii="Arial" w:hAnsi="Arial" w:cs="Arial"/>
                <w:bCs/>
                <w:sz w:val="18"/>
                <w:szCs w:val="18"/>
              </w:rPr>
              <w:t xml:space="preserve"> consequent upon a catastrophic ground movement as mentioned above.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contractor s</w:t>
            </w:r>
            <w:r w:rsidRPr="005407A5">
              <w:rPr>
                <w:rFonts w:ascii="Arial" w:hAnsi="Arial" w:cs="Arial"/>
                <w:bCs/>
                <w:sz w:val="18"/>
                <w:szCs w:val="18"/>
              </w:rPr>
              <w:t xml:space="preserve">hall take such precautions and </w:t>
            </w:r>
            <w:r w:rsidRPr="005407A5">
              <w:rPr>
                <w:rFonts w:ascii="Arial" w:hAnsi="Arial" w:cs="Arial"/>
                <w:b/>
                <w:bCs/>
                <w:sz w:val="18"/>
                <w:szCs w:val="18"/>
              </w:rPr>
              <w:t>security</w:t>
            </w:r>
            <w:r w:rsidRPr="005407A5">
              <w:rPr>
                <w:rFonts w:ascii="Arial" w:hAnsi="Arial" w:cs="Arial"/>
                <w:bCs/>
                <w:sz w:val="18"/>
                <w:szCs w:val="18"/>
              </w:rPr>
              <w:t xml:space="preserve"> measures and other steps for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the protection of the </w:t>
            </w:r>
            <w:r w:rsidRPr="005407A5">
              <w:rPr>
                <w:rFonts w:ascii="Arial" w:hAnsi="Arial" w:cs="Arial"/>
                <w:b/>
                <w:bCs/>
                <w:sz w:val="18"/>
                <w:szCs w:val="18"/>
              </w:rPr>
              <w:t>works</w:t>
            </w:r>
            <w:r w:rsidRPr="005407A5">
              <w:rPr>
                <w:rFonts w:ascii="Arial" w:hAnsi="Arial" w:cs="Arial"/>
                <w:bCs/>
                <w:sz w:val="18"/>
                <w:szCs w:val="18"/>
              </w:rPr>
              <w:t xml:space="preserve"> as he may deem necessary</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lastRenderedPageBreak/>
              <w:tab/>
            </w:r>
            <w:r w:rsidRPr="005407A5">
              <w:rPr>
                <w:rFonts w:ascii="Arial" w:hAnsi="Arial" w:cs="Arial"/>
                <w:bCs/>
                <w:sz w:val="18"/>
                <w:szCs w:val="18"/>
              </w:rPr>
              <w:tab/>
              <w:t xml:space="preserve">When so instructed to do so by the </w:t>
            </w:r>
            <w:r w:rsidRPr="005407A5">
              <w:rPr>
                <w:rFonts w:ascii="Arial" w:hAnsi="Arial" w:cs="Arial"/>
                <w:b/>
                <w:bCs/>
                <w:sz w:val="18"/>
                <w:szCs w:val="18"/>
              </w:rPr>
              <w:t>principal agent</w:t>
            </w:r>
            <w:r w:rsidRPr="005407A5">
              <w:rPr>
                <w:rFonts w:ascii="Arial" w:hAnsi="Arial" w:cs="Arial"/>
                <w:bCs/>
                <w:sz w:val="18"/>
                <w:szCs w:val="18"/>
              </w:rPr>
              <w:t xml:space="preserve">, the </w:t>
            </w:r>
            <w:r w:rsidRPr="005407A5">
              <w:rPr>
                <w:rFonts w:ascii="Arial" w:hAnsi="Arial" w:cs="Arial"/>
                <w:b/>
                <w:bCs/>
                <w:sz w:val="18"/>
                <w:szCs w:val="18"/>
              </w:rPr>
              <w:t>contractor</w:t>
            </w:r>
            <w:r w:rsidRPr="005407A5">
              <w:rPr>
                <w:rFonts w:ascii="Arial" w:hAnsi="Arial" w:cs="Arial"/>
                <w:bCs/>
                <w:sz w:val="18"/>
                <w:szCs w:val="18"/>
              </w:rPr>
              <w:t xml:space="preserve"> shall proceed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immediately to remove and/or dispose of any debris arising from damage to or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destruction of the </w:t>
            </w:r>
            <w:r w:rsidRPr="005407A5">
              <w:rPr>
                <w:rFonts w:ascii="Arial" w:hAnsi="Arial" w:cs="Arial"/>
                <w:b/>
                <w:bCs/>
                <w:sz w:val="18"/>
                <w:szCs w:val="18"/>
              </w:rPr>
              <w:t>works</w:t>
            </w:r>
            <w:r w:rsidRPr="005407A5">
              <w:rPr>
                <w:rFonts w:ascii="Arial" w:hAnsi="Arial" w:cs="Arial"/>
                <w:bCs/>
                <w:sz w:val="18"/>
                <w:szCs w:val="18"/>
              </w:rPr>
              <w:t xml:space="preserve"> and to rebuild, restore, replace and/or repair the </w:t>
            </w:r>
            <w:r w:rsidRPr="005407A5">
              <w:rPr>
                <w:rFonts w:ascii="Arial" w:hAnsi="Arial" w:cs="Arial"/>
                <w:b/>
                <w:bCs/>
                <w:sz w:val="18"/>
                <w:szCs w:val="18"/>
              </w:rPr>
              <w:t>works</w:t>
            </w:r>
            <w:r w:rsidRPr="005407A5">
              <w:rPr>
                <w:rFonts w:ascii="Arial" w:hAnsi="Arial" w:cs="Arial"/>
                <w:bCs/>
                <w:sz w:val="18"/>
                <w:szCs w:val="18"/>
              </w:rPr>
              <w:t xml:space="preserve">, at </w:t>
            </w: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contractor’s</w:t>
            </w:r>
            <w:r w:rsidRPr="005407A5">
              <w:rPr>
                <w:rFonts w:ascii="Arial" w:hAnsi="Arial" w:cs="Arial"/>
                <w:bCs/>
                <w:sz w:val="18"/>
                <w:szCs w:val="18"/>
              </w:rPr>
              <w:t xml:space="preserve"> own costs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Cs/>
                <w:sz w:val="18"/>
                <w:szCs w:val="18"/>
              </w:rPr>
              <w:t>10.7.2</w:t>
            </w:r>
            <w:r w:rsidRPr="005407A5">
              <w:rPr>
                <w:rFonts w:ascii="Arial" w:hAnsi="Arial" w:cs="Arial"/>
                <w:bCs/>
                <w:sz w:val="18"/>
                <w:szCs w:val="18"/>
              </w:rPr>
              <w:tab/>
            </w:r>
            <w:r w:rsidRPr="005407A5">
              <w:rPr>
                <w:rFonts w:ascii="Arial" w:hAnsi="Arial" w:cs="Arial"/>
                <w:b/>
                <w:bCs/>
                <w:sz w:val="18"/>
                <w:szCs w:val="18"/>
              </w:rPr>
              <w:t>Injury to persons or loss of or damage to property</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contractor</w:t>
            </w:r>
            <w:r w:rsidRPr="005407A5">
              <w:rPr>
                <w:rFonts w:ascii="Arial" w:hAnsi="Arial" w:cs="Arial"/>
                <w:bCs/>
                <w:sz w:val="18"/>
                <w:szCs w:val="18"/>
              </w:rPr>
              <w:t xml:space="preserve"> shall be liable for and hereby indemnifies and holds harmless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employer</w:t>
            </w:r>
            <w:r w:rsidRPr="005407A5">
              <w:rPr>
                <w:rFonts w:ascii="Arial" w:hAnsi="Arial" w:cs="Arial"/>
                <w:bCs/>
                <w:sz w:val="18"/>
                <w:szCs w:val="18"/>
              </w:rPr>
              <w:t xml:space="preserve"> against any liability, loss, claim or proceeding arising at any time during the </w:t>
            </w:r>
            <w:r w:rsidRPr="005407A5">
              <w:rPr>
                <w:rFonts w:ascii="Arial" w:hAnsi="Arial" w:cs="Arial"/>
                <w:bCs/>
                <w:sz w:val="18"/>
                <w:szCs w:val="18"/>
              </w:rPr>
              <w:tab/>
            </w:r>
            <w:r w:rsidRPr="005407A5">
              <w:rPr>
                <w:rFonts w:ascii="Arial" w:hAnsi="Arial" w:cs="Arial"/>
                <w:bCs/>
                <w:sz w:val="18"/>
                <w:szCs w:val="18"/>
              </w:rPr>
              <w:tab/>
              <w:t xml:space="preserve">period of the contract whether arising in common law or by statute, consequent upon </w:t>
            </w:r>
            <w:r w:rsidRPr="005407A5">
              <w:rPr>
                <w:rFonts w:ascii="Arial" w:hAnsi="Arial" w:cs="Arial"/>
                <w:bCs/>
                <w:sz w:val="18"/>
                <w:szCs w:val="18"/>
              </w:rPr>
              <w:tab/>
            </w:r>
            <w:r w:rsidRPr="005407A5">
              <w:rPr>
                <w:rFonts w:ascii="Arial" w:hAnsi="Arial" w:cs="Arial"/>
                <w:bCs/>
                <w:sz w:val="18"/>
                <w:szCs w:val="18"/>
              </w:rPr>
              <w:tab/>
              <w:t xml:space="preserve">personal injuries to or the death of any person whomsoever resulting from, arising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out of or caused by a catastrophic ground movement as mentioned above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contractor</w:t>
            </w:r>
            <w:r w:rsidRPr="005407A5">
              <w:rPr>
                <w:rFonts w:ascii="Arial" w:hAnsi="Arial" w:cs="Arial"/>
                <w:bCs/>
                <w:sz w:val="18"/>
                <w:szCs w:val="18"/>
              </w:rPr>
              <w:t xml:space="preserve"> shall be liable for and hereby indemnifies the </w:t>
            </w:r>
            <w:r w:rsidRPr="005407A5">
              <w:rPr>
                <w:rFonts w:ascii="Arial" w:hAnsi="Arial" w:cs="Arial"/>
                <w:b/>
                <w:bCs/>
                <w:sz w:val="18"/>
                <w:szCs w:val="18"/>
              </w:rPr>
              <w:t>employer</w:t>
            </w:r>
            <w:r w:rsidRPr="005407A5">
              <w:rPr>
                <w:rFonts w:ascii="Arial" w:hAnsi="Arial" w:cs="Arial"/>
                <w:bCs/>
                <w:sz w:val="18"/>
                <w:szCs w:val="18"/>
              </w:rPr>
              <w:t xml:space="preserve"> against any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and </w:t>
            </w:r>
            <w:r w:rsidRPr="005407A5">
              <w:rPr>
                <w:rFonts w:ascii="Arial" w:hAnsi="Arial" w:cs="Arial"/>
                <w:bCs/>
                <w:sz w:val="18"/>
                <w:szCs w:val="18"/>
              </w:rPr>
              <w:tab/>
              <w:t xml:space="preserve">all liability, loss, claim or proceeding consequent upon loss of or damage to any </w:t>
            </w:r>
            <w:r w:rsidRPr="005407A5">
              <w:rPr>
                <w:rFonts w:ascii="Arial" w:hAnsi="Arial" w:cs="Arial"/>
                <w:bCs/>
                <w:sz w:val="18"/>
                <w:szCs w:val="18"/>
              </w:rPr>
              <w:tab/>
            </w:r>
            <w:r w:rsidRPr="005407A5">
              <w:rPr>
                <w:rFonts w:ascii="Arial" w:hAnsi="Arial" w:cs="Arial"/>
                <w:bCs/>
                <w:sz w:val="18"/>
                <w:szCs w:val="18"/>
              </w:rPr>
              <w:tab/>
              <w:t xml:space="preserve">moveable, </w:t>
            </w:r>
            <w:r w:rsidRPr="005407A5">
              <w:rPr>
                <w:rFonts w:ascii="Arial" w:hAnsi="Arial" w:cs="Arial"/>
                <w:bCs/>
                <w:sz w:val="18"/>
                <w:szCs w:val="18"/>
              </w:rPr>
              <w:tab/>
              <w:t xml:space="preserve">or immovable or personal property or property contiguous to the site,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whether belonging to or under the control of the </w:t>
            </w:r>
            <w:r w:rsidRPr="005407A5">
              <w:rPr>
                <w:rFonts w:ascii="Arial" w:hAnsi="Arial" w:cs="Arial"/>
                <w:b/>
                <w:bCs/>
                <w:sz w:val="18"/>
                <w:szCs w:val="18"/>
              </w:rPr>
              <w:t>employer</w:t>
            </w:r>
            <w:r w:rsidRPr="005407A5">
              <w:rPr>
                <w:rFonts w:ascii="Arial" w:hAnsi="Arial" w:cs="Arial"/>
                <w:bCs/>
                <w:sz w:val="18"/>
                <w:szCs w:val="18"/>
              </w:rPr>
              <w:t xml:space="preserve"> or any other body or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person whomsoever arising out of or caused by a catastrophic ground movement, as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mentioned above, which occurred during the period of the contract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10.7.3</w:t>
            </w:r>
            <w:r w:rsidRPr="005407A5">
              <w:rPr>
                <w:rFonts w:ascii="Arial" w:hAnsi="Arial" w:cs="Arial"/>
                <w:bCs/>
                <w:sz w:val="18"/>
                <w:szCs w:val="18"/>
              </w:rPr>
              <w:tab/>
              <w:t xml:space="preserve">It is the responsibility of the </w:t>
            </w:r>
            <w:r w:rsidRPr="005407A5">
              <w:rPr>
                <w:rFonts w:ascii="Arial" w:hAnsi="Arial" w:cs="Arial"/>
                <w:b/>
                <w:bCs/>
                <w:sz w:val="18"/>
                <w:szCs w:val="18"/>
              </w:rPr>
              <w:t>contractor</w:t>
            </w:r>
            <w:r w:rsidRPr="005407A5">
              <w:rPr>
                <w:rFonts w:ascii="Arial" w:hAnsi="Arial" w:cs="Arial"/>
                <w:bCs/>
                <w:sz w:val="18"/>
                <w:szCs w:val="18"/>
              </w:rPr>
              <w:t xml:space="preserve"> to ensure that he has adequate insurance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to cover his risk and liability as mentioned in 10.7.1 and 10.7.2.  Without limiting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contractor’s</w:t>
            </w:r>
            <w:r w:rsidRPr="005407A5">
              <w:rPr>
                <w:rFonts w:ascii="Arial" w:hAnsi="Arial" w:cs="Arial"/>
                <w:bCs/>
                <w:sz w:val="18"/>
                <w:szCs w:val="18"/>
              </w:rPr>
              <w:t xml:space="preserve"> obligations in terms of the contract, the </w:t>
            </w:r>
            <w:r w:rsidRPr="005407A5">
              <w:rPr>
                <w:rFonts w:ascii="Arial" w:hAnsi="Arial" w:cs="Arial"/>
                <w:b/>
                <w:bCs/>
                <w:sz w:val="18"/>
                <w:szCs w:val="18"/>
              </w:rPr>
              <w:t>contractor</w:t>
            </w:r>
            <w:r w:rsidRPr="005407A5">
              <w:rPr>
                <w:rFonts w:ascii="Arial" w:hAnsi="Arial" w:cs="Arial"/>
                <w:bCs/>
                <w:sz w:val="18"/>
                <w:szCs w:val="18"/>
              </w:rPr>
              <w:t xml:space="preserve"> shall, within twenty </w:t>
            </w:r>
            <w:r w:rsidRPr="005407A5">
              <w:rPr>
                <w:rFonts w:ascii="Arial" w:hAnsi="Arial" w:cs="Arial"/>
                <w:bCs/>
                <w:sz w:val="18"/>
                <w:szCs w:val="18"/>
              </w:rPr>
              <w:tab/>
            </w:r>
            <w:r w:rsidRPr="005407A5">
              <w:rPr>
                <w:rFonts w:ascii="Arial" w:hAnsi="Arial" w:cs="Arial"/>
                <w:bCs/>
                <w:sz w:val="18"/>
                <w:szCs w:val="18"/>
              </w:rPr>
              <w:tab/>
              <w:t xml:space="preserve">one (21) </w:t>
            </w:r>
            <w:proofErr w:type="gramStart"/>
            <w:r w:rsidRPr="005407A5">
              <w:rPr>
                <w:rFonts w:ascii="Arial" w:hAnsi="Arial" w:cs="Arial"/>
                <w:bCs/>
                <w:sz w:val="18"/>
                <w:szCs w:val="18"/>
              </w:rPr>
              <w:t>calendar  days</w:t>
            </w:r>
            <w:proofErr w:type="gramEnd"/>
            <w:r w:rsidRPr="005407A5">
              <w:rPr>
                <w:rFonts w:ascii="Arial" w:hAnsi="Arial" w:cs="Arial"/>
                <w:bCs/>
                <w:sz w:val="18"/>
                <w:szCs w:val="18"/>
              </w:rPr>
              <w:t xml:space="preserve"> of the </w:t>
            </w:r>
            <w:r w:rsidRPr="005407A5">
              <w:rPr>
                <w:rFonts w:ascii="Arial" w:hAnsi="Arial" w:cs="Arial"/>
                <w:b/>
                <w:bCs/>
                <w:sz w:val="18"/>
                <w:szCs w:val="18"/>
              </w:rPr>
              <w:t>commencement date</w:t>
            </w:r>
            <w:r w:rsidRPr="005407A5">
              <w:rPr>
                <w:rFonts w:ascii="Arial" w:hAnsi="Arial" w:cs="Arial"/>
                <w:bCs/>
                <w:sz w:val="18"/>
                <w:szCs w:val="18"/>
              </w:rPr>
              <w:t xml:space="preserve"> but before commencement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works</w:t>
            </w:r>
            <w:r w:rsidRPr="005407A5">
              <w:rPr>
                <w:rFonts w:ascii="Arial" w:hAnsi="Arial" w:cs="Arial"/>
                <w:bCs/>
                <w:sz w:val="18"/>
                <w:szCs w:val="18"/>
              </w:rPr>
              <w:t xml:space="preserve">, submit to the </w:t>
            </w:r>
            <w:r w:rsidRPr="005407A5">
              <w:rPr>
                <w:rFonts w:ascii="Arial" w:hAnsi="Arial" w:cs="Arial"/>
                <w:b/>
                <w:bCs/>
                <w:sz w:val="18"/>
                <w:szCs w:val="18"/>
              </w:rPr>
              <w:t>employer</w:t>
            </w:r>
            <w:r w:rsidRPr="005407A5">
              <w:rPr>
                <w:rFonts w:ascii="Arial" w:hAnsi="Arial" w:cs="Arial"/>
                <w:bCs/>
                <w:sz w:val="18"/>
                <w:szCs w:val="18"/>
              </w:rPr>
              <w:t xml:space="preserve"> proof of such insurance policy, if requested to do so</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10.7.4 </w:t>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shall be entitled to recover any and all losses and/or damages of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whatever nature suffered or incurred consequent upon the </w:t>
            </w:r>
            <w:r w:rsidRPr="005407A5">
              <w:rPr>
                <w:rFonts w:ascii="Arial" w:hAnsi="Arial" w:cs="Arial"/>
                <w:b/>
                <w:bCs/>
                <w:sz w:val="18"/>
                <w:szCs w:val="18"/>
              </w:rPr>
              <w:t>contractor’s</w:t>
            </w:r>
            <w:r w:rsidRPr="005407A5">
              <w:rPr>
                <w:rFonts w:ascii="Arial" w:hAnsi="Arial" w:cs="Arial"/>
                <w:bCs/>
                <w:sz w:val="18"/>
                <w:szCs w:val="18"/>
              </w:rPr>
              <w:t xml:space="preserve"> default of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his obligations as set out in 10.7.1; 10.7.2 and 10.7.3.  Such losses or damages may be </w:t>
            </w:r>
            <w:r w:rsidRPr="005407A5">
              <w:rPr>
                <w:rFonts w:ascii="Arial" w:hAnsi="Arial" w:cs="Arial"/>
                <w:bCs/>
                <w:sz w:val="18"/>
                <w:szCs w:val="18"/>
              </w:rPr>
              <w:tab/>
            </w:r>
            <w:r w:rsidRPr="005407A5">
              <w:rPr>
                <w:rFonts w:ascii="Arial" w:hAnsi="Arial" w:cs="Arial"/>
                <w:bCs/>
                <w:sz w:val="18"/>
                <w:szCs w:val="18"/>
              </w:rPr>
              <w:tab/>
              <w:t xml:space="preserve">recovered from the </w:t>
            </w:r>
            <w:r w:rsidRPr="005407A5">
              <w:rPr>
                <w:rFonts w:ascii="Arial" w:hAnsi="Arial" w:cs="Arial"/>
                <w:b/>
                <w:bCs/>
                <w:sz w:val="18"/>
                <w:szCs w:val="18"/>
              </w:rPr>
              <w:t>contractor</w:t>
            </w:r>
            <w:r w:rsidRPr="005407A5">
              <w:rPr>
                <w:rFonts w:ascii="Arial" w:hAnsi="Arial" w:cs="Arial"/>
                <w:bCs/>
                <w:sz w:val="18"/>
                <w:szCs w:val="18"/>
              </w:rPr>
              <w:t xml:space="preserve"> or by deducting the same from any amounts still due </w:t>
            </w:r>
            <w:r w:rsidRPr="005407A5">
              <w:rPr>
                <w:rFonts w:ascii="Arial" w:hAnsi="Arial" w:cs="Arial"/>
                <w:bCs/>
                <w:sz w:val="18"/>
                <w:szCs w:val="18"/>
              </w:rPr>
              <w:tab/>
            </w:r>
            <w:r w:rsidRPr="005407A5">
              <w:rPr>
                <w:rFonts w:ascii="Arial" w:hAnsi="Arial" w:cs="Arial"/>
                <w:bCs/>
                <w:sz w:val="18"/>
                <w:szCs w:val="18"/>
              </w:rPr>
              <w:tab/>
              <w:t xml:space="preserve">under this contract or under any other contract presently or hereafter existing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between the </w:t>
            </w:r>
            <w:r w:rsidRPr="005407A5">
              <w:rPr>
                <w:rFonts w:ascii="Arial" w:hAnsi="Arial" w:cs="Arial"/>
                <w:b/>
                <w:bCs/>
                <w:sz w:val="18"/>
                <w:szCs w:val="18"/>
              </w:rPr>
              <w:t>employer</w:t>
            </w:r>
            <w:r w:rsidRPr="005407A5">
              <w:rPr>
                <w:rFonts w:ascii="Arial" w:hAnsi="Arial" w:cs="Arial"/>
                <w:bCs/>
                <w:sz w:val="18"/>
                <w:szCs w:val="18"/>
              </w:rPr>
              <w:t xml:space="preserve"> and the </w:t>
            </w:r>
            <w:r w:rsidRPr="005407A5">
              <w:rPr>
                <w:rFonts w:ascii="Arial" w:hAnsi="Arial" w:cs="Arial"/>
                <w:b/>
                <w:bCs/>
                <w:sz w:val="18"/>
                <w:szCs w:val="18"/>
              </w:rPr>
              <w:t>contractor</w:t>
            </w:r>
            <w:r w:rsidRPr="005407A5">
              <w:rPr>
                <w:rFonts w:ascii="Arial" w:hAnsi="Arial" w:cs="Arial"/>
                <w:bCs/>
                <w:sz w:val="18"/>
                <w:szCs w:val="18"/>
              </w:rPr>
              <w:t xml:space="preserve"> and for this purpose all these contracts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shall be considered one indivisible whole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14.0</w:t>
            </w:r>
            <w:r w:rsidRPr="005407A5">
              <w:rPr>
                <w:rFonts w:ascii="Arial" w:hAnsi="Arial" w:cs="Arial"/>
                <w:bCs/>
                <w:sz w:val="18"/>
                <w:szCs w:val="18"/>
              </w:rPr>
              <w:tab/>
              <w:t>Replace the entire clause 14.0 with the following:</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Cs/>
                <w:sz w:val="18"/>
                <w:szCs w:val="18"/>
              </w:rPr>
              <w:t>14.0</w:t>
            </w:r>
            <w:r w:rsidRPr="005407A5">
              <w:rPr>
                <w:rFonts w:ascii="Arial" w:hAnsi="Arial" w:cs="Arial"/>
                <w:bCs/>
                <w:sz w:val="18"/>
                <w:szCs w:val="18"/>
              </w:rPr>
              <w:tab/>
            </w:r>
            <w:r w:rsidRPr="005407A5">
              <w:rPr>
                <w:rFonts w:ascii="Arial" w:hAnsi="Arial" w:cs="Arial"/>
                <w:b/>
                <w:bCs/>
                <w:sz w:val="18"/>
                <w:szCs w:val="18"/>
              </w:rPr>
              <w:t>SECURITY</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14.1</w:t>
            </w:r>
            <w:r w:rsidRPr="005407A5">
              <w:rPr>
                <w:rFonts w:ascii="Arial" w:hAnsi="Arial" w:cs="Arial"/>
                <w:bCs/>
                <w:sz w:val="18"/>
                <w:szCs w:val="18"/>
              </w:rPr>
              <w:tab/>
            </w:r>
            <w:r w:rsidRPr="005407A5">
              <w:rPr>
                <w:rFonts w:ascii="Arial" w:hAnsi="Arial" w:cs="Arial"/>
                <w:bCs/>
                <w:sz w:val="18"/>
                <w:szCs w:val="18"/>
              </w:rPr>
              <w:tab/>
              <w:t xml:space="preserve">In respect of contracts with a </w:t>
            </w:r>
            <w:r w:rsidRPr="005407A5">
              <w:rPr>
                <w:rFonts w:ascii="Arial" w:hAnsi="Arial" w:cs="Arial"/>
                <w:b/>
                <w:bCs/>
                <w:sz w:val="18"/>
                <w:szCs w:val="18"/>
              </w:rPr>
              <w:t>contract sum</w:t>
            </w:r>
            <w:r w:rsidRPr="005407A5">
              <w:rPr>
                <w:rFonts w:ascii="Arial" w:hAnsi="Arial" w:cs="Arial"/>
                <w:bCs/>
                <w:sz w:val="18"/>
                <w:szCs w:val="18"/>
              </w:rPr>
              <w:t xml:space="preserve"> up to R1 million, the </w:t>
            </w:r>
            <w:r w:rsidRPr="005407A5">
              <w:rPr>
                <w:rFonts w:ascii="Arial" w:hAnsi="Arial" w:cs="Arial"/>
                <w:b/>
                <w:bCs/>
                <w:sz w:val="18"/>
                <w:szCs w:val="18"/>
              </w:rPr>
              <w:t>security</w:t>
            </w:r>
            <w:r w:rsidRPr="005407A5">
              <w:rPr>
                <w:rFonts w:ascii="Arial" w:hAnsi="Arial" w:cs="Arial"/>
                <w:bCs/>
                <w:sz w:val="18"/>
                <w:szCs w:val="18"/>
              </w:rPr>
              <w:t xml:space="preserve"> to be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submitted by the </w:t>
            </w:r>
            <w:r w:rsidRPr="005407A5">
              <w:rPr>
                <w:rFonts w:ascii="Arial" w:hAnsi="Arial" w:cs="Arial"/>
                <w:b/>
                <w:bCs/>
                <w:sz w:val="18"/>
                <w:szCs w:val="18"/>
              </w:rPr>
              <w:t>contractor</w:t>
            </w:r>
            <w:r w:rsidRPr="005407A5">
              <w:rPr>
                <w:rFonts w:ascii="Arial" w:hAnsi="Arial" w:cs="Arial"/>
                <w:bCs/>
                <w:sz w:val="18"/>
                <w:szCs w:val="18"/>
              </w:rPr>
              <w:t xml:space="preserve"> to the </w:t>
            </w:r>
            <w:r w:rsidRPr="005407A5">
              <w:rPr>
                <w:rFonts w:ascii="Arial" w:hAnsi="Arial" w:cs="Arial"/>
                <w:b/>
                <w:bCs/>
                <w:sz w:val="18"/>
                <w:szCs w:val="18"/>
              </w:rPr>
              <w:t>employer</w:t>
            </w:r>
            <w:r w:rsidRPr="005407A5">
              <w:rPr>
                <w:rFonts w:ascii="Arial" w:hAnsi="Arial" w:cs="Arial"/>
                <w:bCs/>
                <w:sz w:val="18"/>
                <w:szCs w:val="18"/>
              </w:rPr>
              <w:t xml:space="preserve"> will be as</w:t>
            </w:r>
            <w:r>
              <w:rPr>
                <w:rFonts w:ascii="Arial" w:hAnsi="Arial" w:cs="Arial"/>
                <w:bCs/>
                <w:sz w:val="18"/>
                <w:szCs w:val="18"/>
              </w:rPr>
              <w:t xml:space="preserve"> a payment reduction of five </w:t>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per cent (5%) of the value certified in the </w:t>
            </w:r>
            <w:r w:rsidRPr="005407A5">
              <w:rPr>
                <w:rFonts w:ascii="Arial" w:hAnsi="Arial" w:cs="Arial"/>
                <w:b/>
                <w:bCs/>
                <w:sz w:val="18"/>
                <w:szCs w:val="18"/>
              </w:rPr>
              <w:t>payment certificate</w:t>
            </w:r>
            <w:r w:rsidRPr="005407A5">
              <w:rPr>
                <w:rFonts w:ascii="Arial" w:hAnsi="Arial" w:cs="Arial"/>
                <w:bCs/>
                <w:sz w:val="18"/>
                <w:szCs w:val="18"/>
              </w:rPr>
              <w:t xml:space="preserve"> (excluding VAT)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14.1.1</w:t>
            </w:r>
            <w:r w:rsidRPr="005407A5">
              <w:rPr>
                <w:rFonts w:ascii="Arial" w:hAnsi="Arial" w:cs="Arial"/>
                <w:bCs/>
                <w:sz w:val="18"/>
                <w:szCs w:val="18"/>
              </w:rPr>
              <w:tab/>
              <w:t xml:space="preserve">The payment reduction of the value certified in a </w:t>
            </w:r>
            <w:r w:rsidRPr="005407A5">
              <w:rPr>
                <w:rFonts w:ascii="Arial" w:hAnsi="Arial" w:cs="Arial"/>
                <w:b/>
                <w:bCs/>
                <w:sz w:val="18"/>
                <w:szCs w:val="18"/>
              </w:rPr>
              <w:t>payment certificate</w:t>
            </w:r>
            <w:r w:rsidRPr="005407A5">
              <w:rPr>
                <w:rFonts w:ascii="Arial" w:hAnsi="Arial" w:cs="Arial"/>
                <w:bCs/>
                <w:sz w:val="18"/>
                <w:szCs w:val="18"/>
              </w:rPr>
              <w:t xml:space="preserve"> shall be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mutatis </w:t>
            </w:r>
            <w:proofErr w:type="spellStart"/>
            <w:r w:rsidRPr="005407A5">
              <w:rPr>
                <w:rFonts w:ascii="Arial" w:hAnsi="Arial" w:cs="Arial"/>
                <w:bCs/>
                <w:sz w:val="18"/>
                <w:szCs w:val="18"/>
              </w:rPr>
              <w:t>mutandi</w:t>
            </w:r>
            <w:proofErr w:type="spellEnd"/>
            <w:r w:rsidRPr="005407A5">
              <w:rPr>
                <w:rFonts w:ascii="Arial" w:hAnsi="Arial" w:cs="Arial"/>
                <w:bCs/>
                <w:sz w:val="18"/>
                <w:szCs w:val="18"/>
              </w:rPr>
              <w:t xml:space="preserve"> in terms of 31.8(A)</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14.1.2</w:t>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shall be entitled to recover expense and loss from the payment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reduction in terms of 33.0 provided that the </w:t>
            </w:r>
            <w:r w:rsidRPr="005407A5">
              <w:rPr>
                <w:rFonts w:ascii="Arial" w:hAnsi="Arial" w:cs="Arial"/>
                <w:b/>
                <w:bCs/>
                <w:sz w:val="18"/>
                <w:szCs w:val="18"/>
              </w:rPr>
              <w:t>employer</w:t>
            </w:r>
            <w:r w:rsidRPr="005407A5">
              <w:rPr>
                <w:rFonts w:ascii="Arial" w:hAnsi="Arial" w:cs="Arial"/>
                <w:bCs/>
                <w:sz w:val="18"/>
                <w:szCs w:val="18"/>
              </w:rPr>
              <w:t xml:space="preserve"> complies with the provisions </w:t>
            </w:r>
            <w:r w:rsidRPr="005407A5">
              <w:rPr>
                <w:rFonts w:ascii="Arial" w:hAnsi="Arial" w:cs="Arial"/>
                <w:bCs/>
                <w:sz w:val="18"/>
                <w:szCs w:val="18"/>
              </w:rPr>
              <w:tab/>
            </w:r>
            <w:r w:rsidRPr="005407A5">
              <w:rPr>
                <w:rFonts w:ascii="Arial" w:hAnsi="Arial" w:cs="Arial"/>
                <w:bCs/>
                <w:sz w:val="18"/>
                <w:szCs w:val="18"/>
              </w:rPr>
              <w:tab/>
              <w:t xml:space="preserve">of 33.4 in which event the </w:t>
            </w:r>
            <w:r w:rsidRPr="005407A5">
              <w:rPr>
                <w:rFonts w:ascii="Arial" w:hAnsi="Arial" w:cs="Arial"/>
                <w:b/>
                <w:bCs/>
                <w:sz w:val="18"/>
                <w:szCs w:val="18"/>
              </w:rPr>
              <w:t>employer’s</w:t>
            </w:r>
            <w:r w:rsidRPr="005407A5">
              <w:rPr>
                <w:rFonts w:ascii="Arial" w:hAnsi="Arial" w:cs="Arial"/>
                <w:bCs/>
                <w:sz w:val="18"/>
                <w:szCs w:val="18"/>
              </w:rPr>
              <w:t xml:space="preserve"> entitlement shall take precedence over his </w:t>
            </w:r>
            <w:r w:rsidRPr="005407A5">
              <w:rPr>
                <w:rFonts w:ascii="Arial" w:hAnsi="Arial" w:cs="Arial"/>
                <w:bCs/>
                <w:sz w:val="18"/>
                <w:szCs w:val="18"/>
              </w:rPr>
              <w:tab/>
            </w:r>
            <w:r w:rsidRPr="005407A5">
              <w:rPr>
                <w:rFonts w:ascii="Arial" w:hAnsi="Arial" w:cs="Arial"/>
                <w:bCs/>
                <w:sz w:val="18"/>
                <w:szCs w:val="18"/>
              </w:rPr>
              <w:tab/>
              <w:t xml:space="preserve">obligations to refund the payment reduction </w:t>
            </w:r>
            <w:r w:rsidRPr="005407A5">
              <w:rPr>
                <w:rFonts w:ascii="Arial" w:hAnsi="Arial" w:cs="Arial"/>
                <w:b/>
                <w:bCs/>
                <w:sz w:val="18"/>
                <w:szCs w:val="18"/>
              </w:rPr>
              <w:t>security</w:t>
            </w:r>
            <w:r w:rsidRPr="005407A5">
              <w:rPr>
                <w:rFonts w:ascii="Arial" w:hAnsi="Arial" w:cs="Arial"/>
                <w:bCs/>
                <w:sz w:val="18"/>
                <w:szCs w:val="18"/>
              </w:rPr>
              <w:t xml:space="preserve"> or portions thereof to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contractor</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14.2</w:t>
            </w:r>
            <w:r w:rsidRPr="005407A5">
              <w:rPr>
                <w:rFonts w:ascii="Arial" w:hAnsi="Arial" w:cs="Arial"/>
                <w:bCs/>
                <w:sz w:val="18"/>
                <w:szCs w:val="18"/>
              </w:rPr>
              <w:tab/>
              <w:t xml:space="preserve">In respect of contracts with a </w:t>
            </w:r>
            <w:r w:rsidRPr="005407A5">
              <w:rPr>
                <w:rFonts w:ascii="Arial" w:hAnsi="Arial" w:cs="Arial"/>
                <w:b/>
                <w:bCs/>
                <w:sz w:val="18"/>
                <w:szCs w:val="18"/>
              </w:rPr>
              <w:t>contract sum</w:t>
            </w:r>
            <w:r w:rsidRPr="005407A5">
              <w:rPr>
                <w:rFonts w:ascii="Arial" w:hAnsi="Arial" w:cs="Arial"/>
                <w:bCs/>
                <w:sz w:val="18"/>
                <w:szCs w:val="18"/>
              </w:rPr>
              <w:t xml:space="preserve"> above R1 million, the </w:t>
            </w:r>
            <w:r w:rsidRPr="005407A5">
              <w:rPr>
                <w:rFonts w:ascii="Arial" w:hAnsi="Arial" w:cs="Arial"/>
                <w:b/>
                <w:bCs/>
                <w:sz w:val="18"/>
                <w:szCs w:val="18"/>
              </w:rPr>
              <w:t>contractor</w:t>
            </w:r>
            <w:r>
              <w:rPr>
                <w:rFonts w:ascii="Arial" w:hAnsi="Arial" w:cs="Arial"/>
                <w:bCs/>
                <w:sz w:val="18"/>
                <w:szCs w:val="18"/>
              </w:rPr>
              <w:t xml:space="preserve"> shall </w:t>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have the right to select the </w:t>
            </w:r>
            <w:r w:rsidRPr="005407A5">
              <w:rPr>
                <w:rFonts w:ascii="Arial" w:hAnsi="Arial" w:cs="Arial"/>
                <w:b/>
                <w:bCs/>
                <w:sz w:val="18"/>
                <w:szCs w:val="18"/>
              </w:rPr>
              <w:t>security</w:t>
            </w:r>
            <w:r w:rsidRPr="005407A5">
              <w:rPr>
                <w:rFonts w:ascii="Arial" w:hAnsi="Arial" w:cs="Arial"/>
                <w:bCs/>
                <w:sz w:val="18"/>
                <w:szCs w:val="18"/>
              </w:rPr>
              <w:t xml:space="preserve"> to be provided in ter</w:t>
            </w:r>
            <w:r>
              <w:rPr>
                <w:rFonts w:ascii="Arial" w:hAnsi="Arial" w:cs="Arial"/>
                <w:bCs/>
                <w:sz w:val="18"/>
                <w:szCs w:val="18"/>
              </w:rPr>
              <w:t xml:space="preserve">ms of 14.3, 14.4, 14.5, 14.6, </w:t>
            </w:r>
            <w:r w:rsidRPr="005407A5">
              <w:rPr>
                <w:rFonts w:ascii="Arial" w:hAnsi="Arial" w:cs="Arial"/>
                <w:bCs/>
                <w:sz w:val="18"/>
                <w:szCs w:val="18"/>
              </w:rPr>
              <w:t xml:space="preserve">or 14.7 as stated in the schedule. Such </w:t>
            </w:r>
            <w:r w:rsidRPr="005407A5">
              <w:rPr>
                <w:rFonts w:ascii="Arial" w:hAnsi="Arial" w:cs="Arial"/>
                <w:b/>
                <w:bCs/>
                <w:sz w:val="18"/>
                <w:szCs w:val="18"/>
              </w:rPr>
              <w:t>security</w:t>
            </w:r>
            <w:r w:rsidRPr="005407A5">
              <w:rPr>
                <w:rFonts w:ascii="Arial" w:hAnsi="Arial" w:cs="Arial"/>
                <w:bCs/>
                <w:sz w:val="18"/>
                <w:szCs w:val="18"/>
              </w:rPr>
              <w:t xml:space="preserve"> shall be provided to the </w:t>
            </w:r>
            <w:r w:rsidRPr="005407A5">
              <w:rPr>
                <w:rFonts w:ascii="Arial" w:hAnsi="Arial" w:cs="Arial"/>
                <w:b/>
                <w:bCs/>
                <w:sz w:val="18"/>
                <w:szCs w:val="18"/>
              </w:rPr>
              <w:t>employer</w:t>
            </w:r>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within twenty-one (21) calendar days from </w:t>
            </w:r>
            <w:r w:rsidRPr="005407A5">
              <w:rPr>
                <w:rFonts w:ascii="Arial" w:hAnsi="Arial" w:cs="Arial"/>
                <w:b/>
                <w:bCs/>
                <w:sz w:val="18"/>
                <w:szCs w:val="18"/>
              </w:rPr>
              <w:t>commencement date</w:t>
            </w:r>
            <w:r w:rsidRPr="005407A5">
              <w:rPr>
                <w:rFonts w:ascii="Arial" w:hAnsi="Arial" w:cs="Arial"/>
                <w:bCs/>
                <w:sz w:val="18"/>
                <w:szCs w:val="18"/>
              </w:rPr>
              <w:t xml:space="preserve">. Should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contractor</w:t>
            </w:r>
            <w:r w:rsidRPr="005407A5">
              <w:rPr>
                <w:rFonts w:ascii="Arial" w:hAnsi="Arial" w:cs="Arial"/>
                <w:bCs/>
                <w:sz w:val="18"/>
                <w:szCs w:val="18"/>
              </w:rPr>
              <w:t xml:space="preserve"> fail to select the </w:t>
            </w:r>
            <w:r w:rsidRPr="005407A5">
              <w:rPr>
                <w:rFonts w:ascii="Arial" w:hAnsi="Arial" w:cs="Arial"/>
                <w:b/>
                <w:bCs/>
                <w:sz w:val="18"/>
                <w:szCs w:val="18"/>
              </w:rPr>
              <w:t>security</w:t>
            </w:r>
            <w:r w:rsidRPr="005407A5">
              <w:rPr>
                <w:rFonts w:ascii="Arial" w:hAnsi="Arial" w:cs="Arial"/>
                <w:bCs/>
                <w:sz w:val="18"/>
                <w:szCs w:val="18"/>
              </w:rPr>
              <w:t xml:space="preserve"> to be provided or should the </w:t>
            </w:r>
            <w:r w:rsidRPr="005407A5">
              <w:rPr>
                <w:rFonts w:ascii="Arial" w:hAnsi="Arial" w:cs="Arial"/>
                <w:b/>
                <w:bCs/>
                <w:sz w:val="18"/>
                <w:szCs w:val="18"/>
              </w:rPr>
              <w:t>contractor</w:t>
            </w:r>
            <w:r w:rsidRPr="005407A5">
              <w:rPr>
                <w:rFonts w:ascii="Arial" w:hAnsi="Arial" w:cs="Arial"/>
                <w:bCs/>
                <w:sz w:val="18"/>
                <w:szCs w:val="18"/>
              </w:rPr>
              <w:t xml:space="preserve"> fail to </w:t>
            </w:r>
            <w:r w:rsidRPr="005407A5">
              <w:rPr>
                <w:rFonts w:ascii="Arial" w:hAnsi="Arial" w:cs="Arial"/>
                <w:bCs/>
                <w:sz w:val="18"/>
                <w:szCs w:val="18"/>
              </w:rPr>
              <w:tab/>
            </w:r>
            <w:r w:rsidRPr="005407A5">
              <w:rPr>
                <w:rFonts w:ascii="Arial" w:hAnsi="Arial" w:cs="Arial"/>
                <w:bCs/>
                <w:sz w:val="18"/>
                <w:szCs w:val="18"/>
              </w:rPr>
              <w:tab/>
              <w:t xml:space="preserve">provide the </w:t>
            </w:r>
            <w:r w:rsidRPr="005407A5">
              <w:rPr>
                <w:rFonts w:ascii="Arial" w:hAnsi="Arial" w:cs="Arial"/>
                <w:b/>
                <w:bCs/>
                <w:sz w:val="18"/>
                <w:szCs w:val="18"/>
              </w:rPr>
              <w:t>employer</w:t>
            </w:r>
            <w:r w:rsidRPr="005407A5">
              <w:rPr>
                <w:rFonts w:ascii="Arial" w:hAnsi="Arial" w:cs="Arial"/>
                <w:bCs/>
                <w:sz w:val="18"/>
                <w:szCs w:val="18"/>
              </w:rPr>
              <w:t xml:space="preserve"> with the selected </w:t>
            </w:r>
            <w:r w:rsidRPr="005407A5">
              <w:rPr>
                <w:rFonts w:ascii="Arial" w:hAnsi="Arial" w:cs="Arial"/>
                <w:b/>
                <w:bCs/>
                <w:sz w:val="18"/>
                <w:szCs w:val="18"/>
              </w:rPr>
              <w:t>security</w:t>
            </w:r>
            <w:r w:rsidRPr="005407A5">
              <w:rPr>
                <w:rFonts w:ascii="Arial" w:hAnsi="Arial" w:cs="Arial"/>
                <w:bCs/>
                <w:sz w:val="18"/>
                <w:szCs w:val="18"/>
              </w:rPr>
              <w:t xml:space="preserve"> within twenty-one (21) calendar </w:t>
            </w:r>
            <w:r w:rsidRPr="005407A5">
              <w:rPr>
                <w:rFonts w:ascii="Arial" w:hAnsi="Arial" w:cs="Arial"/>
                <w:bCs/>
                <w:sz w:val="18"/>
                <w:szCs w:val="18"/>
              </w:rPr>
              <w:tab/>
              <w:t xml:space="preserve">days from </w:t>
            </w:r>
            <w:r w:rsidRPr="005407A5">
              <w:rPr>
                <w:rFonts w:ascii="Arial" w:hAnsi="Arial" w:cs="Arial"/>
                <w:b/>
                <w:bCs/>
                <w:sz w:val="18"/>
                <w:szCs w:val="18"/>
              </w:rPr>
              <w:t>commencement date</w:t>
            </w:r>
            <w:r w:rsidRPr="005407A5">
              <w:rPr>
                <w:rFonts w:ascii="Arial" w:hAnsi="Arial" w:cs="Arial"/>
                <w:bCs/>
                <w:sz w:val="18"/>
                <w:szCs w:val="18"/>
              </w:rPr>
              <w:t xml:space="preserve">, the </w:t>
            </w:r>
            <w:r w:rsidRPr="005407A5">
              <w:rPr>
                <w:rFonts w:ascii="Arial" w:hAnsi="Arial" w:cs="Arial"/>
                <w:b/>
                <w:bCs/>
                <w:sz w:val="18"/>
                <w:szCs w:val="18"/>
              </w:rPr>
              <w:t>security</w:t>
            </w:r>
            <w:r w:rsidRPr="005407A5">
              <w:rPr>
                <w:rFonts w:ascii="Arial" w:hAnsi="Arial" w:cs="Arial"/>
                <w:bCs/>
                <w:sz w:val="18"/>
                <w:szCs w:val="18"/>
              </w:rPr>
              <w:t xml:space="preserve"> in terms of 14.7 shall be deemed to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have been selected.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lastRenderedPageBreak/>
              <w:t>14.3</w:t>
            </w:r>
            <w:r w:rsidRPr="005407A5">
              <w:rPr>
                <w:rFonts w:ascii="Arial" w:hAnsi="Arial" w:cs="Arial"/>
                <w:bCs/>
                <w:sz w:val="18"/>
                <w:szCs w:val="18"/>
              </w:rPr>
              <w:tab/>
              <w:t xml:space="preserve">Where the </w:t>
            </w:r>
            <w:r w:rsidRPr="005407A5">
              <w:rPr>
                <w:rFonts w:ascii="Arial" w:hAnsi="Arial" w:cs="Arial"/>
                <w:b/>
                <w:bCs/>
                <w:sz w:val="18"/>
                <w:szCs w:val="18"/>
              </w:rPr>
              <w:t>security</w:t>
            </w:r>
            <w:r w:rsidRPr="005407A5">
              <w:rPr>
                <w:rFonts w:ascii="Arial" w:hAnsi="Arial" w:cs="Arial"/>
                <w:bCs/>
                <w:sz w:val="18"/>
                <w:szCs w:val="18"/>
              </w:rPr>
              <w:t xml:space="preserve"> as a cash deposit of ten per cent (10%) of the </w:t>
            </w:r>
            <w:r w:rsidRPr="005407A5">
              <w:rPr>
                <w:rFonts w:ascii="Arial" w:hAnsi="Arial" w:cs="Arial"/>
                <w:b/>
                <w:bCs/>
                <w:sz w:val="18"/>
                <w:szCs w:val="18"/>
              </w:rPr>
              <w:t>contract sum</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(excluding VAT) has been selected:</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14.3.1</w:t>
            </w:r>
            <w:r w:rsidRPr="005407A5">
              <w:rPr>
                <w:rFonts w:ascii="Arial" w:hAnsi="Arial" w:cs="Arial"/>
                <w:bCs/>
                <w:sz w:val="18"/>
                <w:szCs w:val="18"/>
              </w:rPr>
              <w:tab/>
              <w:t xml:space="preserve">The </w:t>
            </w:r>
            <w:r w:rsidRPr="005407A5">
              <w:rPr>
                <w:rFonts w:ascii="Arial" w:hAnsi="Arial" w:cs="Arial"/>
                <w:b/>
                <w:bCs/>
                <w:sz w:val="18"/>
                <w:szCs w:val="18"/>
              </w:rPr>
              <w:t>contractor</w:t>
            </w:r>
            <w:r w:rsidRPr="005407A5">
              <w:rPr>
                <w:rFonts w:ascii="Arial" w:hAnsi="Arial" w:cs="Arial"/>
                <w:bCs/>
                <w:sz w:val="18"/>
                <w:szCs w:val="18"/>
              </w:rPr>
              <w:t xml:space="preserve"> shall furnish the </w:t>
            </w:r>
            <w:r w:rsidRPr="005407A5">
              <w:rPr>
                <w:rFonts w:ascii="Arial" w:hAnsi="Arial" w:cs="Arial"/>
                <w:b/>
                <w:bCs/>
                <w:sz w:val="18"/>
                <w:szCs w:val="18"/>
              </w:rPr>
              <w:t>employer</w:t>
            </w:r>
            <w:r w:rsidRPr="005407A5">
              <w:rPr>
                <w:rFonts w:ascii="Arial" w:hAnsi="Arial" w:cs="Arial"/>
                <w:bCs/>
                <w:sz w:val="18"/>
                <w:szCs w:val="18"/>
              </w:rPr>
              <w:t xml:space="preserve"> with a cash d</w:t>
            </w:r>
            <w:r>
              <w:rPr>
                <w:rFonts w:ascii="Arial" w:hAnsi="Arial" w:cs="Arial"/>
                <w:bCs/>
                <w:sz w:val="18"/>
                <w:szCs w:val="18"/>
              </w:rPr>
              <w:t xml:space="preserve">eposit equal in value to ten </w:t>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per cent (10%) of the </w:t>
            </w:r>
            <w:r w:rsidRPr="005407A5">
              <w:rPr>
                <w:rFonts w:ascii="Arial" w:hAnsi="Arial" w:cs="Arial"/>
                <w:b/>
                <w:bCs/>
                <w:sz w:val="18"/>
                <w:szCs w:val="18"/>
              </w:rPr>
              <w:t>contract sum</w:t>
            </w:r>
            <w:r w:rsidRPr="005407A5">
              <w:rPr>
                <w:rFonts w:ascii="Arial" w:hAnsi="Arial" w:cs="Arial"/>
                <w:bCs/>
                <w:sz w:val="18"/>
                <w:szCs w:val="18"/>
              </w:rPr>
              <w:t xml:space="preserve"> (excluding VAT) wi</w:t>
            </w:r>
            <w:r>
              <w:rPr>
                <w:rFonts w:ascii="Arial" w:hAnsi="Arial" w:cs="Arial"/>
                <w:bCs/>
                <w:sz w:val="18"/>
                <w:szCs w:val="18"/>
              </w:rPr>
              <w:t xml:space="preserve">thin twenty-one (21) calendar </w:t>
            </w:r>
            <w:r>
              <w:rPr>
                <w:rFonts w:ascii="Arial" w:hAnsi="Arial" w:cs="Arial"/>
                <w:bCs/>
                <w:sz w:val="18"/>
                <w:szCs w:val="18"/>
              </w:rPr>
              <w:tab/>
            </w:r>
            <w:r w:rsidRPr="005407A5">
              <w:rPr>
                <w:rFonts w:ascii="Arial" w:hAnsi="Arial" w:cs="Arial"/>
                <w:bCs/>
                <w:sz w:val="18"/>
                <w:szCs w:val="18"/>
              </w:rPr>
              <w:t xml:space="preserve">days from </w:t>
            </w:r>
            <w:r w:rsidRPr="005407A5">
              <w:rPr>
                <w:rFonts w:ascii="Arial" w:hAnsi="Arial" w:cs="Arial"/>
                <w:b/>
                <w:bCs/>
                <w:sz w:val="18"/>
                <w:szCs w:val="18"/>
              </w:rPr>
              <w:t>commencement date</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14.3.2</w:t>
            </w:r>
            <w:r w:rsidRPr="005407A5">
              <w:rPr>
                <w:rFonts w:ascii="Arial" w:hAnsi="Arial" w:cs="Arial"/>
                <w:bCs/>
                <w:sz w:val="18"/>
                <w:szCs w:val="18"/>
              </w:rPr>
              <w:tab/>
              <w:t xml:space="preserve">Within twenty-one (21) calendar days of the date of </w:t>
            </w:r>
            <w:r w:rsidRPr="005407A5">
              <w:rPr>
                <w:rFonts w:ascii="Arial" w:hAnsi="Arial" w:cs="Arial"/>
                <w:b/>
                <w:bCs/>
                <w:sz w:val="18"/>
                <w:szCs w:val="18"/>
              </w:rPr>
              <w:t>practical completion</w:t>
            </w:r>
            <w:r w:rsidRPr="005407A5">
              <w:rPr>
                <w:rFonts w:ascii="Arial" w:hAnsi="Arial" w:cs="Arial"/>
                <w:bCs/>
                <w:sz w:val="18"/>
                <w:szCs w:val="18"/>
              </w:rPr>
              <w:t xml:space="preserve">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works</w:t>
            </w:r>
            <w:r w:rsidRPr="005407A5">
              <w:rPr>
                <w:rFonts w:ascii="Arial" w:hAnsi="Arial" w:cs="Arial"/>
                <w:bCs/>
                <w:sz w:val="18"/>
                <w:szCs w:val="18"/>
              </w:rPr>
              <w:t xml:space="preserve"> the </w:t>
            </w:r>
            <w:r w:rsidRPr="005407A5">
              <w:rPr>
                <w:rFonts w:ascii="Arial" w:hAnsi="Arial" w:cs="Arial"/>
                <w:b/>
                <w:bCs/>
                <w:sz w:val="18"/>
                <w:szCs w:val="18"/>
              </w:rPr>
              <w:t>employer</w:t>
            </w:r>
            <w:r w:rsidRPr="005407A5">
              <w:rPr>
                <w:rFonts w:ascii="Arial" w:hAnsi="Arial" w:cs="Arial"/>
                <w:bCs/>
                <w:sz w:val="18"/>
                <w:szCs w:val="18"/>
              </w:rPr>
              <w:t xml:space="preserve"> shall reduce the cash deposit to an amount equal to three per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cent (3%) of the contract value (excluding VAT), and refund the balance to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contractor</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14.3.3</w:t>
            </w:r>
            <w:r w:rsidRPr="005407A5">
              <w:rPr>
                <w:rFonts w:ascii="Arial" w:hAnsi="Arial" w:cs="Arial"/>
                <w:bCs/>
                <w:sz w:val="18"/>
                <w:szCs w:val="18"/>
              </w:rPr>
              <w:tab/>
              <w:t xml:space="preserve">Within twenty-one (21) calendar days of the date of </w:t>
            </w:r>
            <w:r w:rsidRPr="005407A5">
              <w:rPr>
                <w:rFonts w:ascii="Arial" w:hAnsi="Arial" w:cs="Arial"/>
                <w:b/>
                <w:bCs/>
                <w:sz w:val="18"/>
                <w:szCs w:val="18"/>
              </w:rPr>
              <w:t>final completion</w:t>
            </w:r>
            <w:r w:rsidRPr="005407A5">
              <w:rPr>
                <w:rFonts w:ascii="Arial" w:hAnsi="Arial" w:cs="Arial"/>
                <w:bCs/>
                <w:sz w:val="18"/>
                <w:szCs w:val="18"/>
              </w:rPr>
              <w:t xml:space="preserve"> of the </w:t>
            </w:r>
            <w:r w:rsidRPr="005407A5">
              <w:rPr>
                <w:rFonts w:ascii="Arial" w:hAnsi="Arial" w:cs="Arial"/>
                <w:b/>
                <w:bCs/>
                <w:sz w:val="18"/>
                <w:szCs w:val="18"/>
              </w:rPr>
              <w:t>works</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shall reduce the cash deposit to an amount equal to one per cent (1%)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of the contract value (excluding VAT) and refund the balance to the </w:t>
            </w:r>
            <w:r w:rsidRPr="005407A5">
              <w:rPr>
                <w:rFonts w:ascii="Arial" w:hAnsi="Arial" w:cs="Arial"/>
                <w:b/>
                <w:bCs/>
                <w:sz w:val="18"/>
                <w:szCs w:val="18"/>
              </w:rPr>
              <w:t>contractor</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14.3.4</w:t>
            </w:r>
            <w:r w:rsidRPr="005407A5">
              <w:rPr>
                <w:rFonts w:ascii="Arial" w:hAnsi="Arial" w:cs="Arial"/>
                <w:bCs/>
                <w:sz w:val="18"/>
                <w:szCs w:val="18"/>
              </w:rPr>
              <w:tab/>
              <w:t xml:space="preserve">On the date of payment of the amount in the final </w:t>
            </w:r>
            <w:r w:rsidRPr="005407A5">
              <w:rPr>
                <w:rFonts w:ascii="Arial" w:hAnsi="Arial" w:cs="Arial"/>
                <w:b/>
                <w:bCs/>
                <w:sz w:val="18"/>
                <w:szCs w:val="18"/>
              </w:rPr>
              <w:t>payment certificate</w:t>
            </w:r>
            <w:r w:rsidRPr="005407A5">
              <w:rPr>
                <w:rFonts w:ascii="Arial" w:hAnsi="Arial" w:cs="Arial"/>
                <w:bCs/>
                <w:sz w:val="18"/>
                <w:szCs w:val="18"/>
              </w:rPr>
              <w:t xml:space="preserve">,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employer</w:t>
            </w:r>
            <w:r w:rsidRPr="005407A5">
              <w:rPr>
                <w:rFonts w:ascii="Arial" w:hAnsi="Arial" w:cs="Arial"/>
                <w:bCs/>
                <w:sz w:val="18"/>
                <w:szCs w:val="18"/>
              </w:rPr>
              <w:t xml:space="preserve"> shall refund the remainder of the cash deposit to the </w:t>
            </w:r>
            <w:r w:rsidRPr="005407A5">
              <w:rPr>
                <w:rFonts w:ascii="Arial" w:hAnsi="Arial" w:cs="Arial"/>
                <w:b/>
                <w:bCs/>
                <w:sz w:val="18"/>
                <w:szCs w:val="18"/>
              </w:rPr>
              <w:t>contractor</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14.3.5</w:t>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shall be entitled to recover expense and loss from the cash deposit in </w:t>
            </w:r>
            <w:r w:rsidRPr="005407A5">
              <w:rPr>
                <w:rFonts w:ascii="Arial" w:hAnsi="Arial" w:cs="Arial"/>
                <w:bCs/>
                <w:sz w:val="18"/>
                <w:szCs w:val="18"/>
              </w:rPr>
              <w:tab/>
            </w:r>
            <w:r w:rsidRPr="005407A5">
              <w:rPr>
                <w:rFonts w:ascii="Arial" w:hAnsi="Arial" w:cs="Arial"/>
                <w:bCs/>
                <w:sz w:val="18"/>
                <w:szCs w:val="18"/>
              </w:rPr>
              <w:tab/>
              <w:t xml:space="preserve">terms of 33.0 provided that the </w:t>
            </w:r>
            <w:r w:rsidRPr="005407A5">
              <w:rPr>
                <w:rFonts w:ascii="Arial" w:hAnsi="Arial" w:cs="Arial"/>
                <w:b/>
                <w:bCs/>
                <w:sz w:val="18"/>
                <w:szCs w:val="18"/>
              </w:rPr>
              <w:t>employer</w:t>
            </w:r>
            <w:r w:rsidRPr="005407A5">
              <w:rPr>
                <w:rFonts w:ascii="Arial" w:hAnsi="Arial" w:cs="Arial"/>
                <w:bCs/>
                <w:sz w:val="18"/>
                <w:szCs w:val="18"/>
              </w:rPr>
              <w:t xml:space="preserve"> complies with the provisions of 33.4 in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which event the </w:t>
            </w:r>
            <w:r w:rsidRPr="005407A5">
              <w:rPr>
                <w:rFonts w:ascii="Arial" w:hAnsi="Arial" w:cs="Arial"/>
                <w:b/>
                <w:bCs/>
                <w:sz w:val="18"/>
                <w:szCs w:val="18"/>
              </w:rPr>
              <w:t>employer’s</w:t>
            </w:r>
            <w:r w:rsidRPr="005407A5">
              <w:rPr>
                <w:rFonts w:ascii="Arial" w:hAnsi="Arial" w:cs="Arial"/>
                <w:bCs/>
                <w:sz w:val="18"/>
                <w:szCs w:val="18"/>
              </w:rPr>
              <w:t xml:space="preserve"> entitlement shall take precedence over his obligations to </w:t>
            </w:r>
            <w:r w:rsidRPr="005407A5">
              <w:rPr>
                <w:rFonts w:ascii="Arial" w:hAnsi="Arial" w:cs="Arial"/>
                <w:bCs/>
                <w:sz w:val="18"/>
                <w:szCs w:val="18"/>
              </w:rPr>
              <w:tab/>
            </w:r>
            <w:r w:rsidRPr="005407A5">
              <w:rPr>
                <w:rFonts w:ascii="Arial" w:hAnsi="Arial" w:cs="Arial"/>
                <w:bCs/>
                <w:sz w:val="18"/>
                <w:szCs w:val="18"/>
              </w:rPr>
              <w:tab/>
              <w:t xml:space="preserve">refund the cash deposit </w:t>
            </w:r>
            <w:r w:rsidRPr="005407A5">
              <w:rPr>
                <w:rFonts w:ascii="Arial" w:hAnsi="Arial" w:cs="Arial"/>
                <w:b/>
                <w:bCs/>
                <w:sz w:val="18"/>
                <w:szCs w:val="18"/>
              </w:rPr>
              <w:t>security</w:t>
            </w:r>
            <w:r w:rsidRPr="005407A5">
              <w:rPr>
                <w:rFonts w:ascii="Arial" w:hAnsi="Arial" w:cs="Arial"/>
                <w:bCs/>
                <w:sz w:val="18"/>
                <w:szCs w:val="18"/>
              </w:rPr>
              <w:t xml:space="preserve"> or portions thereof to the </w:t>
            </w:r>
            <w:r w:rsidRPr="005407A5">
              <w:rPr>
                <w:rFonts w:ascii="Arial" w:hAnsi="Arial" w:cs="Arial"/>
                <w:b/>
                <w:bCs/>
                <w:sz w:val="18"/>
                <w:szCs w:val="18"/>
              </w:rPr>
              <w:t>contractor</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cr/>
              <w:t>14.3.6</w:t>
            </w:r>
            <w:r w:rsidRPr="005407A5">
              <w:rPr>
                <w:rFonts w:ascii="Arial" w:hAnsi="Arial" w:cs="Arial"/>
                <w:bCs/>
                <w:sz w:val="18"/>
                <w:szCs w:val="18"/>
              </w:rPr>
              <w:tab/>
              <w:t xml:space="preserve">The parties expressly agree that neither the </w:t>
            </w:r>
            <w:r w:rsidRPr="005407A5">
              <w:rPr>
                <w:rFonts w:ascii="Arial" w:hAnsi="Arial" w:cs="Arial"/>
                <w:b/>
                <w:bCs/>
                <w:sz w:val="18"/>
                <w:szCs w:val="18"/>
              </w:rPr>
              <w:t>employer</w:t>
            </w:r>
            <w:r w:rsidRPr="005407A5">
              <w:rPr>
                <w:rFonts w:ascii="Arial" w:hAnsi="Arial" w:cs="Arial"/>
                <w:bCs/>
                <w:sz w:val="18"/>
                <w:szCs w:val="18"/>
              </w:rPr>
              <w:t xml:space="preserve"> nor the </w:t>
            </w:r>
            <w:r w:rsidRPr="005407A5">
              <w:rPr>
                <w:rFonts w:ascii="Arial" w:hAnsi="Arial" w:cs="Arial"/>
                <w:b/>
                <w:bCs/>
                <w:sz w:val="18"/>
                <w:szCs w:val="18"/>
              </w:rPr>
              <w:t>contractor</w:t>
            </w:r>
            <w:r w:rsidRPr="005407A5">
              <w:rPr>
                <w:rFonts w:ascii="Arial" w:hAnsi="Arial" w:cs="Arial"/>
                <w:bCs/>
                <w:sz w:val="18"/>
                <w:szCs w:val="18"/>
              </w:rPr>
              <w:t xml:space="preserve"> shall be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entitled to cede the rights to the deposit to any third party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14.4</w:t>
            </w:r>
            <w:r w:rsidRPr="005407A5">
              <w:rPr>
                <w:rFonts w:ascii="Arial" w:hAnsi="Arial" w:cs="Arial"/>
                <w:bCs/>
                <w:sz w:val="18"/>
                <w:szCs w:val="18"/>
              </w:rPr>
              <w:tab/>
              <w:t xml:space="preserve">Where </w:t>
            </w:r>
            <w:r w:rsidRPr="005407A5">
              <w:rPr>
                <w:rFonts w:ascii="Arial" w:hAnsi="Arial" w:cs="Arial"/>
                <w:b/>
                <w:bCs/>
                <w:sz w:val="18"/>
                <w:szCs w:val="18"/>
              </w:rPr>
              <w:t>security</w:t>
            </w:r>
            <w:r w:rsidRPr="005407A5">
              <w:rPr>
                <w:rFonts w:ascii="Arial" w:hAnsi="Arial" w:cs="Arial"/>
                <w:bCs/>
                <w:sz w:val="18"/>
                <w:szCs w:val="18"/>
              </w:rPr>
              <w:t xml:space="preserve"> as a variable </w:t>
            </w:r>
            <w:r w:rsidRPr="005407A5">
              <w:rPr>
                <w:rFonts w:ascii="Arial" w:hAnsi="Arial" w:cs="Arial"/>
                <w:b/>
                <w:bCs/>
                <w:sz w:val="18"/>
                <w:szCs w:val="18"/>
              </w:rPr>
              <w:t>construction guarantee</w:t>
            </w:r>
            <w:r w:rsidRPr="005407A5">
              <w:rPr>
                <w:rFonts w:ascii="Arial" w:hAnsi="Arial" w:cs="Arial"/>
                <w:bCs/>
                <w:sz w:val="18"/>
                <w:szCs w:val="18"/>
              </w:rPr>
              <w:t xml:space="preserve"> of ten percent (10%)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contract sum</w:t>
            </w:r>
            <w:r w:rsidRPr="005407A5">
              <w:rPr>
                <w:rFonts w:ascii="Arial" w:hAnsi="Arial" w:cs="Arial"/>
                <w:bCs/>
                <w:sz w:val="18"/>
                <w:szCs w:val="18"/>
              </w:rPr>
              <w:t xml:space="preserve"> (excluding VAT) has been selected:</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14.4.1</w:t>
            </w:r>
            <w:r w:rsidRPr="005407A5">
              <w:rPr>
                <w:rFonts w:ascii="Arial" w:hAnsi="Arial" w:cs="Arial"/>
                <w:bCs/>
                <w:sz w:val="18"/>
                <w:szCs w:val="18"/>
              </w:rPr>
              <w:tab/>
              <w:t xml:space="preserve">The </w:t>
            </w:r>
            <w:r w:rsidRPr="005407A5">
              <w:rPr>
                <w:rFonts w:ascii="Arial" w:hAnsi="Arial" w:cs="Arial"/>
                <w:b/>
                <w:bCs/>
                <w:sz w:val="18"/>
                <w:szCs w:val="18"/>
              </w:rPr>
              <w:t>contractor</w:t>
            </w:r>
            <w:r w:rsidRPr="005407A5">
              <w:rPr>
                <w:rFonts w:ascii="Arial" w:hAnsi="Arial" w:cs="Arial"/>
                <w:bCs/>
                <w:sz w:val="18"/>
                <w:szCs w:val="18"/>
              </w:rPr>
              <w:t xml:space="preserve"> shall furnish the </w:t>
            </w:r>
            <w:r w:rsidRPr="005407A5">
              <w:rPr>
                <w:rFonts w:ascii="Arial" w:hAnsi="Arial" w:cs="Arial"/>
                <w:b/>
                <w:bCs/>
                <w:sz w:val="18"/>
                <w:szCs w:val="18"/>
              </w:rPr>
              <w:t>employer</w:t>
            </w:r>
            <w:r w:rsidRPr="005407A5">
              <w:rPr>
                <w:rFonts w:ascii="Arial" w:hAnsi="Arial" w:cs="Arial"/>
                <w:bCs/>
                <w:sz w:val="18"/>
                <w:szCs w:val="18"/>
              </w:rPr>
              <w:t xml:space="preserve"> with an acceptable variable </w:t>
            </w:r>
            <w:r w:rsidRPr="005407A5">
              <w:rPr>
                <w:rFonts w:ascii="Arial" w:hAnsi="Arial" w:cs="Arial"/>
                <w:b/>
                <w:bCs/>
                <w:sz w:val="18"/>
                <w:szCs w:val="18"/>
              </w:rPr>
              <w:t xml:space="preserve">construction </w:t>
            </w:r>
            <w:r w:rsidRPr="005407A5">
              <w:rPr>
                <w:rFonts w:ascii="Arial" w:hAnsi="Arial" w:cs="Arial"/>
                <w:b/>
                <w:bCs/>
                <w:sz w:val="18"/>
                <w:szCs w:val="18"/>
              </w:rPr>
              <w:tab/>
            </w:r>
            <w:r w:rsidRPr="005407A5">
              <w:rPr>
                <w:rFonts w:ascii="Arial" w:hAnsi="Arial" w:cs="Arial"/>
                <w:b/>
                <w:bCs/>
                <w:sz w:val="18"/>
                <w:szCs w:val="18"/>
              </w:rPr>
              <w:tab/>
            </w:r>
            <w:r w:rsidRPr="005407A5">
              <w:rPr>
                <w:rFonts w:ascii="Arial" w:hAnsi="Arial" w:cs="Arial"/>
                <w:b/>
                <w:bCs/>
                <w:sz w:val="18"/>
                <w:szCs w:val="18"/>
              </w:rPr>
              <w:tab/>
              <w:t>guarantee</w:t>
            </w:r>
            <w:r w:rsidRPr="005407A5">
              <w:rPr>
                <w:rFonts w:ascii="Arial" w:hAnsi="Arial" w:cs="Arial"/>
                <w:bCs/>
                <w:sz w:val="18"/>
                <w:szCs w:val="18"/>
              </w:rPr>
              <w:t xml:space="preserve"> equal in value to ten per cent (10%) of the </w:t>
            </w:r>
            <w:r w:rsidRPr="005407A5">
              <w:rPr>
                <w:rFonts w:ascii="Arial" w:hAnsi="Arial" w:cs="Arial"/>
                <w:b/>
                <w:bCs/>
                <w:sz w:val="18"/>
                <w:szCs w:val="18"/>
              </w:rPr>
              <w:t>contract sum</w:t>
            </w:r>
            <w:r w:rsidRPr="005407A5">
              <w:rPr>
                <w:rFonts w:ascii="Arial" w:hAnsi="Arial" w:cs="Arial"/>
                <w:bCs/>
                <w:sz w:val="18"/>
                <w:szCs w:val="18"/>
              </w:rPr>
              <w:t xml:space="preserve"> (excluding VAT)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within twenty-one (21) calendar days from </w:t>
            </w:r>
            <w:r w:rsidRPr="005407A5">
              <w:rPr>
                <w:rFonts w:ascii="Arial" w:hAnsi="Arial" w:cs="Arial"/>
                <w:b/>
                <w:bCs/>
                <w:sz w:val="18"/>
                <w:szCs w:val="18"/>
              </w:rPr>
              <w:t>commencement date</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14.4.2</w:t>
            </w:r>
            <w:r w:rsidRPr="005407A5">
              <w:rPr>
                <w:rFonts w:ascii="Arial" w:hAnsi="Arial" w:cs="Arial"/>
                <w:bCs/>
                <w:sz w:val="18"/>
                <w:szCs w:val="18"/>
              </w:rPr>
              <w:tab/>
              <w:t xml:space="preserve">The variable </w:t>
            </w:r>
            <w:r w:rsidRPr="005407A5">
              <w:rPr>
                <w:rFonts w:ascii="Arial" w:hAnsi="Arial" w:cs="Arial"/>
                <w:b/>
                <w:bCs/>
                <w:sz w:val="18"/>
                <w:szCs w:val="18"/>
              </w:rPr>
              <w:t>construction guarantee</w:t>
            </w:r>
            <w:r w:rsidRPr="005407A5">
              <w:rPr>
                <w:rFonts w:ascii="Arial" w:hAnsi="Arial" w:cs="Arial"/>
                <w:bCs/>
                <w:sz w:val="18"/>
                <w:szCs w:val="18"/>
              </w:rPr>
              <w:t xml:space="preserve"> shall reduce and expire in terms of the Variable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Construction guarantee</w:t>
            </w:r>
            <w:r w:rsidRPr="005407A5">
              <w:rPr>
                <w:rFonts w:ascii="Arial" w:hAnsi="Arial" w:cs="Arial"/>
                <w:bCs/>
                <w:sz w:val="18"/>
                <w:szCs w:val="18"/>
              </w:rPr>
              <w:t xml:space="preserve"> form included in the invitation to tender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14.4.3</w:t>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shall return the variable </w:t>
            </w:r>
            <w:r w:rsidRPr="005407A5">
              <w:rPr>
                <w:rFonts w:ascii="Arial" w:hAnsi="Arial" w:cs="Arial"/>
                <w:b/>
                <w:bCs/>
                <w:sz w:val="18"/>
                <w:szCs w:val="18"/>
              </w:rPr>
              <w:t>construction guarantee</w:t>
            </w:r>
            <w:r w:rsidRPr="005407A5">
              <w:rPr>
                <w:rFonts w:ascii="Arial" w:hAnsi="Arial" w:cs="Arial"/>
                <w:bCs/>
                <w:sz w:val="18"/>
                <w:szCs w:val="18"/>
              </w:rPr>
              <w:t xml:space="preserve"> to the </w:t>
            </w:r>
            <w:r w:rsidRPr="005407A5">
              <w:rPr>
                <w:rFonts w:ascii="Arial" w:hAnsi="Arial" w:cs="Arial"/>
                <w:b/>
                <w:bCs/>
                <w:sz w:val="18"/>
                <w:szCs w:val="18"/>
              </w:rPr>
              <w:t>contractor</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within fourteen (14) calendar days of it expiring</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14.4.4</w:t>
            </w:r>
            <w:r w:rsidRPr="005407A5">
              <w:rPr>
                <w:rFonts w:ascii="Arial" w:hAnsi="Arial" w:cs="Arial"/>
                <w:bCs/>
                <w:sz w:val="18"/>
                <w:szCs w:val="18"/>
              </w:rPr>
              <w:tab/>
              <w:t xml:space="preserve">Where the </w:t>
            </w:r>
            <w:r w:rsidRPr="005407A5">
              <w:rPr>
                <w:rFonts w:ascii="Arial" w:hAnsi="Arial" w:cs="Arial"/>
                <w:b/>
                <w:bCs/>
                <w:sz w:val="18"/>
                <w:szCs w:val="18"/>
              </w:rPr>
              <w:t>employer</w:t>
            </w:r>
            <w:r w:rsidRPr="005407A5">
              <w:rPr>
                <w:rFonts w:ascii="Arial" w:hAnsi="Arial" w:cs="Arial"/>
                <w:bCs/>
                <w:sz w:val="18"/>
                <w:szCs w:val="18"/>
              </w:rPr>
              <w:t xml:space="preserve"> has a right of recovery against the </w:t>
            </w:r>
            <w:r w:rsidRPr="005407A5">
              <w:rPr>
                <w:rFonts w:ascii="Arial" w:hAnsi="Arial" w:cs="Arial"/>
                <w:b/>
                <w:bCs/>
                <w:sz w:val="18"/>
                <w:szCs w:val="18"/>
              </w:rPr>
              <w:t>contractor</w:t>
            </w:r>
            <w:r w:rsidRPr="005407A5">
              <w:rPr>
                <w:rFonts w:ascii="Arial" w:hAnsi="Arial" w:cs="Arial"/>
                <w:bCs/>
                <w:sz w:val="18"/>
                <w:szCs w:val="18"/>
              </w:rPr>
              <w:t xml:space="preserve"> in terms of 33.0, </w:t>
            </w: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shall issue a written demand in terms of the variable </w:t>
            </w:r>
            <w:r w:rsidRPr="005407A5">
              <w:rPr>
                <w:rFonts w:ascii="Arial" w:hAnsi="Arial" w:cs="Arial"/>
                <w:b/>
                <w:bCs/>
                <w:sz w:val="18"/>
                <w:szCs w:val="18"/>
              </w:rPr>
              <w:t xml:space="preserve">construction </w:t>
            </w:r>
            <w:r w:rsidRPr="005407A5">
              <w:rPr>
                <w:rFonts w:ascii="Arial" w:hAnsi="Arial" w:cs="Arial"/>
                <w:b/>
                <w:bCs/>
                <w:sz w:val="18"/>
                <w:szCs w:val="18"/>
              </w:rPr>
              <w:tab/>
            </w:r>
            <w:r w:rsidRPr="005407A5">
              <w:rPr>
                <w:rFonts w:ascii="Arial" w:hAnsi="Arial" w:cs="Arial"/>
                <w:b/>
                <w:bCs/>
                <w:sz w:val="18"/>
                <w:szCs w:val="18"/>
              </w:rPr>
              <w:tab/>
            </w:r>
            <w:r w:rsidRPr="005407A5">
              <w:rPr>
                <w:rFonts w:ascii="Arial" w:hAnsi="Arial" w:cs="Arial"/>
                <w:b/>
                <w:bCs/>
                <w:sz w:val="18"/>
                <w:szCs w:val="18"/>
              </w:rPr>
              <w:tab/>
              <w:t>guarantee</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14.5</w:t>
            </w:r>
            <w:r w:rsidRPr="005407A5">
              <w:rPr>
                <w:rFonts w:ascii="Arial" w:hAnsi="Arial" w:cs="Arial"/>
                <w:bCs/>
                <w:sz w:val="18"/>
                <w:szCs w:val="18"/>
              </w:rPr>
              <w:tab/>
              <w:t xml:space="preserve">Where </w:t>
            </w:r>
            <w:r w:rsidRPr="005407A5">
              <w:rPr>
                <w:rFonts w:ascii="Arial" w:hAnsi="Arial" w:cs="Arial"/>
                <w:b/>
                <w:bCs/>
                <w:sz w:val="18"/>
                <w:szCs w:val="18"/>
              </w:rPr>
              <w:t>security</w:t>
            </w:r>
            <w:r w:rsidRPr="005407A5">
              <w:rPr>
                <w:rFonts w:ascii="Arial" w:hAnsi="Arial" w:cs="Arial"/>
                <w:bCs/>
                <w:sz w:val="18"/>
                <w:szCs w:val="18"/>
              </w:rPr>
              <w:t xml:space="preserve"> as a fixed </w:t>
            </w:r>
            <w:r w:rsidRPr="005407A5">
              <w:rPr>
                <w:rFonts w:ascii="Arial" w:hAnsi="Arial" w:cs="Arial"/>
                <w:b/>
                <w:bCs/>
                <w:sz w:val="18"/>
                <w:szCs w:val="18"/>
              </w:rPr>
              <w:t>construction guarantee</w:t>
            </w:r>
            <w:r w:rsidRPr="005407A5">
              <w:rPr>
                <w:rFonts w:ascii="Arial" w:hAnsi="Arial" w:cs="Arial"/>
                <w:bCs/>
                <w:sz w:val="18"/>
                <w:szCs w:val="18"/>
              </w:rPr>
              <w:t xml:space="preserve"> of five per cent (5%)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contract sum</w:t>
            </w:r>
            <w:r w:rsidRPr="005407A5">
              <w:rPr>
                <w:rFonts w:ascii="Arial" w:hAnsi="Arial" w:cs="Arial"/>
                <w:bCs/>
                <w:sz w:val="18"/>
                <w:szCs w:val="18"/>
              </w:rPr>
              <w:t xml:space="preserve"> (excluding VAT) and a five per cent (5%) payment reduction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value certified in the </w:t>
            </w:r>
            <w:r w:rsidRPr="005407A5">
              <w:rPr>
                <w:rFonts w:ascii="Arial" w:hAnsi="Arial" w:cs="Arial"/>
                <w:b/>
                <w:bCs/>
                <w:sz w:val="18"/>
                <w:szCs w:val="18"/>
              </w:rPr>
              <w:t>payment certificate</w:t>
            </w:r>
            <w:r w:rsidRPr="005407A5">
              <w:rPr>
                <w:rFonts w:ascii="Arial" w:hAnsi="Arial" w:cs="Arial"/>
                <w:bCs/>
                <w:sz w:val="18"/>
                <w:szCs w:val="18"/>
              </w:rPr>
              <w:t xml:space="preserve"> (excluding VAT) has been selected:</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14.5.1</w:t>
            </w:r>
            <w:r w:rsidRPr="005407A5">
              <w:rPr>
                <w:rFonts w:ascii="Arial" w:hAnsi="Arial" w:cs="Arial"/>
                <w:bCs/>
                <w:sz w:val="18"/>
                <w:szCs w:val="18"/>
              </w:rPr>
              <w:tab/>
              <w:t xml:space="preserve">The </w:t>
            </w:r>
            <w:r w:rsidRPr="005407A5">
              <w:rPr>
                <w:rFonts w:ascii="Arial" w:hAnsi="Arial" w:cs="Arial"/>
                <w:b/>
                <w:bCs/>
                <w:sz w:val="18"/>
                <w:szCs w:val="18"/>
              </w:rPr>
              <w:t>contractor</w:t>
            </w:r>
            <w:r w:rsidRPr="005407A5">
              <w:rPr>
                <w:rFonts w:ascii="Arial" w:hAnsi="Arial" w:cs="Arial"/>
                <w:bCs/>
                <w:sz w:val="18"/>
                <w:szCs w:val="18"/>
              </w:rPr>
              <w:t xml:space="preserve"> shall furnish a fixed </w:t>
            </w:r>
            <w:r w:rsidRPr="005407A5">
              <w:rPr>
                <w:rFonts w:ascii="Arial" w:hAnsi="Arial" w:cs="Arial"/>
                <w:b/>
                <w:bCs/>
                <w:sz w:val="18"/>
                <w:szCs w:val="18"/>
              </w:rPr>
              <w:t>construction guarantee</w:t>
            </w:r>
            <w:r w:rsidRPr="005407A5">
              <w:rPr>
                <w:rFonts w:ascii="Arial" w:hAnsi="Arial" w:cs="Arial"/>
                <w:bCs/>
                <w:sz w:val="18"/>
                <w:szCs w:val="18"/>
              </w:rPr>
              <w:t xml:space="preserve"> to the </w:t>
            </w:r>
            <w:r w:rsidRPr="005407A5">
              <w:rPr>
                <w:rFonts w:ascii="Arial" w:hAnsi="Arial" w:cs="Arial"/>
                <w:b/>
                <w:bCs/>
                <w:sz w:val="18"/>
                <w:szCs w:val="18"/>
              </w:rPr>
              <w:t>employer</w:t>
            </w:r>
            <w:r w:rsidRPr="005407A5">
              <w:rPr>
                <w:rFonts w:ascii="Arial" w:hAnsi="Arial" w:cs="Arial"/>
                <w:bCs/>
                <w:sz w:val="18"/>
                <w:szCs w:val="18"/>
              </w:rPr>
              <w:t xml:space="preserve"> equal in </w:t>
            </w:r>
            <w:r w:rsidRPr="005407A5">
              <w:rPr>
                <w:rFonts w:ascii="Arial" w:hAnsi="Arial" w:cs="Arial"/>
                <w:bCs/>
                <w:sz w:val="18"/>
                <w:szCs w:val="18"/>
              </w:rPr>
              <w:tab/>
            </w:r>
            <w:r w:rsidRPr="005407A5">
              <w:rPr>
                <w:rFonts w:ascii="Arial" w:hAnsi="Arial" w:cs="Arial"/>
                <w:bCs/>
                <w:sz w:val="18"/>
                <w:szCs w:val="18"/>
              </w:rPr>
              <w:tab/>
              <w:t xml:space="preserve">value to five per cent (5%) of the </w:t>
            </w:r>
            <w:r w:rsidRPr="005407A5">
              <w:rPr>
                <w:rFonts w:ascii="Arial" w:hAnsi="Arial" w:cs="Arial"/>
                <w:b/>
                <w:bCs/>
                <w:sz w:val="18"/>
                <w:szCs w:val="18"/>
              </w:rPr>
              <w:t>contract sum</w:t>
            </w:r>
            <w:r w:rsidRPr="005407A5">
              <w:rPr>
                <w:rFonts w:ascii="Arial" w:hAnsi="Arial" w:cs="Arial"/>
                <w:bCs/>
                <w:sz w:val="18"/>
                <w:szCs w:val="18"/>
              </w:rPr>
              <w:t xml:space="preserve"> (excluding VAT)</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14.5.2</w:t>
            </w:r>
            <w:r w:rsidRPr="005407A5">
              <w:rPr>
                <w:rFonts w:ascii="Arial" w:hAnsi="Arial" w:cs="Arial"/>
                <w:bCs/>
                <w:sz w:val="18"/>
                <w:szCs w:val="18"/>
              </w:rPr>
              <w:tab/>
              <w:t xml:space="preserve">The fixed </w:t>
            </w:r>
            <w:r w:rsidRPr="005407A5">
              <w:rPr>
                <w:rFonts w:ascii="Arial" w:hAnsi="Arial" w:cs="Arial"/>
                <w:b/>
                <w:bCs/>
                <w:sz w:val="18"/>
                <w:szCs w:val="18"/>
              </w:rPr>
              <w:t>construction guarantee</w:t>
            </w:r>
            <w:r w:rsidRPr="005407A5">
              <w:rPr>
                <w:rFonts w:ascii="Arial" w:hAnsi="Arial" w:cs="Arial"/>
                <w:bCs/>
                <w:sz w:val="18"/>
                <w:szCs w:val="18"/>
              </w:rPr>
              <w:t xml:space="preserve"> shall come into force on the date of issue and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shall expire on the date of the last </w:t>
            </w:r>
            <w:r w:rsidRPr="005407A5">
              <w:rPr>
                <w:rFonts w:ascii="Arial" w:hAnsi="Arial" w:cs="Arial"/>
                <w:b/>
                <w:bCs/>
                <w:sz w:val="18"/>
                <w:szCs w:val="18"/>
              </w:rPr>
              <w:t>certificate of practical completion</w:t>
            </w:r>
            <w:r w:rsidRPr="005407A5">
              <w:rPr>
                <w:rFonts w:ascii="Arial" w:hAnsi="Arial" w:cs="Arial"/>
                <w:bCs/>
                <w:sz w:val="18"/>
                <w:szCs w:val="18"/>
              </w:rPr>
              <w:t xml:space="preserve">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14.5.3</w:t>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shall return the fixed </w:t>
            </w:r>
            <w:r w:rsidRPr="005407A5">
              <w:rPr>
                <w:rFonts w:ascii="Arial" w:hAnsi="Arial" w:cs="Arial"/>
                <w:b/>
                <w:bCs/>
                <w:sz w:val="18"/>
                <w:szCs w:val="18"/>
              </w:rPr>
              <w:t>construction guarantee</w:t>
            </w:r>
            <w:r w:rsidRPr="005407A5">
              <w:rPr>
                <w:rFonts w:ascii="Arial" w:hAnsi="Arial" w:cs="Arial"/>
                <w:bCs/>
                <w:sz w:val="18"/>
                <w:szCs w:val="18"/>
              </w:rPr>
              <w:t xml:space="preserve"> to the </w:t>
            </w:r>
            <w:r w:rsidRPr="005407A5">
              <w:rPr>
                <w:rFonts w:ascii="Arial" w:hAnsi="Arial" w:cs="Arial"/>
                <w:b/>
                <w:bCs/>
                <w:sz w:val="18"/>
                <w:szCs w:val="18"/>
              </w:rPr>
              <w:t>contractor</w:t>
            </w:r>
            <w:r w:rsidRPr="005407A5">
              <w:rPr>
                <w:rFonts w:ascii="Arial" w:hAnsi="Arial" w:cs="Arial"/>
                <w:bCs/>
                <w:sz w:val="18"/>
                <w:szCs w:val="18"/>
              </w:rPr>
              <w:t xml:space="preserve"> within </w:t>
            </w:r>
            <w:r w:rsidRPr="005407A5">
              <w:rPr>
                <w:rFonts w:ascii="Arial" w:hAnsi="Arial" w:cs="Arial"/>
                <w:bCs/>
                <w:sz w:val="18"/>
                <w:szCs w:val="18"/>
              </w:rPr>
              <w:tab/>
            </w:r>
            <w:r w:rsidRPr="005407A5">
              <w:rPr>
                <w:rFonts w:ascii="Arial" w:hAnsi="Arial" w:cs="Arial"/>
                <w:bCs/>
                <w:sz w:val="18"/>
                <w:szCs w:val="18"/>
              </w:rPr>
              <w:tab/>
              <w:t>fourteen (14) calendar days of it expiring</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14.5.4</w:t>
            </w:r>
            <w:r w:rsidRPr="005407A5">
              <w:rPr>
                <w:rFonts w:ascii="Arial" w:hAnsi="Arial" w:cs="Arial"/>
                <w:bCs/>
                <w:sz w:val="18"/>
                <w:szCs w:val="18"/>
              </w:rPr>
              <w:tab/>
              <w:t xml:space="preserve">The payment reduction of the value certified in a </w:t>
            </w:r>
            <w:r w:rsidRPr="005407A5">
              <w:rPr>
                <w:rFonts w:ascii="Arial" w:hAnsi="Arial" w:cs="Arial"/>
                <w:b/>
                <w:bCs/>
                <w:sz w:val="18"/>
                <w:szCs w:val="18"/>
              </w:rPr>
              <w:t>payment certificate</w:t>
            </w:r>
            <w:r w:rsidRPr="005407A5">
              <w:rPr>
                <w:rFonts w:ascii="Arial" w:hAnsi="Arial" w:cs="Arial"/>
                <w:bCs/>
                <w:sz w:val="18"/>
                <w:szCs w:val="18"/>
              </w:rPr>
              <w:t xml:space="preserve"> shall be in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terms of 31.8(A) and 34.8</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14.5.5</w:t>
            </w:r>
            <w:r w:rsidRPr="005407A5">
              <w:rPr>
                <w:rFonts w:ascii="Arial" w:hAnsi="Arial" w:cs="Arial"/>
                <w:bCs/>
                <w:sz w:val="18"/>
                <w:szCs w:val="18"/>
              </w:rPr>
              <w:tab/>
              <w:t xml:space="preserve">Where the </w:t>
            </w:r>
            <w:r w:rsidRPr="005407A5">
              <w:rPr>
                <w:rFonts w:ascii="Arial" w:hAnsi="Arial" w:cs="Arial"/>
                <w:b/>
                <w:bCs/>
                <w:sz w:val="18"/>
                <w:szCs w:val="18"/>
              </w:rPr>
              <w:t>employer</w:t>
            </w:r>
            <w:r w:rsidRPr="005407A5">
              <w:rPr>
                <w:rFonts w:ascii="Arial" w:hAnsi="Arial" w:cs="Arial"/>
                <w:bCs/>
                <w:sz w:val="18"/>
                <w:szCs w:val="18"/>
              </w:rPr>
              <w:t xml:space="preserve"> has a right of recovery against the </w:t>
            </w:r>
            <w:r w:rsidRPr="005407A5">
              <w:rPr>
                <w:rFonts w:ascii="Arial" w:hAnsi="Arial" w:cs="Arial"/>
                <w:b/>
                <w:bCs/>
                <w:sz w:val="18"/>
                <w:szCs w:val="18"/>
              </w:rPr>
              <w:t>contractor</w:t>
            </w:r>
            <w:r w:rsidRPr="005407A5">
              <w:rPr>
                <w:rFonts w:ascii="Arial" w:hAnsi="Arial" w:cs="Arial"/>
                <w:bCs/>
                <w:sz w:val="18"/>
                <w:szCs w:val="18"/>
              </w:rPr>
              <w:t xml:space="preserve"> in terms of 33.0, </w:t>
            </w: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shall be entitled to issue a written demand in terms of the fixed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construction guarantee</w:t>
            </w:r>
            <w:r w:rsidRPr="005407A5">
              <w:rPr>
                <w:rFonts w:ascii="Arial" w:hAnsi="Arial" w:cs="Arial"/>
                <w:bCs/>
                <w:sz w:val="18"/>
                <w:szCs w:val="18"/>
              </w:rPr>
              <w:t xml:space="preserve"> or may recover from the payment reduction or may do both</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lastRenderedPageBreak/>
              <w:t>14.6</w:t>
            </w:r>
            <w:r w:rsidRPr="005407A5">
              <w:rPr>
                <w:rFonts w:ascii="Arial" w:hAnsi="Arial" w:cs="Arial"/>
                <w:bCs/>
                <w:sz w:val="18"/>
                <w:szCs w:val="18"/>
              </w:rPr>
              <w:tab/>
              <w:t xml:space="preserve">Where </w:t>
            </w:r>
            <w:r w:rsidRPr="005407A5">
              <w:rPr>
                <w:rFonts w:ascii="Arial" w:hAnsi="Arial" w:cs="Arial"/>
                <w:b/>
                <w:bCs/>
                <w:sz w:val="18"/>
                <w:szCs w:val="18"/>
              </w:rPr>
              <w:t>security</w:t>
            </w:r>
            <w:r w:rsidRPr="005407A5">
              <w:rPr>
                <w:rFonts w:ascii="Arial" w:hAnsi="Arial" w:cs="Arial"/>
                <w:bCs/>
                <w:sz w:val="18"/>
                <w:szCs w:val="18"/>
              </w:rPr>
              <w:t xml:space="preserve"> as a cash deposit of five per cent (5%) of the </w:t>
            </w:r>
            <w:r w:rsidRPr="005407A5">
              <w:rPr>
                <w:rFonts w:ascii="Arial" w:hAnsi="Arial" w:cs="Arial"/>
                <w:b/>
                <w:bCs/>
                <w:sz w:val="18"/>
                <w:szCs w:val="18"/>
              </w:rPr>
              <w:t>contract sum</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(excluding VAT) and a payment reduction of five per cent (5%) of the value certified </w:t>
            </w:r>
            <w:r w:rsidRPr="005407A5">
              <w:rPr>
                <w:rFonts w:ascii="Arial" w:hAnsi="Arial" w:cs="Arial"/>
                <w:bCs/>
                <w:sz w:val="18"/>
                <w:szCs w:val="18"/>
              </w:rPr>
              <w:tab/>
            </w:r>
            <w:r w:rsidRPr="005407A5">
              <w:rPr>
                <w:rFonts w:ascii="Arial" w:hAnsi="Arial" w:cs="Arial"/>
                <w:bCs/>
                <w:sz w:val="18"/>
                <w:szCs w:val="18"/>
              </w:rPr>
              <w:tab/>
              <w:t xml:space="preserve">in the </w:t>
            </w:r>
            <w:r w:rsidRPr="005407A5">
              <w:rPr>
                <w:rFonts w:ascii="Arial" w:hAnsi="Arial" w:cs="Arial"/>
                <w:b/>
                <w:bCs/>
                <w:sz w:val="18"/>
                <w:szCs w:val="18"/>
              </w:rPr>
              <w:t>payment certificate</w:t>
            </w:r>
            <w:r w:rsidRPr="005407A5">
              <w:rPr>
                <w:rFonts w:ascii="Arial" w:hAnsi="Arial" w:cs="Arial"/>
                <w:bCs/>
                <w:sz w:val="18"/>
                <w:szCs w:val="18"/>
              </w:rPr>
              <w:t xml:space="preserve"> (excluding VAT) has been selected:</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14.6.1 </w:t>
            </w:r>
            <w:r w:rsidRPr="005407A5">
              <w:rPr>
                <w:rFonts w:ascii="Arial" w:hAnsi="Arial" w:cs="Arial"/>
                <w:bCs/>
                <w:sz w:val="18"/>
                <w:szCs w:val="18"/>
              </w:rPr>
              <w:tab/>
              <w:t xml:space="preserve">The </w:t>
            </w:r>
            <w:r w:rsidRPr="005407A5">
              <w:rPr>
                <w:rFonts w:ascii="Arial" w:hAnsi="Arial" w:cs="Arial"/>
                <w:b/>
                <w:bCs/>
                <w:sz w:val="18"/>
                <w:szCs w:val="18"/>
              </w:rPr>
              <w:t>contractor</w:t>
            </w:r>
            <w:r w:rsidRPr="005407A5">
              <w:rPr>
                <w:rFonts w:ascii="Arial" w:hAnsi="Arial" w:cs="Arial"/>
                <w:bCs/>
                <w:sz w:val="18"/>
                <w:szCs w:val="18"/>
              </w:rPr>
              <w:t xml:space="preserve"> shall furnish the </w:t>
            </w:r>
            <w:r w:rsidRPr="005407A5">
              <w:rPr>
                <w:rFonts w:ascii="Arial" w:hAnsi="Arial" w:cs="Arial"/>
                <w:b/>
                <w:bCs/>
                <w:sz w:val="18"/>
                <w:szCs w:val="18"/>
              </w:rPr>
              <w:t>employer</w:t>
            </w:r>
            <w:r w:rsidRPr="005407A5">
              <w:rPr>
                <w:rFonts w:ascii="Arial" w:hAnsi="Arial" w:cs="Arial"/>
                <w:bCs/>
                <w:sz w:val="18"/>
                <w:szCs w:val="18"/>
              </w:rPr>
              <w:t xml:space="preserve"> with a cash deposit equal in value to five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per cent (5%) of the </w:t>
            </w:r>
            <w:r w:rsidRPr="005407A5">
              <w:rPr>
                <w:rFonts w:ascii="Arial" w:hAnsi="Arial" w:cs="Arial"/>
                <w:b/>
                <w:bCs/>
                <w:sz w:val="18"/>
                <w:szCs w:val="18"/>
              </w:rPr>
              <w:t>contract sum</w:t>
            </w:r>
            <w:r w:rsidRPr="005407A5">
              <w:rPr>
                <w:rFonts w:ascii="Arial" w:hAnsi="Arial" w:cs="Arial"/>
                <w:bCs/>
                <w:sz w:val="18"/>
                <w:szCs w:val="18"/>
              </w:rPr>
              <w:t xml:space="preserve"> (excluding VAT) within twenty-one (21) calendar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days from </w:t>
            </w:r>
            <w:r w:rsidRPr="005407A5">
              <w:rPr>
                <w:rFonts w:ascii="Arial" w:hAnsi="Arial" w:cs="Arial"/>
                <w:b/>
                <w:bCs/>
                <w:sz w:val="18"/>
                <w:szCs w:val="18"/>
              </w:rPr>
              <w:t>commencement date</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14.6.2 </w:t>
            </w:r>
            <w:r w:rsidRPr="005407A5">
              <w:rPr>
                <w:rFonts w:ascii="Arial" w:hAnsi="Arial" w:cs="Arial"/>
                <w:bCs/>
                <w:sz w:val="18"/>
                <w:szCs w:val="18"/>
              </w:rPr>
              <w:tab/>
              <w:t xml:space="preserve">Within twenty-one (21) calendar days of the date of </w:t>
            </w:r>
            <w:r w:rsidRPr="005407A5">
              <w:rPr>
                <w:rFonts w:ascii="Arial" w:hAnsi="Arial" w:cs="Arial"/>
                <w:b/>
                <w:bCs/>
                <w:sz w:val="18"/>
                <w:szCs w:val="18"/>
              </w:rPr>
              <w:t>practical completion</w:t>
            </w:r>
            <w:r w:rsidRPr="005407A5">
              <w:rPr>
                <w:rFonts w:ascii="Arial" w:hAnsi="Arial" w:cs="Arial"/>
                <w:bCs/>
                <w:sz w:val="18"/>
                <w:szCs w:val="18"/>
              </w:rPr>
              <w:t xml:space="preserve">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works</w:t>
            </w:r>
            <w:r w:rsidRPr="005407A5">
              <w:rPr>
                <w:rFonts w:ascii="Arial" w:hAnsi="Arial" w:cs="Arial"/>
                <w:bCs/>
                <w:sz w:val="18"/>
                <w:szCs w:val="18"/>
              </w:rPr>
              <w:t xml:space="preserve"> the </w:t>
            </w:r>
            <w:r w:rsidRPr="005407A5">
              <w:rPr>
                <w:rFonts w:ascii="Arial" w:hAnsi="Arial" w:cs="Arial"/>
                <w:b/>
                <w:bCs/>
                <w:sz w:val="18"/>
                <w:szCs w:val="18"/>
              </w:rPr>
              <w:t>employer</w:t>
            </w:r>
            <w:r w:rsidRPr="005407A5">
              <w:rPr>
                <w:rFonts w:ascii="Arial" w:hAnsi="Arial" w:cs="Arial"/>
                <w:bCs/>
                <w:sz w:val="18"/>
                <w:szCs w:val="18"/>
              </w:rPr>
              <w:t xml:space="preserve"> shall refund the cash deposit in total to the </w:t>
            </w:r>
            <w:r w:rsidRPr="005407A5">
              <w:rPr>
                <w:rFonts w:ascii="Arial" w:hAnsi="Arial" w:cs="Arial"/>
                <w:b/>
                <w:bCs/>
                <w:sz w:val="18"/>
                <w:szCs w:val="18"/>
              </w:rPr>
              <w:t>contractor</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14.6.3 </w:t>
            </w:r>
            <w:r w:rsidRPr="005407A5">
              <w:rPr>
                <w:rFonts w:ascii="Arial" w:hAnsi="Arial" w:cs="Arial"/>
                <w:bCs/>
                <w:sz w:val="18"/>
                <w:szCs w:val="18"/>
              </w:rPr>
              <w:tab/>
              <w:t xml:space="preserve">The payment reduction of the value certified in a </w:t>
            </w:r>
            <w:r w:rsidRPr="005407A5">
              <w:rPr>
                <w:rFonts w:ascii="Arial" w:hAnsi="Arial" w:cs="Arial"/>
                <w:b/>
                <w:bCs/>
                <w:sz w:val="18"/>
                <w:szCs w:val="18"/>
              </w:rPr>
              <w:t>payment certificate</w:t>
            </w:r>
            <w:r w:rsidRPr="005407A5">
              <w:rPr>
                <w:rFonts w:ascii="Arial" w:hAnsi="Arial" w:cs="Arial"/>
                <w:bCs/>
                <w:sz w:val="18"/>
                <w:szCs w:val="18"/>
              </w:rPr>
              <w:t xml:space="preserve"> shall be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mutatis </w:t>
            </w:r>
            <w:proofErr w:type="spellStart"/>
            <w:proofErr w:type="gramStart"/>
            <w:r w:rsidRPr="005407A5">
              <w:rPr>
                <w:rFonts w:ascii="Arial" w:hAnsi="Arial" w:cs="Arial"/>
                <w:bCs/>
                <w:sz w:val="18"/>
                <w:szCs w:val="18"/>
              </w:rPr>
              <w:t>mutandi</w:t>
            </w:r>
            <w:proofErr w:type="spellEnd"/>
            <w:r w:rsidRPr="005407A5">
              <w:rPr>
                <w:rFonts w:ascii="Arial" w:hAnsi="Arial" w:cs="Arial"/>
                <w:bCs/>
                <w:sz w:val="18"/>
                <w:szCs w:val="18"/>
              </w:rPr>
              <w:t xml:space="preserve">  in</w:t>
            </w:r>
            <w:proofErr w:type="gramEnd"/>
            <w:r w:rsidRPr="005407A5">
              <w:rPr>
                <w:rFonts w:ascii="Arial" w:hAnsi="Arial" w:cs="Arial"/>
                <w:bCs/>
                <w:sz w:val="18"/>
                <w:szCs w:val="18"/>
              </w:rPr>
              <w:t xml:space="preserve"> terms of 31.8(A)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14.6.4 </w:t>
            </w:r>
            <w:r w:rsidRPr="005407A5">
              <w:rPr>
                <w:rFonts w:ascii="Arial" w:hAnsi="Arial" w:cs="Arial"/>
                <w:bCs/>
                <w:sz w:val="18"/>
                <w:szCs w:val="18"/>
              </w:rPr>
              <w:tab/>
              <w:t xml:space="preserve">Where the </w:t>
            </w:r>
            <w:r w:rsidRPr="005407A5">
              <w:rPr>
                <w:rFonts w:ascii="Arial" w:hAnsi="Arial" w:cs="Arial"/>
                <w:b/>
                <w:bCs/>
                <w:sz w:val="18"/>
                <w:szCs w:val="18"/>
              </w:rPr>
              <w:t>employer</w:t>
            </w:r>
            <w:r w:rsidRPr="005407A5">
              <w:rPr>
                <w:rFonts w:ascii="Arial" w:hAnsi="Arial" w:cs="Arial"/>
                <w:bCs/>
                <w:sz w:val="18"/>
                <w:szCs w:val="18"/>
              </w:rPr>
              <w:t xml:space="preserve"> has a right of recovery against the </w:t>
            </w:r>
            <w:r w:rsidRPr="005407A5">
              <w:rPr>
                <w:rFonts w:ascii="Arial" w:hAnsi="Arial" w:cs="Arial"/>
                <w:b/>
                <w:bCs/>
                <w:sz w:val="18"/>
                <w:szCs w:val="18"/>
              </w:rPr>
              <w:t>contractor</w:t>
            </w:r>
            <w:r w:rsidRPr="005407A5">
              <w:rPr>
                <w:rFonts w:ascii="Arial" w:hAnsi="Arial" w:cs="Arial"/>
                <w:bCs/>
                <w:sz w:val="18"/>
                <w:szCs w:val="18"/>
              </w:rPr>
              <w:t xml:space="preserve"> in terms of 33.0, </w:t>
            </w: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may issue a written notice in terms of 33.4 or may recover from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payment reduction or may do both</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14.7 </w:t>
            </w:r>
            <w:r w:rsidRPr="005407A5">
              <w:rPr>
                <w:rFonts w:ascii="Arial" w:hAnsi="Arial" w:cs="Arial"/>
                <w:bCs/>
                <w:sz w:val="18"/>
                <w:szCs w:val="18"/>
              </w:rPr>
              <w:tab/>
              <w:t xml:space="preserve">Where </w:t>
            </w:r>
            <w:r w:rsidRPr="005407A5">
              <w:rPr>
                <w:rFonts w:ascii="Arial" w:hAnsi="Arial" w:cs="Arial"/>
                <w:b/>
                <w:bCs/>
                <w:sz w:val="18"/>
                <w:szCs w:val="18"/>
              </w:rPr>
              <w:t>security</w:t>
            </w:r>
            <w:r w:rsidRPr="005407A5">
              <w:rPr>
                <w:rFonts w:ascii="Arial" w:hAnsi="Arial" w:cs="Arial"/>
                <w:bCs/>
                <w:sz w:val="18"/>
                <w:szCs w:val="18"/>
              </w:rPr>
              <w:t xml:space="preserve"> as a payment reduction of ten per cent (10%) of the value certified </w:t>
            </w:r>
            <w:r w:rsidRPr="005407A5">
              <w:rPr>
                <w:rFonts w:ascii="Arial" w:hAnsi="Arial" w:cs="Arial"/>
                <w:bCs/>
                <w:sz w:val="18"/>
                <w:szCs w:val="18"/>
              </w:rPr>
              <w:tab/>
            </w:r>
            <w:r w:rsidRPr="005407A5">
              <w:rPr>
                <w:rFonts w:ascii="Arial" w:hAnsi="Arial" w:cs="Arial"/>
                <w:bCs/>
                <w:sz w:val="18"/>
                <w:szCs w:val="18"/>
              </w:rPr>
              <w:tab/>
              <w:t xml:space="preserve">in the </w:t>
            </w:r>
            <w:r w:rsidRPr="005407A5">
              <w:rPr>
                <w:rFonts w:ascii="Arial" w:hAnsi="Arial" w:cs="Arial"/>
                <w:b/>
                <w:bCs/>
                <w:sz w:val="18"/>
                <w:szCs w:val="18"/>
              </w:rPr>
              <w:t>payment certificate</w:t>
            </w:r>
            <w:r w:rsidRPr="005407A5">
              <w:rPr>
                <w:rFonts w:ascii="Arial" w:hAnsi="Arial" w:cs="Arial"/>
                <w:bCs/>
                <w:sz w:val="18"/>
                <w:szCs w:val="18"/>
              </w:rPr>
              <w:t xml:space="preserve"> (excluding VAT) has been selected:</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cr/>
              <w:t>14.7.1</w:t>
            </w:r>
            <w:r w:rsidRPr="005407A5">
              <w:rPr>
                <w:rFonts w:ascii="Arial" w:hAnsi="Arial" w:cs="Arial"/>
                <w:bCs/>
                <w:sz w:val="18"/>
                <w:szCs w:val="18"/>
              </w:rPr>
              <w:tab/>
              <w:t xml:space="preserve">The payment reduction of the value certified in a </w:t>
            </w:r>
            <w:r w:rsidRPr="005407A5">
              <w:rPr>
                <w:rFonts w:ascii="Arial" w:hAnsi="Arial" w:cs="Arial"/>
                <w:b/>
                <w:bCs/>
                <w:sz w:val="18"/>
                <w:szCs w:val="18"/>
              </w:rPr>
              <w:t>payment certificate</w:t>
            </w:r>
            <w:r w:rsidRPr="005407A5">
              <w:rPr>
                <w:rFonts w:ascii="Arial" w:hAnsi="Arial" w:cs="Arial"/>
                <w:bCs/>
                <w:sz w:val="18"/>
                <w:szCs w:val="18"/>
              </w:rPr>
              <w:t xml:space="preserve"> shall be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mutatis </w:t>
            </w:r>
            <w:proofErr w:type="spellStart"/>
            <w:r w:rsidRPr="005407A5">
              <w:rPr>
                <w:rFonts w:ascii="Arial" w:hAnsi="Arial" w:cs="Arial"/>
                <w:bCs/>
                <w:sz w:val="18"/>
                <w:szCs w:val="18"/>
              </w:rPr>
              <w:t>mutandi</w:t>
            </w:r>
            <w:proofErr w:type="spellEnd"/>
            <w:r w:rsidRPr="005407A5">
              <w:rPr>
                <w:rFonts w:ascii="Arial" w:hAnsi="Arial" w:cs="Arial"/>
                <w:bCs/>
                <w:sz w:val="18"/>
                <w:szCs w:val="18"/>
              </w:rPr>
              <w:t xml:space="preserve"> in terms of 31.8(B)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14.7.2 </w:t>
            </w:r>
            <w:r w:rsidRPr="005407A5">
              <w:rPr>
                <w:rFonts w:ascii="Arial" w:hAnsi="Arial" w:cs="Arial"/>
                <w:bCs/>
                <w:sz w:val="18"/>
                <w:szCs w:val="18"/>
              </w:rPr>
              <w:tab/>
              <w:t xml:space="preserve">The </w:t>
            </w:r>
            <w:r w:rsidRPr="005407A5">
              <w:rPr>
                <w:rFonts w:ascii="Arial" w:hAnsi="Arial" w:cs="Arial"/>
                <w:b/>
                <w:bCs/>
                <w:sz w:val="18"/>
                <w:szCs w:val="18"/>
              </w:rPr>
              <w:t>employer</w:t>
            </w:r>
            <w:r w:rsidRPr="005407A5">
              <w:rPr>
                <w:rFonts w:ascii="Arial" w:hAnsi="Arial" w:cs="Arial"/>
                <w:bCs/>
                <w:sz w:val="18"/>
                <w:szCs w:val="18"/>
              </w:rPr>
              <w:t xml:space="preserve"> shall be entitled to recover expense and loss from the payment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reduction in terms of 33.0 provided that the </w:t>
            </w:r>
            <w:r w:rsidRPr="005407A5">
              <w:rPr>
                <w:rFonts w:ascii="Arial" w:hAnsi="Arial" w:cs="Arial"/>
                <w:b/>
                <w:bCs/>
                <w:sz w:val="18"/>
                <w:szCs w:val="18"/>
              </w:rPr>
              <w:t>employer</w:t>
            </w:r>
            <w:r w:rsidRPr="005407A5">
              <w:rPr>
                <w:rFonts w:ascii="Arial" w:hAnsi="Arial" w:cs="Arial"/>
                <w:bCs/>
                <w:sz w:val="18"/>
                <w:szCs w:val="18"/>
              </w:rPr>
              <w:t xml:space="preserve"> complies with the provisions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of 33.4 in which event the </w:t>
            </w:r>
            <w:r w:rsidRPr="005407A5">
              <w:rPr>
                <w:rFonts w:ascii="Arial" w:hAnsi="Arial" w:cs="Arial"/>
                <w:b/>
                <w:bCs/>
                <w:sz w:val="18"/>
                <w:szCs w:val="18"/>
              </w:rPr>
              <w:t>employer’s</w:t>
            </w:r>
            <w:r w:rsidRPr="005407A5">
              <w:rPr>
                <w:rFonts w:ascii="Arial" w:hAnsi="Arial" w:cs="Arial"/>
                <w:bCs/>
                <w:sz w:val="18"/>
                <w:szCs w:val="18"/>
              </w:rPr>
              <w:t xml:space="preserve"> entitlement shall take precedence over his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obligations to refund the payment reduction or portions thereof to the </w:t>
            </w:r>
            <w:r w:rsidRPr="005407A5">
              <w:rPr>
                <w:rFonts w:ascii="Arial" w:hAnsi="Arial" w:cs="Arial"/>
                <w:b/>
                <w:bCs/>
                <w:sz w:val="18"/>
                <w:szCs w:val="18"/>
              </w:rPr>
              <w:t>contractor</w:t>
            </w:r>
            <w:r w:rsidRPr="005407A5">
              <w:rPr>
                <w:rFonts w:ascii="Arial" w:hAnsi="Arial" w:cs="Arial"/>
                <w:bCs/>
                <w:sz w:val="18"/>
                <w:szCs w:val="18"/>
              </w:rPr>
              <w:t xml:space="preserve">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14.8 </w:t>
            </w:r>
            <w:r w:rsidRPr="005407A5">
              <w:rPr>
                <w:rFonts w:ascii="Arial" w:hAnsi="Arial" w:cs="Arial"/>
                <w:bCs/>
                <w:sz w:val="18"/>
                <w:szCs w:val="18"/>
              </w:rPr>
              <w:tab/>
              <w:t xml:space="preserve">Payments made by the guarantor to the </w:t>
            </w:r>
            <w:r w:rsidRPr="005407A5">
              <w:rPr>
                <w:rFonts w:ascii="Arial" w:hAnsi="Arial" w:cs="Arial"/>
                <w:b/>
                <w:bCs/>
                <w:sz w:val="18"/>
                <w:szCs w:val="18"/>
              </w:rPr>
              <w:t>employer</w:t>
            </w:r>
            <w:r w:rsidRPr="005407A5">
              <w:rPr>
                <w:rFonts w:ascii="Arial" w:hAnsi="Arial" w:cs="Arial"/>
                <w:bCs/>
                <w:sz w:val="18"/>
                <w:szCs w:val="18"/>
              </w:rPr>
              <w:t xml:space="preserve"> in terms of the fixed or variable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construction guarantee</w:t>
            </w:r>
            <w:r w:rsidRPr="005407A5">
              <w:rPr>
                <w:rFonts w:ascii="Arial" w:hAnsi="Arial" w:cs="Arial"/>
                <w:bCs/>
                <w:sz w:val="18"/>
                <w:szCs w:val="18"/>
              </w:rPr>
              <w:t xml:space="preserve"> shall not prejudice the rights of the </w:t>
            </w:r>
            <w:r w:rsidRPr="005407A5">
              <w:rPr>
                <w:rFonts w:ascii="Arial" w:hAnsi="Arial" w:cs="Arial"/>
                <w:b/>
                <w:bCs/>
                <w:sz w:val="18"/>
                <w:szCs w:val="18"/>
              </w:rPr>
              <w:t>employer</w:t>
            </w:r>
            <w:r w:rsidRPr="005407A5">
              <w:rPr>
                <w:rFonts w:ascii="Arial" w:hAnsi="Arial" w:cs="Arial"/>
                <w:bCs/>
                <w:sz w:val="18"/>
                <w:szCs w:val="18"/>
              </w:rPr>
              <w:t xml:space="preserve"> or </w:t>
            </w:r>
            <w:r w:rsidRPr="005407A5">
              <w:rPr>
                <w:rFonts w:ascii="Arial" w:hAnsi="Arial" w:cs="Arial"/>
                <w:b/>
                <w:bCs/>
                <w:sz w:val="18"/>
                <w:szCs w:val="18"/>
              </w:rPr>
              <w:t>contractor</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t>in terms of this agreement</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 </w:t>
            </w:r>
          </w:p>
          <w:p w:rsidR="001E1326" w:rsidRPr="005407A5" w:rsidRDefault="001E1326" w:rsidP="005331B6">
            <w:pPr>
              <w:tabs>
                <w:tab w:val="left" w:pos="373"/>
                <w:tab w:val="left" w:pos="770"/>
                <w:tab w:val="left" w:pos="1336"/>
                <w:tab w:val="left" w:pos="1814"/>
                <w:tab w:val="left" w:pos="2324"/>
                <w:tab w:val="left" w:pos="6802"/>
              </w:tabs>
              <w:jc w:val="both"/>
              <w:rPr>
                <w:rFonts w:ascii="Arial" w:hAnsi="Arial" w:cs="Arial"/>
                <w:bCs/>
                <w:sz w:val="18"/>
                <w:szCs w:val="18"/>
              </w:rPr>
            </w:pPr>
            <w:r w:rsidRPr="005407A5">
              <w:rPr>
                <w:rFonts w:ascii="Arial" w:hAnsi="Arial" w:cs="Arial"/>
                <w:bCs/>
                <w:sz w:val="18"/>
                <w:szCs w:val="18"/>
              </w:rPr>
              <w:t xml:space="preserve">14.9 </w:t>
            </w:r>
            <w:r w:rsidRPr="005407A5">
              <w:rPr>
                <w:rFonts w:ascii="Arial" w:hAnsi="Arial" w:cs="Arial"/>
                <w:bCs/>
                <w:sz w:val="18"/>
                <w:szCs w:val="18"/>
              </w:rPr>
              <w:tab/>
              <w:t xml:space="preserve">Should the </w:t>
            </w:r>
            <w:r w:rsidRPr="005407A5">
              <w:rPr>
                <w:rFonts w:ascii="Arial" w:hAnsi="Arial" w:cs="Arial"/>
                <w:b/>
                <w:bCs/>
                <w:sz w:val="18"/>
                <w:szCs w:val="18"/>
              </w:rPr>
              <w:t>contractor</w:t>
            </w:r>
            <w:r w:rsidRPr="005407A5">
              <w:rPr>
                <w:rFonts w:ascii="Arial" w:hAnsi="Arial" w:cs="Arial"/>
                <w:bCs/>
                <w:sz w:val="18"/>
                <w:szCs w:val="18"/>
              </w:rPr>
              <w:t xml:space="preserve"> fail to furnish the </w:t>
            </w:r>
            <w:r w:rsidRPr="005407A5">
              <w:rPr>
                <w:rFonts w:ascii="Arial" w:hAnsi="Arial" w:cs="Arial"/>
                <w:b/>
                <w:bCs/>
                <w:sz w:val="18"/>
                <w:szCs w:val="18"/>
              </w:rPr>
              <w:t>security</w:t>
            </w:r>
            <w:r w:rsidRPr="005407A5">
              <w:rPr>
                <w:rFonts w:ascii="Arial" w:hAnsi="Arial" w:cs="Arial"/>
                <w:bCs/>
                <w:sz w:val="18"/>
                <w:szCs w:val="18"/>
              </w:rPr>
              <w:t xml:space="preserve"> in terms of 14.2 the </w:t>
            </w:r>
            <w:r w:rsidRPr="005407A5">
              <w:rPr>
                <w:rFonts w:ascii="Arial" w:hAnsi="Arial" w:cs="Arial"/>
                <w:b/>
                <w:bCs/>
                <w:sz w:val="18"/>
                <w:szCs w:val="18"/>
              </w:rPr>
              <w:t>employer</w:t>
            </w:r>
            <w:r w:rsidRPr="005407A5">
              <w:rPr>
                <w:rFonts w:ascii="Arial" w:hAnsi="Arial" w:cs="Arial"/>
                <w:bCs/>
                <w:sz w:val="18"/>
                <w:szCs w:val="18"/>
              </w:rPr>
              <w:t xml:space="preserve">, in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his sole discretion, and without notification to the </w:t>
            </w:r>
            <w:r w:rsidRPr="005407A5">
              <w:rPr>
                <w:rFonts w:ascii="Arial" w:hAnsi="Arial" w:cs="Arial"/>
                <w:b/>
                <w:bCs/>
                <w:sz w:val="18"/>
                <w:szCs w:val="18"/>
              </w:rPr>
              <w:t>contractor</w:t>
            </w:r>
            <w:r w:rsidRPr="005407A5">
              <w:rPr>
                <w:rFonts w:ascii="Arial" w:hAnsi="Arial" w:cs="Arial"/>
                <w:bCs/>
                <w:sz w:val="18"/>
                <w:szCs w:val="18"/>
              </w:rPr>
              <w:t xml:space="preserve">, is entitled to change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the </w:t>
            </w:r>
            <w:r w:rsidRPr="005407A5">
              <w:rPr>
                <w:rFonts w:ascii="Arial" w:hAnsi="Arial" w:cs="Arial"/>
                <w:b/>
                <w:bCs/>
                <w:sz w:val="18"/>
                <w:szCs w:val="18"/>
              </w:rPr>
              <w:t>contractor’s</w:t>
            </w:r>
            <w:r w:rsidRPr="005407A5">
              <w:rPr>
                <w:rFonts w:ascii="Arial" w:hAnsi="Arial" w:cs="Arial"/>
                <w:bCs/>
                <w:sz w:val="18"/>
                <w:szCs w:val="18"/>
              </w:rPr>
              <w:t xml:space="preserve"> selected form of </w:t>
            </w:r>
            <w:r w:rsidRPr="005407A5">
              <w:rPr>
                <w:rFonts w:ascii="Arial" w:hAnsi="Arial" w:cs="Arial"/>
                <w:b/>
                <w:bCs/>
                <w:sz w:val="18"/>
                <w:szCs w:val="18"/>
              </w:rPr>
              <w:t>security</w:t>
            </w:r>
            <w:r w:rsidRPr="005407A5">
              <w:rPr>
                <w:rFonts w:ascii="Arial" w:hAnsi="Arial" w:cs="Arial"/>
                <w:bCs/>
                <w:sz w:val="18"/>
                <w:szCs w:val="18"/>
              </w:rPr>
              <w:t xml:space="preserve"> to that of a ten per cent (10%) payment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reduction of the value certified in the </w:t>
            </w:r>
            <w:r w:rsidRPr="005407A5">
              <w:rPr>
                <w:rFonts w:ascii="Arial" w:hAnsi="Arial" w:cs="Arial"/>
                <w:b/>
                <w:bCs/>
                <w:sz w:val="18"/>
                <w:szCs w:val="18"/>
              </w:rPr>
              <w:t>payment certificate</w:t>
            </w:r>
            <w:r w:rsidRPr="005407A5">
              <w:rPr>
                <w:rFonts w:ascii="Arial" w:hAnsi="Arial" w:cs="Arial"/>
                <w:bCs/>
                <w:sz w:val="18"/>
                <w:szCs w:val="18"/>
              </w:rPr>
              <w:t xml:space="preserve"> (excluding VAT),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proofErr w:type="spellStart"/>
            <w:r w:rsidRPr="005407A5">
              <w:rPr>
                <w:rFonts w:ascii="Arial" w:hAnsi="Arial" w:cs="Arial"/>
                <w:bCs/>
                <w:sz w:val="18"/>
                <w:szCs w:val="18"/>
              </w:rPr>
              <w:t>whereafter</w:t>
            </w:r>
            <w:proofErr w:type="spellEnd"/>
            <w:r w:rsidRPr="005407A5">
              <w:rPr>
                <w:rFonts w:ascii="Arial" w:hAnsi="Arial" w:cs="Arial"/>
                <w:bCs/>
                <w:sz w:val="18"/>
                <w:szCs w:val="18"/>
              </w:rPr>
              <w:t xml:space="preserve"> 14.7 shall be applicable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15.1.1 </w:t>
            </w:r>
            <w:r w:rsidRPr="005407A5">
              <w:rPr>
                <w:rFonts w:ascii="Arial" w:hAnsi="Arial" w:cs="Arial"/>
                <w:bCs/>
                <w:sz w:val="18"/>
                <w:szCs w:val="18"/>
              </w:rPr>
              <w:tab/>
              <w:t>No clause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15.1.4</w:t>
            </w:r>
            <w:r w:rsidRPr="005407A5">
              <w:rPr>
                <w:rFonts w:ascii="Arial" w:hAnsi="Arial" w:cs="Arial"/>
                <w:bCs/>
                <w:sz w:val="18"/>
                <w:szCs w:val="18"/>
              </w:rPr>
              <w:tab/>
              <w:t>Add 15.1.4 as follows: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t xml:space="preserve">An acceptable health and safety plan, required in terms of the Occupational Health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and Safety Act, 1993 (Act 85 of 1993), within twenty-one (21) calendar days of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commencement date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15.2.1</w:t>
            </w:r>
            <w:r w:rsidRPr="005407A5">
              <w:rPr>
                <w:rFonts w:ascii="Arial" w:hAnsi="Arial" w:cs="Arial"/>
                <w:bCs/>
                <w:sz w:val="18"/>
                <w:szCs w:val="18"/>
              </w:rPr>
              <w:tab/>
              <w:t>Under 41:  Amend to read as follows: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t xml:space="preserve">“Give the </w:t>
            </w:r>
            <w:r w:rsidRPr="005407A5">
              <w:rPr>
                <w:rFonts w:ascii="Arial" w:hAnsi="Arial" w:cs="Arial"/>
                <w:b/>
                <w:bCs/>
                <w:sz w:val="18"/>
                <w:szCs w:val="18"/>
              </w:rPr>
              <w:t>contractor</w:t>
            </w:r>
            <w:r w:rsidRPr="005407A5">
              <w:rPr>
                <w:rFonts w:ascii="Arial" w:hAnsi="Arial" w:cs="Arial"/>
                <w:bCs/>
                <w:sz w:val="18"/>
                <w:szCs w:val="18"/>
              </w:rPr>
              <w:t xml:space="preserve"> possession of the site within ten (10) working days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contractor</w:t>
            </w:r>
            <w:r w:rsidRPr="005407A5">
              <w:rPr>
                <w:rFonts w:ascii="Arial" w:hAnsi="Arial" w:cs="Arial"/>
                <w:bCs/>
                <w:sz w:val="18"/>
                <w:szCs w:val="18"/>
              </w:rPr>
              <w:t xml:space="preserve"> complying with the terms of 15.1.2 and 15.1.4</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Cs/>
                <w:sz w:val="18"/>
                <w:szCs w:val="18"/>
              </w:rPr>
              <w:t xml:space="preserve">17.1.11 </w:t>
            </w:r>
            <w:r w:rsidRPr="005407A5">
              <w:rPr>
                <w:rFonts w:ascii="Arial" w:hAnsi="Arial" w:cs="Arial"/>
                <w:bCs/>
                <w:sz w:val="18"/>
                <w:szCs w:val="18"/>
              </w:rPr>
              <w:tab/>
              <w:t xml:space="preserve">Delete the </w:t>
            </w:r>
            <w:proofErr w:type="gramStart"/>
            <w:r w:rsidRPr="005407A5">
              <w:rPr>
                <w:rFonts w:ascii="Arial" w:hAnsi="Arial" w:cs="Arial"/>
                <w:bCs/>
                <w:sz w:val="18"/>
                <w:szCs w:val="18"/>
              </w:rPr>
              <w:t>words ”and</w:t>
            </w:r>
            <w:proofErr w:type="gramEnd"/>
            <w:r w:rsidRPr="005407A5">
              <w:rPr>
                <w:rFonts w:ascii="Arial" w:hAnsi="Arial" w:cs="Arial"/>
                <w:bCs/>
                <w:sz w:val="18"/>
                <w:szCs w:val="18"/>
              </w:rPr>
              <w:t xml:space="preserve"> the appointment of </w:t>
            </w:r>
            <w:r w:rsidRPr="005407A5">
              <w:rPr>
                <w:rFonts w:ascii="Arial" w:hAnsi="Arial" w:cs="Arial"/>
                <w:b/>
                <w:bCs/>
                <w:sz w:val="18"/>
                <w:szCs w:val="18"/>
              </w:rPr>
              <w:t xml:space="preserve">nominated </w:t>
            </w:r>
            <w:r w:rsidRPr="005407A5">
              <w:rPr>
                <w:rFonts w:ascii="Arial" w:hAnsi="Arial" w:cs="Arial"/>
                <w:bCs/>
                <w:sz w:val="18"/>
                <w:szCs w:val="18"/>
              </w:rPr>
              <w:t xml:space="preserve">and </w:t>
            </w:r>
            <w:r w:rsidRPr="005407A5">
              <w:rPr>
                <w:rFonts w:ascii="Arial" w:hAnsi="Arial" w:cs="Arial"/>
                <w:b/>
                <w:bCs/>
                <w:sz w:val="18"/>
                <w:szCs w:val="18"/>
              </w:rPr>
              <w:t>selected subcontractors</w:t>
            </w: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20.1.3</w:t>
            </w:r>
            <w:r w:rsidRPr="005407A5">
              <w:rPr>
                <w:rFonts w:ascii="Arial" w:hAnsi="Arial" w:cs="Arial"/>
                <w:bCs/>
                <w:sz w:val="18"/>
                <w:szCs w:val="18"/>
              </w:rPr>
              <w:tab/>
              <w:t>No clause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21.0</w:t>
            </w:r>
            <w:r w:rsidRPr="005407A5">
              <w:rPr>
                <w:rFonts w:ascii="Arial" w:hAnsi="Arial" w:cs="Arial"/>
                <w:bCs/>
                <w:sz w:val="18"/>
                <w:szCs w:val="18"/>
              </w:rPr>
              <w:tab/>
              <w:t>No clause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29.2.5</w:t>
            </w:r>
            <w:r w:rsidRPr="005407A5">
              <w:rPr>
                <w:rFonts w:ascii="Arial" w:hAnsi="Arial" w:cs="Arial"/>
                <w:bCs/>
                <w:sz w:val="18"/>
                <w:szCs w:val="18"/>
              </w:rPr>
              <w:tab/>
              <w:t>No clause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31.5.2</w:t>
            </w:r>
            <w:r w:rsidRPr="005407A5">
              <w:rPr>
                <w:rFonts w:ascii="Arial" w:hAnsi="Arial" w:cs="Arial"/>
                <w:bCs/>
                <w:sz w:val="18"/>
                <w:szCs w:val="18"/>
              </w:rPr>
              <w:tab/>
              <w:t>Security adjustments in terms of 14.0 and 31.8</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lastRenderedPageBreak/>
              <w:t>31.8</w:t>
            </w:r>
            <w:r w:rsidRPr="005407A5">
              <w:rPr>
                <w:rFonts w:ascii="Arial" w:hAnsi="Arial" w:cs="Arial"/>
                <w:bCs/>
                <w:sz w:val="18"/>
                <w:szCs w:val="18"/>
              </w:rPr>
              <w:tab/>
              <w:t>Amend as follows: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31.8(A)</w:t>
            </w:r>
            <w:r w:rsidRPr="005407A5">
              <w:rPr>
                <w:rFonts w:ascii="Arial" w:hAnsi="Arial" w:cs="Arial"/>
                <w:bCs/>
                <w:sz w:val="18"/>
                <w:szCs w:val="18"/>
              </w:rPr>
              <w:tab/>
            </w:r>
            <w:r w:rsidRPr="005407A5">
              <w:rPr>
                <w:rFonts w:ascii="Arial" w:hAnsi="Arial" w:cs="Arial"/>
                <w:bCs/>
                <w:sz w:val="18"/>
                <w:szCs w:val="18"/>
              </w:rPr>
              <w:tab/>
              <w:t xml:space="preserve">Where a </w:t>
            </w:r>
            <w:r w:rsidRPr="005407A5">
              <w:rPr>
                <w:rFonts w:ascii="Arial" w:hAnsi="Arial" w:cs="Arial"/>
                <w:b/>
                <w:bCs/>
                <w:sz w:val="18"/>
                <w:szCs w:val="18"/>
              </w:rPr>
              <w:t>security</w:t>
            </w:r>
            <w:r w:rsidRPr="005407A5">
              <w:rPr>
                <w:rFonts w:ascii="Arial" w:hAnsi="Arial" w:cs="Arial"/>
                <w:bCs/>
                <w:sz w:val="18"/>
                <w:szCs w:val="18"/>
              </w:rPr>
              <w:t xml:space="preserve"> is selected in terms of 14.1; 14.5 or 14.6, the value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works</w:t>
            </w:r>
            <w:r w:rsidRPr="005407A5">
              <w:rPr>
                <w:rFonts w:ascii="Arial" w:hAnsi="Arial" w:cs="Arial"/>
                <w:bCs/>
                <w:sz w:val="18"/>
                <w:szCs w:val="18"/>
              </w:rPr>
              <w:t xml:space="preserve"> in terms of 31.4.1 and of the </w:t>
            </w:r>
            <w:r w:rsidRPr="005407A5">
              <w:rPr>
                <w:rFonts w:ascii="Arial" w:hAnsi="Arial" w:cs="Arial"/>
                <w:b/>
                <w:bCs/>
                <w:sz w:val="18"/>
                <w:szCs w:val="18"/>
              </w:rPr>
              <w:t>materials and goods</w:t>
            </w:r>
            <w:r>
              <w:rPr>
                <w:rFonts w:ascii="Arial" w:hAnsi="Arial" w:cs="Arial"/>
                <w:bCs/>
                <w:sz w:val="18"/>
                <w:szCs w:val="18"/>
              </w:rPr>
              <w:t xml:space="preserve"> in terms of 31.4.2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shall be certified in full. The value certified shall </w:t>
            </w:r>
            <w:r>
              <w:rPr>
                <w:rFonts w:ascii="Arial" w:hAnsi="Arial" w:cs="Arial"/>
                <w:bCs/>
                <w:sz w:val="18"/>
                <w:szCs w:val="18"/>
              </w:rPr>
              <w:t xml:space="preserve">be subject to the following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percentage adjustments: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31.8(A).1</w:t>
            </w:r>
            <w:r w:rsidRPr="005407A5">
              <w:rPr>
                <w:rFonts w:ascii="Arial" w:hAnsi="Arial" w:cs="Arial"/>
                <w:bCs/>
                <w:sz w:val="18"/>
                <w:szCs w:val="18"/>
              </w:rPr>
              <w:tab/>
              <w:t xml:space="preserve">Ninety-five per cent (95%) of such value in interim </w:t>
            </w:r>
            <w:r w:rsidRPr="005407A5">
              <w:rPr>
                <w:rFonts w:ascii="Arial" w:hAnsi="Arial" w:cs="Arial"/>
                <w:b/>
                <w:bCs/>
                <w:sz w:val="18"/>
                <w:szCs w:val="18"/>
              </w:rPr>
              <w:t>payment certificates</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issued up to the date of </w:t>
            </w:r>
            <w:r w:rsidRPr="005407A5">
              <w:rPr>
                <w:rFonts w:ascii="Arial" w:hAnsi="Arial" w:cs="Arial"/>
                <w:b/>
                <w:bCs/>
                <w:sz w:val="18"/>
                <w:szCs w:val="18"/>
              </w:rPr>
              <w:t>practical completion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Pr>
                <w:rFonts w:ascii="Arial" w:hAnsi="Arial" w:cs="Arial"/>
                <w:bCs/>
                <w:sz w:val="18"/>
                <w:szCs w:val="18"/>
              </w:rPr>
              <w:t>31.</w:t>
            </w:r>
            <w:proofErr w:type="gramStart"/>
            <w:r>
              <w:rPr>
                <w:rFonts w:ascii="Arial" w:hAnsi="Arial" w:cs="Arial"/>
                <w:bCs/>
                <w:sz w:val="18"/>
                <w:szCs w:val="18"/>
              </w:rPr>
              <w:t>8.(</w:t>
            </w:r>
            <w:proofErr w:type="gramEnd"/>
            <w:r>
              <w:rPr>
                <w:rFonts w:ascii="Arial" w:hAnsi="Arial" w:cs="Arial"/>
                <w:bCs/>
                <w:sz w:val="18"/>
                <w:szCs w:val="18"/>
              </w:rPr>
              <w:t xml:space="preserve">A).2 </w:t>
            </w:r>
            <w:r w:rsidRPr="005407A5">
              <w:rPr>
                <w:rFonts w:ascii="Arial" w:hAnsi="Arial" w:cs="Arial"/>
                <w:bCs/>
                <w:sz w:val="18"/>
                <w:szCs w:val="18"/>
              </w:rPr>
              <w:t xml:space="preserve">Ninety-seven per cent (97%) of such value in interim </w:t>
            </w:r>
            <w:r>
              <w:rPr>
                <w:rFonts w:ascii="Arial" w:hAnsi="Arial" w:cs="Arial"/>
                <w:b/>
                <w:bCs/>
                <w:sz w:val="18"/>
                <w:szCs w:val="18"/>
              </w:rPr>
              <w:t xml:space="preserve">payment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5407A5">
              <w:rPr>
                <w:rFonts w:ascii="Arial" w:hAnsi="Arial" w:cs="Arial"/>
                <w:b/>
                <w:bCs/>
                <w:sz w:val="18"/>
                <w:szCs w:val="18"/>
              </w:rPr>
              <w:t>certificates</w:t>
            </w:r>
            <w:r w:rsidRPr="005407A5">
              <w:rPr>
                <w:rFonts w:ascii="Arial" w:hAnsi="Arial" w:cs="Arial"/>
                <w:bCs/>
                <w:sz w:val="18"/>
                <w:szCs w:val="18"/>
              </w:rPr>
              <w:t xml:space="preserve"> issued on the date of </w:t>
            </w:r>
            <w:r w:rsidRPr="005407A5">
              <w:rPr>
                <w:rFonts w:ascii="Arial" w:hAnsi="Arial" w:cs="Arial"/>
                <w:b/>
                <w:bCs/>
                <w:sz w:val="18"/>
                <w:szCs w:val="18"/>
              </w:rPr>
              <w:t>practical completion</w:t>
            </w:r>
            <w:r>
              <w:rPr>
                <w:rFonts w:ascii="Arial" w:hAnsi="Arial" w:cs="Arial"/>
                <w:bCs/>
                <w:sz w:val="18"/>
                <w:szCs w:val="18"/>
              </w:rPr>
              <w:t xml:space="preserve"> and up to but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excluding the date of </w:t>
            </w:r>
            <w:r w:rsidRPr="005407A5">
              <w:rPr>
                <w:rFonts w:ascii="Arial" w:hAnsi="Arial" w:cs="Arial"/>
                <w:b/>
                <w:bCs/>
                <w:sz w:val="18"/>
                <w:szCs w:val="18"/>
              </w:rPr>
              <w:t>final completion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31.8(A).3</w:t>
            </w:r>
            <w:r w:rsidRPr="005407A5">
              <w:rPr>
                <w:rFonts w:ascii="Arial" w:hAnsi="Arial" w:cs="Arial"/>
                <w:bCs/>
                <w:sz w:val="18"/>
                <w:szCs w:val="18"/>
              </w:rPr>
              <w:tab/>
              <w:t xml:space="preserve">Ninety-nine per cent (99%) of such value in interim </w:t>
            </w:r>
            <w:r w:rsidRPr="005407A5">
              <w:rPr>
                <w:rFonts w:ascii="Arial" w:hAnsi="Arial" w:cs="Arial"/>
                <w:b/>
                <w:bCs/>
                <w:sz w:val="18"/>
                <w:szCs w:val="18"/>
              </w:rPr>
              <w:t>payment certificates</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issued on the date of </w:t>
            </w:r>
            <w:r w:rsidRPr="005407A5">
              <w:rPr>
                <w:rFonts w:ascii="Arial" w:hAnsi="Arial" w:cs="Arial"/>
                <w:b/>
                <w:bCs/>
                <w:sz w:val="18"/>
                <w:szCs w:val="18"/>
              </w:rPr>
              <w:t>final completion</w:t>
            </w:r>
            <w:r w:rsidRPr="005407A5">
              <w:rPr>
                <w:rFonts w:ascii="Arial" w:hAnsi="Arial" w:cs="Arial"/>
                <w:bCs/>
                <w:sz w:val="18"/>
                <w:szCs w:val="18"/>
              </w:rPr>
              <w:t xml:space="preserve"> and up to but excluding the final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payment certificate</w:t>
            </w:r>
            <w:r w:rsidRPr="005407A5">
              <w:rPr>
                <w:rFonts w:ascii="Arial" w:hAnsi="Arial" w:cs="Arial"/>
                <w:bCs/>
                <w:sz w:val="18"/>
                <w:szCs w:val="18"/>
              </w:rPr>
              <w:t xml:space="preserve"> in terms of 34.6</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31.8(A).4</w:t>
            </w:r>
            <w:r w:rsidRPr="005407A5">
              <w:rPr>
                <w:rFonts w:ascii="Arial" w:hAnsi="Arial" w:cs="Arial"/>
                <w:bCs/>
                <w:sz w:val="18"/>
                <w:szCs w:val="18"/>
              </w:rPr>
              <w:tab/>
              <w:t xml:space="preserve">One hundred per cent (100%) of such value in the final </w:t>
            </w:r>
            <w:r w:rsidRPr="005407A5">
              <w:rPr>
                <w:rFonts w:ascii="Arial" w:hAnsi="Arial" w:cs="Arial"/>
                <w:b/>
                <w:bCs/>
                <w:sz w:val="18"/>
                <w:szCs w:val="18"/>
              </w:rPr>
              <w:t>payment certificate</w:t>
            </w:r>
            <w:r w:rsidRPr="005407A5">
              <w:rPr>
                <w:rFonts w:ascii="Arial" w:hAnsi="Arial" w:cs="Arial"/>
                <w:bCs/>
                <w:sz w:val="18"/>
                <w:szCs w:val="18"/>
              </w:rPr>
              <w:t xml:space="preserve"> in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terms of 34.6 except where the amount certified is in </w:t>
            </w:r>
            <w:proofErr w:type="spellStart"/>
            <w:r w:rsidRPr="005407A5">
              <w:rPr>
                <w:rFonts w:ascii="Arial" w:hAnsi="Arial" w:cs="Arial"/>
                <w:bCs/>
                <w:sz w:val="18"/>
                <w:szCs w:val="18"/>
              </w:rPr>
              <w:t>favour</w:t>
            </w:r>
            <w:proofErr w:type="spellEnd"/>
            <w:r w:rsidRPr="005407A5">
              <w:rPr>
                <w:rFonts w:ascii="Arial" w:hAnsi="Arial" w:cs="Arial"/>
                <w:bCs/>
                <w:sz w:val="18"/>
                <w:szCs w:val="18"/>
              </w:rPr>
              <w:t xml:space="preserve"> of the </w:t>
            </w:r>
            <w:r w:rsidRPr="005407A5">
              <w:rPr>
                <w:rFonts w:ascii="Arial" w:hAnsi="Arial" w:cs="Arial"/>
                <w:b/>
                <w:bCs/>
                <w:sz w:val="18"/>
                <w:szCs w:val="18"/>
              </w:rPr>
              <w:t>employer</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In such an event the payment reduction shall rem</w:t>
            </w:r>
            <w:r>
              <w:rPr>
                <w:rFonts w:ascii="Arial" w:hAnsi="Arial" w:cs="Arial"/>
                <w:bCs/>
                <w:sz w:val="18"/>
                <w:szCs w:val="18"/>
              </w:rPr>
              <w:t xml:space="preserve">ain at the adjustment level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applicable to the final </w:t>
            </w:r>
            <w:r w:rsidRPr="005407A5">
              <w:rPr>
                <w:rFonts w:ascii="Arial" w:hAnsi="Arial" w:cs="Arial"/>
                <w:b/>
                <w:bCs/>
                <w:sz w:val="18"/>
                <w:szCs w:val="18"/>
              </w:rPr>
              <w:t>payment certificate</w:t>
            </w: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Pr>
                <w:rFonts w:ascii="Arial" w:hAnsi="Arial" w:cs="Arial"/>
                <w:bCs/>
                <w:sz w:val="18"/>
                <w:szCs w:val="18"/>
              </w:rPr>
              <w:cr/>
              <w:t>31.8(B)</w:t>
            </w:r>
            <w:r>
              <w:rPr>
                <w:rFonts w:ascii="Arial" w:hAnsi="Arial" w:cs="Arial"/>
                <w:bCs/>
                <w:sz w:val="18"/>
                <w:szCs w:val="18"/>
              </w:rPr>
              <w:tab/>
            </w:r>
            <w:r w:rsidRPr="005407A5">
              <w:rPr>
                <w:rFonts w:ascii="Arial" w:hAnsi="Arial" w:cs="Arial"/>
                <w:bCs/>
                <w:sz w:val="18"/>
                <w:szCs w:val="18"/>
              </w:rPr>
              <w:t xml:space="preserve">Where </w:t>
            </w:r>
            <w:r w:rsidRPr="005407A5">
              <w:rPr>
                <w:rFonts w:ascii="Arial" w:hAnsi="Arial" w:cs="Arial"/>
                <w:b/>
                <w:bCs/>
                <w:sz w:val="18"/>
                <w:szCs w:val="18"/>
              </w:rPr>
              <w:t>security</w:t>
            </w:r>
            <w:r w:rsidRPr="005407A5">
              <w:rPr>
                <w:rFonts w:ascii="Arial" w:hAnsi="Arial" w:cs="Arial"/>
                <w:bCs/>
                <w:sz w:val="18"/>
                <w:szCs w:val="18"/>
              </w:rPr>
              <w:t xml:space="preserve"> is a payment reduction in term of</w:t>
            </w:r>
            <w:r>
              <w:rPr>
                <w:rFonts w:ascii="Arial" w:hAnsi="Arial" w:cs="Arial"/>
                <w:bCs/>
                <w:sz w:val="18"/>
                <w:szCs w:val="18"/>
              </w:rPr>
              <w:t xml:space="preserve"> 14.7 has been selected the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value of the </w:t>
            </w:r>
            <w:r w:rsidRPr="005407A5">
              <w:rPr>
                <w:rFonts w:ascii="Arial" w:hAnsi="Arial" w:cs="Arial"/>
                <w:b/>
                <w:bCs/>
                <w:sz w:val="18"/>
                <w:szCs w:val="18"/>
              </w:rPr>
              <w:t>works</w:t>
            </w:r>
            <w:r w:rsidRPr="005407A5">
              <w:rPr>
                <w:rFonts w:ascii="Arial" w:hAnsi="Arial" w:cs="Arial"/>
                <w:bCs/>
                <w:sz w:val="18"/>
                <w:szCs w:val="18"/>
              </w:rPr>
              <w:t xml:space="preserve"> in terms of 31.4.1 and materials </w:t>
            </w:r>
            <w:r>
              <w:rPr>
                <w:rFonts w:ascii="Arial" w:hAnsi="Arial" w:cs="Arial"/>
                <w:bCs/>
                <w:sz w:val="18"/>
                <w:szCs w:val="18"/>
              </w:rPr>
              <w:t xml:space="preserve">and goods in terms of 31.4.2 </w:t>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shall be certified in full. The value certified shall be subject to the following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percentage adjustments: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31.8(B).1</w:t>
            </w:r>
            <w:r w:rsidRPr="005407A5">
              <w:rPr>
                <w:rFonts w:ascii="Arial" w:hAnsi="Arial" w:cs="Arial"/>
                <w:bCs/>
                <w:sz w:val="18"/>
                <w:szCs w:val="18"/>
              </w:rPr>
              <w:tab/>
              <w:t xml:space="preserve">Ninety per cent (90%) of such value in interim </w:t>
            </w:r>
            <w:r w:rsidRPr="005407A5">
              <w:rPr>
                <w:rFonts w:ascii="Arial" w:hAnsi="Arial" w:cs="Arial"/>
                <w:b/>
                <w:bCs/>
                <w:sz w:val="18"/>
                <w:szCs w:val="18"/>
              </w:rPr>
              <w:t>payment certificates</w:t>
            </w:r>
            <w:r w:rsidRPr="005407A5">
              <w:rPr>
                <w:rFonts w:ascii="Arial" w:hAnsi="Arial" w:cs="Arial"/>
                <w:bCs/>
                <w:sz w:val="18"/>
                <w:szCs w:val="18"/>
              </w:rPr>
              <w:t xml:space="preserve"> issued up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to the date of </w:t>
            </w:r>
            <w:r w:rsidRPr="005407A5">
              <w:rPr>
                <w:rFonts w:ascii="Arial" w:hAnsi="Arial" w:cs="Arial"/>
                <w:b/>
                <w:bCs/>
                <w:sz w:val="18"/>
                <w:szCs w:val="18"/>
              </w:rPr>
              <w:t>practical completion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31.8(B).2</w:t>
            </w:r>
            <w:r w:rsidRPr="005407A5">
              <w:rPr>
                <w:rFonts w:ascii="Arial" w:hAnsi="Arial" w:cs="Arial"/>
                <w:bCs/>
                <w:sz w:val="18"/>
                <w:szCs w:val="18"/>
              </w:rPr>
              <w:tab/>
              <w:t xml:space="preserve">Ninety-seven per cent (97%) of such value in interim </w:t>
            </w:r>
            <w:r w:rsidRPr="005407A5">
              <w:rPr>
                <w:rFonts w:ascii="Arial" w:hAnsi="Arial" w:cs="Arial"/>
                <w:b/>
                <w:bCs/>
                <w:sz w:val="18"/>
                <w:szCs w:val="18"/>
              </w:rPr>
              <w:t>payment certificates</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issued on the date of </w:t>
            </w:r>
            <w:r w:rsidRPr="005407A5">
              <w:rPr>
                <w:rFonts w:ascii="Arial" w:hAnsi="Arial" w:cs="Arial"/>
                <w:b/>
                <w:bCs/>
                <w:sz w:val="18"/>
                <w:szCs w:val="18"/>
              </w:rPr>
              <w:t>practical completion</w:t>
            </w:r>
            <w:r w:rsidRPr="005407A5">
              <w:rPr>
                <w:rFonts w:ascii="Arial" w:hAnsi="Arial" w:cs="Arial"/>
                <w:bCs/>
                <w:sz w:val="18"/>
                <w:szCs w:val="18"/>
              </w:rPr>
              <w:t xml:space="preserve"> and up to but excluding the date of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final completion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31.8(B).3</w:t>
            </w:r>
            <w:r w:rsidRPr="005407A5">
              <w:rPr>
                <w:rFonts w:ascii="Arial" w:hAnsi="Arial" w:cs="Arial"/>
                <w:bCs/>
                <w:sz w:val="18"/>
                <w:szCs w:val="18"/>
              </w:rPr>
              <w:tab/>
              <w:t xml:space="preserve">Ninety-nine per cent (99%) of such value in interim </w:t>
            </w:r>
            <w:r w:rsidRPr="005407A5">
              <w:rPr>
                <w:rFonts w:ascii="Arial" w:hAnsi="Arial" w:cs="Arial"/>
                <w:b/>
                <w:bCs/>
                <w:sz w:val="18"/>
                <w:szCs w:val="18"/>
              </w:rPr>
              <w:t>payment certificates</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issued on the date of </w:t>
            </w:r>
            <w:r w:rsidRPr="005407A5">
              <w:rPr>
                <w:rFonts w:ascii="Arial" w:hAnsi="Arial" w:cs="Arial"/>
                <w:b/>
                <w:bCs/>
                <w:sz w:val="18"/>
                <w:szCs w:val="18"/>
              </w:rPr>
              <w:t>final completion</w:t>
            </w:r>
            <w:r w:rsidRPr="005407A5">
              <w:rPr>
                <w:rFonts w:ascii="Arial" w:hAnsi="Arial" w:cs="Arial"/>
                <w:bCs/>
                <w:sz w:val="18"/>
                <w:szCs w:val="18"/>
              </w:rPr>
              <w:t xml:space="preserve"> and up to but excluding the final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payment certificate</w:t>
            </w:r>
            <w:r w:rsidRPr="005407A5">
              <w:rPr>
                <w:rFonts w:ascii="Arial" w:hAnsi="Arial" w:cs="Arial"/>
                <w:bCs/>
                <w:sz w:val="18"/>
                <w:szCs w:val="18"/>
              </w:rPr>
              <w:t xml:space="preserve"> in terms of 34.6</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31.8(B).4</w:t>
            </w:r>
            <w:r w:rsidRPr="005407A5">
              <w:rPr>
                <w:rFonts w:ascii="Arial" w:hAnsi="Arial" w:cs="Arial"/>
                <w:bCs/>
                <w:sz w:val="18"/>
                <w:szCs w:val="18"/>
              </w:rPr>
              <w:tab/>
              <w:t xml:space="preserve">One hundred per cent (100%) of such value in the final </w:t>
            </w:r>
            <w:r w:rsidRPr="005407A5">
              <w:rPr>
                <w:rFonts w:ascii="Arial" w:hAnsi="Arial" w:cs="Arial"/>
                <w:b/>
                <w:bCs/>
                <w:sz w:val="18"/>
                <w:szCs w:val="18"/>
              </w:rPr>
              <w:t>payment certificate</w:t>
            </w:r>
            <w:r w:rsidRPr="005407A5">
              <w:rPr>
                <w:rFonts w:ascii="Arial" w:hAnsi="Arial" w:cs="Arial"/>
                <w:bCs/>
                <w:sz w:val="18"/>
                <w:szCs w:val="18"/>
              </w:rPr>
              <w:t xml:space="preserve"> in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terms of 34.6 except were the amount certified is in </w:t>
            </w:r>
            <w:proofErr w:type="spellStart"/>
            <w:r w:rsidRPr="005407A5">
              <w:rPr>
                <w:rFonts w:ascii="Arial" w:hAnsi="Arial" w:cs="Arial"/>
                <w:bCs/>
                <w:sz w:val="18"/>
                <w:szCs w:val="18"/>
              </w:rPr>
              <w:t>favour</w:t>
            </w:r>
            <w:proofErr w:type="spellEnd"/>
            <w:r w:rsidRPr="005407A5">
              <w:rPr>
                <w:rFonts w:ascii="Arial" w:hAnsi="Arial" w:cs="Arial"/>
                <w:bCs/>
                <w:sz w:val="18"/>
                <w:szCs w:val="18"/>
              </w:rPr>
              <w:t xml:space="preserve"> of the </w:t>
            </w:r>
            <w:r w:rsidRPr="005407A5">
              <w:rPr>
                <w:rFonts w:ascii="Arial" w:hAnsi="Arial" w:cs="Arial"/>
                <w:b/>
                <w:bCs/>
                <w:sz w:val="18"/>
                <w:szCs w:val="18"/>
              </w:rPr>
              <w:t>employer</w:t>
            </w:r>
            <w:r w:rsidRPr="005407A5">
              <w:rPr>
                <w:rFonts w:ascii="Arial" w:hAnsi="Arial" w:cs="Arial"/>
                <w:bCs/>
                <w:sz w:val="18"/>
                <w:szCs w:val="18"/>
              </w:rPr>
              <w:t xml:space="preserv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In such an event the payment reduction shall rem</w:t>
            </w:r>
            <w:r>
              <w:rPr>
                <w:rFonts w:ascii="Arial" w:hAnsi="Arial" w:cs="Arial"/>
                <w:bCs/>
                <w:sz w:val="18"/>
                <w:szCs w:val="18"/>
              </w:rPr>
              <w:t xml:space="preserve">ain at the adjustment level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applicable to the final </w:t>
            </w:r>
            <w:r w:rsidRPr="005407A5">
              <w:rPr>
                <w:rFonts w:ascii="Arial" w:hAnsi="Arial" w:cs="Arial"/>
                <w:b/>
                <w:bCs/>
                <w:sz w:val="18"/>
                <w:szCs w:val="18"/>
              </w:rPr>
              <w:t>payment certificate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31.12 </w:t>
            </w:r>
            <w:r w:rsidRPr="005407A5">
              <w:rPr>
                <w:rFonts w:ascii="Arial" w:hAnsi="Arial" w:cs="Arial"/>
                <w:bCs/>
                <w:sz w:val="18"/>
                <w:szCs w:val="18"/>
              </w:rPr>
              <w:tab/>
              <w:t xml:space="preserve">Delete the following: “Payment shall be subject to the </w:t>
            </w:r>
            <w:r w:rsidRPr="005407A5">
              <w:rPr>
                <w:rFonts w:ascii="Arial" w:hAnsi="Arial" w:cs="Arial"/>
                <w:b/>
                <w:bCs/>
                <w:sz w:val="18"/>
                <w:szCs w:val="18"/>
              </w:rPr>
              <w:t>employer</w:t>
            </w:r>
            <w:r w:rsidRPr="005407A5">
              <w:rPr>
                <w:rFonts w:ascii="Arial" w:hAnsi="Arial" w:cs="Arial"/>
                <w:bCs/>
                <w:sz w:val="18"/>
                <w:szCs w:val="18"/>
              </w:rPr>
              <w:t xml:space="preserve"> giving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contractor</w:t>
            </w:r>
            <w:r w:rsidRPr="005407A5">
              <w:rPr>
                <w:rFonts w:ascii="Arial" w:hAnsi="Arial" w:cs="Arial"/>
                <w:bCs/>
                <w:sz w:val="18"/>
                <w:szCs w:val="18"/>
              </w:rPr>
              <w:t xml:space="preserve"> a tax invoice for the amount due.”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32.5.1</w:t>
            </w:r>
            <w:r w:rsidRPr="005407A5">
              <w:rPr>
                <w:rFonts w:ascii="Arial" w:hAnsi="Arial" w:cs="Arial"/>
                <w:bCs/>
                <w:sz w:val="18"/>
                <w:szCs w:val="18"/>
              </w:rPr>
              <w:tab/>
              <w:t xml:space="preserve">Add the following to the end of each of these clauses: “…due to no fault of the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32.5.4 </w:t>
            </w:r>
            <w:r w:rsidRPr="005407A5">
              <w:rPr>
                <w:rFonts w:ascii="Arial" w:hAnsi="Arial" w:cs="Arial"/>
                <w:bCs/>
                <w:sz w:val="18"/>
                <w:szCs w:val="18"/>
              </w:rPr>
              <w:tab/>
            </w:r>
            <w:r w:rsidRPr="005407A5">
              <w:rPr>
                <w:rFonts w:ascii="Arial" w:hAnsi="Arial" w:cs="Arial"/>
                <w:b/>
                <w:bCs/>
                <w:sz w:val="18"/>
                <w:szCs w:val="18"/>
              </w:rPr>
              <w:t>contractor</w:t>
            </w:r>
            <w:r w:rsidRPr="005407A5">
              <w:rPr>
                <w:rFonts w:ascii="Arial" w:hAnsi="Arial" w:cs="Arial"/>
                <w:bCs/>
                <w:sz w:val="18"/>
                <w:szCs w:val="18"/>
              </w:rPr>
              <w:t xml:space="preserv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and </w:t>
            </w:r>
            <w:r w:rsidRPr="005407A5">
              <w:rPr>
                <w:rFonts w:ascii="Arial" w:hAnsi="Arial" w:cs="Arial"/>
                <w:bCs/>
                <w:sz w:val="18"/>
                <w:szCs w:val="18"/>
              </w:rPr>
              <w:tab/>
              <w:t>32.5.7</w:t>
            </w:r>
            <w:r w:rsidRPr="005407A5">
              <w:rPr>
                <w:rFonts w:ascii="Arial" w:hAnsi="Arial" w:cs="Arial"/>
                <w:bCs/>
                <w:sz w:val="18"/>
                <w:szCs w:val="18"/>
              </w:rPr>
              <w:tab/>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33.2</w:t>
            </w:r>
            <w:r w:rsidRPr="005407A5">
              <w:rPr>
                <w:rFonts w:ascii="Arial" w:hAnsi="Arial" w:cs="Arial"/>
                <w:bCs/>
                <w:sz w:val="18"/>
                <w:szCs w:val="18"/>
              </w:rPr>
              <w:tab/>
              <w:t>Add the following clauses 33.2.9 to 33.2.13:</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33.2.9 </w:t>
            </w:r>
            <w:r w:rsidRPr="005407A5">
              <w:rPr>
                <w:rFonts w:ascii="Arial" w:hAnsi="Arial" w:cs="Arial"/>
                <w:bCs/>
                <w:sz w:val="18"/>
                <w:szCs w:val="18"/>
              </w:rPr>
              <w:tab/>
              <w:t xml:space="preserve">the </w:t>
            </w:r>
            <w:r w:rsidRPr="005407A5">
              <w:rPr>
                <w:rFonts w:ascii="Arial" w:hAnsi="Arial" w:cs="Arial"/>
                <w:b/>
                <w:bCs/>
                <w:sz w:val="18"/>
                <w:szCs w:val="18"/>
              </w:rPr>
              <w:t>contractor’s</w:t>
            </w:r>
            <w:r w:rsidRPr="005407A5">
              <w:rPr>
                <w:rFonts w:ascii="Arial" w:hAnsi="Arial" w:cs="Arial"/>
                <w:bCs/>
                <w:sz w:val="18"/>
                <w:szCs w:val="18"/>
              </w:rPr>
              <w:t xml:space="preserve"> failure or neglect to commence with the </w:t>
            </w:r>
            <w:r w:rsidRPr="005407A5">
              <w:rPr>
                <w:rFonts w:ascii="Arial" w:hAnsi="Arial" w:cs="Arial"/>
                <w:b/>
                <w:bCs/>
                <w:sz w:val="18"/>
                <w:szCs w:val="18"/>
              </w:rPr>
              <w:t>works</w:t>
            </w:r>
            <w:r w:rsidRPr="005407A5">
              <w:rPr>
                <w:rFonts w:ascii="Arial" w:hAnsi="Arial" w:cs="Arial"/>
                <w:bCs/>
                <w:sz w:val="18"/>
                <w:szCs w:val="18"/>
              </w:rPr>
              <w:t xml:space="preserve"> on the dates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prescribed in the contract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33.2.10 </w:t>
            </w:r>
            <w:r w:rsidRPr="005407A5">
              <w:rPr>
                <w:rFonts w:ascii="Arial" w:hAnsi="Arial" w:cs="Arial"/>
                <w:bCs/>
                <w:sz w:val="18"/>
                <w:szCs w:val="18"/>
              </w:rPr>
              <w:tab/>
              <w:t xml:space="preserve">the </w:t>
            </w:r>
            <w:r w:rsidRPr="005407A5">
              <w:rPr>
                <w:rFonts w:ascii="Arial" w:hAnsi="Arial" w:cs="Arial"/>
                <w:b/>
                <w:bCs/>
                <w:sz w:val="18"/>
                <w:szCs w:val="18"/>
              </w:rPr>
              <w:t>contractor’s</w:t>
            </w:r>
            <w:r w:rsidRPr="005407A5">
              <w:rPr>
                <w:rFonts w:ascii="Arial" w:hAnsi="Arial" w:cs="Arial"/>
                <w:bCs/>
                <w:sz w:val="18"/>
                <w:szCs w:val="18"/>
              </w:rPr>
              <w:t xml:space="preserve"> failure or neglect to proceed with the </w:t>
            </w:r>
            <w:r w:rsidRPr="005407A5">
              <w:rPr>
                <w:rFonts w:ascii="Arial" w:hAnsi="Arial" w:cs="Arial"/>
                <w:b/>
                <w:bCs/>
                <w:sz w:val="18"/>
                <w:szCs w:val="18"/>
              </w:rPr>
              <w:t>works</w:t>
            </w:r>
            <w:r w:rsidRPr="005407A5">
              <w:rPr>
                <w:rFonts w:ascii="Arial" w:hAnsi="Arial" w:cs="Arial"/>
                <w:bCs/>
                <w:sz w:val="18"/>
                <w:szCs w:val="18"/>
              </w:rPr>
              <w:t xml:space="preserve"> in terms of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contract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33.2.11 </w:t>
            </w:r>
            <w:r w:rsidRPr="005407A5">
              <w:rPr>
                <w:rFonts w:ascii="Arial" w:hAnsi="Arial" w:cs="Arial"/>
                <w:bCs/>
                <w:sz w:val="18"/>
                <w:szCs w:val="18"/>
              </w:rPr>
              <w:tab/>
              <w:t xml:space="preserve">the </w:t>
            </w:r>
            <w:r w:rsidRPr="005407A5">
              <w:rPr>
                <w:rFonts w:ascii="Arial" w:hAnsi="Arial" w:cs="Arial"/>
                <w:b/>
                <w:bCs/>
                <w:sz w:val="18"/>
                <w:szCs w:val="18"/>
              </w:rPr>
              <w:t>contractor’s</w:t>
            </w:r>
            <w:r w:rsidRPr="005407A5">
              <w:rPr>
                <w:rFonts w:ascii="Arial" w:hAnsi="Arial" w:cs="Arial"/>
                <w:bCs/>
                <w:sz w:val="18"/>
                <w:szCs w:val="18"/>
              </w:rPr>
              <w:t xml:space="preserve"> failure or neglect for any reason to complete the </w:t>
            </w:r>
            <w:r w:rsidRPr="005407A5">
              <w:rPr>
                <w:rFonts w:ascii="Arial" w:hAnsi="Arial" w:cs="Arial"/>
                <w:b/>
                <w:bCs/>
                <w:sz w:val="18"/>
                <w:szCs w:val="18"/>
              </w:rPr>
              <w:t>works</w:t>
            </w:r>
            <w:r w:rsidRPr="005407A5">
              <w:rPr>
                <w:rFonts w:ascii="Arial" w:hAnsi="Arial" w:cs="Arial"/>
                <w:bCs/>
                <w:sz w:val="18"/>
                <w:szCs w:val="18"/>
              </w:rPr>
              <w:t xml:space="preserve"> in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accordance with the contract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33.2.12 </w:t>
            </w:r>
            <w:r w:rsidRPr="005407A5">
              <w:rPr>
                <w:rFonts w:ascii="Arial" w:hAnsi="Arial" w:cs="Arial"/>
                <w:bCs/>
                <w:sz w:val="18"/>
                <w:szCs w:val="18"/>
              </w:rPr>
              <w:tab/>
              <w:t xml:space="preserve">the </w:t>
            </w:r>
            <w:r w:rsidRPr="005407A5">
              <w:rPr>
                <w:rFonts w:ascii="Arial" w:hAnsi="Arial" w:cs="Arial"/>
                <w:b/>
                <w:bCs/>
                <w:sz w:val="18"/>
                <w:szCs w:val="18"/>
              </w:rPr>
              <w:t>contractor’s</w:t>
            </w:r>
            <w:r w:rsidRPr="005407A5">
              <w:rPr>
                <w:rFonts w:ascii="Arial" w:hAnsi="Arial" w:cs="Arial"/>
                <w:bCs/>
                <w:sz w:val="18"/>
                <w:szCs w:val="18"/>
              </w:rPr>
              <w:t xml:space="preserve"> refusal or neglect to comply strictly with any of the conditions of </w:t>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contract or any contract instructions and/or orders in w</w:t>
            </w:r>
            <w:r>
              <w:rPr>
                <w:rFonts w:ascii="Arial" w:hAnsi="Arial" w:cs="Arial"/>
                <w:bCs/>
                <w:sz w:val="18"/>
                <w:szCs w:val="18"/>
              </w:rPr>
              <w:t xml:space="preserve">riting given in terms of the </w:t>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contract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33.2.13 the </w:t>
            </w:r>
            <w:r w:rsidRPr="005407A5">
              <w:rPr>
                <w:rFonts w:ascii="Arial" w:hAnsi="Arial" w:cs="Arial"/>
                <w:b/>
                <w:bCs/>
                <w:sz w:val="18"/>
                <w:szCs w:val="18"/>
              </w:rPr>
              <w:t>contractor’s</w:t>
            </w:r>
            <w:r w:rsidRPr="005407A5">
              <w:rPr>
                <w:rFonts w:ascii="Arial" w:hAnsi="Arial" w:cs="Arial"/>
                <w:bCs/>
                <w:sz w:val="18"/>
                <w:szCs w:val="18"/>
              </w:rPr>
              <w:t xml:space="preserve"> estate being sequestrated; liquidated or surrendered in terms of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the insolvency laws in force within the Republic of South Africa</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34.13 </w:t>
            </w:r>
            <w:r w:rsidRPr="005407A5">
              <w:rPr>
                <w:rFonts w:ascii="Arial" w:hAnsi="Arial" w:cs="Arial"/>
                <w:bCs/>
                <w:sz w:val="18"/>
                <w:szCs w:val="18"/>
              </w:rPr>
              <w:tab/>
              <w:t>Replace “seven (7) calendar days” with “</w:t>
            </w:r>
            <w:proofErr w:type="gramStart"/>
            <w:r w:rsidRPr="005407A5">
              <w:rPr>
                <w:rFonts w:ascii="Arial" w:hAnsi="Arial" w:cs="Arial"/>
                <w:bCs/>
                <w:sz w:val="18"/>
                <w:szCs w:val="18"/>
              </w:rPr>
              <w:t>twenty one</w:t>
            </w:r>
            <w:proofErr w:type="gramEnd"/>
            <w:r w:rsidRPr="005407A5">
              <w:rPr>
                <w:rFonts w:ascii="Arial" w:hAnsi="Arial" w:cs="Arial"/>
                <w:bCs/>
                <w:sz w:val="18"/>
                <w:szCs w:val="18"/>
              </w:rPr>
              <w:t xml:space="preserve"> (2</w:t>
            </w:r>
            <w:r>
              <w:rPr>
                <w:rFonts w:ascii="Arial" w:hAnsi="Arial" w:cs="Arial"/>
                <w:bCs/>
                <w:sz w:val="18"/>
                <w:szCs w:val="18"/>
              </w:rPr>
              <w:t xml:space="preserve">1) calendar days” and delete </w:t>
            </w:r>
            <w:r>
              <w:rPr>
                <w:rFonts w:ascii="Arial" w:hAnsi="Arial" w:cs="Arial"/>
                <w:bCs/>
                <w:sz w:val="18"/>
                <w:szCs w:val="18"/>
              </w:rPr>
              <w:tab/>
            </w:r>
            <w:r>
              <w:rPr>
                <w:rFonts w:ascii="Arial" w:hAnsi="Arial" w:cs="Arial"/>
                <w:bCs/>
                <w:sz w:val="18"/>
                <w:szCs w:val="18"/>
              </w:rPr>
              <w:tab/>
            </w:r>
            <w:r w:rsidRPr="005407A5">
              <w:rPr>
                <w:rFonts w:ascii="Arial" w:hAnsi="Arial" w:cs="Arial"/>
                <w:bCs/>
                <w:sz w:val="18"/>
                <w:szCs w:val="18"/>
              </w:rPr>
              <w:t xml:space="preserve">the words: “subject to the </w:t>
            </w:r>
            <w:r w:rsidRPr="005407A5">
              <w:rPr>
                <w:rFonts w:ascii="Arial" w:hAnsi="Arial" w:cs="Arial"/>
                <w:b/>
                <w:bCs/>
                <w:sz w:val="18"/>
                <w:szCs w:val="18"/>
              </w:rPr>
              <w:t>employer</w:t>
            </w:r>
            <w:r w:rsidRPr="005407A5">
              <w:rPr>
                <w:rFonts w:ascii="Arial" w:hAnsi="Arial" w:cs="Arial"/>
                <w:bCs/>
                <w:sz w:val="18"/>
                <w:szCs w:val="18"/>
              </w:rPr>
              <w:t xml:space="preserve"> giving the </w:t>
            </w:r>
            <w:r w:rsidRPr="005407A5">
              <w:rPr>
                <w:rFonts w:ascii="Arial" w:hAnsi="Arial" w:cs="Arial"/>
                <w:b/>
                <w:bCs/>
                <w:sz w:val="18"/>
                <w:szCs w:val="18"/>
              </w:rPr>
              <w:t>contractor</w:t>
            </w:r>
            <w:r w:rsidRPr="005407A5">
              <w:rPr>
                <w:rFonts w:ascii="Arial" w:hAnsi="Arial" w:cs="Arial"/>
                <w:bCs/>
                <w:sz w:val="18"/>
                <w:szCs w:val="18"/>
              </w:rPr>
              <w:t xml:space="preserve"> a tax invoice for the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amount due”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36.3 </w:t>
            </w:r>
            <w:r w:rsidRPr="005407A5">
              <w:rPr>
                <w:rFonts w:ascii="Arial" w:hAnsi="Arial" w:cs="Arial"/>
                <w:bCs/>
                <w:sz w:val="18"/>
                <w:szCs w:val="18"/>
              </w:rPr>
              <w:tab/>
              <w:t>Remove reference to “No clause”, and replace “</w:t>
            </w:r>
            <w:r w:rsidRPr="005407A5">
              <w:rPr>
                <w:rFonts w:ascii="Arial" w:hAnsi="Arial" w:cs="Arial"/>
                <w:b/>
                <w:bCs/>
                <w:sz w:val="18"/>
                <w:szCs w:val="18"/>
              </w:rPr>
              <w:t>principal agent</w:t>
            </w:r>
            <w:r w:rsidRPr="005407A5">
              <w:rPr>
                <w:rFonts w:ascii="Arial" w:hAnsi="Arial" w:cs="Arial"/>
                <w:bCs/>
                <w:sz w:val="18"/>
                <w:szCs w:val="18"/>
              </w:rPr>
              <w:t>” with “</w:t>
            </w:r>
            <w:r w:rsidRPr="005407A5">
              <w:rPr>
                <w:rFonts w:ascii="Arial" w:hAnsi="Arial" w:cs="Arial"/>
                <w:b/>
                <w:bCs/>
                <w:sz w:val="18"/>
                <w:szCs w:val="18"/>
              </w:rPr>
              <w:t>employer</w:t>
            </w: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36.7   </w:t>
            </w:r>
            <w:r w:rsidRPr="005407A5">
              <w:rPr>
                <w:rFonts w:ascii="Arial" w:hAnsi="Arial" w:cs="Arial"/>
                <w:bCs/>
                <w:sz w:val="18"/>
                <w:szCs w:val="18"/>
              </w:rPr>
              <w:tab/>
              <w:t>Add the following: “Notwithstanding any clause to the contrary, on cancellation of 37.5</w:t>
            </w:r>
            <w:r w:rsidRPr="005407A5">
              <w:rPr>
                <w:rFonts w:ascii="Arial" w:hAnsi="Arial" w:cs="Arial"/>
                <w:bCs/>
                <w:sz w:val="18"/>
                <w:szCs w:val="18"/>
              </w:rPr>
              <w:tab/>
              <w:t xml:space="preserve">this agreement either by the </w:t>
            </w:r>
            <w:r w:rsidRPr="005407A5">
              <w:rPr>
                <w:rFonts w:ascii="Arial" w:hAnsi="Arial" w:cs="Arial"/>
                <w:b/>
                <w:bCs/>
                <w:sz w:val="18"/>
                <w:szCs w:val="18"/>
              </w:rPr>
              <w:t>employer</w:t>
            </w:r>
            <w:r w:rsidRPr="005407A5">
              <w:rPr>
                <w:rFonts w:ascii="Arial" w:hAnsi="Arial" w:cs="Arial"/>
                <w:bCs/>
                <w:sz w:val="18"/>
                <w:szCs w:val="18"/>
              </w:rPr>
              <w:t xml:space="preserve"> or the and </w:t>
            </w:r>
            <w:r w:rsidRPr="005407A5">
              <w:rPr>
                <w:rFonts w:ascii="Arial" w:hAnsi="Arial" w:cs="Arial"/>
                <w:b/>
                <w:bCs/>
                <w:sz w:val="18"/>
                <w:szCs w:val="18"/>
              </w:rPr>
              <w:t>contractor</w:t>
            </w:r>
            <w:r w:rsidRPr="005407A5">
              <w:rPr>
                <w:rFonts w:ascii="Arial" w:hAnsi="Arial" w:cs="Arial"/>
                <w:bCs/>
                <w:sz w:val="18"/>
                <w:szCs w:val="18"/>
              </w:rPr>
              <w:t>; or for any reason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and</w:t>
            </w:r>
            <w:r w:rsidRPr="005407A5">
              <w:rPr>
                <w:rFonts w:ascii="Arial" w:hAnsi="Arial" w:cs="Arial"/>
                <w:bCs/>
                <w:sz w:val="18"/>
                <w:szCs w:val="18"/>
              </w:rPr>
              <w:tab/>
            </w:r>
            <w:r w:rsidRPr="005407A5">
              <w:rPr>
                <w:rFonts w:ascii="Arial" w:hAnsi="Arial" w:cs="Arial"/>
                <w:bCs/>
                <w:sz w:val="18"/>
                <w:szCs w:val="18"/>
              </w:rPr>
              <w:tab/>
              <w:t xml:space="preserve">whatsoever, the </w:t>
            </w:r>
            <w:r w:rsidRPr="005407A5">
              <w:rPr>
                <w:rFonts w:ascii="Arial" w:hAnsi="Arial" w:cs="Arial"/>
                <w:b/>
                <w:bCs/>
                <w:sz w:val="18"/>
                <w:szCs w:val="18"/>
              </w:rPr>
              <w:t>contractor</w:t>
            </w:r>
            <w:r w:rsidRPr="005407A5">
              <w:rPr>
                <w:rFonts w:ascii="Arial" w:hAnsi="Arial" w:cs="Arial"/>
                <w:bCs/>
                <w:sz w:val="18"/>
                <w:szCs w:val="18"/>
              </w:rPr>
              <w:t xml:space="preserve"> shall on written instruction, discontinue with the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lang w:val="en-GB"/>
              </w:rPr>
              <w:t xml:space="preserve">38.7 </w:t>
            </w:r>
            <w:r w:rsidRPr="005407A5">
              <w:rPr>
                <w:rFonts w:ascii="Arial" w:hAnsi="Arial" w:cs="Arial"/>
                <w:bCs/>
                <w:sz w:val="18"/>
                <w:szCs w:val="18"/>
                <w:lang w:val="en-GB"/>
              </w:rPr>
              <w:tab/>
            </w:r>
            <w:r w:rsidRPr="005407A5">
              <w:rPr>
                <w:rFonts w:ascii="Arial" w:hAnsi="Arial" w:cs="Arial"/>
                <w:b/>
                <w:bCs/>
                <w:sz w:val="18"/>
                <w:szCs w:val="18"/>
                <w:lang w:val="en-GB"/>
              </w:rPr>
              <w:t>works</w:t>
            </w:r>
            <w:r w:rsidRPr="005407A5">
              <w:rPr>
                <w:rFonts w:ascii="Arial" w:hAnsi="Arial" w:cs="Arial"/>
                <w:bCs/>
                <w:sz w:val="18"/>
                <w:szCs w:val="18"/>
                <w:lang w:val="en-GB"/>
              </w:rPr>
              <w:t xml:space="preserve"> on a date stated and withdraw himself from the site. </w:t>
            </w:r>
            <w:proofErr w:type="gramStart"/>
            <w:r w:rsidRPr="005407A5">
              <w:rPr>
                <w:rFonts w:ascii="Arial" w:hAnsi="Arial" w:cs="Arial"/>
                <w:bCs/>
                <w:sz w:val="18"/>
                <w:szCs w:val="18"/>
              </w:rPr>
              <w:t xml:space="preserve">The  </w:t>
            </w:r>
            <w:r w:rsidRPr="005407A5">
              <w:rPr>
                <w:rFonts w:ascii="Arial" w:hAnsi="Arial" w:cs="Arial"/>
                <w:b/>
                <w:bCs/>
                <w:sz w:val="18"/>
                <w:szCs w:val="18"/>
              </w:rPr>
              <w:t>contractor</w:t>
            </w:r>
            <w:proofErr w:type="gramEnd"/>
            <w:r w:rsidRPr="005407A5">
              <w:rPr>
                <w:rFonts w:ascii="Arial" w:hAnsi="Arial" w:cs="Arial"/>
                <w:bCs/>
                <w:sz w:val="18"/>
                <w:szCs w:val="18"/>
              </w:rPr>
              <w:t xml:space="preserve"> shall not </w:t>
            </w:r>
            <w:r w:rsidRPr="005407A5">
              <w:rPr>
                <w:rFonts w:ascii="Arial" w:hAnsi="Arial" w:cs="Arial"/>
                <w:bCs/>
                <w:sz w:val="18"/>
                <w:szCs w:val="18"/>
              </w:rPr>
              <w:tab/>
            </w:r>
            <w:r w:rsidRPr="005407A5">
              <w:rPr>
                <w:rFonts w:ascii="Arial" w:hAnsi="Arial" w:cs="Arial"/>
                <w:bCs/>
                <w:sz w:val="18"/>
                <w:szCs w:val="18"/>
              </w:rPr>
              <w:tab/>
              <w:t xml:space="preserve">be entitled to refuse to withdraw from the </w:t>
            </w:r>
            <w:r w:rsidRPr="005407A5">
              <w:rPr>
                <w:rFonts w:ascii="Arial" w:hAnsi="Arial" w:cs="Arial"/>
                <w:b/>
                <w:bCs/>
                <w:sz w:val="18"/>
                <w:szCs w:val="18"/>
              </w:rPr>
              <w:t>works</w:t>
            </w:r>
            <w:r w:rsidRPr="005407A5">
              <w:rPr>
                <w:rFonts w:ascii="Arial" w:hAnsi="Arial" w:cs="Arial"/>
                <w:bCs/>
                <w:sz w:val="18"/>
                <w:szCs w:val="18"/>
              </w:rPr>
              <w:t xml:space="preserve"> on the grounds of any lien or right </w:t>
            </w:r>
            <w:r w:rsidRPr="005407A5">
              <w:rPr>
                <w:rFonts w:ascii="Arial" w:hAnsi="Arial" w:cs="Arial"/>
                <w:bCs/>
                <w:sz w:val="18"/>
                <w:szCs w:val="18"/>
              </w:rPr>
              <w:tab/>
            </w:r>
            <w:r w:rsidRPr="005407A5">
              <w:rPr>
                <w:rFonts w:ascii="Arial" w:hAnsi="Arial" w:cs="Arial"/>
                <w:bCs/>
                <w:sz w:val="18"/>
                <w:szCs w:val="18"/>
              </w:rPr>
              <w:tab/>
              <w:t>of retention or on the grounds of any other right whatsoever”</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37.3.5</w:t>
            </w:r>
            <w:r w:rsidRPr="005407A5">
              <w:rPr>
                <w:rFonts w:ascii="Arial" w:hAnsi="Arial" w:cs="Arial"/>
                <w:bCs/>
                <w:sz w:val="18"/>
                <w:szCs w:val="18"/>
              </w:rPr>
              <w:tab/>
              <w:t>Replace “ninety (90)” with “one hundred and twenty (120)</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And</w:t>
            </w:r>
            <w:r>
              <w:rPr>
                <w:rFonts w:ascii="Arial" w:hAnsi="Arial" w:cs="Arial"/>
                <w:bCs/>
                <w:sz w:val="18"/>
                <w:szCs w:val="18"/>
              </w:rPr>
              <w:t xml:space="preserve"> </w:t>
            </w:r>
            <w:r w:rsidRPr="005407A5">
              <w:rPr>
                <w:rFonts w:ascii="Arial" w:hAnsi="Arial" w:cs="Arial"/>
                <w:bCs/>
                <w:sz w:val="18"/>
                <w:szCs w:val="18"/>
              </w:rPr>
              <w:t>38.5.4</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39.3.5</w:t>
            </w:r>
            <w:r w:rsidRPr="005407A5">
              <w:rPr>
                <w:rFonts w:ascii="Arial" w:hAnsi="Arial" w:cs="Arial"/>
                <w:bCs/>
                <w:sz w:val="18"/>
                <w:szCs w:val="18"/>
              </w:rPr>
              <w:tab/>
              <w:t>Add the following words at the end thereof</w:t>
            </w:r>
            <w:proofErr w:type="gramStart"/>
            <w:r w:rsidRPr="005407A5">
              <w:rPr>
                <w:rFonts w:ascii="Arial" w:hAnsi="Arial" w:cs="Arial"/>
                <w:bCs/>
                <w:sz w:val="18"/>
                <w:szCs w:val="18"/>
              </w:rPr>
              <w:t>: :”within</w:t>
            </w:r>
            <w:proofErr w:type="gramEnd"/>
            <w:r w:rsidRPr="005407A5">
              <w:rPr>
                <w:rFonts w:ascii="Arial" w:hAnsi="Arial" w:cs="Arial"/>
                <w:bCs/>
                <w:sz w:val="18"/>
                <w:szCs w:val="18"/>
              </w:rPr>
              <w:t xml:space="preserve"> one hundred and twenty (120)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
                <w:bCs/>
                <w:sz w:val="18"/>
                <w:szCs w:val="18"/>
              </w:rPr>
              <w:t xml:space="preserve">working days </w:t>
            </w:r>
            <w:r w:rsidRPr="005407A5">
              <w:rPr>
                <w:rFonts w:ascii="Arial" w:hAnsi="Arial" w:cs="Arial"/>
                <w:bCs/>
                <w:sz w:val="18"/>
                <w:szCs w:val="18"/>
              </w:rPr>
              <w:t>of completion of such report”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40.2.2 </w:t>
            </w:r>
            <w:r w:rsidRPr="005407A5">
              <w:rPr>
                <w:rFonts w:ascii="Arial" w:hAnsi="Arial" w:cs="Arial"/>
                <w:bCs/>
                <w:sz w:val="18"/>
                <w:szCs w:val="18"/>
              </w:rPr>
              <w:tab/>
              <w:t>under clause 41 – Replace “one (1) year” with “three (3) years”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cr/>
              <w:t xml:space="preserve">40.6 </w:t>
            </w:r>
            <w:r w:rsidRPr="005407A5">
              <w:rPr>
                <w:rFonts w:ascii="Arial" w:hAnsi="Arial" w:cs="Arial"/>
                <w:bCs/>
                <w:sz w:val="18"/>
                <w:szCs w:val="18"/>
              </w:rPr>
              <w:tab/>
              <w:t>under clause 41 – Remove reference to no clause</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40.7.1 </w:t>
            </w:r>
            <w:r w:rsidRPr="005407A5">
              <w:rPr>
                <w:rFonts w:ascii="Arial" w:hAnsi="Arial" w:cs="Arial"/>
                <w:bCs/>
                <w:sz w:val="18"/>
                <w:szCs w:val="18"/>
              </w:rPr>
              <w:tab/>
              <w:t>Change “(10</w:t>
            </w:r>
            <w:proofErr w:type="gramStart"/>
            <w:r w:rsidRPr="005407A5">
              <w:rPr>
                <w:rFonts w:ascii="Arial" w:hAnsi="Arial" w:cs="Arial"/>
                <w:bCs/>
                <w:sz w:val="18"/>
                <w:szCs w:val="18"/>
              </w:rPr>
              <w:t>)”  to</w:t>
            </w:r>
            <w:proofErr w:type="gramEnd"/>
            <w:r w:rsidRPr="005407A5">
              <w:rPr>
                <w:rFonts w:ascii="Arial" w:hAnsi="Arial" w:cs="Arial"/>
                <w:bCs/>
                <w:sz w:val="18"/>
                <w:szCs w:val="18"/>
              </w:rPr>
              <w:t xml:space="preserve"> “(15)”</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t>Add the following to the end thereof:</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t xml:space="preserve">Whether or not mediation resolves the dispute, the parties shall bear their own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costs concerning the mediation and equally share the costs of the mediator and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related costs.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bl>
    <w:p w:rsidR="001E1326" w:rsidRPr="005407A5" w:rsidRDefault="001E1326" w:rsidP="001E132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7847"/>
      </w:tblGrid>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42.0</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Part 2: Contract Data provided by the Contractor:</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POST-TENDER INFORMATION</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Note:</w:t>
            </w:r>
            <w:r w:rsidRPr="005407A5">
              <w:rPr>
                <w:rFonts w:ascii="Arial" w:hAnsi="Arial" w:cs="Arial"/>
                <w:b/>
                <w:bCs/>
                <w:sz w:val="18"/>
                <w:szCs w:val="18"/>
              </w:rPr>
              <w:tab/>
              <w:t>All information for this section requires consultation with the contractor.  The principal agent shall not pre-select any of the alternatives available to the contractor</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42.5</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CONTRACT DETAILS</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42.5.1</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Contractor</w:t>
            </w: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Postal address: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Tel: …………………………………   Fax: …………………………………   E-mail: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TAX / VAT Registration No: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Physical address: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lastRenderedPageBreak/>
              <w:t>…………………………………………………………………………………………</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lastRenderedPageBreak/>
              <w:t>42.5.2</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accepted </w:t>
            </w:r>
            <w:r w:rsidRPr="005407A5">
              <w:rPr>
                <w:rFonts w:ascii="Arial" w:hAnsi="Arial" w:cs="Arial"/>
                <w:b/>
                <w:bCs/>
                <w:sz w:val="18"/>
                <w:szCs w:val="18"/>
              </w:rPr>
              <w:t>contract sum</w:t>
            </w:r>
            <w:r w:rsidRPr="005407A5">
              <w:rPr>
                <w:rFonts w:ascii="Arial" w:hAnsi="Arial" w:cs="Arial"/>
                <w:bCs/>
                <w:sz w:val="18"/>
                <w:szCs w:val="18"/>
              </w:rPr>
              <w:t xml:space="preserve"> inclusive of tax is R………………………………………………………………………</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Amount in words: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42.5.3</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[31.3]</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latest day of the month for the issue of an interim </w:t>
            </w:r>
            <w:r w:rsidRPr="005407A5">
              <w:rPr>
                <w:rFonts w:ascii="Arial" w:hAnsi="Arial" w:cs="Arial"/>
                <w:b/>
                <w:bCs/>
                <w:sz w:val="18"/>
                <w:szCs w:val="18"/>
              </w:rPr>
              <w:t>payment certificate</w:t>
            </w: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42.5.4</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[32.12]</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preliminaries amounts shall be paid in terms of: </w:t>
            </w:r>
            <w:r w:rsidRPr="005407A5">
              <w:rPr>
                <w:rFonts w:ascii="Arial" w:hAnsi="Arial" w:cs="Arial"/>
                <w:b/>
                <w:bCs/>
                <w:sz w:val="18"/>
                <w:szCs w:val="18"/>
              </w:rPr>
              <w:t xml:space="preserve">Alternative </w:t>
            </w:r>
            <w:proofErr w:type="spellStart"/>
            <w:r w:rsidRPr="005407A5">
              <w:rPr>
                <w:rFonts w:ascii="Arial" w:hAnsi="Arial" w:cs="Arial"/>
                <w:b/>
                <w:bCs/>
                <w:sz w:val="18"/>
                <w:szCs w:val="18"/>
              </w:rPr>
              <w:t>A</w:t>
            </w:r>
            <w:proofErr w:type="spellEnd"/>
            <w:r w:rsidRPr="005407A5">
              <w:rPr>
                <w:rFonts w:ascii="Arial" w:hAnsi="Arial" w:cs="Arial"/>
                <w:b/>
                <w:bCs/>
                <w:sz w:val="18"/>
                <w:szCs w:val="18"/>
              </w:rPr>
              <w:t xml:space="preserve"> </w:t>
            </w:r>
            <w:r w:rsidRPr="005407A5">
              <w:rPr>
                <w:rFonts w:ascii="Arial" w:hAnsi="Arial" w:cs="Arial"/>
                <w:b/>
                <w:bCs/>
                <w:sz w:val="18"/>
                <w:szCs w:val="18"/>
              </w:rPr>
              <w:fldChar w:fldCharType="begin">
                <w:ffData>
                  <w:name w:val="Check7"/>
                  <w:enabled/>
                  <w:calcOnExit w:val="0"/>
                  <w:checkBox>
                    <w:sizeAuto/>
                    <w:default w:val="0"/>
                  </w:checkBox>
                </w:ffData>
              </w:fldChar>
            </w:r>
            <w:bookmarkStart w:id="5" w:name="Check7"/>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bookmarkEnd w:id="5"/>
            <w:r w:rsidRPr="005407A5">
              <w:rPr>
                <w:rFonts w:ascii="Arial" w:hAnsi="Arial" w:cs="Arial"/>
                <w:b/>
                <w:bCs/>
                <w:sz w:val="18"/>
                <w:szCs w:val="18"/>
              </w:rPr>
              <w:t xml:space="preserve"> Alternative B </w:t>
            </w:r>
            <w:r w:rsidRPr="005407A5">
              <w:rPr>
                <w:rFonts w:ascii="Arial" w:hAnsi="Arial" w:cs="Arial"/>
                <w:b/>
                <w:bCs/>
                <w:sz w:val="18"/>
                <w:szCs w:val="18"/>
              </w:rPr>
              <w:fldChar w:fldCharType="begin">
                <w:ffData>
                  <w:name w:val="Check8"/>
                  <w:enabled/>
                  <w:calcOnExit w:val="0"/>
                  <w:checkBox>
                    <w:sizeAuto/>
                    <w:default w:val="0"/>
                  </w:checkBox>
                </w:ffData>
              </w:fldChar>
            </w:r>
            <w:bookmarkStart w:id="6" w:name="Check8"/>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bookmarkEnd w:id="6"/>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42.5.5</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[32.12]</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preliminaries amounts shall be adjusted in terms of: </w:t>
            </w:r>
            <w:r w:rsidRPr="005407A5">
              <w:rPr>
                <w:rFonts w:ascii="Arial" w:hAnsi="Arial" w:cs="Arial"/>
                <w:b/>
                <w:bCs/>
                <w:sz w:val="18"/>
                <w:szCs w:val="18"/>
              </w:rPr>
              <w:t xml:space="preserve">Alternative </w:t>
            </w:r>
            <w:proofErr w:type="spellStart"/>
            <w:r w:rsidRPr="005407A5">
              <w:rPr>
                <w:rFonts w:ascii="Arial" w:hAnsi="Arial" w:cs="Arial"/>
                <w:b/>
                <w:bCs/>
                <w:sz w:val="18"/>
                <w:szCs w:val="18"/>
              </w:rPr>
              <w:t>A</w:t>
            </w:r>
            <w:proofErr w:type="spellEnd"/>
            <w:r w:rsidRPr="005407A5">
              <w:rPr>
                <w:rFonts w:ascii="Arial" w:hAnsi="Arial" w:cs="Arial"/>
                <w:b/>
                <w:bCs/>
                <w:sz w:val="18"/>
                <w:szCs w:val="18"/>
              </w:rPr>
              <w:t xml:space="preserve"> </w:t>
            </w:r>
            <w:r w:rsidRPr="005407A5">
              <w:rPr>
                <w:rFonts w:ascii="Arial" w:hAnsi="Arial" w:cs="Arial"/>
                <w:b/>
                <w:bCs/>
                <w:sz w:val="18"/>
                <w:szCs w:val="18"/>
              </w:rPr>
              <w:fldChar w:fldCharType="begin">
                <w:ffData>
                  <w:name w:val="Check7"/>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r w:rsidRPr="005407A5">
              <w:rPr>
                <w:rFonts w:ascii="Arial" w:hAnsi="Arial" w:cs="Arial"/>
                <w:b/>
                <w:bCs/>
                <w:sz w:val="18"/>
                <w:szCs w:val="18"/>
              </w:rPr>
              <w:t xml:space="preserve"> Alternative B </w:t>
            </w:r>
            <w:r w:rsidRPr="005407A5">
              <w:rPr>
                <w:rFonts w:ascii="Arial" w:hAnsi="Arial" w:cs="Arial"/>
                <w:b/>
                <w:bCs/>
                <w:sz w:val="18"/>
                <w:szCs w:val="18"/>
              </w:rPr>
              <w:fldChar w:fldCharType="begin">
                <w:ffData>
                  <w:name w:val="Check11"/>
                  <w:enabled/>
                  <w:calcOnExit w:val="0"/>
                  <w:checkBox>
                    <w:sizeAuto/>
                    <w:default w:val="0"/>
                  </w:checkBox>
                </w:ffData>
              </w:fldChar>
            </w:r>
            <w:bookmarkStart w:id="7" w:name="Check11"/>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bookmarkEnd w:id="7"/>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42.5.7</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[14]</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w:t>
            </w:r>
            <w:r w:rsidRPr="005407A5">
              <w:rPr>
                <w:rFonts w:ascii="Arial" w:hAnsi="Arial" w:cs="Arial"/>
                <w:b/>
                <w:bCs/>
                <w:sz w:val="18"/>
                <w:szCs w:val="18"/>
              </w:rPr>
              <w:t>security</w:t>
            </w:r>
            <w:r w:rsidRPr="005407A5">
              <w:rPr>
                <w:rFonts w:ascii="Arial" w:hAnsi="Arial" w:cs="Arial"/>
                <w:bCs/>
                <w:sz w:val="18"/>
                <w:szCs w:val="18"/>
              </w:rPr>
              <w:t xml:space="preserve"> to be provided by the </w:t>
            </w:r>
            <w:r w:rsidRPr="005407A5">
              <w:rPr>
                <w:rFonts w:ascii="Arial" w:hAnsi="Arial" w:cs="Arial"/>
                <w:b/>
                <w:bCs/>
                <w:sz w:val="18"/>
                <w:szCs w:val="18"/>
              </w:rPr>
              <w:t>contractor</w:t>
            </w: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(a)  </w:t>
            </w:r>
            <w:r w:rsidRPr="005407A5">
              <w:rPr>
                <w:rFonts w:ascii="Arial" w:hAnsi="Arial" w:cs="Arial"/>
                <w:bCs/>
                <w:sz w:val="18"/>
                <w:szCs w:val="18"/>
              </w:rPr>
              <w:tab/>
              <w:t xml:space="preserve">in respect of contracts up to R1 million, the </w:t>
            </w:r>
            <w:r w:rsidRPr="005407A5">
              <w:rPr>
                <w:rFonts w:ascii="Arial" w:hAnsi="Arial" w:cs="Arial"/>
                <w:b/>
                <w:bCs/>
                <w:sz w:val="18"/>
                <w:szCs w:val="18"/>
              </w:rPr>
              <w:t>contractor</w:t>
            </w:r>
            <w:r w:rsidRPr="005407A5">
              <w:rPr>
                <w:rFonts w:ascii="Arial" w:hAnsi="Arial" w:cs="Arial"/>
                <w:bCs/>
                <w:sz w:val="18"/>
                <w:szCs w:val="18"/>
              </w:rPr>
              <w:t xml:space="preserve"> will provide </w:t>
            </w:r>
            <w:r w:rsidRPr="005407A5">
              <w:rPr>
                <w:rFonts w:ascii="Arial" w:hAnsi="Arial" w:cs="Arial"/>
                <w:b/>
                <w:bCs/>
                <w:sz w:val="18"/>
                <w:szCs w:val="18"/>
              </w:rPr>
              <w:t>security</w:t>
            </w:r>
            <w:r w:rsidRPr="005407A5">
              <w:rPr>
                <w:rFonts w:ascii="Arial" w:hAnsi="Arial" w:cs="Arial"/>
                <w:bCs/>
                <w:sz w:val="18"/>
                <w:szCs w:val="18"/>
              </w:rPr>
              <w:t xml:space="preserve"> in terms of 14.1</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(b)</w:t>
            </w:r>
            <w:r w:rsidRPr="005407A5">
              <w:rPr>
                <w:rFonts w:ascii="Arial" w:hAnsi="Arial" w:cs="Arial"/>
                <w:bCs/>
                <w:sz w:val="18"/>
                <w:szCs w:val="18"/>
              </w:rPr>
              <w:tab/>
              <w:t xml:space="preserve">in respect of contracts above R1 million, the </w:t>
            </w:r>
            <w:r w:rsidRPr="005407A5">
              <w:rPr>
                <w:rFonts w:ascii="Arial" w:hAnsi="Arial" w:cs="Arial"/>
                <w:b/>
                <w:bCs/>
                <w:sz w:val="18"/>
                <w:szCs w:val="18"/>
              </w:rPr>
              <w:t>contractor</w:t>
            </w:r>
            <w:r w:rsidRPr="005407A5">
              <w:rPr>
                <w:rFonts w:ascii="Arial" w:hAnsi="Arial" w:cs="Arial"/>
                <w:bCs/>
                <w:sz w:val="18"/>
                <w:szCs w:val="18"/>
              </w:rPr>
              <w:t xml:space="preserve"> will provide, as </w:t>
            </w:r>
            <w:r w:rsidRPr="005407A5">
              <w:rPr>
                <w:rFonts w:ascii="Arial" w:hAnsi="Arial" w:cs="Arial"/>
                <w:b/>
                <w:bCs/>
                <w:sz w:val="18"/>
                <w:szCs w:val="18"/>
              </w:rPr>
              <w:t>security</w:t>
            </w:r>
            <w:r w:rsidRPr="005407A5">
              <w:rPr>
                <w:rFonts w:ascii="Arial" w:hAnsi="Arial" w:cs="Arial"/>
                <w:bCs/>
                <w:sz w:val="18"/>
                <w:szCs w:val="18"/>
              </w:rPr>
              <w:t xml:space="preserve">, one of the following: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bl>
            <w:tblPr>
              <w:tblpPr w:leftFromText="180" w:rightFromText="180" w:vertAnchor="text" w:horzAnchor="margin" w:tblpY="-2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730"/>
            </w:tblGrid>
            <w:tr w:rsidR="001E1326" w:rsidRPr="005407A5" w:rsidTr="001E1326">
              <w:trPr>
                <w:trHeight w:val="454"/>
              </w:trPr>
              <w:tc>
                <w:tcPr>
                  <w:tcW w:w="3865" w:type="pct"/>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(1)</w:t>
                  </w:r>
                  <w:r w:rsidRPr="005407A5">
                    <w:rPr>
                      <w:rFonts w:ascii="Arial" w:hAnsi="Arial" w:cs="Arial"/>
                      <w:bCs/>
                      <w:sz w:val="18"/>
                      <w:szCs w:val="18"/>
                    </w:rPr>
                    <w:tab/>
                    <w:t xml:space="preserve"> cash deposit of 10 % of the </w:t>
                  </w:r>
                  <w:r w:rsidRPr="005407A5">
                    <w:rPr>
                      <w:rFonts w:ascii="Arial" w:hAnsi="Arial" w:cs="Arial"/>
                      <w:b/>
                      <w:bCs/>
                      <w:sz w:val="18"/>
                      <w:szCs w:val="18"/>
                    </w:rPr>
                    <w:t>contract sum</w:t>
                  </w:r>
                  <w:r w:rsidRPr="005407A5">
                    <w:rPr>
                      <w:rFonts w:ascii="Arial" w:hAnsi="Arial" w:cs="Arial"/>
                      <w:bCs/>
                      <w:sz w:val="18"/>
                      <w:szCs w:val="18"/>
                    </w:rPr>
                    <w:t xml:space="preserve"> </w:t>
                  </w:r>
                </w:p>
              </w:tc>
              <w:tc>
                <w:tcPr>
                  <w:tcW w:w="1135" w:type="pct"/>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 xml:space="preserve">Yes </w:t>
                  </w:r>
                  <w:r w:rsidRPr="005407A5">
                    <w:rPr>
                      <w:rFonts w:ascii="Arial" w:hAnsi="Arial" w:cs="Arial"/>
                      <w:b/>
                      <w:bCs/>
                      <w:sz w:val="18"/>
                      <w:szCs w:val="18"/>
                    </w:rPr>
                    <w:fldChar w:fldCharType="begin">
                      <w:ffData>
                        <w:name w:val="Check9"/>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r w:rsidRPr="005407A5">
                    <w:rPr>
                      <w:rFonts w:ascii="Arial" w:hAnsi="Arial" w:cs="Arial"/>
                      <w:b/>
                      <w:bCs/>
                      <w:sz w:val="18"/>
                      <w:szCs w:val="18"/>
                    </w:rPr>
                    <w:t xml:space="preserve">   No </w:t>
                  </w:r>
                  <w:r w:rsidRPr="005407A5">
                    <w:rPr>
                      <w:rFonts w:ascii="Arial" w:hAnsi="Arial" w:cs="Arial"/>
                      <w:b/>
                      <w:bCs/>
                      <w:sz w:val="18"/>
                      <w:szCs w:val="18"/>
                    </w:rPr>
                    <w:fldChar w:fldCharType="begin">
                      <w:ffData>
                        <w:name w:val="Check10"/>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p>
              </w:tc>
            </w:tr>
            <w:tr w:rsidR="001E1326" w:rsidRPr="005407A5" w:rsidTr="001E1326">
              <w:trPr>
                <w:trHeight w:val="454"/>
              </w:trPr>
              <w:tc>
                <w:tcPr>
                  <w:tcW w:w="3865" w:type="pct"/>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(2)</w:t>
                  </w:r>
                  <w:r w:rsidRPr="005407A5">
                    <w:rPr>
                      <w:rFonts w:ascii="Arial" w:hAnsi="Arial" w:cs="Arial"/>
                      <w:bCs/>
                      <w:sz w:val="18"/>
                      <w:szCs w:val="18"/>
                    </w:rPr>
                    <w:tab/>
                    <w:t xml:space="preserve">  payment reduction of 10% of the value certified in the </w:t>
                  </w:r>
                  <w:r w:rsidRPr="005407A5">
                    <w:rPr>
                      <w:rFonts w:ascii="Arial" w:hAnsi="Arial" w:cs="Arial"/>
                      <w:b/>
                      <w:bCs/>
                      <w:sz w:val="18"/>
                      <w:szCs w:val="18"/>
                    </w:rPr>
                    <w:t>payment certificate</w:t>
                  </w:r>
                </w:p>
              </w:tc>
              <w:tc>
                <w:tcPr>
                  <w:tcW w:w="1135" w:type="pct"/>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 xml:space="preserve">Yes </w:t>
                  </w:r>
                  <w:r w:rsidRPr="005407A5">
                    <w:rPr>
                      <w:rFonts w:ascii="Arial" w:hAnsi="Arial" w:cs="Arial"/>
                      <w:b/>
                      <w:bCs/>
                      <w:sz w:val="18"/>
                      <w:szCs w:val="18"/>
                    </w:rPr>
                    <w:fldChar w:fldCharType="begin">
                      <w:ffData>
                        <w:name w:val="Check9"/>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r w:rsidRPr="005407A5">
                    <w:rPr>
                      <w:rFonts w:ascii="Arial" w:hAnsi="Arial" w:cs="Arial"/>
                      <w:b/>
                      <w:bCs/>
                      <w:sz w:val="18"/>
                      <w:szCs w:val="18"/>
                    </w:rPr>
                    <w:t xml:space="preserve">   No </w:t>
                  </w:r>
                  <w:r w:rsidRPr="005407A5">
                    <w:rPr>
                      <w:rFonts w:ascii="Arial" w:hAnsi="Arial" w:cs="Arial"/>
                      <w:b/>
                      <w:bCs/>
                      <w:sz w:val="18"/>
                      <w:szCs w:val="18"/>
                    </w:rPr>
                    <w:fldChar w:fldCharType="begin">
                      <w:ffData>
                        <w:name w:val="Check10"/>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p>
              </w:tc>
            </w:tr>
            <w:tr w:rsidR="001E1326" w:rsidRPr="005407A5" w:rsidTr="001E1326">
              <w:trPr>
                <w:trHeight w:val="454"/>
              </w:trPr>
              <w:tc>
                <w:tcPr>
                  <w:tcW w:w="3865" w:type="pct"/>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(3)   cash deposit of 5% of the </w:t>
                  </w:r>
                  <w:r w:rsidRPr="005407A5">
                    <w:rPr>
                      <w:rFonts w:ascii="Arial" w:hAnsi="Arial" w:cs="Arial"/>
                      <w:b/>
                      <w:bCs/>
                      <w:sz w:val="18"/>
                      <w:szCs w:val="18"/>
                    </w:rPr>
                    <w:t xml:space="preserve">contract sum </w:t>
                  </w:r>
                  <w:r w:rsidRPr="005407A5">
                    <w:rPr>
                      <w:rFonts w:ascii="Arial" w:hAnsi="Arial" w:cs="Arial"/>
                      <w:bCs/>
                      <w:sz w:val="18"/>
                      <w:szCs w:val="18"/>
                    </w:rPr>
                    <w:t xml:space="preserve">and a payment reduction of 5% of the value certified in the </w:t>
                  </w:r>
                  <w:r w:rsidRPr="005407A5">
                    <w:rPr>
                      <w:rFonts w:ascii="Arial" w:hAnsi="Arial" w:cs="Arial"/>
                      <w:b/>
                      <w:bCs/>
                      <w:sz w:val="18"/>
                      <w:szCs w:val="18"/>
                    </w:rPr>
                    <w:t>payment certificate</w:t>
                  </w:r>
                  <w:r w:rsidRPr="005407A5">
                    <w:rPr>
                      <w:rFonts w:ascii="Arial" w:hAnsi="Arial" w:cs="Arial"/>
                      <w:bCs/>
                      <w:sz w:val="18"/>
                      <w:szCs w:val="18"/>
                    </w:rPr>
                    <w:t xml:space="preserve"> </w:t>
                  </w:r>
                </w:p>
              </w:tc>
              <w:tc>
                <w:tcPr>
                  <w:tcW w:w="1135" w:type="pct"/>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 xml:space="preserve">Yes </w:t>
                  </w:r>
                  <w:r w:rsidRPr="005407A5">
                    <w:rPr>
                      <w:rFonts w:ascii="Arial" w:hAnsi="Arial" w:cs="Arial"/>
                      <w:b/>
                      <w:bCs/>
                      <w:sz w:val="18"/>
                      <w:szCs w:val="18"/>
                    </w:rPr>
                    <w:fldChar w:fldCharType="begin">
                      <w:ffData>
                        <w:name w:val="Check9"/>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r w:rsidRPr="005407A5">
                    <w:rPr>
                      <w:rFonts w:ascii="Arial" w:hAnsi="Arial" w:cs="Arial"/>
                      <w:b/>
                      <w:bCs/>
                      <w:sz w:val="18"/>
                      <w:szCs w:val="18"/>
                    </w:rPr>
                    <w:t xml:space="preserve">   No </w:t>
                  </w:r>
                  <w:r w:rsidRPr="005407A5">
                    <w:rPr>
                      <w:rFonts w:ascii="Arial" w:hAnsi="Arial" w:cs="Arial"/>
                      <w:b/>
                      <w:bCs/>
                      <w:sz w:val="18"/>
                      <w:szCs w:val="18"/>
                    </w:rPr>
                    <w:fldChar w:fldCharType="begin">
                      <w:ffData>
                        <w:name w:val="Check10"/>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p>
              </w:tc>
            </w:tr>
            <w:tr w:rsidR="001E1326" w:rsidRPr="005407A5" w:rsidTr="001E1326">
              <w:trPr>
                <w:trHeight w:val="454"/>
              </w:trPr>
              <w:tc>
                <w:tcPr>
                  <w:tcW w:w="3865" w:type="pct"/>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(4)   fixed </w:t>
                  </w:r>
                  <w:r w:rsidRPr="005407A5">
                    <w:rPr>
                      <w:rFonts w:ascii="Arial" w:hAnsi="Arial" w:cs="Arial"/>
                      <w:b/>
                      <w:bCs/>
                      <w:sz w:val="18"/>
                      <w:szCs w:val="18"/>
                    </w:rPr>
                    <w:t>construction guarantee</w:t>
                  </w:r>
                  <w:r w:rsidRPr="005407A5">
                    <w:rPr>
                      <w:rFonts w:ascii="Arial" w:hAnsi="Arial" w:cs="Arial"/>
                      <w:bCs/>
                      <w:sz w:val="18"/>
                      <w:szCs w:val="18"/>
                    </w:rPr>
                    <w:t xml:space="preserve"> of 5% of the </w:t>
                  </w:r>
                  <w:r w:rsidRPr="005407A5">
                    <w:rPr>
                      <w:rFonts w:ascii="Arial" w:hAnsi="Arial" w:cs="Arial"/>
                      <w:b/>
                      <w:bCs/>
                      <w:sz w:val="18"/>
                      <w:szCs w:val="18"/>
                    </w:rPr>
                    <w:t>contract sum</w:t>
                  </w:r>
                  <w:r w:rsidRPr="005407A5">
                    <w:rPr>
                      <w:rFonts w:ascii="Arial" w:hAnsi="Arial" w:cs="Arial"/>
                      <w:bCs/>
                      <w:sz w:val="18"/>
                      <w:szCs w:val="18"/>
                    </w:rPr>
                    <w:t xml:space="preserve">  and a payment reduction of  5% of the value certified in the </w:t>
                  </w:r>
                  <w:r w:rsidRPr="005407A5">
                    <w:rPr>
                      <w:rFonts w:ascii="Arial" w:hAnsi="Arial" w:cs="Arial"/>
                      <w:b/>
                      <w:bCs/>
                      <w:sz w:val="18"/>
                      <w:szCs w:val="18"/>
                    </w:rPr>
                    <w:t>payment certificate</w:t>
                  </w:r>
                  <w:r w:rsidRPr="005407A5">
                    <w:rPr>
                      <w:rFonts w:ascii="Arial" w:hAnsi="Arial" w:cs="Arial"/>
                      <w:bCs/>
                      <w:sz w:val="18"/>
                      <w:szCs w:val="18"/>
                    </w:rPr>
                    <w:t xml:space="preserve"> </w:t>
                  </w:r>
                </w:p>
              </w:tc>
              <w:tc>
                <w:tcPr>
                  <w:tcW w:w="1135" w:type="pct"/>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
                      <w:bCs/>
                      <w:sz w:val="18"/>
                      <w:szCs w:val="18"/>
                    </w:rPr>
                    <w:t xml:space="preserve">Yes </w:t>
                  </w:r>
                  <w:r w:rsidRPr="005407A5">
                    <w:rPr>
                      <w:rFonts w:ascii="Arial" w:hAnsi="Arial" w:cs="Arial"/>
                      <w:b/>
                      <w:bCs/>
                      <w:sz w:val="18"/>
                      <w:szCs w:val="18"/>
                    </w:rPr>
                    <w:fldChar w:fldCharType="begin">
                      <w:ffData>
                        <w:name w:val="Check9"/>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r w:rsidRPr="005407A5">
                    <w:rPr>
                      <w:rFonts w:ascii="Arial" w:hAnsi="Arial" w:cs="Arial"/>
                      <w:b/>
                      <w:bCs/>
                      <w:sz w:val="18"/>
                      <w:szCs w:val="18"/>
                    </w:rPr>
                    <w:t xml:space="preserve">   No </w:t>
                  </w:r>
                  <w:r w:rsidRPr="005407A5">
                    <w:rPr>
                      <w:rFonts w:ascii="Arial" w:hAnsi="Arial" w:cs="Arial"/>
                      <w:b/>
                      <w:bCs/>
                      <w:sz w:val="18"/>
                      <w:szCs w:val="18"/>
                    </w:rPr>
                    <w:fldChar w:fldCharType="begin">
                      <w:ffData>
                        <w:name w:val="Check10"/>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NB. Guarantees submitted must be issued by either an insurance company duly registered in terms of the Short-Term Insurance Act, 1998 (Act 35 of 1998) or by a bank duly registered in terms of the Banks Act, 1990 (Act 94 of 1990) on the pro-forma referred to above. No alterations or amendments of the wording of the pro-forma will be accepted.</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42.5.8</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[29.7.2]</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The annual building holiday period after the commencement of the construction period: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from ……………………………………</w:t>
            </w:r>
            <w:proofErr w:type="gramStart"/>
            <w:r w:rsidRPr="005407A5">
              <w:rPr>
                <w:rFonts w:ascii="Arial" w:hAnsi="Arial" w:cs="Arial"/>
                <w:bCs/>
                <w:sz w:val="18"/>
                <w:szCs w:val="18"/>
              </w:rPr>
              <w:t>…..</w:t>
            </w:r>
            <w:proofErr w:type="gramEnd"/>
            <w:r w:rsidRPr="005407A5">
              <w:rPr>
                <w:rFonts w:ascii="Arial" w:hAnsi="Arial" w:cs="Arial"/>
                <w:bCs/>
                <w:sz w:val="18"/>
                <w:szCs w:val="18"/>
              </w:rPr>
              <w:t xml:space="preserve"> to ………………………………</w:t>
            </w:r>
            <w:proofErr w:type="gramStart"/>
            <w:r w:rsidRPr="005407A5">
              <w:rPr>
                <w:rFonts w:ascii="Arial" w:hAnsi="Arial" w:cs="Arial"/>
                <w:bCs/>
                <w:sz w:val="18"/>
                <w:szCs w:val="18"/>
              </w:rPr>
              <w:t>…..</w:t>
            </w:r>
            <w:proofErr w:type="gramEnd"/>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451"/>
      </w:tblGrid>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42.6</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42.6.1</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DOCUMENTS</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Contract documents marked and annexed hereto: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757"/>
              <w:gridCol w:w="3900"/>
            </w:tblGrid>
            <w:tr w:rsidR="001E1326" w:rsidRPr="005407A5" w:rsidTr="001E1326">
              <w:trPr>
                <w:trHeight w:val="454"/>
              </w:trPr>
              <w:tc>
                <w:tcPr>
                  <w:tcW w:w="2743"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Priced bills of quantities:</w:t>
                  </w:r>
                </w:p>
              </w:tc>
              <w:tc>
                <w:tcPr>
                  <w:tcW w:w="1920"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 xml:space="preserve">Yes </w:t>
                  </w:r>
                  <w:r w:rsidRPr="005407A5">
                    <w:rPr>
                      <w:rFonts w:ascii="Arial" w:hAnsi="Arial" w:cs="Arial"/>
                      <w:b/>
                      <w:bCs/>
                      <w:sz w:val="18"/>
                      <w:szCs w:val="18"/>
                    </w:rPr>
                    <w:fldChar w:fldCharType="begin">
                      <w:ffData>
                        <w:name w:val="Check9"/>
                        <w:enabled/>
                        <w:calcOnExit w:val="0"/>
                        <w:checkBox>
                          <w:sizeAuto/>
                          <w:default w:val="0"/>
                        </w:checkBox>
                      </w:ffData>
                    </w:fldChar>
                  </w:r>
                  <w:bookmarkStart w:id="8" w:name="Check9"/>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bookmarkEnd w:id="8"/>
                  <w:r w:rsidRPr="005407A5">
                    <w:rPr>
                      <w:rFonts w:ascii="Arial" w:hAnsi="Arial" w:cs="Arial"/>
                      <w:b/>
                      <w:bCs/>
                      <w:sz w:val="18"/>
                      <w:szCs w:val="18"/>
                    </w:rPr>
                    <w:t xml:space="preserve">   No </w:t>
                  </w:r>
                  <w:r w:rsidRPr="005407A5">
                    <w:rPr>
                      <w:rFonts w:ascii="Arial" w:hAnsi="Arial" w:cs="Arial"/>
                      <w:b/>
                      <w:bCs/>
                      <w:sz w:val="18"/>
                      <w:szCs w:val="18"/>
                    </w:rPr>
                    <w:fldChar w:fldCharType="begin">
                      <w:ffData>
                        <w:name w:val="Check10"/>
                        <w:enabled/>
                        <w:calcOnExit w:val="0"/>
                        <w:checkBox>
                          <w:sizeAuto/>
                          <w:default w:val="0"/>
                        </w:checkBox>
                      </w:ffData>
                    </w:fldChar>
                  </w:r>
                  <w:bookmarkStart w:id="9" w:name="Check10"/>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bookmarkEnd w:id="9"/>
                </w:p>
              </w:tc>
              <w:tc>
                <w:tcPr>
                  <w:tcW w:w="4066"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Document marked as …………………………………..</w:t>
                  </w:r>
                </w:p>
              </w:tc>
            </w:tr>
            <w:tr w:rsidR="001E1326" w:rsidRPr="005407A5" w:rsidTr="001E1326">
              <w:trPr>
                <w:trHeight w:val="454"/>
              </w:trPr>
              <w:tc>
                <w:tcPr>
                  <w:tcW w:w="2743"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Lump sum document:</w:t>
                  </w:r>
                </w:p>
              </w:tc>
              <w:tc>
                <w:tcPr>
                  <w:tcW w:w="1920"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 xml:space="preserve">Yes </w:t>
                  </w:r>
                  <w:r w:rsidRPr="005407A5">
                    <w:rPr>
                      <w:rFonts w:ascii="Arial" w:hAnsi="Arial" w:cs="Arial"/>
                      <w:b/>
                      <w:bCs/>
                      <w:sz w:val="18"/>
                      <w:szCs w:val="18"/>
                    </w:rPr>
                    <w:fldChar w:fldCharType="begin">
                      <w:ffData>
                        <w:name w:val="Check9"/>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r w:rsidRPr="005407A5">
                    <w:rPr>
                      <w:rFonts w:ascii="Arial" w:hAnsi="Arial" w:cs="Arial"/>
                      <w:b/>
                      <w:bCs/>
                      <w:sz w:val="18"/>
                      <w:szCs w:val="18"/>
                    </w:rPr>
                    <w:t xml:space="preserve">   No </w:t>
                  </w:r>
                  <w:r w:rsidRPr="005407A5">
                    <w:rPr>
                      <w:rFonts w:ascii="Arial" w:hAnsi="Arial" w:cs="Arial"/>
                      <w:b/>
                      <w:bCs/>
                      <w:sz w:val="18"/>
                      <w:szCs w:val="18"/>
                    </w:rPr>
                    <w:fldChar w:fldCharType="begin">
                      <w:ffData>
                        <w:name w:val="Check10"/>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p>
              </w:tc>
              <w:tc>
                <w:tcPr>
                  <w:tcW w:w="4066"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Document marked as …………………………………..</w:t>
                  </w:r>
                </w:p>
              </w:tc>
            </w:tr>
            <w:tr w:rsidR="001E1326" w:rsidRPr="005407A5" w:rsidTr="001E1326">
              <w:trPr>
                <w:trHeight w:val="454"/>
              </w:trPr>
              <w:tc>
                <w:tcPr>
                  <w:tcW w:w="2743"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Guarantees:</w:t>
                  </w:r>
                </w:p>
              </w:tc>
              <w:tc>
                <w:tcPr>
                  <w:tcW w:w="1920"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 xml:space="preserve">Yes </w:t>
                  </w:r>
                  <w:r w:rsidRPr="005407A5">
                    <w:rPr>
                      <w:rFonts w:ascii="Arial" w:hAnsi="Arial" w:cs="Arial"/>
                      <w:b/>
                      <w:bCs/>
                      <w:sz w:val="18"/>
                      <w:szCs w:val="18"/>
                    </w:rPr>
                    <w:fldChar w:fldCharType="begin">
                      <w:ffData>
                        <w:name w:val="Check9"/>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r w:rsidRPr="005407A5">
                    <w:rPr>
                      <w:rFonts w:ascii="Arial" w:hAnsi="Arial" w:cs="Arial"/>
                      <w:b/>
                      <w:bCs/>
                      <w:sz w:val="18"/>
                      <w:szCs w:val="18"/>
                    </w:rPr>
                    <w:t xml:space="preserve">   No </w:t>
                  </w:r>
                  <w:r w:rsidRPr="005407A5">
                    <w:rPr>
                      <w:rFonts w:ascii="Arial" w:hAnsi="Arial" w:cs="Arial"/>
                      <w:b/>
                      <w:bCs/>
                      <w:sz w:val="18"/>
                      <w:szCs w:val="18"/>
                    </w:rPr>
                    <w:fldChar w:fldCharType="begin">
                      <w:ffData>
                        <w:name w:val="Check10"/>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p>
              </w:tc>
              <w:tc>
                <w:tcPr>
                  <w:tcW w:w="4066"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Document marked as …………………………………..</w:t>
                  </w:r>
                </w:p>
              </w:tc>
            </w:tr>
            <w:tr w:rsidR="001E1326" w:rsidRPr="005407A5" w:rsidTr="001E1326">
              <w:trPr>
                <w:trHeight w:val="454"/>
              </w:trPr>
              <w:tc>
                <w:tcPr>
                  <w:tcW w:w="2743"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Contract drawings:</w:t>
                  </w:r>
                </w:p>
              </w:tc>
              <w:tc>
                <w:tcPr>
                  <w:tcW w:w="1920"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 xml:space="preserve">Yes </w:t>
                  </w:r>
                  <w:r w:rsidRPr="005407A5">
                    <w:rPr>
                      <w:rFonts w:ascii="Arial" w:hAnsi="Arial" w:cs="Arial"/>
                      <w:b/>
                      <w:bCs/>
                      <w:sz w:val="18"/>
                      <w:szCs w:val="18"/>
                    </w:rPr>
                    <w:fldChar w:fldCharType="begin">
                      <w:ffData>
                        <w:name w:val="Check9"/>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r w:rsidRPr="005407A5">
                    <w:rPr>
                      <w:rFonts w:ascii="Arial" w:hAnsi="Arial" w:cs="Arial"/>
                      <w:b/>
                      <w:bCs/>
                      <w:sz w:val="18"/>
                      <w:szCs w:val="18"/>
                    </w:rPr>
                    <w:t xml:space="preserve">   No </w:t>
                  </w:r>
                  <w:r w:rsidRPr="005407A5">
                    <w:rPr>
                      <w:rFonts w:ascii="Arial" w:hAnsi="Arial" w:cs="Arial"/>
                      <w:b/>
                      <w:bCs/>
                      <w:sz w:val="18"/>
                      <w:szCs w:val="18"/>
                    </w:rPr>
                    <w:fldChar w:fldCharType="begin">
                      <w:ffData>
                        <w:name w:val="Check10"/>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p>
              </w:tc>
              <w:tc>
                <w:tcPr>
                  <w:tcW w:w="4066"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Document marked as …………………………………..</w:t>
                  </w:r>
                </w:p>
              </w:tc>
            </w:tr>
            <w:tr w:rsidR="001E1326" w:rsidRPr="005407A5" w:rsidTr="001E1326">
              <w:trPr>
                <w:trHeight w:val="454"/>
              </w:trPr>
              <w:tc>
                <w:tcPr>
                  <w:tcW w:w="2743"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Other documents</w:t>
                  </w:r>
                </w:p>
              </w:tc>
              <w:tc>
                <w:tcPr>
                  <w:tcW w:w="1920"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 xml:space="preserve">Yes </w:t>
                  </w:r>
                  <w:r w:rsidRPr="005407A5">
                    <w:rPr>
                      <w:rFonts w:ascii="Arial" w:hAnsi="Arial" w:cs="Arial"/>
                      <w:b/>
                      <w:bCs/>
                      <w:sz w:val="18"/>
                      <w:szCs w:val="18"/>
                    </w:rPr>
                    <w:fldChar w:fldCharType="begin">
                      <w:ffData>
                        <w:name w:val="Check9"/>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r w:rsidRPr="005407A5">
                    <w:rPr>
                      <w:rFonts w:ascii="Arial" w:hAnsi="Arial" w:cs="Arial"/>
                      <w:b/>
                      <w:bCs/>
                      <w:sz w:val="18"/>
                      <w:szCs w:val="18"/>
                    </w:rPr>
                    <w:t xml:space="preserve">   No </w:t>
                  </w:r>
                  <w:r w:rsidRPr="005407A5">
                    <w:rPr>
                      <w:rFonts w:ascii="Arial" w:hAnsi="Arial" w:cs="Arial"/>
                      <w:b/>
                      <w:bCs/>
                      <w:sz w:val="18"/>
                      <w:szCs w:val="18"/>
                    </w:rPr>
                    <w:fldChar w:fldCharType="begin">
                      <w:ffData>
                        <w:name w:val="Check10"/>
                        <w:enabled/>
                        <w:calcOnExit w:val="0"/>
                        <w:checkBox>
                          <w:sizeAuto/>
                          <w:default w:val="0"/>
                        </w:checkBox>
                      </w:ffData>
                    </w:fldChar>
                  </w:r>
                  <w:r w:rsidRPr="005407A5">
                    <w:rPr>
                      <w:rFonts w:ascii="Arial" w:hAnsi="Arial" w:cs="Arial"/>
                      <w:b/>
                      <w:bCs/>
                      <w:sz w:val="18"/>
                      <w:szCs w:val="18"/>
                    </w:rPr>
                    <w:instrText xml:space="preserve"> FORMCHECKBOX </w:instrText>
                  </w:r>
                  <w:r w:rsidR="00577C42">
                    <w:rPr>
                      <w:rFonts w:ascii="Arial" w:hAnsi="Arial" w:cs="Arial"/>
                      <w:b/>
                      <w:bCs/>
                      <w:sz w:val="18"/>
                      <w:szCs w:val="18"/>
                    </w:rPr>
                  </w:r>
                  <w:r w:rsidR="00577C42">
                    <w:rPr>
                      <w:rFonts w:ascii="Arial" w:hAnsi="Arial" w:cs="Arial"/>
                      <w:b/>
                      <w:bCs/>
                      <w:sz w:val="18"/>
                      <w:szCs w:val="18"/>
                    </w:rPr>
                    <w:fldChar w:fldCharType="separate"/>
                  </w:r>
                  <w:r w:rsidRPr="005407A5">
                    <w:rPr>
                      <w:rFonts w:ascii="Arial" w:hAnsi="Arial" w:cs="Arial"/>
                      <w:b/>
                      <w:bCs/>
                      <w:sz w:val="18"/>
                      <w:szCs w:val="18"/>
                    </w:rPr>
                    <w:fldChar w:fldCharType="end"/>
                  </w:r>
                </w:p>
              </w:tc>
              <w:tc>
                <w:tcPr>
                  <w:tcW w:w="4066" w:type="dxa"/>
                  <w:vAlign w:val="center"/>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(attach additional pages if more space is required</w:t>
                  </w: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lastRenderedPageBreak/>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r>
    </w:tbl>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7899"/>
      </w:tblGrid>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42.8</w:t>
            </w: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
                <w:bCs/>
                <w:sz w:val="18"/>
                <w:szCs w:val="18"/>
              </w:rPr>
            </w:pPr>
            <w:r w:rsidRPr="005407A5">
              <w:rPr>
                <w:rFonts w:ascii="Arial" w:hAnsi="Arial" w:cs="Arial"/>
                <w:b/>
                <w:bCs/>
                <w:sz w:val="18"/>
                <w:szCs w:val="18"/>
              </w:rPr>
              <w:t>SIGNATURES OF THE CONTRACTING PARTIES</w:t>
            </w:r>
          </w:p>
        </w:tc>
      </w:tr>
      <w:tr w:rsidR="001E1326" w:rsidRPr="005407A5" w:rsidTr="001E1326">
        <w:tc>
          <w:tcPr>
            <w:tcW w:w="1428"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tc>
        <w:tc>
          <w:tcPr>
            <w:tcW w:w="8960" w:type="dxa"/>
          </w:tcPr>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Thus done and signed at ____________________ </w:t>
            </w:r>
            <w:proofErr w:type="gramStart"/>
            <w:r w:rsidRPr="005407A5">
              <w:rPr>
                <w:rFonts w:ascii="Arial" w:hAnsi="Arial" w:cs="Arial"/>
                <w:bCs/>
                <w:sz w:val="18"/>
                <w:szCs w:val="18"/>
              </w:rPr>
              <w:t>on  _</w:t>
            </w:r>
            <w:proofErr w:type="gramEnd"/>
            <w:r w:rsidRPr="005407A5">
              <w:rPr>
                <w:rFonts w:ascii="Arial" w:hAnsi="Arial" w:cs="Arial"/>
                <w:bCs/>
                <w:sz w:val="18"/>
                <w:szCs w:val="18"/>
              </w:rPr>
              <w:t>_______________________</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4644"/>
                <w:tab w:val="left" w:pos="6802"/>
              </w:tabs>
              <w:rPr>
                <w:rFonts w:ascii="Arial" w:hAnsi="Arial" w:cs="Arial"/>
                <w:bCs/>
                <w:sz w:val="18"/>
                <w:szCs w:val="18"/>
              </w:rPr>
            </w:pPr>
            <w:r w:rsidRPr="005407A5">
              <w:rPr>
                <w:rFonts w:ascii="Arial" w:hAnsi="Arial" w:cs="Arial"/>
                <w:bCs/>
                <w:sz w:val="18"/>
                <w:szCs w:val="18"/>
              </w:rPr>
              <w:t>__________________________________________________________</w:t>
            </w:r>
          </w:p>
          <w:p w:rsidR="001E1326" w:rsidRPr="005407A5" w:rsidRDefault="001E1326" w:rsidP="001E1326">
            <w:pPr>
              <w:tabs>
                <w:tab w:val="left" w:pos="373"/>
                <w:tab w:val="left" w:pos="770"/>
                <w:tab w:val="left" w:pos="1336"/>
                <w:tab w:val="left" w:pos="1814"/>
                <w:tab w:val="left" w:pos="2324"/>
                <w:tab w:val="left" w:pos="4644"/>
                <w:tab w:val="left" w:pos="4902"/>
                <w:tab w:val="left" w:pos="6802"/>
              </w:tabs>
              <w:rPr>
                <w:rFonts w:ascii="Arial" w:hAnsi="Arial" w:cs="Arial"/>
                <w:bCs/>
                <w:sz w:val="18"/>
                <w:szCs w:val="18"/>
              </w:rPr>
            </w:pPr>
            <w:r w:rsidRPr="005407A5">
              <w:rPr>
                <w:rFonts w:ascii="Arial" w:hAnsi="Arial" w:cs="Arial"/>
                <w:bCs/>
                <w:sz w:val="18"/>
                <w:szCs w:val="18"/>
              </w:rPr>
              <w:t>Name of signatory</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for and behalf of the </w:t>
            </w:r>
            <w:r w:rsidRPr="005407A5">
              <w:rPr>
                <w:rFonts w:ascii="Arial" w:hAnsi="Arial" w:cs="Arial"/>
                <w:b/>
                <w:bCs/>
                <w:sz w:val="18"/>
                <w:szCs w:val="18"/>
              </w:rPr>
              <w:t>Employer</w:t>
            </w:r>
            <w:r w:rsidRPr="005407A5">
              <w:rPr>
                <w:rFonts w:ascii="Arial" w:hAnsi="Arial" w:cs="Arial"/>
                <w:bCs/>
                <w:sz w:val="18"/>
                <w:szCs w:val="18"/>
              </w:rPr>
              <w:t xml:space="preserve"> who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by signature hereof warrants</w:t>
            </w:r>
          </w:p>
          <w:p w:rsidR="001E1326" w:rsidRPr="005407A5" w:rsidRDefault="001E1326" w:rsidP="001E1326">
            <w:pPr>
              <w:tabs>
                <w:tab w:val="left" w:pos="373"/>
                <w:tab w:val="left" w:pos="770"/>
                <w:tab w:val="left" w:pos="1336"/>
                <w:tab w:val="left" w:pos="1814"/>
                <w:tab w:val="left" w:pos="2324"/>
                <w:tab w:val="left" w:pos="4644"/>
                <w:tab w:val="left" w:pos="4902"/>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authorization hereto </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4644"/>
                <w:tab w:val="left" w:pos="6802"/>
              </w:tabs>
              <w:rPr>
                <w:rFonts w:ascii="Arial" w:hAnsi="Arial" w:cs="Arial"/>
                <w:bCs/>
                <w:sz w:val="18"/>
                <w:szCs w:val="18"/>
              </w:rPr>
            </w:pPr>
            <w:r w:rsidRPr="005407A5">
              <w:rPr>
                <w:rFonts w:ascii="Arial" w:hAnsi="Arial" w:cs="Arial"/>
                <w:bCs/>
                <w:sz w:val="18"/>
                <w:szCs w:val="18"/>
              </w:rPr>
              <w:t>____________________________</w:t>
            </w:r>
            <w:r w:rsidRPr="005407A5">
              <w:rPr>
                <w:rFonts w:ascii="Arial" w:hAnsi="Arial" w:cs="Arial"/>
                <w:bCs/>
                <w:sz w:val="18"/>
                <w:szCs w:val="18"/>
              </w:rPr>
              <w:tab/>
              <w:t>______________________________</w:t>
            </w:r>
          </w:p>
          <w:p w:rsidR="001E1326" w:rsidRPr="005407A5" w:rsidRDefault="001E1326" w:rsidP="001E1326">
            <w:pPr>
              <w:tabs>
                <w:tab w:val="left" w:pos="373"/>
                <w:tab w:val="left" w:pos="770"/>
                <w:tab w:val="left" w:pos="1336"/>
                <w:tab w:val="left" w:pos="1814"/>
                <w:tab w:val="left" w:pos="2324"/>
                <w:tab w:val="left" w:pos="4668"/>
                <w:tab w:val="left" w:pos="6802"/>
              </w:tabs>
              <w:rPr>
                <w:rFonts w:ascii="Arial" w:hAnsi="Arial" w:cs="Arial"/>
                <w:bCs/>
                <w:sz w:val="18"/>
                <w:szCs w:val="18"/>
              </w:rPr>
            </w:pPr>
            <w:r w:rsidRPr="005407A5">
              <w:rPr>
                <w:rFonts w:ascii="Arial" w:hAnsi="Arial" w:cs="Arial"/>
                <w:bCs/>
                <w:sz w:val="18"/>
                <w:szCs w:val="18"/>
              </w:rPr>
              <w:t>Capacity of signatory</w:t>
            </w:r>
            <w:r w:rsidRPr="005407A5">
              <w:rPr>
                <w:rFonts w:ascii="Arial" w:hAnsi="Arial" w:cs="Arial"/>
                <w:bCs/>
                <w:sz w:val="18"/>
                <w:szCs w:val="18"/>
              </w:rPr>
              <w:tab/>
            </w:r>
            <w:r w:rsidRPr="005407A5">
              <w:rPr>
                <w:rFonts w:ascii="Arial" w:hAnsi="Arial" w:cs="Arial"/>
                <w:bCs/>
                <w:sz w:val="18"/>
                <w:szCs w:val="18"/>
              </w:rPr>
              <w:tab/>
              <w:t>as Witness</w:t>
            </w:r>
          </w:p>
          <w:p w:rsidR="001E1326" w:rsidRPr="005407A5" w:rsidRDefault="001E1326" w:rsidP="001E1326">
            <w:pPr>
              <w:tabs>
                <w:tab w:val="left" w:pos="373"/>
                <w:tab w:val="left" w:pos="770"/>
                <w:tab w:val="left" w:pos="1336"/>
                <w:tab w:val="left" w:pos="1814"/>
                <w:tab w:val="left" w:pos="2324"/>
                <w:tab w:val="left" w:pos="4668"/>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4668"/>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r w:rsidRPr="005407A5">
              <w:rPr>
                <w:rFonts w:ascii="Arial" w:hAnsi="Arial" w:cs="Arial"/>
                <w:bCs/>
                <w:sz w:val="18"/>
                <w:szCs w:val="18"/>
              </w:rPr>
              <w:t xml:space="preserve">Thus done and signed at ____________________ </w:t>
            </w:r>
            <w:proofErr w:type="gramStart"/>
            <w:r w:rsidRPr="005407A5">
              <w:rPr>
                <w:rFonts w:ascii="Arial" w:hAnsi="Arial" w:cs="Arial"/>
                <w:bCs/>
                <w:sz w:val="18"/>
                <w:szCs w:val="18"/>
              </w:rPr>
              <w:t>on  _</w:t>
            </w:r>
            <w:proofErr w:type="gramEnd"/>
            <w:r w:rsidRPr="005407A5">
              <w:rPr>
                <w:rFonts w:ascii="Arial" w:hAnsi="Arial" w:cs="Arial"/>
                <w:bCs/>
                <w:sz w:val="18"/>
                <w:szCs w:val="18"/>
              </w:rPr>
              <w:t>_______________________</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4644"/>
                <w:tab w:val="left" w:pos="6802"/>
              </w:tabs>
              <w:rPr>
                <w:rFonts w:ascii="Arial" w:hAnsi="Arial" w:cs="Arial"/>
                <w:bCs/>
                <w:sz w:val="18"/>
                <w:szCs w:val="18"/>
              </w:rPr>
            </w:pPr>
            <w:r w:rsidRPr="005407A5">
              <w:rPr>
                <w:rFonts w:ascii="Arial" w:hAnsi="Arial" w:cs="Arial"/>
                <w:bCs/>
                <w:sz w:val="18"/>
                <w:szCs w:val="18"/>
              </w:rPr>
              <w:t>____________________________</w:t>
            </w:r>
            <w:r w:rsidRPr="005407A5">
              <w:rPr>
                <w:rFonts w:ascii="Arial" w:hAnsi="Arial" w:cs="Arial"/>
                <w:bCs/>
                <w:sz w:val="18"/>
                <w:szCs w:val="18"/>
              </w:rPr>
              <w:tab/>
              <w:t>______________________________</w:t>
            </w:r>
          </w:p>
          <w:p w:rsidR="001E1326" w:rsidRPr="005407A5" w:rsidRDefault="001E1326" w:rsidP="001E1326">
            <w:pPr>
              <w:tabs>
                <w:tab w:val="left" w:pos="373"/>
                <w:tab w:val="left" w:pos="770"/>
                <w:tab w:val="left" w:pos="1336"/>
                <w:tab w:val="left" w:pos="1814"/>
                <w:tab w:val="left" w:pos="2324"/>
                <w:tab w:val="left" w:pos="4644"/>
                <w:tab w:val="left" w:pos="6802"/>
              </w:tabs>
              <w:rPr>
                <w:rFonts w:ascii="Arial" w:hAnsi="Arial" w:cs="Arial"/>
                <w:bCs/>
                <w:sz w:val="18"/>
                <w:szCs w:val="18"/>
              </w:rPr>
            </w:pPr>
            <w:r w:rsidRPr="005407A5">
              <w:rPr>
                <w:rFonts w:ascii="Arial" w:hAnsi="Arial" w:cs="Arial"/>
                <w:bCs/>
                <w:sz w:val="18"/>
                <w:szCs w:val="18"/>
              </w:rPr>
              <w:t>Name of signatory</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for and behalf of the </w:t>
            </w:r>
            <w:r w:rsidRPr="005407A5">
              <w:rPr>
                <w:rFonts w:ascii="Arial" w:hAnsi="Arial" w:cs="Arial"/>
                <w:b/>
                <w:bCs/>
                <w:sz w:val="18"/>
                <w:szCs w:val="18"/>
              </w:rPr>
              <w:t>Contractor</w:t>
            </w:r>
            <w:r w:rsidRPr="005407A5">
              <w:rPr>
                <w:rFonts w:ascii="Arial" w:hAnsi="Arial" w:cs="Arial"/>
                <w:bCs/>
                <w:sz w:val="18"/>
                <w:szCs w:val="18"/>
              </w:rPr>
              <w:t xml:space="preserve"> who </w:t>
            </w:r>
          </w:p>
          <w:p w:rsidR="001E1326" w:rsidRPr="005407A5" w:rsidRDefault="001E1326" w:rsidP="001E1326">
            <w:pPr>
              <w:tabs>
                <w:tab w:val="left" w:pos="373"/>
                <w:tab w:val="left" w:pos="770"/>
                <w:tab w:val="left" w:pos="1336"/>
                <w:tab w:val="left" w:pos="1814"/>
                <w:tab w:val="left" w:pos="2324"/>
                <w:tab w:val="left" w:pos="4644"/>
                <w:tab w:val="left" w:pos="6802"/>
              </w:tabs>
              <w:rPr>
                <w:rFonts w:ascii="Arial" w:hAnsi="Arial" w:cs="Arial"/>
                <w:bCs/>
                <w:sz w:val="18"/>
                <w:szCs w:val="18"/>
              </w:rPr>
            </w:pP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 xml:space="preserve">by signature hereof warrants </w:t>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r>
            <w:r w:rsidRPr="005407A5">
              <w:rPr>
                <w:rFonts w:ascii="Arial" w:hAnsi="Arial" w:cs="Arial"/>
                <w:bCs/>
                <w:sz w:val="18"/>
                <w:szCs w:val="18"/>
              </w:rPr>
              <w:tab/>
              <w:t>authorization hereto</w:t>
            </w: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6802"/>
              </w:tabs>
              <w:rPr>
                <w:rFonts w:ascii="Arial" w:hAnsi="Arial" w:cs="Arial"/>
                <w:bCs/>
                <w:sz w:val="18"/>
                <w:szCs w:val="18"/>
              </w:rPr>
            </w:pPr>
          </w:p>
          <w:p w:rsidR="001E1326" w:rsidRPr="005407A5" w:rsidRDefault="001E1326" w:rsidP="001E1326">
            <w:pPr>
              <w:tabs>
                <w:tab w:val="left" w:pos="373"/>
                <w:tab w:val="left" w:pos="770"/>
                <w:tab w:val="left" w:pos="1336"/>
                <w:tab w:val="left" w:pos="1814"/>
                <w:tab w:val="left" w:pos="2324"/>
                <w:tab w:val="left" w:pos="4644"/>
                <w:tab w:val="left" w:pos="6802"/>
              </w:tabs>
              <w:rPr>
                <w:rFonts w:ascii="Arial" w:hAnsi="Arial" w:cs="Arial"/>
                <w:bCs/>
                <w:sz w:val="18"/>
                <w:szCs w:val="18"/>
              </w:rPr>
            </w:pPr>
            <w:r w:rsidRPr="005407A5">
              <w:rPr>
                <w:rFonts w:ascii="Arial" w:hAnsi="Arial" w:cs="Arial"/>
                <w:bCs/>
                <w:sz w:val="18"/>
                <w:szCs w:val="18"/>
              </w:rPr>
              <w:t>____________________________</w:t>
            </w:r>
            <w:r w:rsidRPr="005407A5">
              <w:rPr>
                <w:rFonts w:ascii="Arial" w:hAnsi="Arial" w:cs="Arial"/>
                <w:bCs/>
                <w:sz w:val="18"/>
                <w:szCs w:val="18"/>
              </w:rPr>
              <w:tab/>
              <w:t>______________________________</w:t>
            </w:r>
          </w:p>
          <w:p w:rsidR="001E1326" w:rsidRPr="005407A5" w:rsidRDefault="001E1326" w:rsidP="001E1326">
            <w:pPr>
              <w:tabs>
                <w:tab w:val="left" w:pos="373"/>
                <w:tab w:val="left" w:pos="770"/>
                <w:tab w:val="left" w:pos="1336"/>
                <w:tab w:val="left" w:pos="1814"/>
                <w:tab w:val="left" w:pos="2324"/>
                <w:tab w:val="left" w:pos="4668"/>
                <w:tab w:val="left" w:pos="6802"/>
              </w:tabs>
              <w:rPr>
                <w:rFonts w:ascii="Arial" w:hAnsi="Arial" w:cs="Arial"/>
                <w:bCs/>
                <w:sz w:val="18"/>
                <w:szCs w:val="18"/>
              </w:rPr>
            </w:pPr>
            <w:r w:rsidRPr="005407A5">
              <w:rPr>
                <w:rFonts w:ascii="Arial" w:hAnsi="Arial" w:cs="Arial"/>
                <w:bCs/>
                <w:sz w:val="18"/>
                <w:szCs w:val="18"/>
              </w:rPr>
              <w:t>Capacity of signatory                                                  as Witness</w:t>
            </w:r>
          </w:p>
          <w:p w:rsidR="001E1326" w:rsidRPr="005407A5" w:rsidRDefault="001E1326" w:rsidP="001E1326">
            <w:pPr>
              <w:tabs>
                <w:tab w:val="left" w:pos="373"/>
                <w:tab w:val="left" w:pos="770"/>
                <w:tab w:val="left" w:pos="1336"/>
                <w:tab w:val="left" w:pos="1814"/>
                <w:tab w:val="left" w:pos="2324"/>
                <w:tab w:val="left" w:pos="4668"/>
                <w:tab w:val="left" w:pos="6802"/>
              </w:tabs>
              <w:rPr>
                <w:rFonts w:ascii="Arial" w:hAnsi="Arial" w:cs="Arial"/>
                <w:bCs/>
                <w:sz w:val="18"/>
                <w:szCs w:val="18"/>
              </w:rPr>
            </w:pPr>
          </w:p>
        </w:tc>
      </w:tr>
    </w:tbl>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BC73B6" w:rsidRDefault="00BC73B6" w:rsidP="001E1326">
      <w:pPr>
        <w:rPr>
          <w:rFonts w:ascii="Arial" w:hAnsi="Arial" w:cs="Arial"/>
          <w:b/>
          <w:bCs/>
          <w:kern w:val="32"/>
          <w:sz w:val="32"/>
          <w:szCs w:val="32"/>
        </w:rPr>
      </w:pPr>
    </w:p>
    <w:p w:rsidR="00BC73B6" w:rsidRDefault="00BC73B6" w:rsidP="001E1326">
      <w:pPr>
        <w:rPr>
          <w:rFonts w:ascii="Arial" w:hAnsi="Arial" w:cs="Arial"/>
          <w:b/>
          <w:bCs/>
          <w:kern w:val="32"/>
          <w:sz w:val="32"/>
          <w:szCs w:val="32"/>
        </w:rPr>
      </w:pPr>
    </w:p>
    <w:p w:rsidR="00BC73B6" w:rsidRDefault="00BC73B6" w:rsidP="001E1326">
      <w:pPr>
        <w:rPr>
          <w:rFonts w:ascii="Arial" w:hAnsi="Arial" w:cs="Arial"/>
          <w:b/>
          <w:bCs/>
          <w:kern w:val="32"/>
          <w:sz w:val="32"/>
          <w:szCs w:val="32"/>
        </w:rPr>
      </w:pPr>
    </w:p>
    <w:p w:rsidR="003B0C3C" w:rsidRDefault="003B0C3C" w:rsidP="001E1326">
      <w:pPr>
        <w:rPr>
          <w:rFonts w:ascii="Arial" w:hAnsi="Arial" w:cs="Arial"/>
          <w:b/>
          <w:bCs/>
          <w:kern w:val="32"/>
          <w:sz w:val="32"/>
          <w:szCs w:val="32"/>
        </w:rPr>
      </w:pPr>
    </w:p>
    <w:p w:rsidR="003B0C3C" w:rsidRDefault="003B0C3C" w:rsidP="001E1326">
      <w:pPr>
        <w:rPr>
          <w:rFonts w:ascii="Arial" w:hAnsi="Arial" w:cs="Arial"/>
          <w:b/>
          <w:bCs/>
          <w:kern w:val="32"/>
          <w:sz w:val="32"/>
          <w:szCs w:val="32"/>
        </w:rPr>
      </w:pPr>
    </w:p>
    <w:p w:rsidR="00BC73B6" w:rsidRDefault="00BC73B6" w:rsidP="001E1326">
      <w:pPr>
        <w:rPr>
          <w:rFonts w:ascii="Arial" w:hAnsi="Arial" w:cs="Arial"/>
          <w:b/>
          <w:bCs/>
          <w:kern w:val="32"/>
          <w:sz w:val="32"/>
          <w:szCs w:val="32"/>
        </w:rPr>
      </w:pPr>
    </w:p>
    <w:p w:rsidR="00BC73B6" w:rsidRDefault="00BC73B6" w:rsidP="001E1326">
      <w:pPr>
        <w:rPr>
          <w:rFonts w:ascii="Arial" w:hAnsi="Arial" w:cs="Arial"/>
          <w:b/>
          <w:bCs/>
          <w:kern w:val="32"/>
          <w:sz w:val="32"/>
          <w:szCs w:val="32"/>
        </w:rPr>
      </w:pPr>
    </w:p>
    <w:p w:rsidR="00BC73B6" w:rsidRDefault="00BC73B6" w:rsidP="001E1326">
      <w:pPr>
        <w:rPr>
          <w:rFonts w:ascii="Arial" w:hAnsi="Arial" w:cs="Arial"/>
          <w:b/>
          <w:bCs/>
          <w:kern w:val="32"/>
          <w:sz w:val="32"/>
          <w:szCs w:val="32"/>
        </w:rPr>
      </w:pPr>
    </w:p>
    <w:p w:rsidR="00AF6C3C" w:rsidRDefault="00AF6C3C" w:rsidP="001E1326">
      <w:pPr>
        <w:rPr>
          <w:rFonts w:ascii="Arial" w:hAnsi="Arial" w:cs="Arial"/>
          <w:b/>
          <w:bCs/>
          <w:kern w:val="32"/>
          <w:sz w:val="32"/>
          <w:szCs w:val="32"/>
        </w:rPr>
      </w:pPr>
    </w:p>
    <w:p w:rsidR="00AF6C3C" w:rsidRDefault="00AF6C3C"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Pr="00766E23" w:rsidRDefault="001E1326" w:rsidP="001E1326">
      <w:pPr>
        <w:pStyle w:val="Heading1"/>
        <w:numPr>
          <w:ilvl w:val="0"/>
          <w:numId w:val="0"/>
        </w:numPr>
        <w:spacing w:before="0" w:after="0"/>
        <w:rPr>
          <w:sz w:val="28"/>
          <w:szCs w:val="28"/>
        </w:rPr>
      </w:pPr>
      <w:r>
        <w:rPr>
          <w:sz w:val="28"/>
          <w:szCs w:val="28"/>
        </w:rPr>
        <w:t>C1.3</w:t>
      </w:r>
      <w:r>
        <w:rPr>
          <w:sz w:val="28"/>
          <w:szCs w:val="28"/>
        </w:rPr>
        <w:tab/>
      </w:r>
      <w:r w:rsidRPr="00766E23">
        <w:rPr>
          <w:sz w:val="28"/>
          <w:szCs w:val="28"/>
        </w:rPr>
        <w:t>CIDB ADJUDICATOR’S AGREEMENT</w:t>
      </w:r>
    </w:p>
    <w:p w:rsidR="001E1326" w:rsidRDefault="001E1326" w:rsidP="001E1326"/>
    <w:p w:rsidR="001E1326" w:rsidRDefault="001E1326" w:rsidP="001E1326">
      <w:pPr>
        <w:spacing w:line="360" w:lineRule="auto"/>
        <w:rPr>
          <w:rFonts w:cs="Arial"/>
        </w:rPr>
      </w:pPr>
    </w:p>
    <w:p w:rsidR="001E1326" w:rsidRPr="00010EA7" w:rsidRDefault="001E1326" w:rsidP="001E1326">
      <w:pPr>
        <w:spacing w:line="360" w:lineRule="auto"/>
        <w:rPr>
          <w:rFonts w:ascii="Arial" w:hAnsi="Arial" w:cs="Arial"/>
          <w:sz w:val="18"/>
          <w:szCs w:val="18"/>
        </w:rPr>
      </w:pPr>
      <w:r w:rsidRPr="00010EA7">
        <w:rPr>
          <w:rFonts w:ascii="Arial" w:hAnsi="Arial" w:cs="Arial"/>
          <w:sz w:val="18"/>
          <w:szCs w:val="18"/>
        </w:rPr>
        <w:t xml:space="preserve">This agreement is made on the . . . </w:t>
      </w:r>
      <w:proofErr w:type="gramStart"/>
      <w:r w:rsidRPr="00010EA7">
        <w:rPr>
          <w:rFonts w:ascii="Arial" w:hAnsi="Arial" w:cs="Arial"/>
          <w:sz w:val="18"/>
          <w:szCs w:val="18"/>
        </w:rPr>
        <w:t>. . . .</w:t>
      </w:r>
      <w:proofErr w:type="gramEnd"/>
      <w:r w:rsidRPr="00010EA7">
        <w:rPr>
          <w:rFonts w:ascii="Arial" w:hAnsi="Arial" w:cs="Arial"/>
          <w:sz w:val="18"/>
          <w:szCs w:val="18"/>
        </w:rPr>
        <w:t xml:space="preserve"> .  day of . . . . . . . . . . . . . . .  between:</w:t>
      </w:r>
      <w:r w:rsidRPr="00010EA7">
        <w:rPr>
          <w:sz w:val="18"/>
          <w:szCs w:val="18"/>
        </w:rPr>
        <w:t xml:space="preserve">. . . . . . . . . . . . . . . . . . . . . . . . . . . . . . . . . . . . . . . . . . . . . . . . . . . (name of company / </w:t>
      </w:r>
      <w:proofErr w:type="spellStart"/>
      <w:r w:rsidRPr="00010EA7">
        <w:rPr>
          <w:sz w:val="18"/>
          <w:szCs w:val="18"/>
        </w:rPr>
        <w:t>organisation</w:t>
      </w:r>
      <w:proofErr w:type="spellEnd"/>
      <w:r w:rsidRPr="00010EA7">
        <w:rPr>
          <w:sz w:val="18"/>
          <w:szCs w:val="18"/>
        </w:rPr>
        <w:t>)</w:t>
      </w:r>
      <w:r>
        <w:rPr>
          <w:sz w:val="18"/>
          <w:szCs w:val="18"/>
        </w:rPr>
        <w:t xml:space="preserve"> </w:t>
      </w:r>
      <w:r w:rsidRPr="00010EA7">
        <w:rPr>
          <w:rFonts w:ascii="Arial" w:hAnsi="Arial" w:cs="Arial"/>
          <w:sz w:val="18"/>
          <w:szCs w:val="18"/>
        </w:rPr>
        <w:t>of . . . . . . . . . . . . . . . . . . . . . . . . . . . . . . . . . . . . . . . . . . . . . . . . . . . . . . . . . . . . . . . . . . . . . . . . . . . . . . . . . . . . . . . . . . . . . . . . . . . . . . . . . . . . . . . . . . . . . . . . (address) and</w:t>
      </w:r>
      <w:r w:rsidRPr="00010EA7">
        <w:rPr>
          <w:sz w:val="18"/>
          <w:szCs w:val="18"/>
        </w:rPr>
        <w:t xml:space="preserve">. . . . . . . . . . . . . . . . . . . . . . . . . . . . . . . . . . . . . . . . . . . . . . . . . . . (name of company / </w:t>
      </w:r>
      <w:proofErr w:type="spellStart"/>
      <w:r w:rsidRPr="00010EA7">
        <w:rPr>
          <w:sz w:val="18"/>
          <w:szCs w:val="18"/>
        </w:rPr>
        <w:t>organisation</w:t>
      </w:r>
      <w:proofErr w:type="spellEnd"/>
      <w:r w:rsidRPr="00010EA7">
        <w:rPr>
          <w:sz w:val="18"/>
          <w:szCs w:val="18"/>
        </w:rPr>
        <w:t>)</w:t>
      </w:r>
      <w:r>
        <w:rPr>
          <w:sz w:val="18"/>
          <w:szCs w:val="18"/>
        </w:rPr>
        <w:t xml:space="preserve"> </w:t>
      </w:r>
      <w:r w:rsidRPr="00010EA7">
        <w:rPr>
          <w:rFonts w:ascii="Arial" w:hAnsi="Arial" w:cs="Arial"/>
          <w:sz w:val="18"/>
          <w:szCs w:val="18"/>
        </w:rPr>
        <w:t>of . . . . . . . . . . . . . . . . . . . . . . . . . . . . . . . . . . . . . . . . . . . . . . . . . . . . . . . . . . . . . . . . . . . . . . . . . . . . . . . . . . . . . . . . . . . . . . . . . . . . . . . . . . . . . . . . . . . . . . . . . . . . . . . . . . . . . . . (address)</w:t>
      </w:r>
      <w:r>
        <w:rPr>
          <w:sz w:val="18"/>
          <w:szCs w:val="18"/>
        </w:rPr>
        <w:t xml:space="preserve"> </w:t>
      </w:r>
      <w:r w:rsidRPr="00010EA7">
        <w:rPr>
          <w:rFonts w:ascii="Arial" w:hAnsi="Arial" w:cs="Arial"/>
          <w:sz w:val="18"/>
          <w:szCs w:val="18"/>
        </w:rPr>
        <w:t>(the Parties) and</w:t>
      </w:r>
      <w:r w:rsidRPr="00010EA7">
        <w:rPr>
          <w:sz w:val="18"/>
          <w:szCs w:val="18"/>
        </w:rPr>
        <w:t xml:space="preserve">. . . . . . . . . . . . . . . . . . . . . . . . . . . . . . . . . . . . . . . . . . . . . . </w:t>
      </w:r>
      <w:proofErr w:type="gramStart"/>
      <w:r w:rsidRPr="00010EA7">
        <w:rPr>
          <w:sz w:val="18"/>
          <w:szCs w:val="18"/>
        </w:rPr>
        <w:t>. . . .</w:t>
      </w:r>
      <w:proofErr w:type="gramEnd"/>
      <w:r w:rsidRPr="00010EA7">
        <w:rPr>
          <w:sz w:val="18"/>
          <w:szCs w:val="18"/>
        </w:rPr>
        <w:t xml:space="preserve"> . (</w:t>
      </w:r>
      <w:proofErr w:type="gramStart"/>
      <w:r w:rsidRPr="00010EA7">
        <w:rPr>
          <w:sz w:val="18"/>
          <w:szCs w:val="18"/>
        </w:rPr>
        <w:t>name)</w:t>
      </w:r>
      <w:r>
        <w:rPr>
          <w:sz w:val="18"/>
          <w:szCs w:val="18"/>
        </w:rPr>
        <w:t xml:space="preserve"> </w:t>
      </w:r>
      <w:r w:rsidRPr="00010EA7">
        <w:rPr>
          <w:rFonts w:ascii="Arial" w:hAnsi="Arial" w:cs="Arial"/>
          <w:sz w:val="18"/>
          <w:szCs w:val="18"/>
        </w:rPr>
        <w:t xml:space="preserve"> of</w:t>
      </w:r>
      <w:proofErr w:type="gramEnd"/>
      <w:r w:rsidRPr="00010EA7">
        <w:rPr>
          <w:rFonts w:ascii="Arial" w:hAnsi="Arial" w:cs="Arial"/>
          <w:sz w:val="18"/>
          <w:szCs w:val="18"/>
        </w:rPr>
        <w:t xml:space="preserve"> . . . . . . . . . . . . . . . . . . . . . . . . . . . . . . . . . . . . . . . . . . . . . . . . . . . . . . . . . . . . . . . . . . . . . . . . . . . . . . . . . . . . . . . . . . . . . . . . . . . . . . . . . . . . . . . . . . . . . . . . . . . . . . . . . . . . . . . (address) </w:t>
      </w:r>
    </w:p>
    <w:p w:rsidR="001E1326" w:rsidRPr="00010EA7" w:rsidRDefault="001E1326" w:rsidP="001E1326">
      <w:pPr>
        <w:pStyle w:val="BodyText2"/>
        <w:rPr>
          <w:rFonts w:cs="Arial"/>
          <w:sz w:val="18"/>
          <w:szCs w:val="18"/>
        </w:rPr>
      </w:pPr>
      <w:r w:rsidRPr="00010EA7">
        <w:rPr>
          <w:rFonts w:cs="Arial"/>
          <w:sz w:val="18"/>
          <w:szCs w:val="18"/>
        </w:rPr>
        <w:t>(the Adjudicator).</w:t>
      </w:r>
    </w:p>
    <w:p w:rsidR="001E1326" w:rsidRPr="00010EA7" w:rsidRDefault="001E1326" w:rsidP="001E1326">
      <w:pPr>
        <w:spacing w:line="360" w:lineRule="auto"/>
        <w:ind w:right="391"/>
        <w:jc w:val="both"/>
        <w:rPr>
          <w:rFonts w:ascii="Arial" w:hAnsi="Arial" w:cs="Arial"/>
          <w:sz w:val="18"/>
          <w:szCs w:val="18"/>
        </w:rPr>
      </w:pPr>
      <w:r w:rsidRPr="00010EA7">
        <w:rPr>
          <w:rFonts w:ascii="Arial" w:hAnsi="Arial" w:cs="Arial"/>
          <w:sz w:val="18"/>
          <w:szCs w:val="18"/>
        </w:rPr>
        <w:t xml:space="preserve">Disputes or differences may arise/have arisen* between the Parties under a Contract dated . . . </w:t>
      </w:r>
      <w:proofErr w:type="gramStart"/>
      <w:r w:rsidRPr="00010EA7">
        <w:rPr>
          <w:rFonts w:ascii="Arial" w:hAnsi="Arial" w:cs="Arial"/>
          <w:sz w:val="18"/>
          <w:szCs w:val="18"/>
        </w:rPr>
        <w:t>. . . .</w:t>
      </w:r>
      <w:proofErr w:type="gramEnd"/>
      <w:r w:rsidRPr="00010EA7">
        <w:rPr>
          <w:rFonts w:ascii="Arial" w:hAnsi="Arial" w:cs="Arial"/>
          <w:sz w:val="18"/>
          <w:szCs w:val="18"/>
        </w:rPr>
        <w:t xml:space="preserve"> . and known as. . . . . . . . . . . . . . . . . . . . . . . . . . . . . . . . . . . . . . . . . . . . . . . . . . . . . . . . . . . . . . . . . . </w:t>
      </w:r>
      <w:proofErr w:type="gramStart"/>
      <w:r w:rsidRPr="00010EA7">
        <w:rPr>
          <w:rFonts w:ascii="Arial" w:hAnsi="Arial" w:cs="Arial"/>
          <w:sz w:val="18"/>
          <w:szCs w:val="18"/>
        </w:rPr>
        <w:t>. . . .</w:t>
      </w:r>
      <w:proofErr w:type="gramEnd"/>
      <w:r w:rsidRPr="00010EA7">
        <w:rPr>
          <w:rFonts w:ascii="Arial" w:hAnsi="Arial" w:cs="Arial"/>
          <w:sz w:val="18"/>
          <w:szCs w:val="18"/>
        </w:rPr>
        <w:t xml:space="preserve"> </w:t>
      </w:r>
    </w:p>
    <w:p w:rsidR="001E1326" w:rsidRPr="00010EA7" w:rsidRDefault="001E1326" w:rsidP="001E1326">
      <w:pPr>
        <w:ind w:right="389"/>
        <w:jc w:val="both"/>
        <w:rPr>
          <w:rFonts w:ascii="Arial" w:hAnsi="Arial" w:cs="Arial"/>
          <w:sz w:val="18"/>
          <w:szCs w:val="18"/>
        </w:rPr>
      </w:pPr>
      <w:r w:rsidRPr="00010EA7">
        <w:rPr>
          <w:rFonts w:ascii="Arial" w:hAnsi="Arial" w:cs="Arial"/>
          <w:sz w:val="18"/>
          <w:szCs w:val="18"/>
        </w:rPr>
        <w:t xml:space="preserve">and these disputes or differences shall be/have been* referred to adjudication in accordance with the CIDB Adjudication Procedure, (hereinafter called "the Procedure") and the Adjudicator may be or has been requested to act. </w:t>
      </w:r>
    </w:p>
    <w:p w:rsidR="001E1326" w:rsidRPr="00010EA7" w:rsidRDefault="001E1326" w:rsidP="001E1326">
      <w:pPr>
        <w:ind w:right="389"/>
        <w:jc w:val="both"/>
        <w:rPr>
          <w:rFonts w:ascii="Arial" w:hAnsi="Arial" w:cs="Arial"/>
          <w:sz w:val="18"/>
          <w:szCs w:val="18"/>
        </w:rPr>
      </w:pPr>
      <w:r w:rsidRPr="00010EA7">
        <w:rPr>
          <w:rFonts w:ascii="Arial" w:hAnsi="Arial" w:cs="Arial"/>
          <w:sz w:val="18"/>
          <w:szCs w:val="18"/>
        </w:rPr>
        <w:t>*  Delete as necessary</w:t>
      </w:r>
    </w:p>
    <w:p w:rsidR="001E1326" w:rsidRPr="00010EA7" w:rsidRDefault="001E1326" w:rsidP="001E1326">
      <w:pPr>
        <w:ind w:right="389"/>
        <w:jc w:val="both"/>
        <w:rPr>
          <w:rFonts w:ascii="Arial" w:hAnsi="Arial" w:cs="Arial"/>
          <w:sz w:val="18"/>
          <w:szCs w:val="18"/>
        </w:rPr>
      </w:pPr>
    </w:p>
    <w:p w:rsidR="001E1326" w:rsidRPr="00010EA7" w:rsidRDefault="001E1326" w:rsidP="001E1326">
      <w:pPr>
        <w:ind w:right="389"/>
        <w:jc w:val="both"/>
        <w:rPr>
          <w:rFonts w:ascii="Arial" w:hAnsi="Arial" w:cs="Arial"/>
          <w:sz w:val="18"/>
          <w:szCs w:val="18"/>
        </w:rPr>
      </w:pPr>
      <w:r w:rsidRPr="00010EA7">
        <w:rPr>
          <w:rFonts w:ascii="Arial" w:hAnsi="Arial" w:cs="Arial"/>
          <w:b/>
          <w:sz w:val="18"/>
          <w:szCs w:val="18"/>
        </w:rPr>
        <w:t>IT IS NOW AGREED</w:t>
      </w:r>
      <w:r w:rsidRPr="00010EA7">
        <w:rPr>
          <w:rFonts w:ascii="Arial" w:hAnsi="Arial" w:cs="Arial"/>
          <w:sz w:val="18"/>
          <w:szCs w:val="18"/>
        </w:rPr>
        <w:t xml:space="preserve"> as follows:</w:t>
      </w:r>
    </w:p>
    <w:p w:rsidR="001E1326" w:rsidRPr="00010EA7" w:rsidRDefault="001E1326" w:rsidP="001E1326">
      <w:pPr>
        <w:ind w:right="389"/>
        <w:jc w:val="both"/>
        <w:rPr>
          <w:rFonts w:ascii="Arial" w:hAnsi="Arial" w:cs="Arial"/>
          <w:sz w:val="18"/>
          <w:szCs w:val="18"/>
        </w:rPr>
      </w:pPr>
    </w:p>
    <w:p w:rsidR="001E1326" w:rsidRPr="00010EA7" w:rsidRDefault="001E1326" w:rsidP="00E502E4">
      <w:pPr>
        <w:pStyle w:val="Style1"/>
        <w:numPr>
          <w:ilvl w:val="0"/>
          <w:numId w:val="87"/>
        </w:numPr>
        <w:spacing w:before="0" w:after="0"/>
        <w:jc w:val="both"/>
        <w:rPr>
          <w:rFonts w:cs="Arial"/>
          <w:sz w:val="18"/>
          <w:szCs w:val="18"/>
        </w:rPr>
      </w:pPr>
      <w:r w:rsidRPr="00010EA7">
        <w:rPr>
          <w:rFonts w:cs="Arial"/>
          <w:sz w:val="18"/>
          <w:szCs w:val="18"/>
        </w:rPr>
        <w:t>The rights and obligations of the Adjudicator and the Parties shall be as set out in the Procedure.</w:t>
      </w:r>
    </w:p>
    <w:p w:rsidR="001E1326" w:rsidRPr="00010EA7" w:rsidRDefault="001E1326" w:rsidP="00E502E4">
      <w:pPr>
        <w:pStyle w:val="Style1"/>
        <w:numPr>
          <w:ilvl w:val="0"/>
          <w:numId w:val="87"/>
        </w:numPr>
        <w:spacing w:before="0" w:after="0"/>
        <w:jc w:val="both"/>
        <w:rPr>
          <w:rFonts w:cs="Arial"/>
          <w:sz w:val="18"/>
          <w:szCs w:val="18"/>
        </w:rPr>
      </w:pPr>
      <w:r w:rsidRPr="00010EA7">
        <w:rPr>
          <w:rFonts w:cs="Arial"/>
          <w:sz w:val="18"/>
          <w:szCs w:val="18"/>
        </w:rPr>
        <w:t>The Adjudicator hereby accepts the appointment and agrees to conduct the adjudication in accordance with the Procedure.</w:t>
      </w:r>
    </w:p>
    <w:p w:rsidR="001E1326" w:rsidRPr="00010EA7" w:rsidRDefault="001E1326" w:rsidP="00E502E4">
      <w:pPr>
        <w:pStyle w:val="Style1"/>
        <w:numPr>
          <w:ilvl w:val="0"/>
          <w:numId w:val="87"/>
        </w:numPr>
        <w:spacing w:before="0" w:after="0"/>
        <w:jc w:val="both"/>
        <w:rPr>
          <w:rFonts w:cs="Arial"/>
          <w:sz w:val="18"/>
          <w:szCs w:val="18"/>
        </w:rPr>
      </w:pPr>
      <w:r w:rsidRPr="00010EA7">
        <w:rPr>
          <w:rFonts w:cs="Arial"/>
          <w:sz w:val="18"/>
          <w:szCs w:val="18"/>
        </w:rPr>
        <w:t>The Parties bind themselves jointly and severally to pay the Adjudicator's fees and expenses in accordance with the Procedure as set out in the Contract Data.</w:t>
      </w:r>
    </w:p>
    <w:p w:rsidR="001E1326" w:rsidRPr="00010EA7" w:rsidRDefault="001E1326" w:rsidP="00E502E4">
      <w:pPr>
        <w:pStyle w:val="Style1"/>
        <w:numPr>
          <w:ilvl w:val="0"/>
          <w:numId w:val="87"/>
        </w:numPr>
        <w:spacing w:before="0" w:after="0"/>
        <w:jc w:val="both"/>
        <w:rPr>
          <w:rFonts w:cs="Arial"/>
          <w:sz w:val="18"/>
          <w:szCs w:val="18"/>
        </w:rPr>
      </w:pPr>
      <w:r w:rsidRPr="00010EA7">
        <w:rPr>
          <w:rFonts w:cs="Arial"/>
          <w:sz w:val="18"/>
          <w:szCs w:val="18"/>
        </w:rPr>
        <w:t>The Parties and the Adjudicator shall at all times maintain the confidentiality of the adjudication and shall endeavour to ensure that anyone acting on their behalf or through them will do likewise, save with the consent of the other Parties which consent shall not be unreasonably refused.</w:t>
      </w:r>
    </w:p>
    <w:p w:rsidR="001E1326" w:rsidRPr="00010EA7" w:rsidRDefault="001E1326" w:rsidP="00E502E4">
      <w:pPr>
        <w:pStyle w:val="Style1"/>
        <w:numPr>
          <w:ilvl w:val="0"/>
          <w:numId w:val="87"/>
        </w:numPr>
        <w:spacing w:before="0" w:after="0"/>
        <w:jc w:val="both"/>
        <w:rPr>
          <w:rFonts w:cs="Arial"/>
          <w:sz w:val="18"/>
          <w:szCs w:val="18"/>
        </w:rPr>
      </w:pPr>
      <w:r w:rsidRPr="00010EA7">
        <w:rPr>
          <w:rFonts w:cs="Arial"/>
          <w:sz w:val="18"/>
          <w:szCs w:val="18"/>
        </w:rPr>
        <w:t>The Adjudicator shall inform the Parties if he intends to destroy the documents which have been sent to him in relation to the adjudication and he shall retain documents for a further period at the request of either Party.</w:t>
      </w:r>
    </w:p>
    <w:p w:rsidR="001E1326" w:rsidRPr="00AD6CFC" w:rsidRDefault="001E1326" w:rsidP="001E1326">
      <w:pPr>
        <w:pStyle w:val="Style1"/>
        <w:tabs>
          <w:tab w:val="clear" w:pos="567"/>
        </w:tabs>
        <w:spacing w:before="0" w:after="0"/>
        <w:ind w:left="0" w:firstLine="0"/>
        <w:jc w:val="both"/>
        <w:rPr>
          <w:rFonts w:cs="Arial"/>
        </w:rPr>
      </w:pPr>
    </w:p>
    <w:p w:rsidR="001E1326" w:rsidRPr="00AD6CFC" w:rsidRDefault="001E1326" w:rsidP="001E1326">
      <w:pPr>
        <w:jc w:val="both"/>
        <w:rPr>
          <w:rFonts w:ascii="Arial" w:hAnsi="Arial" w:cs="Arial"/>
        </w:rPr>
      </w:pPr>
    </w:p>
    <w:tbl>
      <w:tblPr>
        <w:tblW w:w="0" w:type="auto"/>
        <w:tblLayout w:type="fixed"/>
        <w:tblLook w:val="0000" w:firstRow="0" w:lastRow="0" w:firstColumn="0" w:lastColumn="0" w:noHBand="0" w:noVBand="0"/>
      </w:tblPr>
      <w:tblGrid>
        <w:gridCol w:w="1384"/>
        <w:gridCol w:w="1559"/>
        <w:gridCol w:w="284"/>
        <w:gridCol w:w="1417"/>
        <w:gridCol w:w="1418"/>
        <w:gridCol w:w="283"/>
        <w:gridCol w:w="1471"/>
        <w:gridCol w:w="1471"/>
      </w:tblGrid>
      <w:tr w:rsidR="001E1326" w:rsidRPr="00AD6CFC" w:rsidTr="001E1326">
        <w:trPr>
          <w:cantSplit/>
        </w:trPr>
        <w:tc>
          <w:tcPr>
            <w:tcW w:w="1384"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SIGNED by:</w:t>
            </w:r>
          </w:p>
        </w:tc>
        <w:tc>
          <w:tcPr>
            <w:tcW w:w="1559" w:type="dxa"/>
            <w:tcBorders>
              <w:bottom w:val="single" w:sz="2" w:space="0" w:color="auto"/>
            </w:tcBorders>
          </w:tcPr>
          <w:p w:rsidR="001E1326" w:rsidRPr="00010EA7" w:rsidRDefault="001E1326" w:rsidP="001E1326">
            <w:pPr>
              <w:spacing w:line="360" w:lineRule="auto"/>
              <w:jc w:val="both"/>
              <w:rPr>
                <w:rFonts w:ascii="Arial" w:hAnsi="Arial" w:cs="Arial"/>
                <w:sz w:val="18"/>
                <w:szCs w:val="18"/>
              </w:rPr>
            </w:pPr>
          </w:p>
        </w:tc>
        <w:tc>
          <w:tcPr>
            <w:tcW w:w="284" w:type="dxa"/>
          </w:tcPr>
          <w:p w:rsidR="001E1326" w:rsidRPr="00010EA7" w:rsidRDefault="001E1326" w:rsidP="001E1326">
            <w:pPr>
              <w:spacing w:line="360" w:lineRule="auto"/>
              <w:jc w:val="both"/>
              <w:rPr>
                <w:rFonts w:ascii="Arial" w:hAnsi="Arial" w:cs="Arial"/>
                <w:sz w:val="18"/>
                <w:szCs w:val="18"/>
              </w:rPr>
            </w:pPr>
          </w:p>
        </w:tc>
        <w:tc>
          <w:tcPr>
            <w:tcW w:w="1417"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SIGNED by:</w:t>
            </w:r>
          </w:p>
        </w:tc>
        <w:tc>
          <w:tcPr>
            <w:tcW w:w="1418" w:type="dxa"/>
            <w:tcBorders>
              <w:bottom w:val="single" w:sz="2" w:space="0" w:color="auto"/>
            </w:tcBorders>
          </w:tcPr>
          <w:p w:rsidR="001E1326" w:rsidRPr="00010EA7" w:rsidRDefault="001E1326" w:rsidP="001E1326">
            <w:pPr>
              <w:spacing w:line="360" w:lineRule="auto"/>
              <w:jc w:val="both"/>
              <w:rPr>
                <w:rFonts w:ascii="Arial" w:hAnsi="Arial" w:cs="Arial"/>
                <w:sz w:val="18"/>
                <w:szCs w:val="18"/>
              </w:rPr>
            </w:pPr>
          </w:p>
        </w:tc>
        <w:tc>
          <w:tcPr>
            <w:tcW w:w="283" w:type="dxa"/>
          </w:tcPr>
          <w:p w:rsidR="001E1326" w:rsidRPr="00010EA7" w:rsidRDefault="001E1326" w:rsidP="001E1326">
            <w:pPr>
              <w:spacing w:line="360" w:lineRule="auto"/>
              <w:jc w:val="both"/>
              <w:rPr>
                <w:rFonts w:ascii="Arial" w:hAnsi="Arial" w:cs="Arial"/>
                <w:sz w:val="18"/>
                <w:szCs w:val="18"/>
              </w:rPr>
            </w:pPr>
          </w:p>
        </w:tc>
        <w:tc>
          <w:tcPr>
            <w:tcW w:w="1471"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SIGNED by:</w:t>
            </w:r>
          </w:p>
        </w:tc>
        <w:tc>
          <w:tcPr>
            <w:tcW w:w="1471" w:type="dxa"/>
            <w:tcBorders>
              <w:bottom w:val="single" w:sz="2" w:space="0" w:color="auto"/>
            </w:tcBorders>
          </w:tcPr>
          <w:p w:rsidR="001E1326" w:rsidRPr="00010EA7" w:rsidRDefault="001E1326" w:rsidP="001E1326">
            <w:pPr>
              <w:spacing w:line="360" w:lineRule="auto"/>
              <w:jc w:val="both"/>
              <w:rPr>
                <w:rFonts w:ascii="Arial" w:hAnsi="Arial" w:cs="Arial"/>
                <w:sz w:val="18"/>
                <w:szCs w:val="18"/>
              </w:rPr>
            </w:pPr>
          </w:p>
        </w:tc>
      </w:tr>
      <w:tr w:rsidR="001E1326" w:rsidRPr="00AD6CFC" w:rsidTr="001E1326">
        <w:tc>
          <w:tcPr>
            <w:tcW w:w="2943" w:type="dxa"/>
            <w:gridSpan w:val="2"/>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Name:</w:t>
            </w:r>
          </w:p>
        </w:tc>
        <w:tc>
          <w:tcPr>
            <w:tcW w:w="284" w:type="dxa"/>
          </w:tcPr>
          <w:p w:rsidR="001E1326" w:rsidRPr="00010EA7" w:rsidRDefault="001E1326" w:rsidP="001E1326">
            <w:pPr>
              <w:spacing w:line="360" w:lineRule="auto"/>
              <w:jc w:val="both"/>
              <w:rPr>
                <w:rFonts w:ascii="Arial" w:hAnsi="Arial" w:cs="Arial"/>
                <w:sz w:val="18"/>
                <w:szCs w:val="18"/>
              </w:rPr>
            </w:pPr>
          </w:p>
        </w:tc>
        <w:tc>
          <w:tcPr>
            <w:tcW w:w="2835" w:type="dxa"/>
            <w:gridSpan w:val="2"/>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Name:</w:t>
            </w:r>
          </w:p>
        </w:tc>
        <w:tc>
          <w:tcPr>
            <w:tcW w:w="283" w:type="dxa"/>
          </w:tcPr>
          <w:p w:rsidR="001E1326" w:rsidRPr="00010EA7" w:rsidRDefault="001E1326" w:rsidP="001E1326">
            <w:pPr>
              <w:spacing w:line="360" w:lineRule="auto"/>
              <w:jc w:val="both"/>
              <w:rPr>
                <w:rFonts w:ascii="Arial" w:hAnsi="Arial" w:cs="Arial"/>
                <w:sz w:val="18"/>
                <w:szCs w:val="18"/>
              </w:rPr>
            </w:pPr>
          </w:p>
        </w:tc>
        <w:tc>
          <w:tcPr>
            <w:tcW w:w="2942" w:type="dxa"/>
            <w:gridSpan w:val="2"/>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Name:</w:t>
            </w:r>
          </w:p>
        </w:tc>
      </w:tr>
      <w:tr w:rsidR="001E1326" w:rsidRPr="00AD6CFC" w:rsidTr="001E1326">
        <w:tc>
          <w:tcPr>
            <w:tcW w:w="2943" w:type="dxa"/>
            <w:gridSpan w:val="2"/>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 xml:space="preserve">who warrants that he / she is duly </w:t>
            </w:r>
            <w:proofErr w:type="spellStart"/>
            <w:r w:rsidRPr="00010EA7">
              <w:rPr>
                <w:rFonts w:ascii="Arial" w:hAnsi="Arial" w:cs="Arial"/>
                <w:sz w:val="18"/>
                <w:szCs w:val="18"/>
              </w:rPr>
              <w:t>authorised</w:t>
            </w:r>
            <w:proofErr w:type="spellEnd"/>
            <w:r w:rsidRPr="00010EA7">
              <w:rPr>
                <w:rFonts w:ascii="Arial" w:hAnsi="Arial" w:cs="Arial"/>
                <w:sz w:val="18"/>
                <w:szCs w:val="18"/>
              </w:rPr>
              <w:t xml:space="preserve"> to sign for and on behalf of the first Party in the presence of</w:t>
            </w:r>
          </w:p>
        </w:tc>
        <w:tc>
          <w:tcPr>
            <w:tcW w:w="284" w:type="dxa"/>
          </w:tcPr>
          <w:p w:rsidR="001E1326" w:rsidRPr="00010EA7" w:rsidRDefault="001E1326" w:rsidP="001E1326">
            <w:pPr>
              <w:spacing w:line="360" w:lineRule="auto"/>
              <w:jc w:val="both"/>
              <w:rPr>
                <w:rFonts w:ascii="Arial" w:hAnsi="Arial" w:cs="Arial"/>
                <w:sz w:val="18"/>
                <w:szCs w:val="18"/>
              </w:rPr>
            </w:pPr>
          </w:p>
        </w:tc>
        <w:tc>
          <w:tcPr>
            <w:tcW w:w="2835" w:type="dxa"/>
            <w:gridSpan w:val="2"/>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 xml:space="preserve">who warrants that he / she is duly </w:t>
            </w:r>
            <w:proofErr w:type="spellStart"/>
            <w:r w:rsidRPr="00010EA7">
              <w:rPr>
                <w:rFonts w:ascii="Arial" w:hAnsi="Arial" w:cs="Arial"/>
                <w:sz w:val="18"/>
                <w:szCs w:val="18"/>
              </w:rPr>
              <w:t>authorised</w:t>
            </w:r>
            <w:proofErr w:type="spellEnd"/>
            <w:r w:rsidRPr="00010EA7">
              <w:rPr>
                <w:rFonts w:ascii="Arial" w:hAnsi="Arial" w:cs="Arial"/>
                <w:sz w:val="18"/>
                <w:szCs w:val="18"/>
              </w:rPr>
              <w:t xml:space="preserve"> to sign for and behalf of the second Party in the presence of </w:t>
            </w:r>
          </w:p>
        </w:tc>
        <w:tc>
          <w:tcPr>
            <w:tcW w:w="283" w:type="dxa"/>
          </w:tcPr>
          <w:p w:rsidR="001E1326" w:rsidRPr="00010EA7" w:rsidRDefault="001E1326" w:rsidP="001E1326">
            <w:pPr>
              <w:spacing w:line="360" w:lineRule="auto"/>
              <w:jc w:val="both"/>
              <w:rPr>
                <w:rFonts w:ascii="Arial" w:hAnsi="Arial" w:cs="Arial"/>
                <w:sz w:val="18"/>
                <w:szCs w:val="18"/>
              </w:rPr>
            </w:pPr>
          </w:p>
        </w:tc>
        <w:tc>
          <w:tcPr>
            <w:tcW w:w="2942" w:type="dxa"/>
            <w:gridSpan w:val="2"/>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the Adjudicator in the presence of</w:t>
            </w:r>
          </w:p>
        </w:tc>
      </w:tr>
      <w:tr w:rsidR="001E1326" w:rsidRPr="00AD6CFC" w:rsidTr="001E1326">
        <w:tc>
          <w:tcPr>
            <w:tcW w:w="2943" w:type="dxa"/>
            <w:gridSpan w:val="2"/>
          </w:tcPr>
          <w:p w:rsidR="001E1326" w:rsidRPr="00010EA7" w:rsidRDefault="001E1326" w:rsidP="001E1326">
            <w:pPr>
              <w:spacing w:line="360" w:lineRule="auto"/>
              <w:jc w:val="both"/>
              <w:rPr>
                <w:rFonts w:ascii="Arial" w:hAnsi="Arial" w:cs="Arial"/>
                <w:sz w:val="18"/>
                <w:szCs w:val="18"/>
              </w:rPr>
            </w:pPr>
          </w:p>
        </w:tc>
        <w:tc>
          <w:tcPr>
            <w:tcW w:w="284" w:type="dxa"/>
          </w:tcPr>
          <w:p w:rsidR="001E1326" w:rsidRPr="00010EA7" w:rsidRDefault="001E1326" w:rsidP="001E1326">
            <w:pPr>
              <w:spacing w:line="360" w:lineRule="auto"/>
              <w:jc w:val="both"/>
              <w:rPr>
                <w:rFonts w:ascii="Arial" w:hAnsi="Arial" w:cs="Arial"/>
                <w:sz w:val="18"/>
                <w:szCs w:val="18"/>
              </w:rPr>
            </w:pPr>
          </w:p>
        </w:tc>
        <w:tc>
          <w:tcPr>
            <w:tcW w:w="2835" w:type="dxa"/>
            <w:gridSpan w:val="2"/>
          </w:tcPr>
          <w:p w:rsidR="001E1326" w:rsidRPr="00010EA7" w:rsidRDefault="001E1326" w:rsidP="001E1326">
            <w:pPr>
              <w:spacing w:line="360" w:lineRule="auto"/>
              <w:jc w:val="both"/>
              <w:rPr>
                <w:rFonts w:ascii="Arial" w:hAnsi="Arial" w:cs="Arial"/>
                <w:sz w:val="18"/>
                <w:szCs w:val="18"/>
              </w:rPr>
            </w:pPr>
          </w:p>
        </w:tc>
        <w:tc>
          <w:tcPr>
            <w:tcW w:w="283" w:type="dxa"/>
          </w:tcPr>
          <w:p w:rsidR="001E1326" w:rsidRPr="00010EA7" w:rsidRDefault="001E1326" w:rsidP="001E1326">
            <w:pPr>
              <w:spacing w:line="360" w:lineRule="auto"/>
              <w:jc w:val="both"/>
              <w:rPr>
                <w:rFonts w:ascii="Arial" w:hAnsi="Arial" w:cs="Arial"/>
                <w:sz w:val="18"/>
                <w:szCs w:val="18"/>
              </w:rPr>
            </w:pPr>
          </w:p>
        </w:tc>
        <w:tc>
          <w:tcPr>
            <w:tcW w:w="2942" w:type="dxa"/>
            <w:gridSpan w:val="2"/>
          </w:tcPr>
          <w:p w:rsidR="001E1326" w:rsidRPr="00010EA7" w:rsidRDefault="001E1326" w:rsidP="001E1326">
            <w:pPr>
              <w:spacing w:line="360" w:lineRule="auto"/>
              <w:jc w:val="both"/>
              <w:rPr>
                <w:rFonts w:ascii="Arial" w:hAnsi="Arial" w:cs="Arial"/>
                <w:sz w:val="18"/>
                <w:szCs w:val="18"/>
              </w:rPr>
            </w:pPr>
          </w:p>
        </w:tc>
      </w:tr>
      <w:tr w:rsidR="001E1326" w:rsidRPr="00AD6CFC" w:rsidTr="001E1326">
        <w:trPr>
          <w:cantSplit/>
        </w:trPr>
        <w:tc>
          <w:tcPr>
            <w:tcW w:w="1384"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Witness</w:t>
            </w:r>
          </w:p>
        </w:tc>
        <w:tc>
          <w:tcPr>
            <w:tcW w:w="1559" w:type="dxa"/>
            <w:tcBorders>
              <w:bottom w:val="single" w:sz="2" w:space="0" w:color="auto"/>
            </w:tcBorders>
          </w:tcPr>
          <w:p w:rsidR="001E1326" w:rsidRPr="00010EA7" w:rsidRDefault="001E1326" w:rsidP="001E1326">
            <w:pPr>
              <w:spacing w:line="360" w:lineRule="auto"/>
              <w:jc w:val="both"/>
              <w:rPr>
                <w:rFonts w:ascii="Arial" w:hAnsi="Arial" w:cs="Arial"/>
                <w:sz w:val="18"/>
                <w:szCs w:val="18"/>
              </w:rPr>
            </w:pPr>
          </w:p>
        </w:tc>
        <w:tc>
          <w:tcPr>
            <w:tcW w:w="284" w:type="dxa"/>
          </w:tcPr>
          <w:p w:rsidR="001E1326" w:rsidRPr="00010EA7" w:rsidRDefault="001E1326" w:rsidP="001E1326">
            <w:pPr>
              <w:spacing w:line="360" w:lineRule="auto"/>
              <w:jc w:val="both"/>
              <w:rPr>
                <w:rFonts w:ascii="Arial" w:hAnsi="Arial" w:cs="Arial"/>
                <w:sz w:val="18"/>
                <w:szCs w:val="18"/>
              </w:rPr>
            </w:pPr>
          </w:p>
        </w:tc>
        <w:tc>
          <w:tcPr>
            <w:tcW w:w="1417"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Witness:</w:t>
            </w:r>
          </w:p>
        </w:tc>
        <w:tc>
          <w:tcPr>
            <w:tcW w:w="1418" w:type="dxa"/>
            <w:tcBorders>
              <w:bottom w:val="single" w:sz="2" w:space="0" w:color="auto"/>
            </w:tcBorders>
          </w:tcPr>
          <w:p w:rsidR="001E1326" w:rsidRPr="00010EA7" w:rsidRDefault="001E1326" w:rsidP="001E1326">
            <w:pPr>
              <w:spacing w:line="360" w:lineRule="auto"/>
              <w:jc w:val="both"/>
              <w:rPr>
                <w:rFonts w:ascii="Arial" w:hAnsi="Arial" w:cs="Arial"/>
                <w:sz w:val="18"/>
                <w:szCs w:val="18"/>
              </w:rPr>
            </w:pPr>
          </w:p>
        </w:tc>
        <w:tc>
          <w:tcPr>
            <w:tcW w:w="283" w:type="dxa"/>
          </w:tcPr>
          <w:p w:rsidR="001E1326" w:rsidRPr="00010EA7" w:rsidRDefault="001E1326" w:rsidP="001E1326">
            <w:pPr>
              <w:spacing w:line="360" w:lineRule="auto"/>
              <w:jc w:val="both"/>
              <w:rPr>
                <w:rFonts w:ascii="Arial" w:hAnsi="Arial" w:cs="Arial"/>
                <w:sz w:val="18"/>
                <w:szCs w:val="18"/>
              </w:rPr>
            </w:pPr>
          </w:p>
        </w:tc>
        <w:tc>
          <w:tcPr>
            <w:tcW w:w="1471"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Witness:</w:t>
            </w:r>
          </w:p>
        </w:tc>
        <w:tc>
          <w:tcPr>
            <w:tcW w:w="1471" w:type="dxa"/>
            <w:tcBorders>
              <w:bottom w:val="single" w:sz="2" w:space="0" w:color="auto"/>
            </w:tcBorders>
          </w:tcPr>
          <w:p w:rsidR="001E1326" w:rsidRPr="00010EA7" w:rsidRDefault="001E1326" w:rsidP="001E1326">
            <w:pPr>
              <w:spacing w:line="360" w:lineRule="auto"/>
              <w:jc w:val="both"/>
              <w:rPr>
                <w:rFonts w:ascii="Arial" w:hAnsi="Arial" w:cs="Arial"/>
                <w:sz w:val="18"/>
                <w:szCs w:val="18"/>
              </w:rPr>
            </w:pPr>
          </w:p>
        </w:tc>
      </w:tr>
      <w:tr w:rsidR="001E1326" w:rsidRPr="00AD6CFC" w:rsidTr="001E1326">
        <w:trPr>
          <w:cantSplit/>
        </w:trPr>
        <w:tc>
          <w:tcPr>
            <w:tcW w:w="1384"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Name:</w:t>
            </w:r>
          </w:p>
        </w:tc>
        <w:tc>
          <w:tcPr>
            <w:tcW w:w="1559" w:type="dxa"/>
            <w:tcBorders>
              <w:top w:val="single" w:sz="2" w:space="0" w:color="auto"/>
              <w:bottom w:val="single" w:sz="2" w:space="0" w:color="auto"/>
            </w:tcBorders>
          </w:tcPr>
          <w:p w:rsidR="001E1326" w:rsidRPr="00010EA7" w:rsidRDefault="001E1326" w:rsidP="001E1326">
            <w:pPr>
              <w:spacing w:line="360" w:lineRule="auto"/>
              <w:jc w:val="both"/>
              <w:rPr>
                <w:rFonts w:ascii="Arial" w:hAnsi="Arial" w:cs="Arial"/>
                <w:sz w:val="18"/>
                <w:szCs w:val="18"/>
              </w:rPr>
            </w:pPr>
          </w:p>
        </w:tc>
        <w:tc>
          <w:tcPr>
            <w:tcW w:w="284" w:type="dxa"/>
          </w:tcPr>
          <w:p w:rsidR="001E1326" w:rsidRPr="00010EA7" w:rsidRDefault="001E1326" w:rsidP="001E1326">
            <w:pPr>
              <w:spacing w:line="360" w:lineRule="auto"/>
              <w:jc w:val="both"/>
              <w:rPr>
                <w:rFonts w:ascii="Arial" w:hAnsi="Arial" w:cs="Arial"/>
                <w:sz w:val="18"/>
                <w:szCs w:val="18"/>
              </w:rPr>
            </w:pPr>
          </w:p>
        </w:tc>
        <w:tc>
          <w:tcPr>
            <w:tcW w:w="1417"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Name</w:t>
            </w:r>
          </w:p>
        </w:tc>
        <w:tc>
          <w:tcPr>
            <w:tcW w:w="1418" w:type="dxa"/>
            <w:tcBorders>
              <w:top w:val="single" w:sz="2" w:space="0" w:color="auto"/>
              <w:bottom w:val="single" w:sz="2" w:space="0" w:color="auto"/>
            </w:tcBorders>
          </w:tcPr>
          <w:p w:rsidR="001E1326" w:rsidRPr="00010EA7" w:rsidRDefault="001E1326" w:rsidP="001E1326">
            <w:pPr>
              <w:spacing w:line="360" w:lineRule="auto"/>
              <w:jc w:val="both"/>
              <w:rPr>
                <w:rFonts w:ascii="Arial" w:hAnsi="Arial" w:cs="Arial"/>
                <w:sz w:val="18"/>
                <w:szCs w:val="18"/>
              </w:rPr>
            </w:pPr>
          </w:p>
        </w:tc>
        <w:tc>
          <w:tcPr>
            <w:tcW w:w="283" w:type="dxa"/>
          </w:tcPr>
          <w:p w:rsidR="001E1326" w:rsidRPr="00010EA7" w:rsidRDefault="001E1326" w:rsidP="001E1326">
            <w:pPr>
              <w:spacing w:line="360" w:lineRule="auto"/>
              <w:jc w:val="both"/>
              <w:rPr>
                <w:rFonts w:ascii="Arial" w:hAnsi="Arial" w:cs="Arial"/>
                <w:sz w:val="18"/>
                <w:szCs w:val="18"/>
              </w:rPr>
            </w:pPr>
          </w:p>
        </w:tc>
        <w:tc>
          <w:tcPr>
            <w:tcW w:w="1471"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Name:</w:t>
            </w:r>
          </w:p>
        </w:tc>
        <w:tc>
          <w:tcPr>
            <w:tcW w:w="1471" w:type="dxa"/>
            <w:tcBorders>
              <w:top w:val="single" w:sz="2" w:space="0" w:color="auto"/>
              <w:bottom w:val="single" w:sz="2" w:space="0" w:color="auto"/>
            </w:tcBorders>
          </w:tcPr>
          <w:p w:rsidR="001E1326" w:rsidRPr="00010EA7" w:rsidRDefault="001E1326" w:rsidP="001E1326">
            <w:pPr>
              <w:spacing w:line="360" w:lineRule="auto"/>
              <w:jc w:val="both"/>
              <w:rPr>
                <w:rFonts w:ascii="Arial" w:hAnsi="Arial" w:cs="Arial"/>
                <w:sz w:val="18"/>
                <w:szCs w:val="18"/>
              </w:rPr>
            </w:pPr>
          </w:p>
        </w:tc>
      </w:tr>
      <w:tr w:rsidR="001E1326" w:rsidRPr="00AD6CFC" w:rsidTr="001E1326">
        <w:trPr>
          <w:cantSplit/>
        </w:trPr>
        <w:tc>
          <w:tcPr>
            <w:tcW w:w="2943" w:type="dxa"/>
            <w:gridSpan w:val="2"/>
            <w:vMerge w:val="restart"/>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Address:</w:t>
            </w:r>
          </w:p>
        </w:tc>
        <w:tc>
          <w:tcPr>
            <w:tcW w:w="284" w:type="dxa"/>
          </w:tcPr>
          <w:p w:rsidR="001E1326" w:rsidRPr="00010EA7" w:rsidRDefault="001E1326" w:rsidP="001E1326">
            <w:pPr>
              <w:spacing w:line="360" w:lineRule="auto"/>
              <w:jc w:val="both"/>
              <w:rPr>
                <w:rFonts w:ascii="Arial" w:hAnsi="Arial" w:cs="Arial"/>
                <w:sz w:val="18"/>
                <w:szCs w:val="18"/>
              </w:rPr>
            </w:pPr>
          </w:p>
        </w:tc>
        <w:tc>
          <w:tcPr>
            <w:tcW w:w="2835" w:type="dxa"/>
            <w:gridSpan w:val="2"/>
            <w:vMerge w:val="restart"/>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Address:</w:t>
            </w:r>
          </w:p>
        </w:tc>
        <w:tc>
          <w:tcPr>
            <w:tcW w:w="283" w:type="dxa"/>
          </w:tcPr>
          <w:p w:rsidR="001E1326" w:rsidRPr="00010EA7" w:rsidRDefault="001E1326" w:rsidP="001E1326">
            <w:pPr>
              <w:spacing w:line="360" w:lineRule="auto"/>
              <w:jc w:val="both"/>
              <w:rPr>
                <w:rFonts w:ascii="Arial" w:hAnsi="Arial" w:cs="Arial"/>
                <w:sz w:val="18"/>
                <w:szCs w:val="18"/>
              </w:rPr>
            </w:pPr>
          </w:p>
        </w:tc>
        <w:tc>
          <w:tcPr>
            <w:tcW w:w="2942" w:type="dxa"/>
            <w:gridSpan w:val="2"/>
            <w:vMerge w:val="restart"/>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Address:</w:t>
            </w:r>
          </w:p>
        </w:tc>
      </w:tr>
      <w:tr w:rsidR="001E1326" w:rsidRPr="00AD6CFC" w:rsidTr="001E1326">
        <w:trPr>
          <w:cantSplit/>
        </w:trPr>
        <w:tc>
          <w:tcPr>
            <w:tcW w:w="2943" w:type="dxa"/>
            <w:gridSpan w:val="2"/>
            <w:vMerge/>
          </w:tcPr>
          <w:p w:rsidR="001E1326" w:rsidRPr="00010EA7" w:rsidRDefault="001E1326" w:rsidP="001E1326">
            <w:pPr>
              <w:spacing w:line="360" w:lineRule="auto"/>
              <w:jc w:val="both"/>
              <w:rPr>
                <w:rFonts w:ascii="Arial" w:hAnsi="Arial" w:cs="Arial"/>
                <w:sz w:val="18"/>
                <w:szCs w:val="18"/>
              </w:rPr>
            </w:pPr>
          </w:p>
        </w:tc>
        <w:tc>
          <w:tcPr>
            <w:tcW w:w="284" w:type="dxa"/>
          </w:tcPr>
          <w:p w:rsidR="001E1326" w:rsidRPr="00010EA7" w:rsidRDefault="001E1326" w:rsidP="001E1326">
            <w:pPr>
              <w:spacing w:line="360" w:lineRule="auto"/>
              <w:jc w:val="both"/>
              <w:rPr>
                <w:rFonts w:ascii="Arial" w:hAnsi="Arial" w:cs="Arial"/>
                <w:sz w:val="18"/>
                <w:szCs w:val="18"/>
              </w:rPr>
            </w:pPr>
          </w:p>
        </w:tc>
        <w:tc>
          <w:tcPr>
            <w:tcW w:w="2835" w:type="dxa"/>
            <w:gridSpan w:val="2"/>
            <w:vMerge/>
          </w:tcPr>
          <w:p w:rsidR="001E1326" w:rsidRPr="00010EA7" w:rsidRDefault="001E1326" w:rsidP="001E1326">
            <w:pPr>
              <w:spacing w:line="360" w:lineRule="auto"/>
              <w:jc w:val="both"/>
              <w:rPr>
                <w:rFonts w:ascii="Arial" w:hAnsi="Arial" w:cs="Arial"/>
                <w:sz w:val="18"/>
                <w:szCs w:val="18"/>
              </w:rPr>
            </w:pPr>
          </w:p>
        </w:tc>
        <w:tc>
          <w:tcPr>
            <w:tcW w:w="283" w:type="dxa"/>
          </w:tcPr>
          <w:p w:rsidR="001E1326" w:rsidRPr="00010EA7" w:rsidRDefault="001E1326" w:rsidP="001E1326">
            <w:pPr>
              <w:spacing w:line="360" w:lineRule="auto"/>
              <w:jc w:val="both"/>
              <w:rPr>
                <w:rFonts w:ascii="Arial" w:hAnsi="Arial" w:cs="Arial"/>
                <w:sz w:val="18"/>
                <w:szCs w:val="18"/>
              </w:rPr>
            </w:pPr>
          </w:p>
        </w:tc>
        <w:tc>
          <w:tcPr>
            <w:tcW w:w="2942" w:type="dxa"/>
            <w:gridSpan w:val="2"/>
            <w:vMerge/>
          </w:tcPr>
          <w:p w:rsidR="001E1326" w:rsidRPr="00010EA7" w:rsidRDefault="001E1326" w:rsidP="001E1326">
            <w:pPr>
              <w:spacing w:line="360" w:lineRule="auto"/>
              <w:jc w:val="both"/>
              <w:rPr>
                <w:rFonts w:ascii="Arial" w:hAnsi="Arial" w:cs="Arial"/>
                <w:sz w:val="18"/>
                <w:szCs w:val="18"/>
              </w:rPr>
            </w:pPr>
          </w:p>
        </w:tc>
      </w:tr>
      <w:tr w:rsidR="001E1326" w:rsidRPr="00AD6CFC" w:rsidTr="001E1326">
        <w:trPr>
          <w:cantSplit/>
        </w:trPr>
        <w:tc>
          <w:tcPr>
            <w:tcW w:w="2943" w:type="dxa"/>
            <w:gridSpan w:val="2"/>
            <w:vMerge/>
          </w:tcPr>
          <w:p w:rsidR="001E1326" w:rsidRPr="00010EA7" w:rsidRDefault="001E1326" w:rsidP="001E1326">
            <w:pPr>
              <w:spacing w:line="360" w:lineRule="auto"/>
              <w:jc w:val="both"/>
              <w:rPr>
                <w:rFonts w:ascii="Arial" w:hAnsi="Arial" w:cs="Arial"/>
                <w:sz w:val="18"/>
                <w:szCs w:val="18"/>
              </w:rPr>
            </w:pPr>
          </w:p>
        </w:tc>
        <w:tc>
          <w:tcPr>
            <w:tcW w:w="284" w:type="dxa"/>
          </w:tcPr>
          <w:p w:rsidR="001E1326" w:rsidRPr="00010EA7" w:rsidRDefault="001E1326" w:rsidP="001E1326">
            <w:pPr>
              <w:spacing w:line="360" w:lineRule="auto"/>
              <w:jc w:val="both"/>
              <w:rPr>
                <w:rFonts w:ascii="Arial" w:hAnsi="Arial" w:cs="Arial"/>
                <w:sz w:val="18"/>
                <w:szCs w:val="18"/>
              </w:rPr>
            </w:pPr>
          </w:p>
        </w:tc>
        <w:tc>
          <w:tcPr>
            <w:tcW w:w="2835" w:type="dxa"/>
            <w:gridSpan w:val="2"/>
            <w:vMerge/>
          </w:tcPr>
          <w:p w:rsidR="001E1326" w:rsidRPr="00010EA7" w:rsidRDefault="001E1326" w:rsidP="001E1326">
            <w:pPr>
              <w:spacing w:line="360" w:lineRule="auto"/>
              <w:jc w:val="both"/>
              <w:rPr>
                <w:rFonts w:ascii="Arial" w:hAnsi="Arial" w:cs="Arial"/>
                <w:sz w:val="18"/>
                <w:szCs w:val="18"/>
              </w:rPr>
            </w:pPr>
          </w:p>
        </w:tc>
        <w:tc>
          <w:tcPr>
            <w:tcW w:w="283" w:type="dxa"/>
          </w:tcPr>
          <w:p w:rsidR="001E1326" w:rsidRPr="00010EA7" w:rsidRDefault="001E1326" w:rsidP="001E1326">
            <w:pPr>
              <w:spacing w:line="360" w:lineRule="auto"/>
              <w:jc w:val="both"/>
              <w:rPr>
                <w:rFonts w:ascii="Arial" w:hAnsi="Arial" w:cs="Arial"/>
                <w:sz w:val="18"/>
                <w:szCs w:val="18"/>
              </w:rPr>
            </w:pPr>
          </w:p>
        </w:tc>
        <w:tc>
          <w:tcPr>
            <w:tcW w:w="2942" w:type="dxa"/>
            <w:gridSpan w:val="2"/>
            <w:vMerge/>
          </w:tcPr>
          <w:p w:rsidR="001E1326" w:rsidRPr="00010EA7" w:rsidRDefault="001E1326" w:rsidP="001E1326">
            <w:pPr>
              <w:spacing w:line="360" w:lineRule="auto"/>
              <w:jc w:val="both"/>
              <w:rPr>
                <w:rFonts w:ascii="Arial" w:hAnsi="Arial" w:cs="Arial"/>
                <w:sz w:val="18"/>
                <w:szCs w:val="18"/>
              </w:rPr>
            </w:pPr>
          </w:p>
        </w:tc>
      </w:tr>
      <w:tr w:rsidR="001E1326" w:rsidRPr="00AD6CFC" w:rsidTr="001E1326">
        <w:trPr>
          <w:cantSplit/>
        </w:trPr>
        <w:tc>
          <w:tcPr>
            <w:tcW w:w="1384"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Date:</w:t>
            </w:r>
          </w:p>
        </w:tc>
        <w:tc>
          <w:tcPr>
            <w:tcW w:w="1559" w:type="dxa"/>
            <w:tcBorders>
              <w:top w:val="single" w:sz="2" w:space="0" w:color="auto"/>
              <w:bottom w:val="single" w:sz="2" w:space="0" w:color="auto"/>
            </w:tcBorders>
          </w:tcPr>
          <w:p w:rsidR="001E1326" w:rsidRPr="00010EA7" w:rsidRDefault="001E1326" w:rsidP="001E1326">
            <w:pPr>
              <w:spacing w:line="360" w:lineRule="auto"/>
              <w:jc w:val="both"/>
              <w:rPr>
                <w:rFonts w:ascii="Arial" w:hAnsi="Arial" w:cs="Arial"/>
                <w:sz w:val="18"/>
                <w:szCs w:val="18"/>
              </w:rPr>
            </w:pPr>
          </w:p>
        </w:tc>
        <w:tc>
          <w:tcPr>
            <w:tcW w:w="284" w:type="dxa"/>
          </w:tcPr>
          <w:p w:rsidR="001E1326" w:rsidRPr="00010EA7" w:rsidRDefault="001E1326" w:rsidP="001E1326">
            <w:pPr>
              <w:spacing w:line="360" w:lineRule="auto"/>
              <w:jc w:val="both"/>
              <w:rPr>
                <w:rFonts w:ascii="Arial" w:hAnsi="Arial" w:cs="Arial"/>
                <w:sz w:val="18"/>
                <w:szCs w:val="18"/>
              </w:rPr>
            </w:pPr>
          </w:p>
        </w:tc>
        <w:tc>
          <w:tcPr>
            <w:tcW w:w="1417"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Date:</w:t>
            </w:r>
          </w:p>
        </w:tc>
        <w:tc>
          <w:tcPr>
            <w:tcW w:w="1418" w:type="dxa"/>
            <w:tcBorders>
              <w:top w:val="single" w:sz="2" w:space="0" w:color="auto"/>
              <w:bottom w:val="single" w:sz="2" w:space="0" w:color="auto"/>
            </w:tcBorders>
          </w:tcPr>
          <w:p w:rsidR="001E1326" w:rsidRPr="00010EA7" w:rsidRDefault="001E1326" w:rsidP="001E1326">
            <w:pPr>
              <w:spacing w:line="360" w:lineRule="auto"/>
              <w:jc w:val="both"/>
              <w:rPr>
                <w:rFonts w:ascii="Arial" w:hAnsi="Arial" w:cs="Arial"/>
                <w:sz w:val="18"/>
                <w:szCs w:val="18"/>
              </w:rPr>
            </w:pPr>
          </w:p>
        </w:tc>
        <w:tc>
          <w:tcPr>
            <w:tcW w:w="283" w:type="dxa"/>
          </w:tcPr>
          <w:p w:rsidR="001E1326" w:rsidRPr="00010EA7" w:rsidRDefault="001E1326" w:rsidP="001E1326">
            <w:pPr>
              <w:spacing w:line="360" w:lineRule="auto"/>
              <w:jc w:val="both"/>
              <w:rPr>
                <w:rFonts w:ascii="Arial" w:hAnsi="Arial" w:cs="Arial"/>
                <w:sz w:val="18"/>
                <w:szCs w:val="18"/>
              </w:rPr>
            </w:pPr>
          </w:p>
        </w:tc>
        <w:tc>
          <w:tcPr>
            <w:tcW w:w="1471" w:type="dxa"/>
          </w:tcPr>
          <w:p w:rsidR="001E1326" w:rsidRPr="00010EA7" w:rsidRDefault="001E1326" w:rsidP="001E1326">
            <w:pPr>
              <w:spacing w:line="360" w:lineRule="auto"/>
              <w:jc w:val="both"/>
              <w:rPr>
                <w:rFonts w:ascii="Arial" w:hAnsi="Arial" w:cs="Arial"/>
                <w:sz w:val="18"/>
                <w:szCs w:val="18"/>
              </w:rPr>
            </w:pPr>
            <w:r w:rsidRPr="00010EA7">
              <w:rPr>
                <w:rFonts w:ascii="Arial" w:hAnsi="Arial" w:cs="Arial"/>
                <w:sz w:val="18"/>
                <w:szCs w:val="18"/>
              </w:rPr>
              <w:t>Date:</w:t>
            </w:r>
          </w:p>
        </w:tc>
        <w:tc>
          <w:tcPr>
            <w:tcW w:w="1471" w:type="dxa"/>
            <w:tcBorders>
              <w:top w:val="single" w:sz="2" w:space="0" w:color="auto"/>
              <w:bottom w:val="single" w:sz="2" w:space="0" w:color="auto"/>
            </w:tcBorders>
          </w:tcPr>
          <w:p w:rsidR="001E1326" w:rsidRPr="00010EA7" w:rsidRDefault="001E1326" w:rsidP="001E1326">
            <w:pPr>
              <w:spacing w:line="360" w:lineRule="auto"/>
              <w:jc w:val="both"/>
              <w:rPr>
                <w:rFonts w:ascii="Arial" w:hAnsi="Arial" w:cs="Arial"/>
                <w:sz w:val="18"/>
                <w:szCs w:val="18"/>
              </w:rPr>
            </w:pPr>
          </w:p>
        </w:tc>
      </w:tr>
    </w:tbl>
    <w:p w:rsidR="001E1326" w:rsidRDefault="001E1326" w:rsidP="001E1326">
      <w:pPr>
        <w:rPr>
          <w:rFonts w:ascii="Arial" w:hAnsi="Arial" w:cs="Arial"/>
          <w:b/>
          <w:bCs/>
        </w:rPr>
      </w:pPr>
    </w:p>
    <w:p w:rsidR="001E1326" w:rsidRPr="00AD6CFC" w:rsidRDefault="001E1326" w:rsidP="001E1326">
      <w:pPr>
        <w:rPr>
          <w:rFonts w:ascii="Arial" w:hAnsi="Arial" w:cs="Arial"/>
          <w:b/>
          <w:bCs/>
        </w:rPr>
      </w:pPr>
      <w:r w:rsidRPr="00AD6CFC">
        <w:rPr>
          <w:rFonts w:ascii="Arial" w:hAnsi="Arial" w:cs="Arial"/>
          <w:b/>
          <w:bCs/>
        </w:rPr>
        <w:lastRenderedPageBreak/>
        <w:t>Contract Data</w:t>
      </w:r>
    </w:p>
    <w:p w:rsidR="001E1326" w:rsidRPr="00AD6CFC" w:rsidRDefault="001E1326" w:rsidP="001E1326">
      <w:pPr>
        <w:rPr>
          <w:rFonts w:ascii="Arial" w:hAnsi="Arial" w:cs="Arial"/>
          <w:b/>
          <w:bCs/>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8685"/>
      </w:tblGrid>
      <w:tr w:rsidR="001E1326" w:rsidRPr="00C215A8" w:rsidTr="001E1326">
        <w:tc>
          <w:tcPr>
            <w:tcW w:w="623" w:type="dxa"/>
          </w:tcPr>
          <w:p w:rsidR="001E1326" w:rsidRPr="00C215A8" w:rsidRDefault="001E1326" w:rsidP="001E1326">
            <w:pPr>
              <w:rPr>
                <w:rFonts w:ascii="Arial" w:hAnsi="Arial" w:cs="Arial"/>
                <w:sz w:val="18"/>
                <w:szCs w:val="18"/>
              </w:rPr>
            </w:pPr>
            <w:r w:rsidRPr="00C215A8">
              <w:rPr>
                <w:rFonts w:ascii="Arial" w:hAnsi="Arial" w:cs="Arial"/>
                <w:sz w:val="18"/>
                <w:szCs w:val="18"/>
              </w:rPr>
              <w:t>1</w:t>
            </w:r>
          </w:p>
        </w:tc>
        <w:tc>
          <w:tcPr>
            <w:tcW w:w="8685" w:type="dxa"/>
          </w:tcPr>
          <w:p w:rsidR="001E1326" w:rsidRPr="00C215A8" w:rsidRDefault="001E1326" w:rsidP="001E1326">
            <w:pPr>
              <w:ind w:right="389"/>
              <w:jc w:val="both"/>
              <w:rPr>
                <w:rFonts w:ascii="Arial" w:hAnsi="Arial" w:cs="Arial"/>
                <w:sz w:val="18"/>
                <w:szCs w:val="18"/>
              </w:rPr>
            </w:pPr>
            <w:r w:rsidRPr="00C215A8">
              <w:rPr>
                <w:rFonts w:ascii="Arial" w:hAnsi="Arial" w:cs="Arial"/>
                <w:sz w:val="18"/>
                <w:szCs w:val="18"/>
              </w:rPr>
              <w:t xml:space="preserve">The Adjudicator shall be paid at the hourly rate of R. . . . . . . </w:t>
            </w:r>
            <w:proofErr w:type="gramStart"/>
            <w:r w:rsidRPr="00C215A8">
              <w:rPr>
                <w:rFonts w:ascii="Arial" w:hAnsi="Arial" w:cs="Arial"/>
                <w:sz w:val="18"/>
                <w:szCs w:val="18"/>
              </w:rPr>
              <w:t>. . . .</w:t>
            </w:r>
            <w:proofErr w:type="gramEnd"/>
            <w:r w:rsidRPr="00C215A8">
              <w:rPr>
                <w:rFonts w:ascii="Arial" w:hAnsi="Arial" w:cs="Arial"/>
                <w:sz w:val="18"/>
                <w:szCs w:val="18"/>
              </w:rPr>
              <w:t xml:space="preserve"> . in respect of all time spent upon, or in connection with, the adjudication including time spent</w:t>
            </w:r>
            <w:r w:rsidRPr="00C215A8">
              <w:rPr>
                <w:rFonts w:ascii="Arial" w:hAnsi="Arial" w:cs="Arial"/>
                <w:sz w:val="18"/>
                <w:szCs w:val="18"/>
                <w:lang w:val="en-GB"/>
              </w:rPr>
              <w:t xml:space="preserve"> travelling</w:t>
            </w:r>
            <w:r w:rsidRPr="00C215A8">
              <w:rPr>
                <w:rFonts w:ascii="Arial" w:hAnsi="Arial" w:cs="Arial"/>
                <w:sz w:val="18"/>
                <w:szCs w:val="18"/>
              </w:rPr>
              <w:t>.</w:t>
            </w:r>
          </w:p>
        </w:tc>
      </w:tr>
      <w:tr w:rsidR="001E1326" w:rsidRPr="00C215A8" w:rsidTr="001E1326">
        <w:tc>
          <w:tcPr>
            <w:tcW w:w="623" w:type="dxa"/>
          </w:tcPr>
          <w:p w:rsidR="001E1326" w:rsidRPr="00C215A8" w:rsidRDefault="001E1326" w:rsidP="001E1326">
            <w:pPr>
              <w:rPr>
                <w:rFonts w:ascii="Arial" w:hAnsi="Arial" w:cs="Arial"/>
                <w:sz w:val="18"/>
                <w:szCs w:val="18"/>
              </w:rPr>
            </w:pPr>
            <w:r w:rsidRPr="00C215A8">
              <w:rPr>
                <w:rFonts w:ascii="Arial" w:hAnsi="Arial" w:cs="Arial"/>
                <w:sz w:val="18"/>
                <w:szCs w:val="18"/>
              </w:rPr>
              <w:t>2</w:t>
            </w:r>
          </w:p>
        </w:tc>
        <w:tc>
          <w:tcPr>
            <w:tcW w:w="8685" w:type="dxa"/>
          </w:tcPr>
          <w:p w:rsidR="001E1326" w:rsidRPr="00C215A8" w:rsidRDefault="001E1326" w:rsidP="001E1326">
            <w:pPr>
              <w:ind w:right="389"/>
              <w:jc w:val="both"/>
              <w:rPr>
                <w:rFonts w:ascii="Arial" w:hAnsi="Arial" w:cs="Arial"/>
                <w:sz w:val="18"/>
                <w:szCs w:val="18"/>
              </w:rPr>
            </w:pPr>
            <w:r w:rsidRPr="00C215A8">
              <w:rPr>
                <w:rFonts w:ascii="Arial" w:hAnsi="Arial" w:cs="Arial"/>
                <w:sz w:val="18"/>
                <w:szCs w:val="18"/>
              </w:rPr>
              <w:t>The Adjudicator shall be reimbursed in respect of all disbursements properly made including, but not restricted to:</w:t>
            </w:r>
          </w:p>
          <w:p w:rsidR="001E1326" w:rsidRPr="00C215A8" w:rsidRDefault="001E1326" w:rsidP="001E1326">
            <w:pPr>
              <w:ind w:left="459" w:right="389" w:hanging="425"/>
              <w:jc w:val="both"/>
              <w:rPr>
                <w:rFonts w:ascii="Arial" w:hAnsi="Arial" w:cs="Arial"/>
                <w:sz w:val="18"/>
                <w:szCs w:val="18"/>
              </w:rPr>
            </w:pPr>
            <w:r w:rsidRPr="00C215A8">
              <w:rPr>
                <w:rFonts w:ascii="Arial" w:hAnsi="Arial" w:cs="Arial"/>
                <w:sz w:val="18"/>
                <w:szCs w:val="18"/>
              </w:rPr>
              <w:t>(a)</w:t>
            </w:r>
            <w:r w:rsidRPr="00C215A8">
              <w:rPr>
                <w:rFonts w:ascii="Arial" w:hAnsi="Arial" w:cs="Arial"/>
                <w:sz w:val="18"/>
                <w:szCs w:val="18"/>
              </w:rPr>
              <w:tab/>
              <w:t>Printing, reproduction and purchase of documents, drawings, maps, records and photographs.</w:t>
            </w:r>
          </w:p>
          <w:p w:rsidR="001E1326" w:rsidRPr="00C215A8" w:rsidRDefault="001E1326" w:rsidP="001E1326">
            <w:pPr>
              <w:ind w:left="459" w:right="389" w:hanging="425"/>
              <w:jc w:val="both"/>
              <w:rPr>
                <w:rFonts w:ascii="Arial" w:hAnsi="Arial" w:cs="Arial"/>
                <w:sz w:val="18"/>
                <w:szCs w:val="18"/>
              </w:rPr>
            </w:pPr>
            <w:r w:rsidRPr="00C215A8">
              <w:rPr>
                <w:rFonts w:ascii="Arial" w:hAnsi="Arial" w:cs="Arial"/>
                <w:sz w:val="18"/>
                <w:szCs w:val="18"/>
              </w:rPr>
              <w:t>(b)</w:t>
            </w:r>
            <w:r w:rsidRPr="00C215A8">
              <w:rPr>
                <w:rFonts w:ascii="Arial" w:hAnsi="Arial" w:cs="Arial"/>
                <w:sz w:val="18"/>
                <w:szCs w:val="18"/>
              </w:rPr>
              <w:tab/>
              <w:t>Telegrams, telex, faxes, and telephone calls.</w:t>
            </w:r>
          </w:p>
          <w:p w:rsidR="001E1326" w:rsidRPr="00C215A8" w:rsidRDefault="001E1326" w:rsidP="001E1326">
            <w:pPr>
              <w:ind w:left="459" w:right="389" w:hanging="425"/>
              <w:jc w:val="both"/>
              <w:rPr>
                <w:rFonts w:ascii="Arial" w:hAnsi="Arial" w:cs="Arial"/>
                <w:sz w:val="18"/>
                <w:szCs w:val="18"/>
              </w:rPr>
            </w:pPr>
            <w:r w:rsidRPr="00C215A8">
              <w:rPr>
                <w:rFonts w:ascii="Arial" w:hAnsi="Arial" w:cs="Arial"/>
                <w:sz w:val="18"/>
                <w:szCs w:val="18"/>
              </w:rPr>
              <w:t>(c)</w:t>
            </w:r>
            <w:r w:rsidRPr="00C215A8">
              <w:rPr>
                <w:rFonts w:ascii="Arial" w:hAnsi="Arial" w:cs="Arial"/>
                <w:sz w:val="18"/>
                <w:szCs w:val="18"/>
              </w:rPr>
              <w:tab/>
              <w:t>Postage and similar delivery charges.</w:t>
            </w:r>
          </w:p>
          <w:p w:rsidR="001E1326" w:rsidRPr="00C215A8" w:rsidRDefault="001E1326" w:rsidP="001E1326">
            <w:pPr>
              <w:ind w:left="459" w:right="389" w:hanging="425"/>
              <w:jc w:val="both"/>
              <w:rPr>
                <w:rFonts w:ascii="Arial" w:hAnsi="Arial" w:cs="Arial"/>
                <w:sz w:val="18"/>
                <w:szCs w:val="18"/>
              </w:rPr>
            </w:pPr>
            <w:r w:rsidRPr="00C215A8">
              <w:rPr>
                <w:rFonts w:ascii="Arial" w:hAnsi="Arial" w:cs="Arial"/>
                <w:sz w:val="18"/>
                <w:szCs w:val="18"/>
              </w:rPr>
              <w:t>(d)</w:t>
            </w:r>
            <w:r w:rsidRPr="00C215A8">
              <w:rPr>
                <w:rFonts w:ascii="Arial" w:hAnsi="Arial" w:cs="Arial"/>
                <w:sz w:val="18"/>
                <w:szCs w:val="18"/>
                <w:lang w:val="en-GB"/>
              </w:rPr>
              <w:tab/>
              <w:t>Travelling</w:t>
            </w:r>
            <w:r w:rsidRPr="00C215A8">
              <w:rPr>
                <w:rFonts w:ascii="Arial" w:hAnsi="Arial" w:cs="Arial"/>
                <w:sz w:val="18"/>
                <w:szCs w:val="18"/>
              </w:rPr>
              <w:t xml:space="preserve">, hotel expenses and other similar disbursements. </w:t>
            </w:r>
          </w:p>
          <w:p w:rsidR="001E1326" w:rsidRPr="00C215A8" w:rsidRDefault="001E1326" w:rsidP="001E1326">
            <w:pPr>
              <w:ind w:left="459" w:right="389" w:hanging="425"/>
              <w:jc w:val="both"/>
              <w:rPr>
                <w:rFonts w:ascii="Arial" w:hAnsi="Arial" w:cs="Arial"/>
                <w:sz w:val="18"/>
                <w:szCs w:val="18"/>
              </w:rPr>
            </w:pPr>
            <w:r w:rsidRPr="00C215A8">
              <w:rPr>
                <w:rFonts w:ascii="Arial" w:hAnsi="Arial" w:cs="Arial"/>
                <w:sz w:val="18"/>
                <w:szCs w:val="18"/>
              </w:rPr>
              <w:t>(e)</w:t>
            </w:r>
            <w:r w:rsidRPr="00C215A8">
              <w:rPr>
                <w:rFonts w:ascii="Arial" w:hAnsi="Arial" w:cs="Arial"/>
                <w:sz w:val="18"/>
                <w:szCs w:val="18"/>
              </w:rPr>
              <w:tab/>
              <w:t>Room charges.</w:t>
            </w:r>
          </w:p>
          <w:p w:rsidR="001E1326" w:rsidRPr="00C215A8" w:rsidRDefault="001E1326" w:rsidP="001E1326">
            <w:pPr>
              <w:ind w:left="459" w:right="389" w:hanging="425"/>
              <w:jc w:val="both"/>
              <w:rPr>
                <w:rFonts w:ascii="Arial" w:hAnsi="Arial" w:cs="Arial"/>
                <w:sz w:val="18"/>
                <w:szCs w:val="18"/>
              </w:rPr>
            </w:pPr>
            <w:r w:rsidRPr="00C215A8">
              <w:rPr>
                <w:rFonts w:ascii="Arial" w:hAnsi="Arial" w:cs="Arial"/>
                <w:sz w:val="18"/>
                <w:szCs w:val="18"/>
              </w:rPr>
              <w:t>(f)</w:t>
            </w:r>
            <w:r w:rsidRPr="00C215A8">
              <w:rPr>
                <w:rFonts w:ascii="Arial" w:hAnsi="Arial" w:cs="Arial"/>
                <w:sz w:val="18"/>
                <w:szCs w:val="18"/>
              </w:rPr>
              <w:tab/>
              <w:t>Charges for legal or technical advice obtained in accordance with the Procedure.</w:t>
            </w:r>
          </w:p>
        </w:tc>
      </w:tr>
      <w:tr w:rsidR="001E1326" w:rsidRPr="00C215A8" w:rsidTr="001E1326">
        <w:tc>
          <w:tcPr>
            <w:tcW w:w="623" w:type="dxa"/>
          </w:tcPr>
          <w:p w:rsidR="001E1326" w:rsidRPr="00C215A8" w:rsidRDefault="001E1326" w:rsidP="001E1326">
            <w:pPr>
              <w:rPr>
                <w:rFonts w:ascii="Arial" w:hAnsi="Arial" w:cs="Arial"/>
                <w:sz w:val="18"/>
                <w:szCs w:val="18"/>
              </w:rPr>
            </w:pPr>
            <w:r w:rsidRPr="00C215A8">
              <w:rPr>
                <w:rFonts w:ascii="Arial" w:hAnsi="Arial" w:cs="Arial"/>
                <w:sz w:val="18"/>
                <w:szCs w:val="18"/>
              </w:rPr>
              <w:t>3</w:t>
            </w:r>
          </w:p>
        </w:tc>
        <w:tc>
          <w:tcPr>
            <w:tcW w:w="8685" w:type="dxa"/>
          </w:tcPr>
          <w:p w:rsidR="001E1326" w:rsidRPr="00C215A8" w:rsidRDefault="001E1326" w:rsidP="001E1326">
            <w:pPr>
              <w:rPr>
                <w:rFonts w:ascii="Arial" w:hAnsi="Arial" w:cs="Arial"/>
                <w:b/>
                <w:bCs/>
                <w:sz w:val="18"/>
                <w:szCs w:val="18"/>
              </w:rPr>
            </w:pPr>
            <w:r w:rsidRPr="00C215A8">
              <w:rPr>
                <w:rFonts w:ascii="Arial" w:hAnsi="Arial" w:cs="Arial"/>
                <w:sz w:val="18"/>
                <w:szCs w:val="18"/>
              </w:rPr>
              <w:t xml:space="preserve">The Adjudicator shall be paid an appointment fee of R . . . . . . . . . </w:t>
            </w:r>
            <w:proofErr w:type="gramStart"/>
            <w:r w:rsidRPr="00C215A8">
              <w:rPr>
                <w:rFonts w:ascii="Arial" w:hAnsi="Arial" w:cs="Arial"/>
                <w:sz w:val="18"/>
                <w:szCs w:val="18"/>
              </w:rPr>
              <w:t>. . . .</w:t>
            </w:r>
            <w:proofErr w:type="gramEnd"/>
            <w:r w:rsidRPr="00C215A8">
              <w:rPr>
                <w:rFonts w:ascii="Arial" w:hAnsi="Arial" w:cs="Arial"/>
                <w:sz w:val="18"/>
                <w:szCs w:val="18"/>
              </w:rPr>
              <w:t xml:space="preserve">  This fee shall become payable in equa</w:t>
            </w:r>
            <w:r>
              <w:rPr>
                <w:rFonts w:ascii="Arial" w:hAnsi="Arial" w:cs="Arial"/>
                <w:sz w:val="18"/>
                <w:szCs w:val="18"/>
              </w:rPr>
              <w:t xml:space="preserve">l amounts by each Party within </w:t>
            </w:r>
            <w:proofErr w:type="gramStart"/>
            <w:r>
              <w:rPr>
                <w:rFonts w:ascii="Arial" w:hAnsi="Arial" w:cs="Arial"/>
                <w:sz w:val="18"/>
                <w:szCs w:val="18"/>
              </w:rPr>
              <w:t>…..</w:t>
            </w:r>
            <w:proofErr w:type="gramEnd"/>
            <w:r w:rsidRPr="00C215A8">
              <w:rPr>
                <w:rFonts w:ascii="Arial" w:hAnsi="Arial" w:cs="Arial"/>
                <w:sz w:val="18"/>
                <w:szCs w:val="18"/>
              </w:rPr>
              <w:t xml:space="preserve"> days of the appointment of the Adjudicator, subject to an Invoice being provided. This fee will be deducted from the final statement of any sums which shall become payable under item 1 and/or item 2 of the Contract Data.  If the final statement is less than the appointment fee the balance shall be refunded to the Parties.</w:t>
            </w:r>
          </w:p>
        </w:tc>
      </w:tr>
      <w:tr w:rsidR="001E1326" w:rsidRPr="00C215A8" w:rsidTr="001E1326">
        <w:tc>
          <w:tcPr>
            <w:tcW w:w="623" w:type="dxa"/>
          </w:tcPr>
          <w:p w:rsidR="001E1326" w:rsidRPr="00C215A8" w:rsidRDefault="001E1326" w:rsidP="001E1326">
            <w:pPr>
              <w:rPr>
                <w:rFonts w:ascii="Arial" w:hAnsi="Arial" w:cs="Arial"/>
                <w:sz w:val="18"/>
                <w:szCs w:val="18"/>
              </w:rPr>
            </w:pPr>
            <w:r w:rsidRPr="00C215A8">
              <w:rPr>
                <w:rFonts w:ascii="Arial" w:hAnsi="Arial" w:cs="Arial"/>
                <w:sz w:val="18"/>
                <w:szCs w:val="18"/>
              </w:rPr>
              <w:t>4</w:t>
            </w:r>
          </w:p>
        </w:tc>
        <w:tc>
          <w:tcPr>
            <w:tcW w:w="8685" w:type="dxa"/>
          </w:tcPr>
          <w:p w:rsidR="001E1326" w:rsidRPr="00C215A8" w:rsidRDefault="001E1326" w:rsidP="001E1326">
            <w:pPr>
              <w:rPr>
                <w:rFonts w:ascii="Arial" w:hAnsi="Arial" w:cs="Arial"/>
                <w:b/>
                <w:bCs/>
                <w:sz w:val="18"/>
                <w:szCs w:val="18"/>
              </w:rPr>
            </w:pPr>
            <w:r w:rsidRPr="00C215A8">
              <w:rPr>
                <w:rFonts w:ascii="Arial" w:hAnsi="Arial" w:cs="Arial"/>
                <w:sz w:val="18"/>
                <w:szCs w:val="18"/>
              </w:rPr>
              <w:t>The Adjudicator is/is not* currently registered for VAT.</w:t>
            </w:r>
          </w:p>
        </w:tc>
      </w:tr>
      <w:tr w:rsidR="001E1326" w:rsidRPr="00C215A8" w:rsidTr="001E1326">
        <w:tc>
          <w:tcPr>
            <w:tcW w:w="623" w:type="dxa"/>
          </w:tcPr>
          <w:p w:rsidR="001E1326" w:rsidRPr="00C215A8" w:rsidRDefault="001E1326" w:rsidP="001E1326">
            <w:pPr>
              <w:rPr>
                <w:rFonts w:ascii="Arial" w:hAnsi="Arial" w:cs="Arial"/>
                <w:sz w:val="18"/>
                <w:szCs w:val="18"/>
              </w:rPr>
            </w:pPr>
            <w:r w:rsidRPr="00C215A8">
              <w:rPr>
                <w:rFonts w:ascii="Arial" w:hAnsi="Arial" w:cs="Arial"/>
                <w:sz w:val="18"/>
                <w:szCs w:val="18"/>
              </w:rPr>
              <w:t>5</w:t>
            </w:r>
          </w:p>
        </w:tc>
        <w:tc>
          <w:tcPr>
            <w:tcW w:w="8685" w:type="dxa"/>
          </w:tcPr>
          <w:p w:rsidR="001E1326" w:rsidRPr="00C215A8" w:rsidRDefault="001E1326" w:rsidP="001E1326">
            <w:pPr>
              <w:rPr>
                <w:rFonts w:ascii="Arial" w:hAnsi="Arial" w:cs="Arial"/>
                <w:b/>
                <w:bCs/>
                <w:sz w:val="18"/>
                <w:szCs w:val="18"/>
              </w:rPr>
            </w:pPr>
            <w:r w:rsidRPr="00C215A8">
              <w:rPr>
                <w:rFonts w:ascii="Arial" w:hAnsi="Arial" w:cs="Arial"/>
                <w:sz w:val="18"/>
                <w:szCs w:val="18"/>
              </w:rPr>
              <w:t>Where the Adjudicator is registered for VAT it shall be charged additionally in accordance with the rates current at the date of invoice.</w:t>
            </w:r>
          </w:p>
        </w:tc>
      </w:tr>
      <w:tr w:rsidR="001E1326" w:rsidRPr="00C215A8" w:rsidTr="001E1326">
        <w:tc>
          <w:tcPr>
            <w:tcW w:w="623" w:type="dxa"/>
          </w:tcPr>
          <w:p w:rsidR="001E1326" w:rsidRPr="00C215A8" w:rsidRDefault="001E1326" w:rsidP="001E1326">
            <w:pPr>
              <w:rPr>
                <w:rFonts w:ascii="Arial" w:hAnsi="Arial" w:cs="Arial"/>
                <w:sz w:val="18"/>
                <w:szCs w:val="18"/>
              </w:rPr>
            </w:pPr>
            <w:r w:rsidRPr="00C215A8">
              <w:rPr>
                <w:rFonts w:ascii="Arial" w:hAnsi="Arial" w:cs="Arial"/>
                <w:sz w:val="18"/>
                <w:szCs w:val="18"/>
              </w:rPr>
              <w:t>6</w:t>
            </w:r>
          </w:p>
        </w:tc>
        <w:tc>
          <w:tcPr>
            <w:tcW w:w="8685" w:type="dxa"/>
          </w:tcPr>
          <w:p w:rsidR="001E1326" w:rsidRPr="00C215A8" w:rsidRDefault="001E1326" w:rsidP="001E1326">
            <w:pPr>
              <w:rPr>
                <w:rFonts w:ascii="Arial" w:hAnsi="Arial" w:cs="Arial"/>
                <w:b/>
                <w:bCs/>
                <w:sz w:val="18"/>
                <w:szCs w:val="18"/>
              </w:rPr>
            </w:pPr>
            <w:r w:rsidRPr="00C215A8">
              <w:rPr>
                <w:rFonts w:ascii="Arial" w:hAnsi="Arial" w:cs="Arial"/>
                <w:sz w:val="18"/>
                <w:szCs w:val="18"/>
              </w:rPr>
              <w:t xml:space="preserve">All payments, other than the appointment fee (item 3) shall become due 7 days after receipt of invoice, thereafter interest shall be payable at 5% per annum above the Reserve Bank base rate for every day the amount remains outstanding.   </w:t>
            </w:r>
          </w:p>
        </w:tc>
      </w:tr>
    </w:tbl>
    <w:p w:rsidR="001E1326" w:rsidRPr="00AD6CFC" w:rsidRDefault="001E1326" w:rsidP="001E1326">
      <w:pPr>
        <w:ind w:left="540" w:right="389" w:hanging="540"/>
        <w:jc w:val="both"/>
        <w:rPr>
          <w:rFonts w:ascii="Arial" w:hAnsi="Arial" w:cs="Arial"/>
          <w:sz w:val="16"/>
          <w:szCs w:val="16"/>
        </w:rPr>
      </w:pPr>
      <w:r w:rsidRPr="00AD6CFC">
        <w:rPr>
          <w:rFonts w:ascii="Arial" w:hAnsi="Arial" w:cs="Arial"/>
        </w:rPr>
        <w:tab/>
        <w:t>*</w:t>
      </w:r>
      <w:r w:rsidRPr="00AD6CFC">
        <w:rPr>
          <w:rFonts w:ascii="Arial" w:hAnsi="Arial" w:cs="Arial"/>
        </w:rPr>
        <w:tab/>
      </w:r>
      <w:r w:rsidRPr="00AD6CFC">
        <w:rPr>
          <w:rFonts w:ascii="Arial" w:hAnsi="Arial" w:cs="Arial"/>
        </w:rPr>
        <w:tab/>
      </w:r>
      <w:r w:rsidRPr="00AD6CFC">
        <w:rPr>
          <w:rFonts w:ascii="Arial" w:hAnsi="Arial" w:cs="Arial"/>
          <w:sz w:val="16"/>
          <w:szCs w:val="16"/>
        </w:rPr>
        <w:t>Delete as necessary</w:t>
      </w: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1E1326" w:rsidRDefault="001E1326" w:rsidP="001E1326">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517259" w:rsidRDefault="00517259" w:rsidP="00774F5E">
      <w:pPr>
        <w:rPr>
          <w:rFonts w:ascii="Arial" w:hAnsi="Arial" w:cs="Arial"/>
          <w:b/>
          <w:bCs/>
          <w:kern w:val="32"/>
          <w:sz w:val="32"/>
          <w:szCs w:val="32"/>
        </w:rPr>
      </w:pPr>
    </w:p>
    <w:p w:rsidR="00517259" w:rsidRDefault="00517259"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517259" w:rsidRDefault="00517259"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1E1326" w:rsidRDefault="001E1326"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F713CD" w:rsidRDefault="00F713CD" w:rsidP="00F713CD">
      <w:pPr>
        <w:jc w:val="center"/>
        <w:rPr>
          <w:b/>
          <w:sz w:val="40"/>
          <w:szCs w:val="40"/>
        </w:rPr>
      </w:pPr>
    </w:p>
    <w:p w:rsidR="00F713CD" w:rsidRDefault="00F713CD" w:rsidP="00F713CD">
      <w:pPr>
        <w:jc w:val="center"/>
        <w:rPr>
          <w:b/>
          <w:sz w:val="40"/>
          <w:szCs w:val="40"/>
        </w:rPr>
      </w:pPr>
    </w:p>
    <w:p w:rsidR="00F713CD" w:rsidRPr="00F713CD" w:rsidRDefault="00F713CD" w:rsidP="00F713CD">
      <w:pPr>
        <w:jc w:val="center"/>
        <w:rPr>
          <w:rFonts w:ascii="Arial" w:hAnsi="Arial" w:cs="Arial"/>
          <w:b/>
          <w:sz w:val="28"/>
          <w:szCs w:val="28"/>
        </w:rPr>
      </w:pPr>
      <w:r w:rsidRPr="00F713CD">
        <w:rPr>
          <w:rFonts w:ascii="Arial" w:hAnsi="Arial" w:cs="Arial"/>
          <w:b/>
          <w:sz w:val="28"/>
          <w:szCs w:val="28"/>
        </w:rPr>
        <w:t>Generic occupational health and safety specification for construction work contracts</w:t>
      </w:r>
    </w:p>
    <w:p w:rsidR="00F713CD" w:rsidRPr="00AE20EB" w:rsidRDefault="00F713CD" w:rsidP="00F713CD"/>
    <w:p w:rsidR="00F713CD" w:rsidRDefault="00F713CD" w:rsidP="00F713CD"/>
    <w:p w:rsidR="00F713CD" w:rsidRPr="007B21F4"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F713CD" w:rsidRDefault="00F713CD" w:rsidP="00F713CD"/>
    <w:p w:rsidR="00280E3D" w:rsidRDefault="00280E3D" w:rsidP="00F713CD"/>
    <w:p w:rsidR="00F713CD" w:rsidRDefault="00F713CD" w:rsidP="00F713CD"/>
    <w:p w:rsidR="00F713CD" w:rsidRDefault="00F713CD" w:rsidP="00F713CD"/>
    <w:p w:rsidR="00F713CD" w:rsidRPr="00F713CD" w:rsidRDefault="00DA140A" w:rsidP="00F713CD">
      <w:pPr>
        <w:rPr>
          <w:rFonts w:ascii="Arial" w:hAnsi="Arial" w:cs="Arial"/>
          <w:b/>
        </w:rPr>
      </w:pPr>
      <w:r>
        <w:rPr>
          <w:rFonts w:ascii="Arial" w:hAnsi="Arial" w:cs="Arial"/>
          <w:b/>
        </w:rPr>
        <w:t xml:space="preserve">Version: </w:t>
      </w:r>
      <w:r w:rsidR="00F713CD" w:rsidRPr="00F713CD">
        <w:rPr>
          <w:rFonts w:ascii="Arial" w:hAnsi="Arial" w:cs="Arial"/>
          <w:b/>
        </w:rPr>
        <w:t>September 2016</w:t>
      </w:r>
    </w:p>
    <w:p w:rsidR="00F713CD" w:rsidRDefault="00F713CD" w:rsidP="00F713CD">
      <w:pPr>
        <w:rPr>
          <w:rFonts w:cs="Arial"/>
          <w:b/>
          <w:sz w:val="24"/>
        </w:rPr>
      </w:pPr>
    </w:p>
    <w:p w:rsidR="00F713CD" w:rsidRPr="00F713CD" w:rsidRDefault="00F713CD" w:rsidP="00F713CD">
      <w:pPr>
        <w:rPr>
          <w:rFonts w:ascii="Arial" w:hAnsi="Arial" w:cs="Arial"/>
          <w:sz w:val="24"/>
        </w:rPr>
      </w:pPr>
      <w:r w:rsidRPr="00F713CD">
        <w:rPr>
          <w:rFonts w:ascii="Arial" w:hAnsi="Arial" w:cs="Arial"/>
          <w:sz w:val="24"/>
        </w:rPr>
        <w:t>Issued by:</w:t>
      </w:r>
    </w:p>
    <w:p w:rsidR="00F713CD" w:rsidRDefault="00596B24" w:rsidP="00F713CD">
      <w:pPr>
        <w:rPr>
          <w:rFonts w:ascii="Arial" w:hAnsi="Arial" w:cs="Arial"/>
          <w:b/>
        </w:rPr>
      </w:pPr>
      <w:r w:rsidRPr="002E3901">
        <w:rPr>
          <w:rFonts w:ascii="Calibri" w:eastAsia="Calibri" w:hAnsi="Calibri"/>
          <w:noProof/>
          <w:sz w:val="22"/>
          <w:szCs w:val="22"/>
          <w:lang w:val="en-ZA" w:eastAsia="en-ZA"/>
        </w:rPr>
        <w:drawing>
          <wp:inline distT="0" distB="0" distL="0" distR="0" wp14:anchorId="4BEA204A" wp14:editId="6FE593A4">
            <wp:extent cx="2647480" cy="665018"/>
            <wp:effectExtent l="0" t="0" r="635" b="1905"/>
            <wp:docPr id="32" name="Picture 32" descr="C:\Users\phillipm\Desktop\IMS\OFFICE 2018 Public Works\2018\JANUARY\New Branding Publick works\logo 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lipm\Desktop\IMS\OFFICE 2018 Public Works\2018\JANUARY\New Branding Publick works\logo publi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8693" cy="690442"/>
                    </a:xfrm>
                    <a:prstGeom prst="rect">
                      <a:avLst/>
                    </a:prstGeom>
                    <a:noFill/>
                    <a:ln>
                      <a:noFill/>
                    </a:ln>
                  </pic:spPr>
                </pic:pic>
              </a:graphicData>
            </a:graphic>
          </wp:inline>
        </w:drawing>
      </w:r>
    </w:p>
    <w:p w:rsidR="00F713CD" w:rsidRDefault="00F713CD" w:rsidP="00F713CD">
      <w:pPr>
        <w:rPr>
          <w:rFonts w:ascii="Arial" w:hAnsi="Arial" w:cs="Arial"/>
          <w:b/>
        </w:rPr>
      </w:pPr>
    </w:p>
    <w:p w:rsidR="00F713CD" w:rsidRDefault="00F713CD" w:rsidP="00F713CD">
      <w:pPr>
        <w:rPr>
          <w:rFonts w:ascii="Arial" w:hAnsi="Arial" w:cs="Arial"/>
          <w:b/>
        </w:rPr>
      </w:pPr>
    </w:p>
    <w:p w:rsidR="00F713CD" w:rsidRDefault="00F713CD" w:rsidP="00F713CD">
      <w:pPr>
        <w:rPr>
          <w:rFonts w:ascii="Arial" w:hAnsi="Arial" w:cs="Arial"/>
          <w:b/>
        </w:rPr>
      </w:pPr>
    </w:p>
    <w:p w:rsidR="00174D7E" w:rsidRDefault="00174D7E" w:rsidP="00F713CD">
      <w:pPr>
        <w:rPr>
          <w:rFonts w:ascii="Arial" w:hAnsi="Arial" w:cs="Arial"/>
          <w:b/>
        </w:rPr>
      </w:pPr>
    </w:p>
    <w:p w:rsidR="00F713CD" w:rsidRPr="00C27C1D" w:rsidRDefault="00F713CD" w:rsidP="00F713CD">
      <w:pPr>
        <w:rPr>
          <w:rFonts w:ascii="Arial" w:hAnsi="Arial" w:cs="Arial"/>
          <w:b/>
        </w:rPr>
      </w:pPr>
      <w:r w:rsidRPr="00C27C1D">
        <w:rPr>
          <w:rFonts w:ascii="Arial" w:hAnsi="Arial" w:cs="Arial"/>
          <w:b/>
        </w:rPr>
        <w:lastRenderedPageBreak/>
        <w:t>Generic occupational health and safety specification for construction work contracts</w:t>
      </w:r>
    </w:p>
    <w:p w:rsidR="00F713CD" w:rsidRPr="00D270FF" w:rsidRDefault="00F713CD" w:rsidP="00F713CD">
      <w:pPr>
        <w:pStyle w:val="Heading1"/>
        <w:rPr>
          <w:b w:val="0"/>
          <w:sz w:val="20"/>
          <w:szCs w:val="20"/>
        </w:rPr>
      </w:pPr>
      <w:bookmarkStart w:id="10" w:name="_Toc384177516"/>
      <w:bookmarkStart w:id="11" w:name="_Toc384177517"/>
      <w:bookmarkStart w:id="12" w:name="_Toc384198414"/>
      <w:bookmarkEnd w:id="10"/>
      <w:r w:rsidRPr="00D270FF">
        <w:rPr>
          <w:b w:val="0"/>
          <w:sz w:val="20"/>
          <w:szCs w:val="20"/>
        </w:rPr>
        <w:t>1</w:t>
      </w:r>
      <w:r w:rsidRPr="00D270FF">
        <w:rPr>
          <w:b w:val="0"/>
          <w:sz w:val="20"/>
          <w:szCs w:val="20"/>
        </w:rPr>
        <w:tab/>
        <w:t>Scope</w:t>
      </w:r>
      <w:bookmarkEnd w:id="11"/>
      <w:bookmarkEnd w:id="12"/>
    </w:p>
    <w:p w:rsidR="00F713CD" w:rsidRPr="00C27C1D" w:rsidRDefault="00F713CD" w:rsidP="00F713CD">
      <w:pPr>
        <w:rPr>
          <w:rFonts w:ascii="Arial" w:hAnsi="Arial" w:cs="Arial"/>
        </w:rPr>
      </w:pPr>
    </w:p>
    <w:p w:rsidR="00F713CD" w:rsidRPr="00C27C1D" w:rsidRDefault="00F713CD" w:rsidP="00F713CD">
      <w:pPr>
        <w:rPr>
          <w:rFonts w:ascii="Arial" w:hAnsi="Arial" w:cs="Arial"/>
        </w:rPr>
      </w:pPr>
      <w:r w:rsidRPr="00C27C1D">
        <w:rPr>
          <w:rFonts w:ascii="Arial" w:hAnsi="Arial" w:cs="Arial"/>
        </w:rPr>
        <w:t>This health and safety specification in respect of a construction work contract:</w:t>
      </w:r>
    </w:p>
    <w:p w:rsidR="00F713CD" w:rsidRPr="00C27C1D" w:rsidRDefault="00F713CD" w:rsidP="00F713CD">
      <w:pPr>
        <w:ind w:left="567" w:hanging="567"/>
        <w:rPr>
          <w:rFonts w:ascii="Arial" w:hAnsi="Arial" w:cs="Arial"/>
        </w:rPr>
      </w:pPr>
      <w:r w:rsidRPr="00C27C1D">
        <w:rPr>
          <w:rFonts w:ascii="Arial" w:hAnsi="Arial" w:cs="Arial"/>
        </w:rPr>
        <w:t>a)</w:t>
      </w:r>
      <w:r w:rsidRPr="00C27C1D">
        <w:rPr>
          <w:rFonts w:ascii="Arial" w:hAnsi="Arial" w:cs="Arial"/>
        </w:rPr>
        <w:tab/>
        <w:t xml:space="preserve">provides the overarching framework within which the contractor is required to demonstrate compliance with certain requirements for occupation health and safety established by the Occupational Health and Safety Act of 1993 during construction; </w:t>
      </w:r>
    </w:p>
    <w:p w:rsidR="00F713CD" w:rsidRPr="00C27C1D" w:rsidRDefault="00F713CD" w:rsidP="00F713CD">
      <w:pPr>
        <w:ind w:left="567" w:hanging="567"/>
        <w:rPr>
          <w:rFonts w:ascii="Arial" w:hAnsi="Arial" w:cs="Arial"/>
        </w:rPr>
      </w:pPr>
      <w:r w:rsidRPr="00C27C1D">
        <w:rPr>
          <w:rFonts w:ascii="Arial" w:hAnsi="Arial" w:cs="Arial"/>
        </w:rPr>
        <w:t>b)</w:t>
      </w:r>
      <w:r w:rsidRPr="00C27C1D">
        <w:rPr>
          <w:rFonts w:ascii="Arial" w:hAnsi="Arial" w:cs="Arial"/>
        </w:rPr>
        <w:tab/>
        <w:t xml:space="preserve">establishes the manner in which the contractor is to manage the risk of health and </w:t>
      </w:r>
      <w:proofErr w:type="gramStart"/>
      <w:r w:rsidRPr="00C27C1D">
        <w:rPr>
          <w:rFonts w:ascii="Arial" w:hAnsi="Arial" w:cs="Arial"/>
        </w:rPr>
        <w:t>safety  incidents</w:t>
      </w:r>
      <w:proofErr w:type="gramEnd"/>
      <w:r w:rsidRPr="00C27C1D">
        <w:rPr>
          <w:rFonts w:ascii="Arial" w:hAnsi="Arial" w:cs="Arial"/>
        </w:rPr>
        <w:t xml:space="preserve"> in during the construction; and  </w:t>
      </w:r>
    </w:p>
    <w:p w:rsidR="00F713CD" w:rsidRPr="00C27C1D" w:rsidRDefault="00F713CD" w:rsidP="00F713CD">
      <w:pPr>
        <w:ind w:left="567" w:hanging="567"/>
        <w:rPr>
          <w:rFonts w:ascii="Arial" w:hAnsi="Arial" w:cs="Arial"/>
        </w:rPr>
      </w:pPr>
      <w:r w:rsidRPr="00C27C1D">
        <w:rPr>
          <w:rFonts w:ascii="Arial" w:hAnsi="Arial" w:cs="Arial"/>
        </w:rPr>
        <w:t>c)</w:t>
      </w:r>
      <w:r w:rsidRPr="00C27C1D">
        <w:rPr>
          <w:rFonts w:ascii="Arial" w:hAnsi="Arial" w:cs="Arial"/>
        </w:rPr>
        <w:tab/>
        <w:t>establishes the manner in which the employer’s health and safety agent will interact with the contractor.</w:t>
      </w:r>
    </w:p>
    <w:p w:rsidR="00F713CD" w:rsidRPr="00A17B08" w:rsidRDefault="00F713CD" w:rsidP="00F713CD">
      <w:pPr>
        <w:rPr>
          <w:sz w:val="18"/>
          <w:szCs w:val="18"/>
        </w:rPr>
      </w:pPr>
      <w:r w:rsidRPr="00A17B08">
        <w:rPr>
          <w:sz w:val="18"/>
          <w:szCs w:val="18"/>
        </w:rPr>
        <w:t xml:space="preserve">Note </w:t>
      </w:r>
      <w:proofErr w:type="gramStart"/>
      <w:r w:rsidRPr="00A17B08">
        <w:rPr>
          <w:sz w:val="18"/>
          <w:szCs w:val="18"/>
        </w:rPr>
        <w:t xml:space="preserve">1  </w:t>
      </w:r>
      <w:r w:rsidRPr="00A17B08">
        <w:rPr>
          <w:sz w:val="18"/>
          <w:szCs w:val="18"/>
        </w:rPr>
        <w:tab/>
      </w:r>
      <w:proofErr w:type="gramEnd"/>
      <w:r w:rsidRPr="00A17B08">
        <w:rPr>
          <w:sz w:val="18"/>
          <w:szCs w:val="18"/>
        </w:rPr>
        <w:t>This specification establishes gener</w:t>
      </w:r>
      <w:r>
        <w:rPr>
          <w:sz w:val="18"/>
          <w:szCs w:val="18"/>
        </w:rPr>
        <w:t>ic</w:t>
      </w:r>
      <w:r w:rsidRPr="00A17B08">
        <w:rPr>
          <w:sz w:val="18"/>
          <w:szCs w:val="18"/>
        </w:rPr>
        <w:t xml:space="preserve"> requirements to enable the employer and the contractor to satisfy aspects of the Occupational Health and Safety Act, 1993 (Act No. 85 of 1993) and the Construction Regulations, 2014. The contractor is required to develop, implement and maintain package specific health and safety plans. The employer is required to provide certain package specific information to the contractor or a health and safety specification for the works to enable such plans to be formulated. Accordingly, this generic specification on its own cannot ensure compliance with the requirements of the aforementioned Act (See Annexure A).</w:t>
      </w:r>
    </w:p>
    <w:p w:rsidR="00DA140A" w:rsidRPr="00DA140A" w:rsidRDefault="00F713CD" w:rsidP="00DA140A">
      <w:pPr>
        <w:pStyle w:val="BodyTextIndent"/>
        <w:spacing w:after="0"/>
        <w:ind w:left="0"/>
        <w:rPr>
          <w:rFonts w:ascii="Times New Roman" w:hAnsi="Times New Roman"/>
          <w:sz w:val="16"/>
          <w:szCs w:val="16"/>
        </w:rPr>
      </w:pPr>
      <w:r w:rsidRPr="00D270FF">
        <w:rPr>
          <w:rFonts w:cs="Arial"/>
          <w:b/>
          <w:sz w:val="16"/>
          <w:szCs w:val="16"/>
          <w:lang w:val="en-US"/>
        </w:rPr>
        <w:t>Note 2:</w:t>
      </w:r>
      <w:r w:rsidRPr="00D270FF">
        <w:rPr>
          <w:rFonts w:cs="Arial"/>
          <w:sz w:val="16"/>
          <w:szCs w:val="16"/>
          <w:lang w:val="en-US"/>
        </w:rPr>
        <w:t xml:space="preserve"> The Construction Regulations, 2014, require an employer to </w:t>
      </w:r>
      <w:r w:rsidRPr="00D270FF">
        <w:rPr>
          <w:sz w:val="16"/>
          <w:szCs w:val="16"/>
        </w:rPr>
        <w:t>stop any contractor from executing construction work which is not in accordance with the contractor’s health and safety plan for the site or which poses to be a threat to the health and safety of persons.</w:t>
      </w:r>
      <w:r w:rsidR="00DA140A" w:rsidRPr="00DA140A">
        <w:rPr>
          <w:rFonts w:ascii="Times New Roman" w:hAnsi="Times New Roman"/>
          <w:b/>
          <w:sz w:val="16"/>
          <w:szCs w:val="16"/>
        </w:rPr>
        <w:t xml:space="preserve"> Note 3:</w:t>
      </w:r>
      <w:r w:rsidR="00DA140A" w:rsidRPr="00DA140A">
        <w:rPr>
          <w:rFonts w:ascii="Times New Roman" w:hAnsi="Times New Roman"/>
          <w:sz w:val="16"/>
          <w:szCs w:val="16"/>
        </w:rPr>
        <w:t xml:space="preserve"> This specification establishes generic health and safety requirements. Site specific requirements for health and safety are stated in the scope of work associated with a contract (see Annexure A).</w:t>
      </w:r>
    </w:p>
    <w:p w:rsidR="00DA140A" w:rsidRPr="00DA140A" w:rsidRDefault="00DA140A" w:rsidP="00DA140A">
      <w:pPr>
        <w:pStyle w:val="Default"/>
        <w:tabs>
          <w:tab w:val="left" w:pos="567"/>
        </w:tabs>
        <w:jc w:val="both"/>
        <w:rPr>
          <w:rFonts w:ascii="Times New Roman" w:hAnsi="Times New Roman" w:cs="Times New Roman"/>
          <w:color w:val="auto"/>
          <w:sz w:val="16"/>
          <w:szCs w:val="16"/>
        </w:rPr>
      </w:pPr>
      <w:r w:rsidRPr="00DA140A">
        <w:rPr>
          <w:rFonts w:ascii="Times New Roman" w:hAnsi="Times New Roman" w:cs="Times New Roman"/>
          <w:b/>
          <w:color w:val="auto"/>
          <w:sz w:val="16"/>
          <w:szCs w:val="16"/>
        </w:rPr>
        <w:t>Note 4:</w:t>
      </w:r>
      <w:r w:rsidRPr="00DA140A">
        <w:rPr>
          <w:rFonts w:ascii="Times New Roman" w:hAnsi="Times New Roman" w:cs="Times New Roman"/>
          <w:color w:val="auto"/>
          <w:sz w:val="16"/>
          <w:szCs w:val="16"/>
        </w:rPr>
        <w:t xml:space="preserve"> The South African Council for the Project and Construction Management Professions has established the following specified categories of registration in terms of the Project and Construction Management Professions Act of 2000 (Act No. 48 of 2000):</w:t>
      </w:r>
    </w:p>
    <w:p w:rsidR="00DA140A" w:rsidRPr="00DA140A" w:rsidRDefault="00DA140A" w:rsidP="00DA140A">
      <w:pPr>
        <w:pStyle w:val="Default"/>
        <w:tabs>
          <w:tab w:val="left" w:pos="567"/>
        </w:tabs>
        <w:jc w:val="both"/>
        <w:rPr>
          <w:rFonts w:ascii="Times New Roman" w:hAnsi="Times New Roman" w:cs="Times New Roman"/>
          <w:color w:val="auto"/>
          <w:sz w:val="18"/>
          <w:szCs w:val="18"/>
        </w:rPr>
      </w:pPr>
    </w:p>
    <w:p w:rsidR="00DA140A" w:rsidRPr="00DA140A" w:rsidRDefault="00DA140A" w:rsidP="00E502E4">
      <w:pPr>
        <w:pStyle w:val="Default"/>
        <w:numPr>
          <w:ilvl w:val="0"/>
          <w:numId w:val="51"/>
        </w:numPr>
        <w:tabs>
          <w:tab w:val="left" w:pos="567"/>
        </w:tabs>
        <w:ind w:left="567" w:hanging="283"/>
        <w:jc w:val="both"/>
        <w:rPr>
          <w:rFonts w:ascii="Times New Roman" w:hAnsi="Times New Roman" w:cs="Times New Roman"/>
          <w:color w:val="auto"/>
          <w:sz w:val="16"/>
          <w:szCs w:val="16"/>
        </w:rPr>
      </w:pPr>
      <w:r w:rsidRPr="00DA140A">
        <w:rPr>
          <w:rFonts w:ascii="Times New Roman" w:hAnsi="Times New Roman" w:cs="Times New Roman"/>
          <w:color w:val="auto"/>
          <w:sz w:val="16"/>
          <w:szCs w:val="16"/>
        </w:rPr>
        <w:t>a Construction Health and Safety Agent who may be appointed by an employer to act as his agent in terms of the Occupational Health and Safety Act of 1993 and the Construction Regulations issued in terms of that Act;</w:t>
      </w:r>
    </w:p>
    <w:p w:rsidR="00DA140A" w:rsidRPr="00DA140A" w:rsidRDefault="00DA140A" w:rsidP="00E502E4">
      <w:pPr>
        <w:pStyle w:val="Default"/>
        <w:numPr>
          <w:ilvl w:val="0"/>
          <w:numId w:val="51"/>
        </w:numPr>
        <w:tabs>
          <w:tab w:val="left" w:pos="567"/>
        </w:tabs>
        <w:ind w:left="567" w:hanging="283"/>
        <w:jc w:val="both"/>
        <w:rPr>
          <w:rFonts w:ascii="Times New Roman" w:hAnsi="Times New Roman" w:cs="Times New Roman"/>
          <w:color w:val="auto"/>
          <w:sz w:val="16"/>
          <w:szCs w:val="16"/>
        </w:rPr>
      </w:pPr>
      <w:r w:rsidRPr="00DA140A">
        <w:rPr>
          <w:rFonts w:ascii="Times New Roman" w:hAnsi="Times New Roman" w:cs="Times New Roman"/>
          <w:color w:val="auto"/>
          <w:sz w:val="16"/>
          <w:szCs w:val="16"/>
        </w:rPr>
        <w:t xml:space="preserve">a Construction Health and Safety </w:t>
      </w:r>
      <w:proofErr w:type="gramStart"/>
      <w:r w:rsidRPr="00DA140A">
        <w:rPr>
          <w:rFonts w:ascii="Times New Roman" w:hAnsi="Times New Roman" w:cs="Times New Roman"/>
          <w:color w:val="auto"/>
          <w:sz w:val="16"/>
          <w:szCs w:val="16"/>
        </w:rPr>
        <w:t>Manager  who</w:t>
      </w:r>
      <w:proofErr w:type="gramEnd"/>
      <w:r w:rsidRPr="00DA140A">
        <w:rPr>
          <w:rFonts w:ascii="Times New Roman" w:hAnsi="Times New Roman" w:cs="Times New Roman"/>
          <w:color w:val="auto"/>
          <w:sz w:val="16"/>
          <w:szCs w:val="16"/>
        </w:rPr>
        <w:t xml:space="preserve"> may be appointed by an employer to complement his professional team or by a contractor to manage company or project health and safety performance and compliance in accordance with the Occupational Health and Safety Act and Regulations; and  </w:t>
      </w:r>
    </w:p>
    <w:p w:rsidR="00DA140A" w:rsidRPr="00DA140A" w:rsidRDefault="00DA140A" w:rsidP="00E502E4">
      <w:pPr>
        <w:pStyle w:val="Default"/>
        <w:numPr>
          <w:ilvl w:val="0"/>
          <w:numId w:val="51"/>
        </w:numPr>
        <w:tabs>
          <w:tab w:val="left" w:pos="567"/>
        </w:tabs>
        <w:ind w:left="567" w:hanging="283"/>
        <w:jc w:val="both"/>
        <w:rPr>
          <w:rFonts w:ascii="Times New Roman" w:hAnsi="Times New Roman" w:cs="Times New Roman"/>
          <w:color w:val="auto"/>
          <w:sz w:val="16"/>
          <w:szCs w:val="16"/>
        </w:rPr>
      </w:pPr>
      <w:r w:rsidRPr="00DA140A">
        <w:rPr>
          <w:rFonts w:ascii="Times New Roman" w:hAnsi="Times New Roman" w:cs="Times New Roman"/>
          <w:color w:val="auto"/>
          <w:sz w:val="16"/>
          <w:szCs w:val="16"/>
        </w:rPr>
        <w:t xml:space="preserve">a </w:t>
      </w:r>
      <w:proofErr w:type="gramStart"/>
      <w:r w:rsidRPr="00DA140A">
        <w:rPr>
          <w:rFonts w:ascii="Times New Roman" w:hAnsi="Times New Roman" w:cs="Times New Roman"/>
          <w:color w:val="auto"/>
          <w:sz w:val="16"/>
          <w:szCs w:val="16"/>
        </w:rPr>
        <w:t>Construction  Health</w:t>
      </w:r>
      <w:proofErr w:type="gramEnd"/>
      <w:r w:rsidRPr="00DA140A">
        <w:rPr>
          <w:rFonts w:ascii="Times New Roman" w:hAnsi="Times New Roman" w:cs="Times New Roman"/>
          <w:color w:val="auto"/>
          <w:sz w:val="16"/>
          <w:szCs w:val="16"/>
        </w:rPr>
        <w:t xml:space="preserve"> and Safety Officers who may be appointed by an employer to mitigate the risk on a project  or by a contractor to monitor and assist on-site health and safety performance and compliance in accordance with the Occupational Health and Safety Act and Regulations and services. </w:t>
      </w:r>
    </w:p>
    <w:p w:rsidR="00F713CD" w:rsidRPr="00D270FF" w:rsidRDefault="00F713CD" w:rsidP="00F713CD">
      <w:pPr>
        <w:pStyle w:val="BodyTextIndent"/>
        <w:spacing w:after="0"/>
        <w:ind w:left="0"/>
        <w:rPr>
          <w:sz w:val="16"/>
          <w:szCs w:val="16"/>
        </w:rPr>
      </w:pPr>
    </w:p>
    <w:p w:rsidR="00F713CD" w:rsidRPr="00A17B08" w:rsidRDefault="00F713CD" w:rsidP="00F713CD">
      <w:pPr>
        <w:pStyle w:val="BodyTextIndent"/>
        <w:rPr>
          <w:sz w:val="18"/>
          <w:szCs w:val="18"/>
        </w:rPr>
      </w:pPr>
    </w:p>
    <w:p w:rsidR="00F713CD" w:rsidRPr="00D270FF" w:rsidRDefault="00F713CD" w:rsidP="00F713CD">
      <w:pPr>
        <w:pStyle w:val="Heading1"/>
        <w:rPr>
          <w:b w:val="0"/>
          <w:sz w:val="20"/>
          <w:szCs w:val="20"/>
        </w:rPr>
      </w:pPr>
      <w:bookmarkStart w:id="13" w:name="_Toc384177518"/>
      <w:bookmarkStart w:id="14" w:name="_Toc384198415"/>
      <w:r w:rsidRPr="00D270FF">
        <w:rPr>
          <w:b w:val="0"/>
          <w:sz w:val="20"/>
          <w:szCs w:val="20"/>
        </w:rPr>
        <w:t>2</w:t>
      </w:r>
      <w:r w:rsidRPr="00D270FF">
        <w:rPr>
          <w:b w:val="0"/>
          <w:sz w:val="20"/>
          <w:szCs w:val="20"/>
        </w:rPr>
        <w:tab/>
        <w:t>Definitions</w:t>
      </w:r>
      <w:bookmarkEnd w:id="13"/>
      <w:bookmarkEnd w:id="14"/>
    </w:p>
    <w:p w:rsidR="00F713CD" w:rsidRPr="00D270FF" w:rsidRDefault="00F713CD" w:rsidP="00F713CD">
      <w:pPr>
        <w:rPr>
          <w:rFonts w:ascii="Arial" w:hAnsi="Arial" w:cs="Arial"/>
        </w:rPr>
      </w:pPr>
      <w:r w:rsidRPr="00D270FF">
        <w:rPr>
          <w:rFonts w:ascii="Arial" w:hAnsi="Arial" w:cs="Arial"/>
          <w:b/>
        </w:rPr>
        <w:t>Act:</w:t>
      </w:r>
      <w:r w:rsidRPr="00D270FF">
        <w:rPr>
          <w:rFonts w:ascii="Arial" w:hAnsi="Arial" w:cs="Arial"/>
        </w:rPr>
        <w:t xml:space="preserve">  the Occupational Health and Safety Act, 1993 (Act No. 85 of 1993)</w:t>
      </w:r>
    </w:p>
    <w:p w:rsidR="00F713CD" w:rsidRPr="00D270FF" w:rsidRDefault="00F713CD" w:rsidP="00F713CD">
      <w:pPr>
        <w:rPr>
          <w:rFonts w:ascii="Arial" w:hAnsi="Arial" w:cs="Arial"/>
        </w:rPr>
      </w:pPr>
      <w:r w:rsidRPr="00D270FF">
        <w:rPr>
          <w:rFonts w:ascii="Arial" w:hAnsi="Arial" w:cs="Arial"/>
          <w:b/>
        </w:rPr>
        <w:t>contractor</w:t>
      </w:r>
      <w:r w:rsidRPr="00D270FF">
        <w:rPr>
          <w:rFonts w:ascii="Arial" w:hAnsi="Arial" w:cs="Arial"/>
        </w:rPr>
        <w:t xml:space="preserve">: </w:t>
      </w:r>
      <w:r w:rsidRPr="00D270FF">
        <w:rPr>
          <w:rFonts w:ascii="Arial" w:hAnsi="Arial" w:cs="Arial"/>
          <w:lang w:eastAsia="en-ZA"/>
        </w:rPr>
        <w:t>person or organization that contracts to provide the work covered by the contract</w:t>
      </w:r>
    </w:p>
    <w:p w:rsidR="00F713CD" w:rsidRPr="00D270FF" w:rsidRDefault="00F713CD" w:rsidP="00F713CD">
      <w:pPr>
        <w:rPr>
          <w:rFonts w:ascii="Arial" w:hAnsi="Arial" w:cs="Arial"/>
        </w:rPr>
      </w:pPr>
      <w:r w:rsidRPr="00D270FF">
        <w:rPr>
          <w:rFonts w:ascii="Arial" w:hAnsi="Arial" w:cs="Arial"/>
          <w:b/>
        </w:rPr>
        <w:t>contract manager:</w:t>
      </w:r>
      <w:r w:rsidRPr="00D270FF">
        <w:rPr>
          <w:rFonts w:ascii="Arial" w:hAnsi="Arial" w:cs="Arial"/>
        </w:rPr>
        <w:t xml:space="preserve"> </w:t>
      </w:r>
      <w:r w:rsidRPr="00D270FF">
        <w:rPr>
          <w:rFonts w:ascii="Arial" w:hAnsi="Arial" w:cs="Arial"/>
          <w:lang w:eastAsia="en-ZA"/>
        </w:rPr>
        <w:t>person appointed by the employer to administer the contract on his behalf</w:t>
      </w:r>
      <w:r w:rsidRPr="00D270FF">
        <w:rPr>
          <w:rFonts w:ascii="Arial" w:hAnsi="Arial" w:cs="Arial"/>
        </w:rPr>
        <w:t xml:space="preserve"> </w:t>
      </w:r>
    </w:p>
    <w:p w:rsidR="00F713CD" w:rsidRPr="00D270FF" w:rsidRDefault="00F713CD" w:rsidP="00F713CD">
      <w:pPr>
        <w:rPr>
          <w:rFonts w:ascii="Arial" w:hAnsi="Arial" w:cs="Arial"/>
        </w:rPr>
      </w:pPr>
      <w:r w:rsidRPr="00D270FF">
        <w:rPr>
          <w:rFonts w:ascii="Arial" w:hAnsi="Arial" w:cs="Arial"/>
          <w:b/>
        </w:rPr>
        <w:t>competent person:</w:t>
      </w:r>
      <w:r w:rsidRPr="00D270FF">
        <w:rPr>
          <w:rFonts w:ascii="Arial" w:hAnsi="Arial" w:cs="Arial"/>
        </w:rPr>
        <w:t xml:space="preserve"> any person who:</w:t>
      </w:r>
    </w:p>
    <w:p w:rsidR="00F713CD" w:rsidRPr="00D270FF" w:rsidRDefault="00F713CD" w:rsidP="00E502E4">
      <w:pPr>
        <w:pStyle w:val="ListParagraph"/>
        <w:numPr>
          <w:ilvl w:val="0"/>
          <w:numId w:val="54"/>
        </w:numPr>
        <w:tabs>
          <w:tab w:val="left" w:pos="567"/>
        </w:tabs>
        <w:spacing w:after="0" w:line="240" w:lineRule="auto"/>
        <w:ind w:left="567" w:hanging="567"/>
        <w:jc w:val="both"/>
        <w:rPr>
          <w:rFonts w:ascii="Arial" w:hAnsi="Arial" w:cs="Arial"/>
          <w:sz w:val="20"/>
          <w:szCs w:val="20"/>
        </w:rPr>
      </w:pPr>
      <w:r w:rsidRPr="00D270FF">
        <w:rPr>
          <w:rFonts w:ascii="Arial" w:hAnsi="Arial" w:cs="Arial"/>
          <w:sz w:val="20"/>
          <w:szCs w:val="20"/>
        </w:rPr>
        <w:t xml:space="preserve">has in respect of the work or task to be performed the required knowledge, training and experience and, where applicable, qualifications specific to that work or task; and </w:t>
      </w:r>
    </w:p>
    <w:p w:rsidR="00F713CD" w:rsidRPr="00D270FF" w:rsidRDefault="00F713CD" w:rsidP="00E502E4">
      <w:pPr>
        <w:pStyle w:val="ListParagraph"/>
        <w:numPr>
          <w:ilvl w:val="0"/>
          <w:numId w:val="54"/>
        </w:numPr>
        <w:tabs>
          <w:tab w:val="left" w:pos="567"/>
        </w:tabs>
        <w:spacing w:after="0" w:line="240" w:lineRule="auto"/>
        <w:ind w:left="567" w:hanging="567"/>
        <w:jc w:val="both"/>
        <w:rPr>
          <w:rFonts w:ascii="Arial" w:hAnsi="Arial" w:cs="Arial"/>
          <w:sz w:val="20"/>
          <w:szCs w:val="20"/>
        </w:rPr>
      </w:pPr>
      <w:r w:rsidRPr="00D270FF">
        <w:rPr>
          <w:rFonts w:ascii="Arial" w:hAnsi="Arial" w:cs="Arial"/>
          <w:sz w:val="20"/>
          <w:szCs w:val="20"/>
        </w:rPr>
        <w:t>is familiar with the Act and applicable regulations made in terms of the Act</w:t>
      </w:r>
    </w:p>
    <w:p w:rsidR="00F713CD" w:rsidRPr="00D270FF" w:rsidRDefault="00F713CD" w:rsidP="00F713CD">
      <w:pPr>
        <w:rPr>
          <w:lang w:val="en-GB"/>
        </w:rPr>
      </w:pPr>
    </w:p>
    <w:p w:rsidR="00F713CD" w:rsidRPr="00D270FF" w:rsidRDefault="00F713CD" w:rsidP="00F713CD">
      <w:pPr>
        <w:rPr>
          <w:sz w:val="16"/>
          <w:szCs w:val="16"/>
          <w:lang w:val="en-GB"/>
        </w:rPr>
      </w:pPr>
      <w:r w:rsidRPr="00D270FF">
        <w:rPr>
          <w:sz w:val="16"/>
          <w:szCs w:val="16"/>
          <w:lang w:val="en-GB"/>
        </w:rPr>
        <w:t xml:space="preserve">Note: The Regulations stipulate that where appropriate qualifications and training are registered in terms of the provisions of the National Qualification Framework Act of 2000.those qualifications and training must be regarded as the required qualifications and training.  </w:t>
      </w:r>
    </w:p>
    <w:p w:rsidR="00F713CD" w:rsidRPr="00D270FF" w:rsidRDefault="00F713CD" w:rsidP="00F713CD">
      <w:pPr>
        <w:rPr>
          <w:rFonts w:ascii="Arial" w:hAnsi="Arial" w:cs="Arial"/>
        </w:rPr>
      </w:pPr>
      <w:r w:rsidRPr="00D270FF">
        <w:rPr>
          <w:rFonts w:ascii="Arial" w:hAnsi="Arial" w:cs="Arial"/>
          <w:b/>
        </w:rPr>
        <w:t>danger:</w:t>
      </w:r>
      <w:r w:rsidRPr="00D270FF">
        <w:rPr>
          <w:rFonts w:ascii="Arial" w:hAnsi="Arial" w:cs="Arial"/>
        </w:rPr>
        <w:t xml:space="preserve"> anything which may cause injury or damage to persons or property</w:t>
      </w:r>
    </w:p>
    <w:p w:rsidR="00F713CD" w:rsidRPr="00D270FF" w:rsidRDefault="00F713CD" w:rsidP="00F713CD">
      <w:pPr>
        <w:rPr>
          <w:rFonts w:ascii="Arial" w:hAnsi="Arial" w:cs="Arial"/>
          <w:bCs/>
          <w:noProof/>
          <w:lang w:eastAsia="en-ZA"/>
        </w:rPr>
      </w:pPr>
      <w:r w:rsidRPr="00D270FF">
        <w:rPr>
          <w:rFonts w:ascii="Arial" w:hAnsi="Arial" w:cs="Arial"/>
          <w:b/>
        </w:rPr>
        <w:t>employer</w:t>
      </w:r>
      <w:r w:rsidRPr="00D270FF">
        <w:rPr>
          <w:rFonts w:ascii="Arial" w:hAnsi="Arial" w:cs="Arial"/>
        </w:rPr>
        <w:t xml:space="preserve">: person or </w:t>
      </w:r>
      <w:r w:rsidRPr="00D270FF">
        <w:rPr>
          <w:rFonts w:ascii="Arial" w:hAnsi="Arial" w:cs="Arial"/>
          <w:noProof/>
          <w:lang w:eastAsia="en-ZA"/>
        </w:rPr>
        <w:t xml:space="preserve">organisation that enters into </w:t>
      </w:r>
      <w:r w:rsidRPr="00D270FF">
        <w:rPr>
          <w:rFonts w:ascii="Arial" w:hAnsi="Arial" w:cs="Arial"/>
          <w:lang w:eastAsia="en-ZA"/>
        </w:rPr>
        <w:t>a contract with the contractor for the provision of the work covered by the contract</w:t>
      </w:r>
    </w:p>
    <w:p w:rsidR="00F713CD" w:rsidRPr="00D270FF" w:rsidRDefault="00F713CD" w:rsidP="00F713CD">
      <w:pPr>
        <w:rPr>
          <w:rFonts w:ascii="Arial" w:hAnsi="Arial" w:cs="Arial"/>
        </w:rPr>
      </w:pPr>
      <w:r w:rsidRPr="00D270FF">
        <w:rPr>
          <w:rFonts w:ascii="Arial" w:hAnsi="Arial" w:cs="Arial"/>
          <w:b/>
        </w:rPr>
        <w:t>employer’s health and safety agent:</w:t>
      </w:r>
      <w:r w:rsidRPr="00D270FF">
        <w:rPr>
          <w:rFonts w:ascii="Arial" w:hAnsi="Arial" w:cs="Arial"/>
        </w:rPr>
        <w:t xml:space="preserve"> the person appointed as agent by the employer in terms of Regulation 4(5) of the Construction regulations and named in the contract data as the being the employer’s agent responsible for health and safety matters</w:t>
      </w:r>
    </w:p>
    <w:p w:rsidR="00F713CD" w:rsidRPr="00D270FF" w:rsidRDefault="00F713CD" w:rsidP="00F713CD">
      <w:pPr>
        <w:rPr>
          <w:rFonts w:ascii="Arial" w:hAnsi="Arial" w:cs="Arial"/>
        </w:rPr>
      </w:pPr>
      <w:r w:rsidRPr="00D270FF">
        <w:rPr>
          <w:rFonts w:ascii="Arial" w:hAnsi="Arial" w:cs="Arial"/>
          <w:b/>
          <w:bCs/>
        </w:rPr>
        <w:t>ergonomics:</w:t>
      </w:r>
      <w:r w:rsidRPr="00D270FF">
        <w:rPr>
          <w:rFonts w:ascii="Arial" w:hAnsi="Arial" w:cs="Arial"/>
          <w:bCs/>
        </w:rPr>
        <w:t xml:space="preserve"> </w:t>
      </w:r>
      <w:r w:rsidRPr="00D270FF">
        <w:rPr>
          <w:rFonts w:ascii="Arial" w:hAnsi="Arial" w:cs="Arial"/>
        </w:rPr>
        <w:t xml:space="preserve">the application of scientific information concerning humans to the design of objects, systems and the environment for human use in order to </w:t>
      </w:r>
      <w:proofErr w:type="spellStart"/>
      <w:r w:rsidRPr="00D270FF">
        <w:rPr>
          <w:rFonts w:ascii="Arial" w:hAnsi="Arial" w:cs="Arial"/>
        </w:rPr>
        <w:t>optimise</w:t>
      </w:r>
      <w:proofErr w:type="spellEnd"/>
      <w:r w:rsidRPr="00D270FF">
        <w:rPr>
          <w:rFonts w:ascii="Arial" w:hAnsi="Arial" w:cs="Arial"/>
        </w:rPr>
        <w:t xml:space="preserve"> human well-being and overall system performance</w:t>
      </w:r>
    </w:p>
    <w:p w:rsidR="00F713CD" w:rsidRPr="00D270FF" w:rsidRDefault="00F713CD" w:rsidP="00F713CD">
      <w:pPr>
        <w:rPr>
          <w:rFonts w:ascii="Arial" w:hAnsi="Arial" w:cs="Arial"/>
        </w:rPr>
      </w:pPr>
      <w:r w:rsidRPr="00D270FF">
        <w:rPr>
          <w:rFonts w:ascii="Arial" w:hAnsi="Arial" w:cs="Arial"/>
          <w:b/>
        </w:rPr>
        <w:t>hazard:</w:t>
      </w:r>
      <w:r w:rsidRPr="00D270FF">
        <w:rPr>
          <w:rFonts w:ascii="Arial" w:hAnsi="Arial" w:cs="Arial"/>
        </w:rPr>
        <w:t xml:space="preserve">  a source of or exposure to danger</w:t>
      </w:r>
    </w:p>
    <w:p w:rsidR="00F713CD" w:rsidRPr="00D270FF" w:rsidRDefault="00F713CD" w:rsidP="00F713CD">
      <w:pPr>
        <w:rPr>
          <w:rFonts w:ascii="Arial" w:hAnsi="Arial" w:cs="Arial"/>
        </w:rPr>
      </w:pPr>
      <w:r w:rsidRPr="00D270FF">
        <w:rPr>
          <w:rFonts w:ascii="Arial" w:hAnsi="Arial" w:cs="Arial"/>
          <w:b/>
        </w:rPr>
        <w:t>hazard identification:</w:t>
      </w:r>
      <w:r w:rsidRPr="00D270FF">
        <w:rPr>
          <w:rFonts w:ascii="Arial" w:hAnsi="Arial" w:cs="Arial"/>
        </w:rPr>
        <w:t xml:space="preserve"> the identification and documenting of existing or expected hazards to the health and safety of persons, which are normally associated with the type of construction work being executed or to be executed</w:t>
      </w:r>
    </w:p>
    <w:p w:rsidR="00F713CD" w:rsidRPr="00D270FF" w:rsidRDefault="00F713CD" w:rsidP="00F713CD">
      <w:pPr>
        <w:rPr>
          <w:rFonts w:ascii="Arial" w:hAnsi="Arial" w:cs="Arial"/>
        </w:rPr>
      </w:pPr>
      <w:r w:rsidRPr="00D270FF">
        <w:rPr>
          <w:rFonts w:ascii="Arial" w:hAnsi="Arial" w:cs="Arial"/>
          <w:b/>
        </w:rPr>
        <w:t>health and safety plan:</w:t>
      </w:r>
      <w:r w:rsidRPr="00D270FF">
        <w:rPr>
          <w:rFonts w:ascii="Arial" w:hAnsi="Arial" w:cs="Arial"/>
        </w:rPr>
        <w:t xml:space="preserve"> a documented plan which addresses hazards identified and includes safe work procedures to mitigate, reduce or control the hazards identified.</w:t>
      </w:r>
    </w:p>
    <w:p w:rsidR="00F713CD" w:rsidRPr="00D270FF" w:rsidRDefault="00F713CD" w:rsidP="00F713CD">
      <w:pPr>
        <w:rPr>
          <w:rFonts w:ascii="Arial" w:hAnsi="Arial" w:cs="Arial"/>
        </w:rPr>
      </w:pPr>
      <w:r w:rsidRPr="00D270FF">
        <w:rPr>
          <w:rFonts w:ascii="Arial" w:hAnsi="Arial" w:cs="Arial"/>
          <w:b/>
        </w:rPr>
        <w:lastRenderedPageBreak/>
        <w:t>health and safety specification:</w:t>
      </w:r>
      <w:r w:rsidRPr="00D270FF">
        <w:rPr>
          <w:rFonts w:ascii="Arial" w:hAnsi="Arial" w:cs="Arial"/>
        </w:rPr>
        <w:t xml:space="preserve"> a site, activity or project specific document pertaining to all health and safety requirements related to construction work which is included in the contractor’s contract with the employer or an order issued in terms </w:t>
      </w:r>
      <w:proofErr w:type="gramStart"/>
      <w:r w:rsidRPr="00D270FF">
        <w:rPr>
          <w:rFonts w:ascii="Arial" w:hAnsi="Arial" w:cs="Arial"/>
        </w:rPr>
        <w:t>of  framework</w:t>
      </w:r>
      <w:proofErr w:type="gramEnd"/>
      <w:r w:rsidRPr="00D270FF">
        <w:rPr>
          <w:rFonts w:ascii="Arial" w:hAnsi="Arial" w:cs="Arial"/>
        </w:rPr>
        <w:t xml:space="preserve"> agreement</w:t>
      </w:r>
    </w:p>
    <w:p w:rsidR="00F713CD" w:rsidRPr="00D270FF" w:rsidRDefault="00F713CD" w:rsidP="00F713CD">
      <w:pPr>
        <w:rPr>
          <w:rFonts w:ascii="Arial" w:hAnsi="Arial" w:cs="Arial"/>
        </w:rPr>
      </w:pPr>
      <w:r w:rsidRPr="00D270FF">
        <w:rPr>
          <w:rFonts w:ascii="Arial" w:hAnsi="Arial" w:cs="Arial"/>
          <w:b/>
        </w:rPr>
        <w:t>healthy:</w:t>
      </w:r>
      <w:r w:rsidRPr="00D270FF">
        <w:rPr>
          <w:rFonts w:ascii="Arial" w:hAnsi="Arial" w:cs="Arial"/>
        </w:rPr>
        <w:t xml:space="preserve"> free from illness or injury attributable to occupational causes</w:t>
      </w:r>
    </w:p>
    <w:p w:rsidR="00F713CD" w:rsidRPr="00D270FF" w:rsidRDefault="00F713CD" w:rsidP="00F713CD">
      <w:pPr>
        <w:rPr>
          <w:rFonts w:ascii="Arial" w:hAnsi="Arial" w:cs="Arial"/>
        </w:rPr>
      </w:pPr>
      <w:r w:rsidRPr="00D270FF">
        <w:rPr>
          <w:rFonts w:ascii="Arial" w:hAnsi="Arial" w:cs="Arial"/>
          <w:b/>
        </w:rPr>
        <w:t>incident:</w:t>
      </w:r>
      <w:r w:rsidRPr="00D270FF">
        <w:rPr>
          <w:rFonts w:ascii="Arial" w:hAnsi="Arial" w:cs="Arial"/>
        </w:rPr>
        <w:t xml:space="preserve">  an event or occurrence occurring at work or arising out of or in connection with the activities of persons at work, or in connection with the use of plant or machinery, in </w:t>
      </w:r>
      <w:proofErr w:type="gramStart"/>
      <w:r w:rsidRPr="00D270FF">
        <w:rPr>
          <w:rFonts w:ascii="Arial" w:hAnsi="Arial" w:cs="Arial"/>
        </w:rPr>
        <w:t>which,  or</w:t>
      </w:r>
      <w:proofErr w:type="gramEnd"/>
      <w:r w:rsidRPr="00D270FF">
        <w:rPr>
          <w:rFonts w:ascii="Arial" w:hAnsi="Arial" w:cs="Arial"/>
        </w:rPr>
        <w:t xml:space="preserve"> in consequence of which:</w:t>
      </w:r>
    </w:p>
    <w:p w:rsidR="00F713CD" w:rsidRPr="00D270FF" w:rsidRDefault="00F713CD" w:rsidP="00F713CD">
      <w:pPr>
        <w:ind w:left="567" w:hanging="567"/>
        <w:rPr>
          <w:rFonts w:ascii="Arial" w:hAnsi="Arial" w:cs="Arial"/>
        </w:rPr>
      </w:pPr>
      <w:r w:rsidRPr="00D270FF">
        <w:rPr>
          <w:rFonts w:ascii="Arial" w:hAnsi="Arial" w:cs="Arial"/>
        </w:rPr>
        <w:t xml:space="preserve"> a) </w:t>
      </w:r>
      <w:r w:rsidRPr="00D270FF">
        <w:rPr>
          <w:rFonts w:ascii="Arial" w:hAnsi="Arial" w:cs="Arial"/>
        </w:rPr>
        <w:tab/>
        <w:t>any person dies, becomes unconscious, suffers the loss of a limb or part of a limb or is otherwise injured or becomes ill to such a degree that he is likely either to die or to suffer a permanent physical defect or likely to be unable for a period of at least 14 days either to work or to continue with the activity for which he was employed or is usually employed;</w:t>
      </w:r>
    </w:p>
    <w:p w:rsidR="00F713CD" w:rsidRPr="00D270FF" w:rsidRDefault="00F713CD" w:rsidP="00F713CD">
      <w:pPr>
        <w:ind w:left="567" w:hanging="567"/>
        <w:rPr>
          <w:rFonts w:ascii="Arial" w:hAnsi="Arial" w:cs="Arial"/>
        </w:rPr>
      </w:pPr>
      <w:r w:rsidRPr="00D270FF">
        <w:rPr>
          <w:rFonts w:ascii="Arial" w:hAnsi="Arial" w:cs="Arial"/>
        </w:rPr>
        <w:t xml:space="preserve">b) </w:t>
      </w:r>
      <w:r w:rsidRPr="00D270FF">
        <w:rPr>
          <w:rFonts w:ascii="Arial" w:hAnsi="Arial" w:cs="Arial"/>
        </w:rPr>
        <w:tab/>
        <w:t>a major incident occurred; or</w:t>
      </w:r>
    </w:p>
    <w:p w:rsidR="00F713CD" w:rsidRPr="00D270FF" w:rsidRDefault="00F713CD" w:rsidP="00F713CD">
      <w:pPr>
        <w:rPr>
          <w:rFonts w:ascii="Arial" w:hAnsi="Arial" w:cs="Arial"/>
        </w:rPr>
      </w:pPr>
      <w:r w:rsidRPr="00D270FF">
        <w:rPr>
          <w:rFonts w:ascii="Arial" w:hAnsi="Arial" w:cs="Arial"/>
        </w:rPr>
        <w:t xml:space="preserve">c) </w:t>
      </w:r>
      <w:r w:rsidRPr="00D270FF">
        <w:rPr>
          <w:rFonts w:ascii="Arial" w:hAnsi="Arial" w:cs="Arial"/>
        </w:rPr>
        <w:tab/>
        <w:t>the health or safety of any person was endangered and where:</w:t>
      </w:r>
    </w:p>
    <w:p w:rsidR="00F713CD" w:rsidRPr="00D270FF" w:rsidRDefault="00F713CD" w:rsidP="00F713CD">
      <w:pPr>
        <w:ind w:left="1134" w:hanging="567"/>
        <w:rPr>
          <w:rFonts w:ascii="Arial" w:hAnsi="Arial" w:cs="Arial"/>
        </w:rPr>
      </w:pPr>
      <w:proofErr w:type="spellStart"/>
      <w:r w:rsidRPr="00D270FF">
        <w:rPr>
          <w:rFonts w:ascii="Arial" w:hAnsi="Arial" w:cs="Arial"/>
        </w:rPr>
        <w:t>i</w:t>
      </w:r>
      <w:proofErr w:type="spellEnd"/>
      <w:r w:rsidRPr="00D270FF">
        <w:rPr>
          <w:rFonts w:ascii="Arial" w:hAnsi="Arial" w:cs="Arial"/>
        </w:rPr>
        <w:t xml:space="preserve">) </w:t>
      </w:r>
      <w:r w:rsidRPr="00D270FF">
        <w:rPr>
          <w:rFonts w:ascii="Arial" w:hAnsi="Arial" w:cs="Arial"/>
        </w:rPr>
        <w:tab/>
        <w:t>a dangerous substance was spilled;</w:t>
      </w:r>
    </w:p>
    <w:p w:rsidR="00F713CD" w:rsidRPr="00D270FF" w:rsidRDefault="00F713CD" w:rsidP="00F713CD">
      <w:pPr>
        <w:ind w:left="1134" w:hanging="567"/>
        <w:rPr>
          <w:rFonts w:ascii="Arial" w:hAnsi="Arial" w:cs="Arial"/>
        </w:rPr>
      </w:pPr>
      <w:r w:rsidRPr="00D270FF">
        <w:rPr>
          <w:rFonts w:ascii="Arial" w:hAnsi="Arial" w:cs="Arial"/>
        </w:rPr>
        <w:t xml:space="preserve">ii) </w:t>
      </w:r>
      <w:r w:rsidRPr="00D270FF">
        <w:rPr>
          <w:rFonts w:ascii="Arial" w:hAnsi="Arial" w:cs="Arial"/>
        </w:rPr>
        <w:tab/>
        <w:t>the uncontrolled release of any substance under pressure took place;</w:t>
      </w:r>
    </w:p>
    <w:p w:rsidR="00F713CD" w:rsidRPr="00D270FF" w:rsidRDefault="00F713CD" w:rsidP="00F713CD">
      <w:pPr>
        <w:ind w:left="1134" w:hanging="567"/>
        <w:rPr>
          <w:rFonts w:ascii="Arial" w:hAnsi="Arial" w:cs="Arial"/>
        </w:rPr>
      </w:pPr>
      <w:r w:rsidRPr="00D270FF">
        <w:rPr>
          <w:rFonts w:ascii="Arial" w:hAnsi="Arial" w:cs="Arial"/>
        </w:rPr>
        <w:t xml:space="preserve">iii) </w:t>
      </w:r>
      <w:r w:rsidRPr="00D270FF">
        <w:rPr>
          <w:rFonts w:ascii="Arial" w:hAnsi="Arial" w:cs="Arial"/>
        </w:rPr>
        <w:tab/>
        <w:t>machinery or any part thereof fractured or failed resulting in flying, falling or uncontrolled moving objects; or machinery ran out of control</w:t>
      </w:r>
    </w:p>
    <w:p w:rsidR="00F713CD" w:rsidRPr="00D270FF" w:rsidRDefault="00F713CD" w:rsidP="00F713CD">
      <w:pPr>
        <w:rPr>
          <w:rFonts w:ascii="Arial" w:hAnsi="Arial" w:cs="Arial"/>
        </w:rPr>
      </w:pPr>
      <w:r w:rsidRPr="00D270FF">
        <w:rPr>
          <w:rFonts w:ascii="Arial" w:hAnsi="Arial" w:cs="Arial"/>
          <w:b/>
        </w:rPr>
        <w:t>inspector:</w:t>
      </w:r>
      <w:r w:rsidRPr="00D270FF">
        <w:rPr>
          <w:rFonts w:ascii="Arial" w:hAnsi="Arial" w:cs="Arial"/>
        </w:rPr>
        <w:t xml:space="preserve">  a person designated as such under section 28 the Act</w:t>
      </w:r>
    </w:p>
    <w:p w:rsidR="00F713CD" w:rsidRPr="00D270FF" w:rsidRDefault="00F713CD" w:rsidP="00F713CD">
      <w:pPr>
        <w:rPr>
          <w:rFonts w:ascii="Arial" w:hAnsi="Arial" w:cs="Arial"/>
        </w:rPr>
      </w:pPr>
      <w:r w:rsidRPr="00D270FF">
        <w:rPr>
          <w:rFonts w:ascii="Arial" w:hAnsi="Arial" w:cs="Arial"/>
          <w:b/>
        </w:rPr>
        <w:t>major incident:</w:t>
      </w:r>
      <w:r w:rsidRPr="00D270FF">
        <w:rPr>
          <w:rFonts w:ascii="Arial" w:hAnsi="Arial" w:cs="Arial"/>
        </w:rPr>
        <w:t xml:space="preserve"> an occurrence of catastrophic proportions, resulting from the use of plant or machinery, or from activities at a workplace</w:t>
      </w:r>
    </w:p>
    <w:p w:rsidR="00F713CD" w:rsidRPr="00D270FF" w:rsidRDefault="00F713CD" w:rsidP="00F713CD">
      <w:pPr>
        <w:rPr>
          <w:rFonts w:ascii="Arial" w:hAnsi="Arial" w:cs="Arial"/>
        </w:rPr>
      </w:pPr>
      <w:r w:rsidRPr="00D270FF">
        <w:rPr>
          <w:rFonts w:ascii="Arial" w:hAnsi="Arial" w:cs="Arial"/>
          <w:b/>
        </w:rPr>
        <w:t>reasonably practicable:</w:t>
      </w:r>
      <w:r w:rsidRPr="00D270FF">
        <w:rPr>
          <w:rFonts w:ascii="Arial" w:hAnsi="Arial" w:cs="Arial"/>
        </w:rPr>
        <w:t xml:space="preserve">  practicable having regard to:</w:t>
      </w:r>
    </w:p>
    <w:p w:rsidR="00F713CD" w:rsidRPr="00D270FF" w:rsidRDefault="00F713CD" w:rsidP="00F713CD">
      <w:pPr>
        <w:rPr>
          <w:rFonts w:ascii="Arial" w:hAnsi="Arial" w:cs="Arial"/>
        </w:rPr>
      </w:pPr>
      <w:r w:rsidRPr="00D270FF">
        <w:rPr>
          <w:rFonts w:ascii="Arial" w:hAnsi="Arial" w:cs="Arial"/>
        </w:rPr>
        <w:t xml:space="preserve">a) </w:t>
      </w:r>
      <w:r w:rsidRPr="00D270FF">
        <w:rPr>
          <w:rFonts w:ascii="Arial" w:hAnsi="Arial" w:cs="Arial"/>
        </w:rPr>
        <w:tab/>
        <w:t>the severity and scope of the hazard or risk concerned;</w:t>
      </w:r>
    </w:p>
    <w:p w:rsidR="00F713CD" w:rsidRPr="00D270FF" w:rsidRDefault="00F713CD" w:rsidP="00F713CD">
      <w:pPr>
        <w:ind w:left="567" w:hanging="567"/>
        <w:rPr>
          <w:rFonts w:ascii="Arial" w:hAnsi="Arial" w:cs="Arial"/>
        </w:rPr>
      </w:pPr>
      <w:r w:rsidRPr="00D270FF">
        <w:rPr>
          <w:rFonts w:ascii="Arial" w:hAnsi="Arial" w:cs="Arial"/>
        </w:rPr>
        <w:t xml:space="preserve">b) </w:t>
      </w:r>
      <w:r w:rsidRPr="00D270FF">
        <w:rPr>
          <w:rFonts w:ascii="Arial" w:hAnsi="Arial" w:cs="Arial"/>
        </w:rPr>
        <w:tab/>
        <w:t>the state of knowledge reasonably available concerning that hazard or risk and of any means of removing or mitigating that hazard or risk;</w:t>
      </w:r>
    </w:p>
    <w:p w:rsidR="00F713CD" w:rsidRPr="00D270FF" w:rsidRDefault="00F713CD" w:rsidP="00F713CD">
      <w:pPr>
        <w:rPr>
          <w:rFonts w:ascii="Arial" w:hAnsi="Arial" w:cs="Arial"/>
        </w:rPr>
      </w:pPr>
      <w:r w:rsidRPr="00D270FF">
        <w:rPr>
          <w:rFonts w:ascii="Arial" w:hAnsi="Arial" w:cs="Arial"/>
        </w:rPr>
        <w:t>c)</w:t>
      </w:r>
      <w:r w:rsidRPr="00D270FF">
        <w:rPr>
          <w:rFonts w:ascii="Arial" w:hAnsi="Arial" w:cs="Arial"/>
        </w:rPr>
        <w:tab/>
        <w:t xml:space="preserve">the availability and suitability of means to remove or mitigate that hazard or risk; and </w:t>
      </w:r>
    </w:p>
    <w:p w:rsidR="00F713CD" w:rsidRPr="00D270FF" w:rsidRDefault="00F713CD" w:rsidP="00F713CD">
      <w:pPr>
        <w:ind w:left="567" w:hanging="567"/>
        <w:rPr>
          <w:rFonts w:ascii="Arial" w:hAnsi="Arial" w:cs="Arial"/>
        </w:rPr>
      </w:pPr>
      <w:r w:rsidRPr="00D270FF">
        <w:rPr>
          <w:rFonts w:ascii="Arial" w:hAnsi="Arial" w:cs="Arial"/>
        </w:rPr>
        <w:t xml:space="preserve">d) </w:t>
      </w:r>
      <w:r w:rsidRPr="00D270FF">
        <w:rPr>
          <w:rFonts w:ascii="Arial" w:hAnsi="Arial" w:cs="Arial"/>
        </w:rPr>
        <w:tab/>
        <w:t>the cost of removing or mitigating that hazard or risk in relation to the benefits deriving therefrom;</w:t>
      </w:r>
    </w:p>
    <w:p w:rsidR="00F713CD" w:rsidRPr="00D270FF" w:rsidRDefault="00F713CD" w:rsidP="00F713CD">
      <w:pPr>
        <w:rPr>
          <w:rFonts w:ascii="Arial" w:hAnsi="Arial" w:cs="Arial"/>
        </w:rPr>
      </w:pPr>
      <w:r w:rsidRPr="00D270FF">
        <w:rPr>
          <w:rFonts w:ascii="Arial" w:hAnsi="Arial" w:cs="Arial"/>
          <w:b/>
        </w:rPr>
        <w:t>risk:</w:t>
      </w:r>
      <w:r w:rsidRPr="00D270FF">
        <w:rPr>
          <w:rFonts w:ascii="Arial" w:hAnsi="Arial" w:cs="Arial"/>
        </w:rPr>
        <w:t xml:space="preserve">  the probability that injury or damage will occur</w:t>
      </w:r>
    </w:p>
    <w:p w:rsidR="00F713CD" w:rsidRPr="00D270FF" w:rsidRDefault="00F713CD" w:rsidP="00F713CD">
      <w:pPr>
        <w:rPr>
          <w:rFonts w:ascii="Arial" w:hAnsi="Arial" w:cs="Arial"/>
        </w:rPr>
      </w:pPr>
      <w:r w:rsidRPr="00D270FF">
        <w:rPr>
          <w:rFonts w:ascii="Arial" w:hAnsi="Arial" w:cs="Arial"/>
          <w:b/>
        </w:rPr>
        <w:t>safe</w:t>
      </w:r>
      <w:r w:rsidRPr="00D270FF">
        <w:rPr>
          <w:rFonts w:ascii="Arial" w:hAnsi="Arial" w:cs="Arial"/>
        </w:rPr>
        <w:t>: free from any hazard</w:t>
      </w:r>
    </w:p>
    <w:p w:rsidR="00F713CD" w:rsidRPr="00D270FF" w:rsidRDefault="00F713CD" w:rsidP="00F713CD">
      <w:pPr>
        <w:rPr>
          <w:rFonts w:ascii="Arial" w:hAnsi="Arial" w:cs="Arial"/>
        </w:rPr>
      </w:pPr>
      <w:r w:rsidRPr="00D270FF">
        <w:rPr>
          <w:rFonts w:ascii="Arial" w:hAnsi="Arial" w:cs="Arial"/>
          <w:b/>
        </w:rPr>
        <w:t>scaffold:</w:t>
      </w:r>
      <w:r w:rsidRPr="00D270FF">
        <w:rPr>
          <w:rFonts w:ascii="Arial" w:hAnsi="Arial" w:cs="Arial"/>
        </w:rPr>
        <w:t xml:space="preserve"> any temporary elevated platform and supporting structure used for providing access to and supporting workmen or materials or both</w:t>
      </w:r>
    </w:p>
    <w:p w:rsidR="00F713CD" w:rsidRPr="00D270FF" w:rsidRDefault="00F713CD" w:rsidP="00F713CD">
      <w:pPr>
        <w:rPr>
          <w:rFonts w:ascii="Arial" w:hAnsi="Arial" w:cs="Arial"/>
          <w:b/>
        </w:rPr>
      </w:pPr>
      <w:r w:rsidRPr="00D270FF">
        <w:rPr>
          <w:rFonts w:ascii="Arial" w:hAnsi="Arial" w:cs="Arial"/>
          <w:b/>
        </w:rPr>
        <w:t xml:space="preserve">structure: </w:t>
      </w:r>
    </w:p>
    <w:p w:rsidR="00F713CD" w:rsidRPr="00D270FF" w:rsidRDefault="00F713CD" w:rsidP="00F713CD">
      <w:pPr>
        <w:ind w:left="567" w:hanging="567"/>
        <w:rPr>
          <w:rFonts w:ascii="Arial" w:hAnsi="Arial" w:cs="Arial"/>
        </w:rPr>
      </w:pPr>
      <w:r w:rsidRPr="00D270FF">
        <w:rPr>
          <w:rFonts w:ascii="Arial" w:hAnsi="Arial" w:cs="Arial"/>
        </w:rPr>
        <w:t>a)</w:t>
      </w:r>
      <w:r w:rsidRPr="00D270FF">
        <w:rPr>
          <w:rFonts w:ascii="Arial" w:hAnsi="Arial" w:cs="Arial"/>
        </w:rPr>
        <w:tab/>
        <w:t>any building, steel or reinforced concrete structure (not being a building), railway line or siding, bridge, waterworks, reservoir, pipe or pipeline, cable, sewer, sewage works, fixed vessels, road, drainage works, earthworks, dam, wall, mast, tower, tower crane, bulk mixing plant, pylon, surface and underground tanks, earth retaining structure or any structure designed to preserve or alter any natural feature, and any other similar structure;</w:t>
      </w:r>
    </w:p>
    <w:p w:rsidR="00F713CD" w:rsidRPr="00D270FF" w:rsidRDefault="00F713CD" w:rsidP="00F713CD">
      <w:pPr>
        <w:ind w:left="567" w:hanging="567"/>
        <w:rPr>
          <w:rFonts w:ascii="Arial" w:hAnsi="Arial" w:cs="Arial"/>
        </w:rPr>
      </w:pPr>
      <w:r w:rsidRPr="00D270FF">
        <w:rPr>
          <w:rFonts w:ascii="Arial" w:hAnsi="Arial" w:cs="Arial"/>
        </w:rPr>
        <w:t>b)</w:t>
      </w:r>
      <w:r w:rsidRPr="00D270FF">
        <w:rPr>
          <w:rFonts w:ascii="Arial" w:hAnsi="Arial" w:cs="Arial"/>
        </w:rPr>
        <w:tab/>
        <w:t>any false work, scaffold or other structure designed or used to provide support or means of access during construction work; or</w:t>
      </w:r>
    </w:p>
    <w:p w:rsidR="00F713CD" w:rsidRPr="00D270FF" w:rsidRDefault="00F713CD" w:rsidP="00F713CD">
      <w:pPr>
        <w:ind w:left="567" w:hanging="567"/>
        <w:rPr>
          <w:rFonts w:ascii="Arial" w:hAnsi="Arial" w:cs="Arial"/>
        </w:rPr>
      </w:pPr>
      <w:r w:rsidRPr="00D270FF">
        <w:rPr>
          <w:rFonts w:ascii="Arial" w:hAnsi="Arial" w:cs="Arial"/>
        </w:rPr>
        <w:t>c)</w:t>
      </w:r>
      <w:r w:rsidRPr="00D270FF">
        <w:rPr>
          <w:rFonts w:ascii="Arial" w:hAnsi="Arial" w:cs="Arial"/>
        </w:rPr>
        <w:tab/>
        <w:t>any fixed plant in respect of construction work which includes installation, commissioning, decommissioning or dismantling and where any construction work involves a risk of a person falling</w:t>
      </w:r>
    </w:p>
    <w:p w:rsidR="00F713CD" w:rsidRPr="00D270FF" w:rsidRDefault="00F713CD" w:rsidP="00F713CD">
      <w:pPr>
        <w:rPr>
          <w:rFonts w:ascii="Arial" w:hAnsi="Arial" w:cs="Arial"/>
        </w:rPr>
      </w:pPr>
      <w:r w:rsidRPr="00D270FF">
        <w:rPr>
          <w:rFonts w:ascii="Arial" w:hAnsi="Arial" w:cs="Arial"/>
          <w:b/>
        </w:rPr>
        <w:t>substance:</w:t>
      </w:r>
      <w:r w:rsidRPr="00D270FF">
        <w:rPr>
          <w:rFonts w:ascii="Arial" w:hAnsi="Arial" w:cs="Arial"/>
        </w:rPr>
        <w:t xml:space="preserve"> any solid, liquid, </w:t>
      </w:r>
      <w:proofErr w:type="spellStart"/>
      <w:r w:rsidRPr="00D270FF">
        <w:rPr>
          <w:rFonts w:ascii="Arial" w:hAnsi="Arial" w:cs="Arial"/>
        </w:rPr>
        <w:t>vapour</w:t>
      </w:r>
      <w:proofErr w:type="spellEnd"/>
      <w:r w:rsidRPr="00D270FF">
        <w:rPr>
          <w:rFonts w:ascii="Arial" w:hAnsi="Arial" w:cs="Arial"/>
        </w:rPr>
        <w:t>, gas or aerosol, or combination thereof</w:t>
      </w:r>
    </w:p>
    <w:p w:rsidR="00F713CD" w:rsidRPr="00D270FF" w:rsidRDefault="00F713CD" w:rsidP="00F713CD">
      <w:pPr>
        <w:rPr>
          <w:rFonts w:ascii="Arial" w:hAnsi="Arial" w:cs="Arial"/>
        </w:rPr>
      </w:pPr>
      <w:r w:rsidRPr="00D270FF">
        <w:rPr>
          <w:rFonts w:ascii="Arial" w:hAnsi="Arial" w:cs="Arial"/>
          <w:b/>
        </w:rPr>
        <w:t>suitable:</w:t>
      </w:r>
      <w:r w:rsidRPr="00D270FF">
        <w:rPr>
          <w:rFonts w:ascii="Arial" w:hAnsi="Arial" w:cs="Arial"/>
        </w:rPr>
        <w:t xml:space="preserve"> capable of fulfilling or having fulfilled the intended function or fit for its intended purpose</w:t>
      </w:r>
    </w:p>
    <w:p w:rsidR="00F713CD" w:rsidRPr="00D270FF" w:rsidRDefault="00F713CD" w:rsidP="00F713CD">
      <w:pPr>
        <w:rPr>
          <w:rFonts w:ascii="Arial" w:hAnsi="Arial" w:cs="Arial"/>
        </w:rPr>
      </w:pPr>
      <w:r w:rsidRPr="00D270FF">
        <w:rPr>
          <w:rFonts w:ascii="Arial" w:hAnsi="Arial" w:cs="Arial"/>
          <w:b/>
        </w:rPr>
        <w:t>temporary works:</w:t>
      </w:r>
      <w:r w:rsidRPr="00D270FF">
        <w:rPr>
          <w:rFonts w:ascii="Arial" w:hAnsi="Arial" w:cs="Arial"/>
        </w:rPr>
        <w:t xml:space="preserve"> any </w:t>
      </w:r>
      <w:proofErr w:type="spellStart"/>
      <w:r w:rsidRPr="00D270FF">
        <w:rPr>
          <w:rFonts w:ascii="Arial" w:hAnsi="Arial" w:cs="Arial"/>
        </w:rPr>
        <w:t>falsework</w:t>
      </w:r>
      <w:proofErr w:type="spellEnd"/>
      <w:r w:rsidRPr="00D270FF">
        <w:rPr>
          <w:rFonts w:ascii="Arial" w:hAnsi="Arial" w:cs="Arial"/>
        </w:rPr>
        <w:t>, formwork, support work, scaffold, shoring or other temporary structure designed to provide support or means of access during construction</w:t>
      </w:r>
    </w:p>
    <w:p w:rsidR="00F713CD" w:rsidRPr="00D270FF" w:rsidRDefault="00F713CD" w:rsidP="00F713CD">
      <w:pPr>
        <w:rPr>
          <w:rFonts w:ascii="Arial" w:hAnsi="Arial" w:cs="Arial"/>
        </w:rPr>
      </w:pPr>
      <w:r w:rsidRPr="00D270FF">
        <w:rPr>
          <w:rFonts w:ascii="Arial" w:hAnsi="Arial" w:cs="Arial"/>
          <w:b/>
        </w:rPr>
        <w:t>workplace:</w:t>
      </w:r>
      <w:r w:rsidRPr="00D270FF">
        <w:rPr>
          <w:rFonts w:ascii="Arial" w:hAnsi="Arial" w:cs="Arial"/>
        </w:rPr>
        <w:t xml:space="preserve"> any premises or place where a person performs work in the course of his employment</w:t>
      </w:r>
    </w:p>
    <w:p w:rsidR="00F713CD" w:rsidRPr="00D270FF" w:rsidRDefault="00F713CD" w:rsidP="00F713CD">
      <w:pPr>
        <w:pStyle w:val="Heading1"/>
        <w:rPr>
          <w:sz w:val="20"/>
          <w:szCs w:val="20"/>
        </w:rPr>
      </w:pPr>
      <w:bookmarkStart w:id="15" w:name="_Toc384177519"/>
      <w:bookmarkStart w:id="16" w:name="_Toc384177520"/>
      <w:bookmarkStart w:id="17" w:name="_Toc384198416"/>
      <w:bookmarkEnd w:id="15"/>
      <w:r w:rsidRPr="00D270FF">
        <w:rPr>
          <w:sz w:val="20"/>
          <w:szCs w:val="20"/>
        </w:rPr>
        <w:t>3</w:t>
      </w:r>
      <w:r w:rsidRPr="00D270FF">
        <w:rPr>
          <w:sz w:val="20"/>
          <w:szCs w:val="20"/>
        </w:rPr>
        <w:tab/>
        <w:t>Interpretation</w:t>
      </w:r>
      <w:bookmarkEnd w:id="16"/>
      <w:bookmarkEnd w:id="17"/>
    </w:p>
    <w:p w:rsidR="00F713CD" w:rsidRPr="00D270FF" w:rsidRDefault="00F713CD" w:rsidP="00F713CD">
      <w:pPr>
        <w:rPr>
          <w:rFonts w:ascii="Arial" w:hAnsi="Arial" w:cs="Arial"/>
        </w:rPr>
      </w:pPr>
    </w:p>
    <w:p w:rsidR="00F713CD" w:rsidRPr="00D270FF" w:rsidRDefault="00F713CD" w:rsidP="00F713CD">
      <w:pPr>
        <w:rPr>
          <w:rFonts w:ascii="Arial" w:hAnsi="Arial" w:cs="Arial"/>
        </w:rPr>
      </w:pPr>
      <w:proofErr w:type="gramStart"/>
      <w:r w:rsidRPr="00D270FF">
        <w:rPr>
          <w:rFonts w:ascii="Arial" w:hAnsi="Arial" w:cs="Arial"/>
          <w:b/>
        </w:rPr>
        <w:t>3.1</w:t>
      </w:r>
      <w:r w:rsidRPr="00D270FF">
        <w:rPr>
          <w:rFonts w:ascii="Arial" w:hAnsi="Arial" w:cs="Arial"/>
        </w:rPr>
        <w:t xml:space="preserve">  The</w:t>
      </w:r>
      <w:proofErr w:type="gramEnd"/>
      <w:r w:rsidRPr="00D270FF">
        <w:rPr>
          <w:rFonts w:ascii="Arial" w:hAnsi="Arial" w:cs="Arial"/>
        </w:rPr>
        <w:t xml:space="preserve"> Act and its associated regulations shall have precedence in the interpretation of any ambiguity or inconsistency between it and this specification.</w:t>
      </w:r>
    </w:p>
    <w:p w:rsidR="00F713CD" w:rsidRPr="00D270FF" w:rsidRDefault="00F713CD" w:rsidP="00F713CD">
      <w:pPr>
        <w:rPr>
          <w:rFonts w:ascii="Arial" w:hAnsi="Arial" w:cs="Arial"/>
        </w:rPr>
      </w:pPr>
      <w:proofErr w:type="gramStart"/>
      <w:r w:rsidRPr="00D270FF">
        <w:rPr>
          <w:rFonts w:ascii="Arial" w:hAnsi="Arial" w:cs="Arial"/>
          <w:b/>
        </w:rPr>
        <w:t>3.2</w:t>
      </w:r>
      <w:r w:rsidRPr="00D270FF">
        <w:rPr>
          <w:rFonts w:ascii="Arial" w:hAnsi="Arial" w:cs="Arial"/>
        </w:rPr>
        <w:t xml:space="preserve">  Compliance</w:t>
      </w:r>
      <w:proofErr w:type="gramEnd"/>
      <w:r w:rsidRPr="00D270FF">
        <w:rPr>
          <w:rFonts w:ascii="Arial" w:hAnsi="Arial" w:cs="Arial"/>
        </w:rPr>
        <w:t xml:space="preserve"> with the requirements of this specification does not necessarily result in compliance with the provisions of the Act.</w:t>
      </w:r>
    </w:p>
    <w:p w:rsidR="00F713CD" w:rsidRPr="00D270FF" w:rsidRDefault="00F713CD" w:rsidP="00F713CD">
      <w:pPr>
        <w:pStyle w:val="Heading1"/>
        <w:numPr>
          <w:ilvl w:val="0"/>
          <w:numId w:val="0"/>
        </w:numPr>
        <w:rPr>
          <w:b w:val="0"/>
          <w:sz w:val="20"/>
          <w:szCs w:val="20"/>
        </w:rPr>
      </w:pPr>
      <w:bookmarkStart w:id="18" w:name="_Toc384177521"/>
      <w:bookmarkStart w:id="19" w:name="_Toc384198417"/>
      <w:r w:rsidRPr="00D270FF">
        <w:rPr>
          <w:b w:val="0"/>
          <w:sz w:val="20"/>
          <w:szCs w:val="20"/>
        </w:rPr>
        <w:lastRenderedPageBreak/>
        <w:t>4    Requirements</w:t>
      </w:r>
      <w:bookmarkEnd w:id="18"/>
      <w:bookmarkEnd w:id="19"/>
    </w:p>
    <w:p w:rsidR="00F713CD" w:rsidRPr="00D270FF" w:rsidRDefault="00F713CD" w:rsidP="00F713CD">
      <w:pPr>
        <w:pStyle w:val="Heading2"/>
        <w:numPr>
          <w:ilvl w:val="0"/>
          <w:numId w:val="0"/>
        </w:numPr>
        <w:rPr>
          <w:sz w:val="20"/>
        </w:rPr>
      </w:pPr>
      <w:bookmarkStart w:id="20" w:name="_Toc384177522"/>
      <w:bookmarkStart w:id="21" w:name="_Toc384198418"/>
      <w:r w:rsidRPr="00D270FF">
        <w:rPr>
          <w:sz w:val="20"/>
        </w:rPr>
        <w:t>4.1</w:t>
      </w:r>
      <w:r w:rsidRPr="00D270FF">
        <w:rPr>
          <w:sz w:val="20"/>
        </w:rPr>
        <w:tab/>
        <w:t>General requirement</w:t>
      </w:r>
      <w:bookmarkEnd w:id="20"/>
      <w:bookmarkEnd w:id="21"/>
    </w:p>
    <w:p w:rsidR="00F713CD" w:rsidRPr="00D270FF" w:rsidRDefault="00F713CD" w:rsidP="00F713CD">
      <w:pPr>
        <w:rPr>
          <w:rFonts w:ascii="Arial" w:hAnsi="Arial" w:cs="Arial"/>
        </w:rPr>
      </w:pPr>
    </w:p>
    <w:p w:rsidR="00F713CD" w:rsidRPr="00D270FF" w:rsidRDefault="00F713CD" w:rsidP="00F713CD">
      <w:pPr>
        <w:rPr>
          <w:rFonts w:ascii="Arial" w:hAnsi="Arial" w:cs="Arial"/>
        </w:rPr>
      </w:pPr>
      <w:r w:rsidRPr="00D270FF">
        <w:rPr>
          <w:rFonts w:ascii="Arial" w:hAnsi="Arial" w:cs="Arial"/>
        </w:rPr>
        <w:t>The contractor shall:</w:t>
      </w:r>
    </w:p>
    <w:p w:rsidR="00F713CD" w:rsidRPr="00D270FF" w:rsidRDefault="00F713CD" w:rsidP="00F713CD">
      <w:pPr>
        <w:rPr>
          <w:rFonts w:ascii="Arial" w:hAnsi="Arial" w:cs="Arial"/>
        </w:rPr>
      </w:pPr>
      <w:r w:rsidRPr="00D270FF">
        <w:rPr>
          <w:rFonts w:ascii="Arial" w:hAnsi="Arial" w:cs="Arial"/>
        </w:rPr>
        <w:t>a)</w:t>
      </w:r>
      <w:r w:rsidRPr="00D270FF">
        <w:rPr>
          <w:rFonts w:ascii="Arial" w:hAnsi="Arial" w:cs="Arial"/>
        </w:rPr>
        <w:tab/>
        <w:t xml:space="preserve">create and maintain as reasonably practicable a safe and healthy work environment, </w:t>
      </w:r>
    </w:p>
    <w:p w:rsidR="00F713CD" w:rsidRPr="00D270FF" w:rsidRDefault="00F713CD" w:rsidP="00F713CD">
      <w:pPr>
        <w:ind w:left="567" w:hanging="567"/>
        <w:rPr>
          <w:rFonts w:ascii="Arial" w:hAnsi="Arial" w:cs="Arial"/>
        </w:rPr>
      </w:pPr>
      <w:r w:rsidRPr="00D270FF">
        <w:rPr>
          <w:rFonts w:ascii="Arial" w:hAnsi="Arial" w:cs="Arial"/>
        </w:rPr>
        <w:t>b)</w:t>
      </w:r>
      <w:r w:rsidRPr="00D270FF">
        <w:rPr>
          <w:rFonts w:ascii="Arial" w:hAnsi="Arial" w:cs="Arial"/>
        </w:rPr>
        <w:tab/>
        <w:t xml:space="preserve">execute the work in a manner that complies with all the requirements of the Act and all its associated regulations, and in so doing, minimize the risk of incidents occurring; </w:t>
      </w:r>
    </w:p>
    <w:p w:rsidR="00F713CD" w:rsidRPr="00D270FF" w:rsidRDefault="00F713CD" w:rsidP="00F713CD">
      <w:pPr>
        <w:ind w:left="567" w:hanging="567"/>
        <w:rPr>
          <w:rFonts w:ascii="Arial" w:hAnsi="Arial" w:cs="Arial"/>
        </w:rPr>
      </w:pPr>
      <w:r w:rsidRPr="00D270FF">
        <w:rPr>
          <w:rFonts w:ascii="Arial" w:hAnsi="Arial" w:cs="Arial"/>
        </w:rPr>
        <w:t xml:space="preserve">c)      conspicuously display any site specific number assigned to the construction site in terms of the Construction Regulations </w:t>
      </w:r>
      <w:proofErr w:type="gramStart"/>
      <w:r w:rsidRPr="00D270FF">
        <w:rPr>
          <w:rFonts w:ascii="Arial" w:hAnsi="Arial" w:cs="Arial"/>
        </w:rPr>
        <w:t>2014  at</w:t>
      </w:r>
      <w:proofErr w:type="gramEnd"/>
      <w:r w:rsidRPr="00D270FF">
        <w:rPr>
          <w:rFonts w:ascii="Arial" w:hAnsi="Arial" w:cs="Arial"/>
        </w:rPr>
        <w:t xml:space="preserve"> the main entrance to the site; and </w:t>
      </w:r>
    </w:p>
    <w:p w:rsidR="00F713CD" w:rsidRPr="00D270FF" w:rsidRDefault="00F713CD" w:rsidP="00F713CD">
      <w:pPr>
        <w:rPr>
          <w:rFonts w:ascii="Arial" w:hAnsi="Arial" w:cs="Arial"/>
        </w:rPr>
      </w:pPr>
      <w:r w:rsidRPr="00D270FF">
        <w:rPr>
          <w:rFonts w:ascii="Arial" w:hAnsi="Arial" w:cs="Arial"/>
        </w:rPr>
        <w:t>d)</w:t>
      </w:r>
      <w:r w:rsidRPr="00D270FF">
        <w:rPr>
          <w:rFonts w:ascii="Arial" w:hAnsi="Arial" w:cs="Arial"/>
        </w:rPr>
        <w:tab/>
        <w:t>respond to the notices issued by the employer’s health and safety agent as follows:</w:t>
      </w:r>
    </w:p>
    <w:p w:rsidR="00F713CD" w:rsidRPr="00D270FF" w:rsidRDefault="00F713CD" w:rsidP="00E502E4">
      <w:pPr>
        <w:pStyle w:val="ListParagraph"/>
        <w:numPr>
          <w:ilvl w:val="0"/>
          <w:numId w:val="49"/>
        </w:numPr>
        <w:tabs>
          <w:tab w:val="clear" w:pos="2005"/>
          <w:tab w:val="left" w:pos="567"/>
          <w:tab w:val="num" w:pos="1134"/>
        </w:tabs>
        <w:spacing w:after="0" w:line="240" w:lineRule="auto"/>
        <w:ind w:left="1134" w:hanging="567"/>
        <w:jc w:val="both"/>
        <w:rPr>
          <w:rFonts w:ascii="Arial" w:hAnsi="Arial" w:cs="Arial"/>
          <w:sz w:val="20"/>
          <w:szCs w:val="20"/>
        </w:rPr>
      </w:pPr>
      <w:r w:rsidRPr="00D270FF">
        <w:rPr>
          <w:rFonts w:ascii="Arial" w:hAnsi="Arial" w:cs="Arial"/>
          <w:sz w:val="20"/>
          <w:szCs w:val="20"/>
        </w:rPr>
        <w:t xml:space="preserve">Improvement Notice: improve health and safety performance over time so that repeat notices are not issued; </w:t>
      </w:r>
    </w:p>
    <w:p w:rsidR="00F713CD" w:rsidRPr="00D270FF" w:rsidRDefault="00F713CD" w:rsidP="00E502E4">
      <w:pPr>
        <w:pStyle w:val="ListParagraph"/>
        <w:numPr>
          <w:ilvl w:val="0"/>
          <w:numId w:val="49"/>
        </w:numPr>
        <w:tabs>
          <w:tab w:val="clear" w:pos="2005"/>
          <w:tab w:val="left" w:pos="567"/>
          <w:tab w:val="num" w:pos="1134"/>
        </w:tabs>
        <w:spacing w:after="0" w:line="240" w:lineRule="auto"/>
        <w:ind w:left="1134" w:hanging="567"/>
        <w:jc w:val="both"/>
        <w:rPr>
          <w:rFonts w:ascii="Arial" w:hAnsi="Arial" w:cs="Arial"/>
          <w:sz w:val="20"/>
          <w:szCs w:val="20"/>
        </w:rPr>
      </w:pPr>
      <w:r w:rsidRPr="00D270FF">
        <w:rPr>
          <w:rFonts w:ascii="Arial" w:hAnsi="Arial" w:cs="Arial"/>
          <w:sz w:val="20"/>
          <w:szCs w:val="20"/>
        </w:rPr>
        <w:t>Contravention Notice: rectify contravention as soon as possible;</w:t>
      </w:r>
    </w:p>
    <w:p w:rsidR="00F713CD" w:rsidRPr="00D270FF" w:rsidRDefault="00F713CD" w:rsidP="00E502E4">
      <w:pPr>
        <w:pStyle w:val="ListParagraph"/>
        <w:numPr>
          <w:ilvl w:val="0"/>
          <w:numId w:val="49"/>
        </w:numPr>
        <w:tabs>
          <w:tab w:val="clear" w:pos="2005"/>
          <w:tab w:val="left" w:pos="567"/>
          <w:tab w:val="num" w:pos="1134"/>
        </w:tabs>
        <w:spacing w:after="0" w:line="240" w:lineRule="auto"/>
        <w:ind w:left="1134" w:hanging="567"/>
        <w:jc w:val="both"/>
        <w:rPr>
          <w:rFonts w:ascii="Arial" w:hAnsi="Arial" w:cs="Arial"/>
          <w:sz w:val="20"/>
          <w:szCs w:val="20"/>
        </w:rPr>
      </w:pPr>
      <w:r w:rsidRPr="00D270FF">
        <w:rPr>
          <w:rFonts w:ascii="Arial" w:hAnsi="Arial" w:cs="Arial"/>
          <w:sz w:val="20"/>
          <w:szCs w:val="20"/>
        </w:rPr>
        <w:t>Prohibition Notice:</w:t>
      </w:r>
      <w:r w:rsidRPr="00D270FF">
        <w:rPr>
          <w:rFonts w:ascii="Arial" w:hAnsi="Arial" w:cs="Arial"/>
          <w:sz w:val="20"/>
          <w:szCs w:val="20"/>
        </w:rPr>
        <w:tab/>
        <w:t>terminate affected activities with immediate effect and only recommence activities when it is safe to do so.</w:t>
      </w:r>
    </w:p>
    <w:p w:rsidR="00F713CD" w:rsidRDefault="00F713CD" w:rsidP="00F713CD">
      <w:pPr>
        <w:pStyle w:val="ListParagraph"/>
        <w:tabs>
          <w:tab w:val="num" w:pos="1134"/>
        </w:tabs>
        <w:ind w:left="1134" w:hanging="567"/>
      </w:pPr>
    </w:p>
    <w:p w:rsidR="00F713CD" w:rsidRPr="00F713CD" w:rsidRDefault="00F713CD" w:rsidP="00F713CD">
      <w:pPr>
        <w:rPr>
          <w:sz w:val="18"/>
          <w:szCs w:val="18"/>
        </w:rPr>
      </w:pPr>
      <w:r w:rsidRPr="00EB0A19">
        <w:rPr>
          <w:sz w:val="18"/>
          <w:szCs w:val="18"/>
        </w:rPr>
        <w:t xml:space="preserve">Note: </w:t>
      </w:r>
      <w:r w:rsidRPr="00EB0A19">
        <w:rPr>
          <w:sz w:val="18"/>
          <w:szCs w:val="18"/>
        </w:rPr>
        <w:tab/>
        <w:t xml:space="preserve">Financial penalties can be applied should Contravention Notices be issued. This should be dealt with in the Contract Data. </w:t>
      </w:r>
      <w:bookmarkStart w:id="22" w:name="_Toc384177523"/>
      <w:bookmarkEnd w:id="22"/>
    </w:p>
    <w:p w:rsidR="00F713CD" w:rsidRPr="00F713CD" w:rsidRDefault="00F713CD" w:rsidP="00F713CD">
      <w:pPr>
        <w:pStyle w:val="Heading2"/>
        <w:numPr>
          <w:ilvl w:val="0"/>
          <w:numId w:val="0"/>
        </w:numPr>
        <w:rPr>
          <w:sz w:val="20"/>
        </w:rPr>
      </w:pPr>
      <w:bookmarkStart w:id="23" w:name="_Toc384177524"/>
      <w:bookmarkStart w:id="24" w:name="_Toc384198419"/>
      <w:r w:rsidRPr="005E2DC0">
        <w:rPr>
          <w:sz w:val="20"/>
        </w:rPr>
        <w:t>4.2</w:t>
      </w:r>
      <w:r w:rsidRPr="005E2DC0">
        <w:rPr>
          <w:sz w:val="20"/>
        </w:rPr>
        <w:tab/>
        <w:t>Administratio</w:t>
      </w:r>
      <w:bookmarkEnd w:id="23"/>
      <w:bookmarkEnd w:id="24"/>
      <w:r w:rsidR="00541D4B">
        <w:rPr>
          <w:sz w:val="20"/>
        </w:rPr>
        <w:t>n</w:t>
      </w:r>
    </w:p>
    <w:p w:rsidR="00F713CD" w:rsidRPr="005E2DC0" w:rsidRDefault="00F713CD" w:rsidP="00F713CD">
      <w:pPr>
        <w:pStyle w:val="Heading3"/>
        <w:numPr>
          <w:ilvl w:val="0"/>
          <w:numId w:val="0"/>
        </w:numPr>
        <w:rPr>
          <w:sz w:val="20"/>
          <w:szCs w:val="20"/>
        </w:rPr>
      </w:pPr>
      <w:bookmarkStart w:id="25" w:name="_Toc384177525"/>
      <w:bookmarkStart w:id="26" w:name="_Toc384198420"/>
      <w:r w:rsidRPr="005E2DC0">
        <w:rPr>
          <w:sz w:val="20"/>
          <w:szCs w:val="20"/>
        </w:rPr>
        <w:t>4.2.1</w:t>
      </w:r>
      <w:r w:rsidRPr="005E2DC0">
        <w:rPr>
          <w:sz w:val="20"/>
          <w:szCs w:val="20"/>
        </w:rPr>
        <w:tab/>
        <w:t>Notification of intention to commence construction work</w:t>
      </w:r>
      <w:bookmarkEnd w:id="25"/>
      <w:bookmarkEnd w:id="26"/>
      <w:r w:rsidRPr="005E2DC0">
        <w:rPr>
          <w:sz w:val="20"/>
          <w:szCs w:val="20"/>
        </w:rPr>
        <w:t xml:space="preserve"> </w:t>
      </w:r>
    </w:p>
    <w:p w:rsidR="00F713CD" w:rsidRPr="005E2DC0" w:rsidRDefault="00F713CD" w:rsidP="00F713CD">
      <w:pPr>
        <w:rPr>
          <w:rFonts w:ascii="Arial" w:hAnsi="Arial" w:cs="Arial"/>
        </w:rPr>
      </w:pPr>
      <w:r w:rsidRPr="005E2DC0">
        <w:rPr>
          <w:rFonts w:ascii="Arial" w:hAnsi="Arial" w:cs="Arial"/>
          <w:b/>
        </w:rPr>
        <w:t>4.2.1.1</w:t>
      </w:r>
      <w:r w:rsidRPr="005E2DC0">
        <w:rPr>
          <w:rFonts w:ascii="Arial" w:hAnsi="Arial" w:cs="Arial"/>
        </w:rPr>
        <w:t xml:space="preserve"> The contractor shall on sites where no construction work permit has been issued by the Provincial Director of the Department of </w:t>
      </w:r>
      <w:proofErr w:type="spellStart"/>
      <w:r w:rsidRPr="005E2DC0">
        <w:rPr>
          <w:rFonts w:ascii="Arial" w:hAnsi="Arial" w:cs="Arial"/>
        </w:rPr>
        <w:t>Labour</w:t>
      </w:r>
      <w:proofErr w:type="spellEnd"/>
      <w:r w:rsidRPr="005E2DC0">
        <w:rPr>
          <w:rFonts w:ascii="Arial" w:hAnsi="Arial" w:cs="Arial"/>
        </w:rPr>
        <w:t xml:space="preserve"> notify such director in writing using a form similar to that contained in Annexure 2 of the Construction Regulations issued in terms of the Act before construction work commences and retain proof of such notification in the health and safety file where the work includes:</w:t>
      </w:r>
    </w:p>
    <w:p w:rsidR="00F713CD" w:rsidRPr="005E2DC0" w:rsidRDefault="00F713CD" w:rsidP="00E502E4">
      <w:pPr>
        <w:pStyle w:val="ListParagraph"/>
        <w:numPr>
          <w:ilvl w:val="0"/>
          <w:numId w:val="47"/>
        </w:numPr>
        <w:spacing w:after="0" w:line="240" w:lineRule="auto"/>
        <w:jc w:val="both"/>
        <w:rPr>
          <w:rFonts w:ascii="Arial" w:hAnsi="Arial" w:cs="Arial"/>
          <w:sz w:val="20"/>
          <w:szCs w:val="20"/>
        </w:rPr>
      </w:pPr>
      <w:r w:rsidRPr="005E2DC0">
        <w:rPr>
          <w:rFonts w:ascii="Arial" w:hAnsi="Arial" w:cs="Arial"/>
          <w:sz w:val="20"/>
          <w:szCs w:val="20"/>
        </w:rPr>
        <w:t xml:space="preserve">excavation work; </w:t>
      </w:r>
    </w:p>
    <w:p w:rsidR="00F713CD" w:rsidRPr="005E2DC0" w:rsidRDefault="00F713CD" w:rsidP="00E502E4">
      <w:pPr>
        <w:pStyle w:val="ListParagraph"/>
        <w:numPr>
          <w:ilvl w:val="0"/>
          <w:numId w:val="47"/>
        </w:numPr>
        <w:spacing w:after="0" w:line="240" w:lineRule="auto"/>
        <w:jc w:val="both"/>
        <w:rPr>
          <w:rFonts w:ascii="Arial" w:hAnsi="Arial" w:cs="Arial"/>
          <w:sz w:val="20"/>
          <w:szCs w:val="20"/>
        </w:rPr>
      </w:pPr>
      <w:r w:rsidRPr="005E2DC0">
        <w:rPr>
          <w:rFonts w:ascii="Arial" w:hAnsi="Arial" w:cs="Arial"/>
          <w:sz w:val="20"/>
          <w:szCs w:val="20"/>
        </w:rPr>
        <w:t xml:space="preserve">working at height where there is a risk of falling; </w:t>
      </w:r>
    </w:p>
    <w:p w:rsidR="00F713CD" w:rsidRPr="005E2DC0" w:rsidRDefault="00F713CD" w:rsidP="00E502E4">
      <w:pPr>
        <w:pStyle w:val="ListParagraph"/>
        <w:numPr>
          <w:ilvl w:val="0"/>
          <w:numId w:val="47"/>
        </w:numPr>
        <w:spacing w:after="0" w:line="240" w:lineRule="auto"/>
        <w:jc w:val="both"/>
        <w:rPr>
          <w:rFonts w:ascii="Arial" w:hAnsi="Arial" w:cs="Arial"/>
          <w:sz w:val="20"/>
          <w:szCs w:val="20"/>
        </w:rPr>
      </w:pPr>
      <w:r w:rsidRPr="005E2DC0">
        <w:rPr>
          <w:rFonts w:ascii="Arial" w:hAnsi="Arial" w:cs="Arial"/>
          <w:sz w:val="20"/>
          <w:szCs w:val="20"/>
        </w:rPr>
        <w:t xml:space="preserve">the demolition of a structure; </w:t>
      </w:r>
    </w:p>
    <w:p w:rsidR="00F713CD" w:rsidRPr="005E2DC0" w:rsidRDefault="00F713CD" w:rsidP="00E502E4">
      <w:pPr>
        <w:pStyle w:val="ListParagraph"/>
        <w:numPr>
          <w:ilvl w:val="0"/>
          <w:numId w:val="47"/>
        </w:numPr>
        <w:spacing w:after="0" w:line="240" w:lineRule="auto"/>
        <w:jc w:val="both"/>
        <w:rPr>
          <w:rFonts w:ascii="Arial" w:hAnsi="Arial" w:cs="Arial"/>
          <w:sz w:val="20"/>
          <w:szCs w:val="20"/>
        </w:rPr>
      </w:pPr>
      <w:r w:rsidRPr="005E2DC0">
        <w:rPr>
          <w:rFonts w:ascii="Arial" w:hAnsi="Arial" w:cs="Arial"/>
          <w:sz w:val="20"/>
          <w:szCs w:val="20"/>
        </w:rPr>
        <w:t>the use of explosives; or</w:t>
      </w:r>
    </w:p>
    <w:p w:rsidR="00F713CD" w:rsidRPr="005E2DC0" w:rsidRDefault="00F713CD" w:rsidP="00E502E4">
      <w:pPr>
        <w:pStyle w:val="ListParagraph"/>
        <w:numPr>
          <w:ilvl w:val="0"/>
          <w:numId w:val="47"/>
        </w:numPr>
        <w:spacing w:after="0" w:line="240" w:lineRule="auto"/>
        <w:jc w:val="both"/>
        <w:rPr>
          <w:rFonts w:ascii="Arial" w:hAnsi="Arial" w:cs="Arial"/>
          <w:sz w:val="20"/>
          <w:szCs w:val="20"/>
        </w:rPr>
      </w:pPr>
      <w:r w:rsidRPr="005E2DC0">
        <w:rPr>
          <w:rFonts w:ascii="Arial" w:hAnsi="Arial" w:cs="Arial"/>
          <w:sz w:val="20"/>
          <w:szCs w:val="20"/>
        </w:rPr>
        <w:t>a single storey dwelling for a client who is going to reside in such dwelling upon completion</w:t>
      </w:r>
    </w:p>
    <w:p w:rsidR="00F713CD" w:rsidRPr="005E2DC0" w:rsidRDefault="00F713CD" w:rsidP="00F713CD">
      <w:pPr>
        <w:rPr>
          <w:rFonts w:ascii="Arial" w:hAnsi="Arial" w:cs="Arial"/>
        </w:rPr>
      </w:pPr>
    </w:p>
    <w:p w:rsidR="00F713CD" w:rsidRPr="005E2DC0" w:rsidRDefault="00F713CD" w:rsidP="00F713CD">
      <w:pPr>
        <w:rPr>
          <w:rFonts w:ascii="Arial" w:hAnsi="Arial" w:cs="Arial"/>
        </w:rPr>
      </w:pPr>
      <w:r w:rsidRPr="005E2DC0">
        <w:rPr>
          <w:rFonts w:ascii="Arial" w:hAnsi="Arial" w:cs="Arial"/>
          <w:b/>
        </w:rPr>
        <w:t>4.2.1.2</w:t>
      </w:r>
      <w:r w:rsidRPr="005E2DC0">
        <w:rPr>
          <w:rFonts w:ascii="Arial" w:hAnsi="Arial" w:cs="Arial"/>
        </w:rPr>
        <w:t xml:space="preserve"> The contractor shall ensure that no work commences on an electrical installation which requires a new supply or an increase in electricity supply before the person who supplies or contracts or agrees to supply electricity to that electrical installation has been notified of such work.  </w:t>
      </w:r>
    </w:p>
    <w:p w:rsidR="00F713CD" w:rsidRPr="005E2DC0" w:rsidRDefault="00F713CD" w:rsidP="00F713CD">
      <w:pPr>
        <w:rPr>
          <w:rFonts w:ascii="Arial" w:hAnsi="Arial" w:cs="Arial"/>
        </w:rPr>
      </w:pPr>
      <w:r w:rsidRPr="005E2DC0">
        <w:rPr>
          <w:rFonts w:ascii="Arial" w:hAnsi="Arial" w:cs="Arial"/>
          <w:b/>
        </w:rPr>
        <w:t>4.2.1.3</w:t>
      </w:r>
      <w:r w:rsidRPr="005E2DC0">
        <w:rPr>
          <w:rFonts w:ascii="Arial" w:hAnsi="Arial" w:cs="Arial"/>
        </w:rPr>
        <w:t xml:space="preserve"> The contractor shall ensure that no asbestos work is carried out before the Provincial Director of the Department of </w:t>
      </w:r>
      <w:proofErr w:type="spellStart"/>
      <w:r w:rsidRPr="005E2DC0">
        <w:rPr>
          <w:rFonts w:ascii="Arial" w:hAnsi="Arial" w:cs="Arial"/>
        </w:rPr>
        <w:t>Labour</w:t>
      </w:r>
      <w:proofErr w:type="spellEnd"/>
      <w:r w:rsidRPr="005E2DC0">
        <w:rPr>
          <w:rFonts w:ascii="Arial" w:hAnsi="Arial" w:cs="Arial"/>
        </w:rPr>
        <w:t xml:space="preserve"> has been notified in writing.</w:t>
      </w:r>
    </w:p>
    <w:p w:rsidR="00F713CD" w:rsidRPr="005E2DC0" w:rsidRDefault="00F713CD" w:rsidP="00F713CD">
      <w:pPr>
        <w:pStyle w:val="Heading3"/>
        <w:numPr>
          <w:ilvl w:val="0"/>
          <w:numId w:val="0"/>
        </w:numPr>
        <w:rPr>
          <w:sz w:val="20"/>
          <w:szCs w:val="20"/>
        </w:rPr>
      </w:pPr>
      <w:bookmarkStart w:id="27" w:name="_Toc384177526"/>
      <w:bookmarkStart w:id="28" w:name="_Toc384198421"/>
      <w:r w:rsidRPr="005E2DC0">
        <w:rPr>
          <w:sz w:val="20"/>
          <w:szCs w:val="20"/>
        </w:rPr>
        <w:t>4.2.2</w:t>
      </w:r>
      <w:r w:rsidRPr="005E2DC0">
        <w:rPr>
          <w:sz w:val="20"/>
          <w:szCs w:val="20"/>
        </w:rPr>
        <w:tab/>
        <w:t>Copy of the Act</w:t>
      </w:r>
      <w:bookmarkEnd w:id="27"/>
      <w:bookmarkEnd w:id="28"/>
    </w:p>
    <w:p w:rsidR="00F713CD" w:rsidRPr="005E2DC0" w:rsidRDefault="00F713CD" w:rsidP="00F713CD">
      <w:pPr>
        <w:rPr>
          <w:rFonts w:ascii="Arial" w:hAnsi="Arial" w:cs="Arial"/>
        </w:rPr>
      </w:pPr>
    </w:p>
    <w:p w:rsidR="00F713CD" w:rsidRPr="005E2DC0" w:rsidRDefault="00F713CD" w:rsidP="00F713CD">
      <w:pPr>
        <w:rPr>
          <w:rFonts w:ascii="Arial" w:hAnsi="Arial" w:cs="Arial"/>
        </w:rPr>
      </w:pPr>
      <w:r w:rsidRPr="005E2DC0">
        <w:rPr>
          <w:rFonts w:ascii="Arial" w:hAnsi="Arial" w:cs="Arial"/>
        </w:rPr>
        <w:t>The contractor shall ensure that a copy of the Act and relevant regulations is available on site for inspection by any person engaged in any activity on the site.</w:t>
      </w:r>
    </w:p>
    <w:p w:rsidR="00F713CD" w:rsidRPr="005E2DC0" w:rsidRDefault="00F713CD" w:rsidP="00F713CD">
      <w:pPr>
        <w:pStyle w:val="Heading3"/>
        <w:numPr>
          <w:ilvl w:val="0"/>
          <w:numId w:val="0"/>
        </w:numPr>
        <w:rPr>
          <w:sz w:val="20"/>
          <w:szCs w:val="20"/>
        </w:rPr>
      </w:pPr>
      <w:bookmarkStart w:id="29" w:name="_Toc384177527"/>
      <w:bookmarkStart w:id="30" w:name="_Toc384198422"/>
      <w:proofErr w:type="gramStart"/>
      <w:r w:rsidRPr="005E2DC0">
        <w:rPr>
          <w:sz w:val="20"/>
          <w:szCs w:val="20"/>
        </w:rPr>
        <w:t>4.2.3  Good</w:t>
      </w:r>
      <w:proofErr w:type="gramEnd"/>
      <w:r w:rsidRPr="005E2DC0">
        <w:rPr>
          <w:sz w:val="20"/>
          <w:szCs w:val="20"/>
        </w:rPr>
        <w:t xml:space="preserve"> standing with the compensation fund or a licensed compensation insurer</w:t>
      </w:r>
      <w:bookmarkEnd w:id="29"/>
      <w:bookmarkEnd w:id="30"/>
    </w:p>
    <w:p w:rsidR="00F713CD" w:rsidRPr="005E2DC0" w:rsidRDefault="00F713CD" w:rsidP="00F713CD">
      <w:pPr>
        <w:rPr>
          <w:rFonts w:ascii="Arial" w:hAnsi="Arial" w:cs="Arial"/>
          <w:highlight w:val="yellow"/>
        </w:rPr>
      </w:pPr>
    </w:p>
    <w:p w:rsidR="00F713CD" w:rsidRPr="00F713CD" w:rsidRDefault="00F713CD" w:rsidP="00F713CD">
      <w:pPr>
        <w:widowControl w:val="0"/>
        <w:rPr>
          <w:rFonts w:ascii="Arial" w:hAnsi="Arial" w:cs="Arial"/>
        </w:rPr>
      </w:pPr>
      <w:r w:rsidRPr="005E2DC0">
        <w:rPr>
          <w:rFonts w:ascii="Arial" w:hAnsi="Arial" w:cs="Arial"/>
        </w:rPr>
        <w:t xml:space="preserve">The contractor shall before </w:t>
      </w:r>
      <w:proofErr w:type="gramStart"/>
      <w:r w:rsidRPr="005E2DC0">
        <w:rPr>
          <w:rFonts w:ascii="Arial" w:hAnsi="Arial" w:cs="Arial"/>
        </w:rPr>
        <w:t>commencing</w:t>
      </w:r>
      <w:proofErr w:type="gramEnd"/>
      <w:r w:rsidRPr="005E2DC0">
        <w:rPr>
          <w:rFonts w:ascii="Arial" w:hAnsi="Arial" w:cs="Arial"/>
        </w:rPr>
        <w:t xml:space="preserve"> with any work on the site provide the employer’s health and safety representative with proof of good standing with the compensation fund or with a licensed compensation insurer.</w:t>
      </w:r>
    </w:p>
    <w:p w:rsidR="00F713CD" w:rsidRPr="005E2DC0" w:rsidRDefault="00F713CD" w:rsidP="00F713CD">
      <w:pPr>
        <w:pStyle w:val="Heading3"/>
        <w:numPr>
          <w:ilvl w:val="0"/>
          <w:numId w:val="0"/>
        </w:numPr>
        <w:rPr>
          <w:sz w:val="20"/>
          <w:szCs w:val="20"/>
        </w:rPr>
      </w:pPr>
      <w:bookmarkStart w:id="31" w:name="_Toc384177528"/>
      <w:bookmarkStart w:id="32" w:name="_Toc384198423"/>
      <w:r w:rsidRPr="005E2DC0">
        <w:rPr>
          <w:sz w:val="20"/>
          <w:szCs w:val="20"/>
        </w:rPr>
        <w:t>4.2.4</w:t>
      </w:r>
      <w:r w:rsidRPr="005E2DC0">
        <w:rPr>
          <w:sz w:val="20"/>
          <w:szCs w:val="20"/>
        </w:rPr>
        <w:tab/>
        <w:t>Emergency procedures</w:t>
      </w:r>
      <w:bookmarkEnd w:id="31"/>
      <w:bookmarkEnd w:id="32"/>
    </w:p>
    <w:p w:rsidR="00F713CD" w:rsidRPr="005E2DC0" w:rsidRDefault="00F713CD" w:rsidP="00F713CD">
      <w:pPr>
        <w:rPr>
          <w:rFonts w:ascii="Arial" w:hAnsi="Arial" w:cs="Arial"/>
        </w:rPr>
      </w:pPr>
      <w:proofErr w:type="gramStart"/>
      <w:r w:rsidRPr="005E2DC0">
        <w:rPr>
          <w:rFonts w:ascii="Arial" w:hAnsi="Arial" w:cs="Arial"/>
          <w:b/>
        </w:rPr>
        <w:t>4.2.4.1</w:t>
      </w:r>
      <w:r w:rsidRPr="005E2DC0">
        <w:rPr>
          <w:rFonts w:ascii="Arial" w:hAnsi="Arial" w:cs="Arial"/>
        </w:rPr>
        <w:t xml:space="preserve">  The</w:t>
      </w:r>
      <w:proofErr w:type="gramEnd"/>
      <w:r w:rsidRPr="005E2DC0">
        <w:rPr>
          <w:rFonts w:ascii="Arial" w:hAnsi="Arial" w:cs="Arial"/>
        </w:rPr>
        <w:t xml:space="preserve"> contractor shall submit for acceptance to the employer’s health and safety agent an emergency procedure which include but are not limited to fire, spills, accidents to employees, exposure to hazardous substances,  which:</w:t>
      </w:r>
    </w:p>
    <w:p w:rsidR="00F713CD" w:rsidRPr="005E2DC0" w:rsidRDefault="00F713CD" w:rsidP="00F713CD">
      <w:pPr>
        <w:rPr>
          <w:rFonts w:ascii="Arial" w:hAnsi="Arial" w:cs="Arial"/>
        </w:rPr>
      </w:pPr>
      <w:r w:rsidRPr="005E2DC0">
        <w:rPr>
          <w:rFonts w:ascii="Arial" w:hAnsi="Arial" w:cs="Arial"/>
        </w:rPr>
        <w:t>a)</w:t>
      </w:r>
      <w:r w:rsidRPr="005E2DC0">
        <w:rPr>
          <w:rFonts w:ascii="Arial" w:hAnsi="Arial" w:cs="Arial"/>
        </w:rPr>
        <w:tab/>
      </w:r>
      <w:proofErr w:type="gramStart"/>
      <w:r w:rsidRPr="005E2DC0">
        <w:rPr>
          <w:rFonts w:ascii="Arial" w:hAnsi="Arial" w:cs="Arial"/>
        </w:rPr>
        <w:t>identifies  the</w:t>
      </w:r>
      <w:proofErr w:type="gramEnd"/>
      <w:r w:rsidRPr="005E2DC0">
        <w:rPr>
          <w:rFonts w:ascii="Arial" w:hAnsi="Arial" w:cs="Arial"/>
        </w:rPr>
        <w:t xml:space="preserve"> key personnel who are to be notified of any emergency;</w:t>
      </w:r>
    </w:p>
    <w:p w:rsidR="00F713CD" w:rsidRPr="005E2DC0" w:rsidRDefault="00F713CD" w:rsidP="00F713CD">
      <w:pPr>
        <w:rPr>
          <w:rFonts w:ascii="Arial" w:hAnsi="Arial" w:cs="Arial"/>
        </w:rPr>
      </w:pPr>
      <w:r w:rsidRPr="005E2DC0">
        <w:rPr>
          <w:rFonts w:ascii="Arial" w:hAnsi="Arial" w:cs="Arial"/>
        </w:rPr>
        <w:lastRenderedPageBreak/>
        <w:t>b)</w:t>
      </w:r>
      <w:r w:rsidRPr="005E2DC0">
        <w:rPr>
          <w:rFonts w:ascii="Arial" w:hAnsi="Arial" w:cs="Arial"/>
        </w:rPr>
        <w:tab/>
        <w:t>sets out details including contact particulars of available emergency services; and</w:t>
      </w:r>
    </w:p>
    <w:p w:rsidR="00F713CD" w:rsidRPr="005E2DC0" w:rsidRDefault="00F713CD" w:rsidP="00F713CD">
      <w:pPr>
        <w:rPr>
          <w:rFonts w:ascii="Arial" w:hAnsi="Arial" w:cs="Arial"/>
        </w:rPr>
      </w:pPr>
      <w:r w:rsidRPr="005E2DC0">
        <w:rPr>
          <w:rFonts w:ascii="Arial" w:hAnsi="Arial" w:cs="Arial"/>
        </w:rPr>
        <w:t>c)</w:t>
      </w:r>
      <w:r w:rsidRPr="005E2DC0">
        <w:rPr>
          <w:rFonts w:ascii="Arial" w:hAnsi="Arial" w:cs="Arial"/>
        </w:rPr>
        <w:tab/>
        <w:t>the actions or steps which are to be taken during an emergency.</w:t>
      </w:r>
    </w:p>
    <w:p w:rsidR="00F713CD" w:rsidRDefault="00F713CD" w:rsidP="00F713CD">
      <w:pPr>
        <w:rPr>
          <w:rFonts w:ascii="Arial" w:hAnsi="Arial" w:cs="Arial"/>
        </w:rPr>
      </w:pPr>
      <w:proofErr w:type="gramStart"/>
      <w:r w:rsidRPr="005E2DC0">
        <w:rPr>
          <w:rFonts w:ascii="Arial" w:hAnsi="Arial" w:cs="Arial"/>
          <w:b/>
        </w:rPr>
        <w:t>4.2.4.2</w:t>
      </w:r>
      <w:r w:rsidRPr="005E2DC0">
        <w:rPr>
          <w:rFonts w:ascii="Arial" w:hAnsi="Arial" w:cs="Arial"/>
        </w:rPr>
        <w:t xml:space="preserve">  The</w:t>
      </w:r>
      <w:proofErr w:type="gramEnd"/>
      <w:r w:rsidRPr="005E2DC0">
        <w:rPr>
          <w:rFonts w:ascii="Arial" w:hAnsi="Arial" w:cs="Arial"/>
        </w:rPr>
        <w:t xml:space="preserve"> contractor shall within 24 hours of an emergency taking place notify the employer’s health and safety agent in writing of the emergency and briefly outline what happened and how it was dealt with.</w:t>
      </w:r>
    </w:p>
    <w:p w:rsidR="00F713CD" w:rsidRDefault="00F713CD" w:rsidP="00F713CD">
      <w:pPr>
        <w:rPr>
          <w:rFonts w:ascii="Arial" w:hAnsi="Arial" w:cs="Arial"/>
        </w:rPr>
      </w:pPr>
    </w:p>
    <w:p w:rsidR="00F713CD" w:rsidRPr="005E2DC0" w:rsidRDefault="00F713CD" w:rsidP="00F713CD">
      <w:pPr>
        <w:rPr>
          <w:rFonts w:ascii="Arial" w:hAnsi="Arial" w:cs="Arial"/>
        </w:rPr>
      </w:pPr>
    </w:p>
    <w:p w:rsidR="00F713CD" w:rsidRDefault="00F713CD" w:rsidP="00F713CD">
      <w:pPr>
        <w:pStyle w:val="Heading3"/>
        <w:numPr>
          <w:ilvl w:val="0"/>
          <w:numId w:val="0"/>
        </w:numPr>
        <w:rPr>
          <w:sz w:val="20"/>
          <w:szCs w:val="20"/>
        </w:rPr>
      </w:pPr>
      <w:bookmarkStart w:id="33" w:name="_Toc384177529"/>
      <w:bookmarkStart w:id="34" w:name="_Toc384198424"/>
      <w:r w:rsidRPr="0004391F">
        <w:rPr>
          <w:sz w:val="20"/>
          <w:szCs w:val="20"/>
        </w:rPr>
        <w:t>4.2.5</w:t>
      </w:r>
      <w:r w:rsidRPr="0004391F">
        <w:rPr>
          <w:sz w:val="20"/>
          <w:szCs w:val="20"/>
        </w:rPr>
        <w:tab/>
        <w:t>Health and safety file</w:t>
      </w:r>
      <w:bookmarkEnd w:id="33"/>
      <w:bookmarkEnd w:id="34"/>
    </w:p>
    <w:p w:rsidR="00F713CD" w:rsidRPr="00B464BC" w:rsidRDefault="00F713CD" w:rsidP="00F713CD"/>
    <w:p w:rsidR="00F713CD" w:rsidRPr="0004391F" w:rsidRDefault="00F713CD" w:rsidP="00F713CD">
      <w:pPr>
        <w:tabs>
          <w:tab w:val="left" w:pos="709"/>
        </w:tabs>
        <w:rPr>
          <w:rFonts w:ascii="Arial" w:hAnsi="Arial" w:cs="Arial"/>
        </w:rPr>
      </w:pPr>
      <w:r w:rsidRPr="0004391F">
        <w:rPr>
          <w:rFonts w:ascii="Arial" w:hAnsi="Arial" w:cs="Arial"/>
          <w:b/>
        </w:rPr>
        <w:t xml:space="preserve">4.2.5.1 </w:t>
      </w:r>
      <w:r w:rsidRPr="0004391F">
        <w:rPr>
          <w:rFonts w:ascii="Arial" w:hAnsi="Arial" w:cs="Arial"/>
        </w:rPr>
        <w:tab/>
        <w:t>The contractor shall establish and maintain on site a health and safety file which contains copies, as relevant of:</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 xml:space="preserve">the following documents which shall be placed in the file </w:t>
      </w:r>
      <w:proofErr w:type="gramStart"/>
      <w:r w:rsidRPr="0004391F">
        <w:rPr>
          <w:rFonts w:ascii="Arial" w:hAnsi="Arial" w:cs="Arial"/>
        </w:rPr>
        <w:t>prior  to</w:t>
      </w:r>
      <w:proofErr w:type="gramEnd"/>
      <w:r w:rsidRPr="0004391F">
        <w:rPr>
          <w:rFonts w:ascii="Arial" w:hAnsi="Arial" w:cs="Arial"/>
        </w:rPr>
        <w:t xml:space="preserve"> commencing with physical construction activities</w:t>
      </w:r>
    </w:p>
    <w:p w:rsidR="00F713CD" w:rsidRPr="0004391F" w:rsidRDefault="00F713CD" w:rsidP="00F713CD">
      <w:pPr>
        <w:ind w:left="1134" w:hanging="567"/>
        <w:rPr>
          <w:rFonts w:ascii="Arial" w:hAnsi="Arial" w:cs="Arial"/>
        </w:rPr>
      </w:pPr>
      <w:r w:rsidRPr="0004391F">
        <w:rPr>
          <w:rFonts w:ascii="Arial" w:hAnsi="Arial" w:cs="Arial"/>
        </w:rPr>
        <w:t>1)</w:t>
      </w:r>
      <w:r w:rsidRPr="0004391F">
        <w:rPr>
          <w:rFonts w:ascii="Arial" w:hAnsi="Arial" w:cs="Arial"/>
        </w:rPr>
        <w:tab/>
        <w:t xml:space="preserve">copy of the contraction work permit issued in terms of the Construction Regulations 2014; </w:t>
      </w:r>
    </w:p>
    <w:p w:rsidR="00F713CD" w:rsidRPr="0004391F" w:rsidRDefault="00F713CD" w:rsidP="00F713CD">
      <w:pPr>
        <w:ind w:left="1134" w:hanging="567"/>
        <w:rPr>
          <w:rFonts w:ascii="Arial" w:hAnsi="Arial" w:cs="Arial"/>
        </w:rPr>
      </w:pPr>
      <w:r w:rsidRPr="0004391F">
        <w:rPr>
          <w:rFonts w:ascii="Arial" w:hAnsi="Arial" w:cs="Arial"/>
        </w:rPr>
        <w:t>2)      the contractor’s health and safety policy, signed by the chief executive officer, which outlines the contractor’s objectives and how they will be achieved and implemented by the contractor;</w:t>
      </w:r>
    </w:p>
    <w:p w:rsidR="00F713CD" w:rsidRPr="0004391F" w:rsidRDefault="00F713CD" w:rsidP="00F713CD">
      <w:pPr>
        <w:ind w:left="1134" w:hanging="567"/>
        <w:rPr>
          <w:rFonts w:ascii="Arial" w:hAnsi="Arial" w:cs="Arial"/>
        </w:rPr>
      </w:pPr>
      <w:r w:rsidRPr="0004391F">
        <w:rPr>
          <w:rFonts w:ascii="Arial" w:hAnsi="Arial" w:cs="Arial"/>
        </w:rPr>
        <w:t>3)       copies of all risk assessments that were conducted</w:t>
      </w:r>
    </w:p>
    <w:p w:rsidR="00F713CD" w:rsidRPr="0004391F" w:rsidRDefault="00F713CD" w:rsidP="00F713CD">
      <w:pPr>
        <w:ind w:left="1134" w:hanging="567"/>
        <w:rPr>
          <w:rFonts w:ascii="Arial" w:hAnsi="Arial" w:cs="Arial"/>
        </w:rPr>
      </w:pPr>
      <w:r w:rsidRPr="0004391F">
        <w:rPr>
          <w:rFonts w:ascii="Arial" w:hAnsi="Arial" w:cs="Arial"/>
        </w:rPr>
        <w:t>4)</w:t>
      </w:r>
      <w:r w:rsidRPr="0004391F">
        <w:rPr>
          <w:rFonts w:ascii="Arial" w:hAnsi="Arial" w:cs="Arial"/>
        </w:rPr>
        <w:tab/>
        <w:t xml:space="preserve">the notification made to the Provincial Director of </w:t>
      </w:r>
      <w:proofErr w:type="spellStart"/>
      <w:r w:rsidRPr="0004391F">
        <w:rPr>
          <w:rFonts w:ascii="Arial" w:hAnsi="Arial" w:cs="Arial"/>
        </w:rPr>
        <w:t>Labour</w:t>
      </w:r>
      <w:proofErr w:type="spellEnd"/>
      <w:r w:rsidRPr="0004391F">
        <w:rPr>
          <w:rFonts w:ascii="Arial" w:hAnsi="Arial" w:cs="Arial"/>
        </w:rPr>
        <w:t>, and if relevant, the notification of the person who supplies or contracts or agrees to supply electricity to that electrical installation;</w:t>
      </w:r>
    </w:p>
    <w:p w:rsidR="00F713CD" w:rsidRPr="0004391F" w:rsidRDefault="00F713CD" w:rsidP="00E502E4">
      <w:pPr>
        <w:pStyle w:val="ListParagraph"/>
        <w:numPr>
          <w:ilvl w:val="0"/>
          <w:numId w:val="61"/>
        </w:numPr>
        <w:tabs>
          <w:tab w:val="clear" w:pos="2005"/>
          <w:tab w:val="left" w:pos="567"/>
          <w:tab w:val="num" w:pos="1134"/>
        </w:tabs>
        <w:spacing w:after="0" w:line="240" w:lineRule="auto"/>
        <w:ind w:hanging="1438"/>
        <w:jc w:val="both"/>
        <w:rPr>
          <w:rFonts w:ascii="Arial" w:hAnsi="Arial" w:cs="Arial"/>
          <w:sz w:val="20"/>
          <w:szCs w:val="20"/>
        </w:rPr>
      </w:pPr>
      <w:r w:rsidRPr="0004391F">
        <w:rPr>
          <w:rFonts w:ascii="Arial" w:hAnsi="Arial" w:cs="Arial"/>
          <w:sz w:val="20"/>
          <w:szCs w:val="20"/>
        </w:rPr>
        <w:t xml:space="preserve">the letters of appointment, as relevant, together with </w:t>
      </w:r>
      <w:proofErr w:type="gramStart"/>
      <w:r w:rsidRPr="0004391F">
        <w:rPr>
          <w:rFonts w:ascii="Arial" w:hAnsi="Arial" w:cs="Arial"/>
          <w:sz w:val="20"/>
          <w:szCs w:val="20"/>
        </w:rPr>
        <w:t>a brief curricula</w:t>
      </w:r>
      <w:proofErr w:type="gramEnd"/>
      <w:r w:rsidRPr="0004391F">
        <w:rPr>
          <w:rFonts w:ascii="Arial" w:hAnsi="Arial" w:cs="Arial"/>
          <w:sz w:val="20"/>
          <w:szCs w:val="20"/>
        </w:rPr>
        <w:t xml:space="preserve"> vita (CV) of:</w:t>
      </w:r>
    </w:p>
    <w:p w:rsidR="00F713CD" w:rsidRPr="0004391F" w:rsidRDefault="00F713CD" w:rsidP="00E502E4">
      <w:pPr>
        <w:pStyle w:val="ListParagraph"/>
        <w:numPr>
          <w:ilvl w:val="2"/>
          <w:numId w:val="57"/>
        </w:numPr>
        <w:tabs>
          <w:tab w:val="left" w:pos="567"/>
        </w:tabs>
        <w:spacing w:after="0" w:line="240" w:lineRule="auto"/>
        <w:ind w:left="1701" w:hanging="567"/>
        <w:jc w:val="both"/>
        <w:rPr>
          <w:rFonts w:ascii="Arial" w:hAnsi="Arial" w:cs="Arial"/>
          <w:sz w:val="20"/>
          <w:szCs w:val="20"/>
        </w:rPr>
      </w:pPr>
      <w:r w:rsidRPr="0004391F">
        <w:rPr>
          <w:rFonts w:ascii="Arial" w:hAnsi="Arial" w:cs="Arial"/>
          <w:sz w:val="20"/>
          <w:szCs w:val="20"/>
        </w:rPr>
        <w:t>the construction manager and any assistant construction managers;</w:t>
      </w:r>
    </w:p>
    <w:p w:rsidR="00F713CD" w:rsidRPr="0004391F" w:rsidRDefault="00F713CD" w:rsidP="00E502E4">
      <w:pPr>
        <w:pStyle w:val="ListParagraph"/>
        <w:numPr>
          <w:ilvl w:val="2"/>
          <w:numId w:val="57"/>
        </w:numPr>
        <w:tabs>
          <w:tab w:val="left" w:pos="567"/>
        </w:tabs>
        <w:spacing w:after="0" w:line="240" w:lineRule="auto"/>
        <w:ind w:left="1701" w:hanging="567"/>
        <w:jc w:val="both"/>
        <w:rPr>
          <w:rFonts w:ascii="Arial" w:hAnsi="Arial" w:cs="Arial"/>
          <w:sz w:val="20"/>
          <w:szCs w:val="20"/>
        </w:rPr>
      </w:pPr>
      <w:r w:rsidRPr="0004391F">
        <w:rPr>
          <w:rFonts w:ascii="Arial" w:hAnsi="Arial" w:cs="Arial"/>
          <w:sz w:val="20"/>
          <w:szCs w:val="20"/>
        </w:rPr>
        <w:t>the construction health and safety manager</w:t>
      </w:r>
    </w:p>
    <w:p w:rsidR="00F713CD" w:rsidRPr="0004391F" w:rsidRDefault="00F713CD" w:rsidP="00E502E4">
      <w:pPr>
        <w:pStyle w:val="ListParagraph"/>
        <w:numPr>
          <w:ilvl w:val="2"/>
          <w:numId w:val="57"/>
        </w:numPr>
        <w:tabs>
          <w:tab w:val="left" w:pos="567"/>
        </w:tabs>
        <w:spacing w:after="0" w:line="240" w:lineRule="auto"/>
        <w:ind w:left="1701" w:hanging="567"/>
        <w:jc w:val="both"/>
        <w:rPr>
          <w:rFonts w:ascii="Arial" w:hAnsi="Arial" w:cs="Arial"/>
          <w:sz w:val="20"/>
          <w:szCs w:val="20"/>
        </w:rPr>
      </w:pPr>
      <w:r w:rsidRPr="0004391F">
        <w:rPr>
          <w:rFonts w:ascii="Arial" w:hAnsi="Arial" w:cs="Arial"/>
          <w:sz w:val="20"/>
          <w:szCs w:val="20"/>
        </w:rPr>
        <w:t>the construction health and safety officer</w:t>
      </w:r>
    </w:p>
    <w:p w:rsidR="00F713CD" w:rsidRPr="0004391F" w:rsidRDefault="00F713CD" w:rsidP="00E502E4">
      <w:pPr>
        <w:pStyle w:val="ListParagraph"/>
        <w:numPr>
          <w:ilvl w:val="0"/>
          <w:numId w:val="57"/>
        </w:numPr>
        <w:tabs>
          <w:tab w:val="left" w:pos="567"/>
        </w:tabs>
        <w:spacing w:after="0" w:line="240" w:lineRule="auto"/>
        <w:ind w:left="1701" w:hanging="567"/>
        <w:jc w:val="both"/>
        <w:rPr>
          <w:rFonts w:ascii="Arial" w:hAnsi="Arial" w:cs="Arial"/>
          <w:sz w:val="20"/>
          <w:szCs w:val="20"/>
        </w:rPr>
      </w:pPr>
      <w:r w:rsidRPr="0004391F">
        <w:rPr>
          <w:rFonts w:ascii="Arial" w:hAnsi="Arial" w:cs="Arial"/>
          <w:sz w:val="20"/>
          <w:szCs w:val="20"/>
        </w:rPr>
        <w:t xml:space="preserve">the risk assessor who is tasked to perform the risk assessments; and </w:t>
      </w:r>
    </w:p>
    <w:p w:rsidR="00F713CD" w:rsidRPr="0004391F" w:rsidRDefault="00F713CD" w:rsidP="00E502E4">
      <w:pPr>
        <w:pStyle w:val="ListParagraph"/>
        <w:numPr>
          <w:ilvl w:val="0"/>
          <w:numId w:val="57"/>
        </w:numPr>
        <w:tabs>
          <w:tab w:val="left" w:pos="567"/>
        </w:tabs>
        <w:spacing w:after="0" w:line="240" w:lineRule="auto"/>
        <w:ind w:left="1701" w:hanging="567"/>
        <w:jc w:val="both"/>
        <w:rPr>
          <w:rFonts w:ascii="Arial" w:hAnsi="Arial" w:cs="Arial"/>
          <w:sz w:val="20"/>
          <w:szCs w:val="20"/>
        </w:rPr>
      </w:pPr>
      <w:r w:rsidRPr="0004391F">
        <w:rPr>
          <w:rFonts w:ascii="Arial" w:hAnsi="Arial" w:cs="Arial"/>
          <w:sz w:val="20"/>
          <w:szCs w:val="20"/>
        </w:rPr>
        <w:t>the registered person responsible for the electrical installation covered by the Electrical Installations Regulations;</w:t>
      </w:r>
    </w:p>
    <w:p w:rsidR="00F713CD" w:rsidRPr="0004391F" w:rsidRDefault="00F713CD" w:rsidP="00E502E4">
      <w:pPr>
        <w:pStyle w:val="ListParagraph"/>
        <w:numPr>
          <w:ilvl w:val="0"/>
          <w:numId w:val="57"/>
        </w:numPr>
        <w:tabs>
          <w:tab w:val="left" w:pos="567"/>
        </w:tabs>
        <w:spacing w:after="0" w:line="240" w:lineRule="auto"/>
        <w:ind w:left="1701" w:hanging="567"/>
        <w:jc w:val="both"/>
        <w:rPr>
          <w:rFonts w:ascii="Arial" w:hAnsi="Arial" w:cs="Arial"/>
          <w:sz w:val="20"/>
          <w:szCs w:val="20"/>
        </w:rPr>
      </w:pPr>
      <w:r w:rsidRPr="0004391F">
        <w:rPr>
          <w:rFonts w:ascii="Arial" w:hAnsi="Arial" w:cs="Arial"/>
          <w:sz w:val="20"/>
          <w:szCs w:val="20"/>
        </w:rPr>
        <w:t>the authorised persons responsible for gas appliances, gas system gas reticulation system covered by the Pressure Equipment Regulations;</w:t>
      </w:r>
    </w:p>
    <w:p w:rsidR="00F713CD" w:rsidRPr="0004391F" w:rsidRDefault="00F713CD" w:rsidP="00E502E4">
      <w:pPr>
        <w:pStyle w:val="ListParagraph"/>
        <w:numPr>
          <w:ilvl w:val="0"/>
          <w:numId w:val="61"/>
        </w:numPr>
        <w:tabs>
          <w:tab w:val="left" w:pos="567"/>
        </w:tabs>
        <w:spacing w:after="0" w:line="240" w:lineRule="auto"/>
        <w:ind w:left="1134" w:hanging="567"/>
        <w:jc w:val="both"/>
        <w:rPr>
          <w:rFonts w:ascii="Arial" w:hAnsi="Arial" w:cs="Arial"/>
          <w:sz w:val="20"/>
          <w:szCs w:val="20"/>
        </w:rPr>
      </w:pPr>
      <w:r w:rsidRPr="0004391F">
        <w:rPr>
          <w:rFonts w:ascii="Arial" w:hAnsi="Arial" w:cs="Arial"/>
          <w:sz w:val="20"/>
          <w:szCs w:val="20"/>
        </w:rPr>
        <w:t>a copy of the certificate of registration of the registered person responsible for the electrical installation covered by the Electrical Installations Regulations;</w:t>
      </w:r>
    </w:p>
    <w:p w:rsidR="00F713CD" w:rsidRPr="0004391F" w:rsidRDefault="00F713CD" w:rsidP="00E502E4">
      <w:pPr>
        <w:pStyle w:val="ListParagraph"/>
        <w:numPr>
          <w:ilvl w:val="0"/>
          <w:numId w:val="61"/>
        </w:numPr>
        <w:tabs>
          <w:tab w:val="left" w:pos="567"/>
        </w:tabs>
        <w:spacing w:after="0" w:line="240" w:lineRule="auto"/>
        <w:ind w:left="1134" w:hanging="567"/>
        <w:jc w:val="both"/>
        <w:rPr>
          <w:rFonts w:ascii="Arial" w:hAnsi="Arial" w:cs="Arial"/>
          <w:sz w:val="20"/>
          <w:szCs w:val="20"/>
        </w:rPr>
      </w:pPr>
      <w:r w:rsidRPr="0004391F">
        <w:rPr>
          <w:rFonts w:ascii="Arial" w:hAnsi="Arial" w:cs="Arial"/>
          <w:sz w:val="20"/>
          <w:szCs w:val="20"/>
        </w:rPr>
        <w:t>the approval of the design of the part of an electrical installation which has a voltage in excess of 1 kV by a person deemed competent in terms of the Electrical Installations Regulations;</w:t>
      </w:r>
    </w:p>
    <w:p w:rsidR="00F713CD" w:rsidRPr="0004391F" w:rsidRDefault="00F713CD" w:rsidP="00E502E4">
      <w:pPr>
        <w:pStyle w:val="ListParagraph"/>
        <w:numPr>
          <w:ilvl w:val="0"/>
          <w:numId w:val="61"/>
        </w:numPr>
        <w:tabs>
          <w:tab w:val="left" w:pos="567"/>
        </w:tabs>
        <w:spacing w:after="0" w:line="240" w:lineRule="auto"/>
        <w:ind w:left="1134" w:hanging="567"/>
        <w:jc w:val="both"/>
        <w:rPr>
          <w:rFonts w:ascii="Arial" w:hAnsi="Arial" w:cs="Arial"/>
          <w:sz w:val="20"/>
          <w:szCs w:val="20"/>
        </w:rPr>
      </w:pPr>
      <w:r w:rsidRPr="0004391F">
        <w:rPr>
          <w:rFonts w:ascii="Arial" w:hAnsi="Arial" w:cs="Arial"/>
          <w:sz w:val="20"/>
          <w:szCs w:val="20"/>
        </w:rPr>
        <w:t>proof of registration of the electrical contractor who undertakes the electrical installation in terms of the Electrical Installations Regulations;</w:t>
      </w:r>
    </w:p>
    <w:p w:rsidR="00F713CD" w:rsidRPr="0004391F" w:rsidRDefault="00F713CD" w:rsidP="00E502E4">
      <w:pPr>
        <w:pStyle w:val="ListParagraph"/>
        <w:numPr>
          <w:ilvl w:val="0"/>
          <w:numId w:val="61"/>
        </w:numPr>
        <w:tabs>
          <w:tab w:val="left" w:pos="567"/>
        </w:tabs>
        <w:spacing w:after="0" w:line="240" w:lineRule="auto"/>
        <w:ind w:left="1134" w:hanging="567"/>
        <w:jc w:val="both"/>
        <w:rPr>
          <w:rFonts w:ascii="Arial" w:hAnsi="Arial" w:cs="Arial"/>
          <w:sz w:val="20"/>
          <w:szCs w:val="20"/>
        </w:rPr>
      </w:pPr>
      <w:r w:rsidRPr="0004391F">
        <w:rPr>
          <w:rFonts w:ascii="Arial" w:hAnsi="Arial" w:cs="Arial"/>
          <w:sz w:val="20"/>
          <w:szCs w:val="20"/>
        </w:rPr>
        <w:t>the preliminary hazard identification undertaken by a competent person;</w:t>
      </w:r>
    </w:p>
    <w:p w:rsidR="00F713CD" w:rsidRPr="0004391F" w:rsidRDefault="00F713CD" w:rsidP="00F713CD">
      <w:pPr>
        <w:ind w:left="1134" w:hanging="567"/>
        <w:rPr>
          <w:rFonts w:ascii="Arial" w:hAnsi="Arial" w:cs="Arial"/>
        </w:rPr>
      </w:pPr>
      <w:r w:rsidRPr="0004391F">
        <w:rPr>
          <w:rFonts w:ascii="Arial" w:hAnsi="Arial" w:cs="Arial"/>
        </w:rPr>
        <w:t>10)</w:t>
      </w:r>
      <w:r w:rsidRPr="0004391F">
        <w:rPr>
          <w:rFonts w:ascii="Arial" w:hAnsi="Arial" w:cs="Arial"/>
        </w:rPr>
        <w:tab/>
        <w:t xml:space="preserve">the organogram which outlines the roles of the construction supervisor’s assistants and safety officers; and </w:t>
      </w:r>
    </w:p>
    <w:p w:rsidR="00F713CD" w:rsidRPr="0004391F" w:rsidRDefault="00F713CD" w:rsidP="00F713CD">
      <w:pPr>
        <w:ind w:left="1134" w:hanging="567"/>
        <w:rPr>
          <w:rFonts w:ascii="Arial" w:hAnsi="Arial" w:cs="Arial"/>
        </w:rPr>
      </w:pPr>
      <w:r w:rsidRPr="0004391F">
        <w:rPr>
          <w:rFonts w:ascii="Arial" w:hAnsi="Arial" w:cs="Arial"/>
        </w:rPr>
        <w:t>11)</w:t>
      </w:r>
      <w:r w:rsidRPr="0004391F">
        <w:rPr>
          <w:rFonts w:ascii="Arial" w:hAnsi="Arial" w:cs="Arial"/>
        </w:rPr>
        <w:tab/>
        <w:t xml:space="preserve">the contractor’s health and safety plan; </w:t>
      </w:r>
    </w:p>
    <w:p w:rsidR="00F713CD" w:rsidRPr="0004391F" w:rsidRDefault="00F713CD" w:rsidP="00F713CD">
      <w:pPr>
        <w:ind w:left="1134" w:hanging="567"/>
        <w:rPr>
          <w:rFonts w:ascii="Arial" w:hAnsi="Arial" w:cs="Arial"/>
        </w:rPr>
      </w:pPr>
      <w:r w:rsidRPr="0004391F">
        <w:rPr>
          <w:rFonts w:ascii="Arial" w:hAnsi="Arial" w:cs="Arial"/>
        </w:rPr>
        <w:t>12)</w:t>
      </w:r>
      <w:r w:rsidRPr="0004391F">
        <w:rPr>
          <w:rFonts w:ascii="Arial" w:hAnsi="Arial" w:cs="Arial"/>
        </w:rPr>
        <w:tab/>
        <w:t xml:space="preserve">the emergency procedures; </w:t>
      </w:r>
    </w:p>
    <w:p w:rsidR="00F713CD" w:rsidRPr="0004391F" w:rsidRDefault="00F713CD" w:rsidP="00F713CD">
      <w:pPr>
        <w:ind w:left="1134" w:hanging="567"/>
        <w:rPr>
          <w:rFonts w:ascii="Arial" w:hAnsi="Arial" w:cs="Arial"/>
        </w:rPr>
      </w:pPr>
      <w:r w:rsidRPr="0004391F">
        <w:rPr>
          <w:rFonts w:ascii="Arial" w:hAnsi="Arial" w:cs="Arial"/>
        </w:rPr>
        <w:t>13)</w:t>
      </w:r>
      <w:r w:rsidRPr="0004391F">
        <w:rPr>
          <w:rFonts w:ascii="Arial" w:hAnsi="Arial" w:cs="Arial"/>
        </w:rPr>
        <w:tab/>
        <w:t xml:space="preserve">the procedure for the issuing and replacement of lost, stolen, worn or damaged personal protective clothing and equipment; and </w:t>
      </w:r>
    </w:p>
    <w:p w:rsidR="00F713CD" w:rsidRPr="0004391F" w:rsidRDefault="00F713CD" w:rsidP="00F713CD">
      <w:pPr>
        <w:ind w:left="1134" w:hanging="567"/>
        <w:rPr>
          <w:rFonts w:ascii="Arial" w:hAnsi="Arial" w:cs="Arial"/>
        </w:rPr>
      </w:pPr>
      <w:r w:rsidRPr="0004391F">
        <w:rPr>
          <w:rFonts w:ascii="Arial" w:hAnsi="Arial" w:cs="Arial"/>
        </w:rPr>
        <w:t>14)</w:t>
      </w:r>
      <w:r w:rsidRPr="0004391F">
        <w:rPr>
          <w:rFonts w:ascii="Arial" w:hAnsi="Arial" w:cs="Arial"/>
        </w:rPr>
        <w:tab/>
        <w:t xml:space="preserve">proof that the contractor and all the subcontractors are registered and in good standing with the compensation fund or with a licensed compensation insurer relevant to the type of work performed;  </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the following documents, as relevant, which shall be placed in the file after construction activities have commenced</w:t>
      </w:r>
    </w:p>
    <w:p w:rsidR="00F713CD" w:rsidRPr="0004391F" w:rsidRDefault="00F713CD" w:rsidP="00F713CD">
      <w:pPr>
        <w:ind w:left="1134" w:hanging="567"/>
        <w:rPr>
          <w:rFonts w:ascii="Arial" w:hAnsi="Arial" w:cs="Arial"/>
        </w:rPr>
      </w:pPr>
      <w:r w:rsidRPr="0004391F">
        <w:rPr>
          <w:rFonts w:ascii="Arial" w:hAnsi="Arial" w:cs="Arial"/>
        </w:rPr>
        <w:t>1)</w:t>
      </w:r>
      <w:r w:rsidRPr="0004391F">
        <w:rPr>
          <w:rFonts w:ascii="Arial" w:hAnsi="Arial" w:cs="Arial"/>
        </w:rPr>
        <w:tab/>
        <w:t xml:space="preserve">the letters of appointments, if relevant, together with </w:t>
      </w:r>
      <w:proofErr w:type="gramStart"/>
      <w:r w:rsidRPr="0004391F">
        <w:rPr>
          <w:rFonts w:ascii="Arial" w:hAnsi="Arial" w:cs="Arial"/>
        </w:rPr>
        <w:t>a brief curricula</w:t>
      </w:r>
      <w:proofErr w:type="gramEnd"/>
      <w:r w:rsidRPr="0004391F">
        <w:rPr>
          <w:rFonts w:ascii="Arial" w:hAnsi="Arial" w:cs="Arial"/>
        </w:rPr>
        <w:t xml:space="preserve"> vita (CV) of:</w:t>
      </w:r>
    </w:p>
    <w:p w:rsidR="00F713CD" w:rsidRPr="0004391F" w:rsidRDefault="00F713CD" w:rsidP="00F713CD">
      <w:pPr>
        <w:rPr>
          <w:rFonts w:ascii="Arial" w:hAnsi="Arial" w:cs="Arial"/>
        </w:rPr>
      </w:pPr>
      <w:r w:rsidRPr="0004391F">
        <w:rPr>
          <w:rFonts w:ascii="Arial" w:hAnsi="Arial" w:cs="Arial"/>
        </w:rPr>
        <w:t xml:space="preserve">       </w:t>
      </w:r>
    </w:p>
    <w:p w:rsidR="00F713CD" w:rsidRPr="0004391F" w:rsidRDefault="00F713CD" w:rsidP="00E502E4">
      <w:pPr>
        <w:pStyle w:val="ListParagraph"/>
        <w:numPr>
          <w:ilvl w:val="0"/>
          <w:numId w:val="59"/>
        </w:numPr>
        <w:tabs>
          <w:tab w:val="left" w:pos="1701"/>
        </w:tabs>
        <w:spacing w:after="0" w:line="240" w:lineRule="auto"/>
        <w:ind w:left="1701" w:hanging="567"/>
        <w:jc w:val="both"/>
        <w:rPr>
          <w:rFonts w:ascii="Arial" w:hAnsi="Arial" w:cs="Arial"/>
          <w:sz w:val="20"/>
          <w:szCs w:val="20"/>
        </w:rPr>
      </w:pPr>
      <w:r w:rsidRPr="0004391F">
        <w:rPr>
          <w:rFonts w:ascii="Arial" w:hAnsi="Arial" w:cs="Arial"/>
          <w:sz w:val="20"/>
          <w:szCs w:val="20"/>
        </w:rPr>
        <w:t>persons who are required to assist the construction supervisor;</w:t>
      </w:r>
    </w:p>
    <w:p w:rsidR="00F713CD" w:rsidRPr="0004391F" w:rsidRDefault="00F713CD" w:rsidP="00E502E4">
      <w:pPr>
        <w:pStyle w:val="ListParagraph"/>
        <w:numPr>
          <w:ilvl w:val="0"/>
          <w:numId w:val="59"/>
        </w:numPr>
        <w:tabs>
          <w:tab w:val="left" w:pos="567"/>
        </w:tabs>
        <w:spacing w:after="0" w:line="240" w:lineRule="auto"/>
        <w:ind w:left="1701" w:hanging="567"/>
        <w:jc w:val="both"/>
        <w:rPr>
          <w:rFonts w:ascii="Arial" w:hAnsi="Arial" w:cs="Arial"/>
          <w:sz w:val="20"/>
          <w:szCs w:val="20"/>
        </w:rPr>
      </w:pPr>
      <w:r w:rsidRPr="0004391F">
        <w:rPr>
          <w:rFonts w:ascii="Arial" w:hAnsi="Arial" w:cs="Arial"/>
          <w:sz w:val="20"/>
          <w:szCs w:val="20"/>
        </w:rPr>
        <w:t>construction supervisor for the site in respect of construction work covered by the Construction Regulations;</w:t>
      </w:r>
    </w:p>
    <w:p w:rsidR="00F713CD" w:rsidRPr="0004391F" w:rsidRDefault="00F713CD" w:rsidP="00E502E4">
      <w:pPr>
        <w:pStyle w:val="ListParagraph"/>
        <w:numPr>
          <w:ilvl w:val="0"/>
          <w:numId w:val="59"/>
        </w:numPr>
        <w:tabs>
          <w:tab w:val="left" w:pos="1701"/>
        </w:tabs>
        <w:spacing w:after="0" w:line="240" w:lineRule="auto"/>
        <w:ind w:left="1701" w:hanging="567"/>
        <w:jc w:val="both"/>
        <w:rPr>
          <w:rFonts w:ascii="Arial" w:hAnsi="Arial" w:cs="Arial"/>
          <w:sz w:val="20"/>
          <w:szCs w:val="20"/>
        </w:rPr>
      </w:pPr>
      <w:r w:rsidRPr="0004391F">
        <w:rPr>
          <w:rFonts w:ascii="Arial" w:hAnsi="Arial" w:cs="Arial"/>
          <w:sz w:val="20"/>
          <w:szCs w:val="20"/>
        </w:rPr>
        <w:t xml:space="preserve">competent persons; </w:t>
      </w:r>
    </w:p>
    <w:p w:rsidR="00F713CD" w:rsidRPr="0004391F" w:rsidRDefault="00F713CD" w:rsidP="00E502E4">
      <w:pPr>
        <w:pStyle w:val="ListParagraph"/>
        <w:numPr>
          <w:ilvl w:val="0"/>
          <w:numId w:val="59"/>
        </w:numPr>
        <w:tabs>
          <w:tab w:val="left" w:pos="1701"/>
        </w:tabs>
        <w:spacing w:after="0" w:line="240" w:lineRule="auto"/>
        <w:ind w:left="1701" w:hanging="567"/>
        <w:jc w:val="both"/>
        <w:rPr>
          <w:rFonts w:ascii="Arial" w:hAnsi="Arial" w:cs="Arial"/>
          <w:sz w:val="20"/>
          <w:szCs w:val="20"/>
        </w:rPr>
      </w:pPr>
      <w:r w:rsidRPr="0004391F">
        <w:rPr>
          <w:rFonts w:ascii="Arial" w:hAnsi="Arial" w:cs="Arial"/>
          <w:sz w:val="20"/>
          <w:szCs w:val="20"/>
        </w:rPr>
        <w:t xml:space="preserve">assistants </w:t>
      </w:r>
      <w:proofErr w:type="gramStart"/>
      <w:r w:rsidRPr="0004391F">
        <w:rPr>
          <w:rFonts w:ascii="Arial" w:hAnsi="Arial" w:cs="Arial"/>
          <w:sz w:val="20"/>
          <w:szCs w:val="20"/>
        </w:rPr>
        <w:t>of  construction</w:t>
      </w:r>
      <w:proofErr w:type="gramEnd"/>
      <w:r w:rsidRPr="0004391F">
        <w:rPr>
          <w:rFonts w:ascii="Arial" w:hAnsi="Arial" w:cs="Arial"/>
          <w:sz w:val="20"/>
          <w:szCs w:val="20"/>
        </w:rPr>
        <w:t xml:space="preserve"> supervisor; and </w:t>
      </w:r>
    </w:p>
    <w:p w:rsidR="00F713CD" w:rsidRPr="0004391F" w:rsidRDefault="00F713CD" w:rsidP="00E502E4">
      <w:pPr>
        <w:pStyle w:val="ListParagraph"/>
        <w:numPr>
          <w:ilvl w:val="0"/>
          <w:numId w:val="59"/>
        </w:numPr>
        <w:tabs>
          <w:tab w:val="left" w:pos="1701"/>
        </w:tabs>
        <w:spacing w:after="0" w:line="240" w:lineRule="auto"/>
        <w:ind w:left="1701" w:hanging="567"/>
        <w:jc w:val="both"/>
        <w:rPr>
          <w:rFonts w:ascii="Arial" w:hAnsi="Arial" w:cs="Arial"/>
          <w:sz w:val="20"/>
          <w:szCs w:val="20"/>
        </w:rPr>
      </w:pPr>
      <w:r w:rsidRPr="0004391F">
        <w:rPr>
          <w:rFonts w:ascii="Arial" w:hAnsi="Arial" w:cs="Arial"/>
          <w:sz w:val="20"/>
          <w:szCs w:val="20"/>
        </w:rPr>
        <w:lastRenderedPageBreak/>
        <w:t xml:space="preserve">designers of temporary </w:t>
      </w:r>
      <w:proofErr w:type="gramStart"/>
      <w:r w:rsidRPr="0004391F">
        <w:rPr>
          <w:rFonts w:ascii="Arial" w:hAnsi="Arial" w:cs="Arial"/>
          <w:sz w:val="20"/>
          <w:szCs w:val="20"/>
        </w:rPr>
        <w:t>works;.</w:t>
      </w:r>
      <w:proofErr w:type="gramEnd"/>
      <w:r w:rsidRPr="0004391F">
        <w:rPr>
          <w:rFonts w:ascii="Arial" w:hAnsi="Arial" w:cs="Arial"/>
          <w:sz w:val="20"/>
          <w:szCs w:val="20"/>
        </w:rPr>
        <w:t xml:space="preserve">                </w:t>
      </w:r>
    </w:p>
    <w:p w:rsidR="00F713CD" w:rsidRPr="0004391F" w:rsidRDefault="00F713CD" w:rsidP="00F713CD">
      <w:pPr>
        <w:tabs>
          <w:tab w:val="left" w:pos="1701"/>
        </w:tabs>
        <w:ind w:left="1701" w:hanging="567"/>
        <w:rPr>
          <w:rFonts w:ascii="Arial" w:hAnsi="Arial" w:cs="Arial"/>
        </w:rPr>
      </w:pPr>
    </w:p>
    <w:p w:rsidR="00F713CD" w:rsidRPr="0004391F" w:rsidRDefault="00F713CD" w:rsidP="00F713CD">
      <w:pPr>
        <w:ind w:left="1134" w:hanging="567"/>
        <w:rPr>
          <w:rFonts w:ascii="Arial" w:hAnsi="Arial" w:cs="Arial"/>
        </w:rPr>
      </w:pPr>
      <w:r w:rsidRPr="0004391F">
        <w:rPr>
          <w:rFonts w:ascii="Arial" w:hAnsi="Arial" w:cs="Arial"/>
        </w:rPr>
        <w:t>2)</w:t>
      </w:r>
      <w:r w:rsidRPr="0004391F">
        <w:rPr>
          <w:rFonts w:ascii="Arial" w:hAnsi="Arial" w:cs="Arial"/>
        </w:rPr>
        <w:tab/>
        <w:t>any revisions to the organogram which outlines the roles of the construction supervisor’s assistants and safety officers;</w:t>
      </w:r>
    </w:p>
    <w:p w:rsidR="00F713CD" w:rsidRPr="0004391F" w:rsidRDefault="00F713CD" w:rsidP="00F713CD">
      <w:pPr>
        <w:ind w:left="1134" w:hanging="567"/>
        <w:rPr>
          <w:rFonts w:ascii="Arial" w:hAnsi="Arial" w:cs="Arial"/>
        </w:rPr>
      </w:pPr>
      <w:r w:rsidRPr="0004391F">
        <w:rPr>
          <w:rFonts w:ascii="Arial" w:hAnsi="Arial" w:cs="Arial"/>
        </w:rPr>
        <w:t>3)</w:t>
      </w:r>
      <w:r w:rsidRPr="0004391F">
        <w:rPr>
          <w:rFonts w:ascii="Arial" w:hAnsi="Arial" w:cs="Arial"/>
        </w:rPr>
        <w:tab/>
        <w:t xml:space="preserve">each and every subcontract agreement and each and every subcontractor’s approved health and safety </w:t>
      </w:r>
      <w:proofErr w:type="gramStart"/>
      <w:r w:rsidRPr="0004391F">
        <w:rPr>
          <w:rFonts w:ascii="Arial" w:hAnsi="Arial" w:cs="Arial"/>
        </w:rPr>
        <w:t>plan;;</w:t>
      </w:r>
      <w:proofErr w:type="gramEnd"/>
    </w:p>
    <w:p w:rsidR="00F713CD" w:rsidRPr="0004391F" w:rsidRDefault="00F713CD" w:rsidP="00F713CD">
      <w:pPr>
        <w:ind w:left="1134" w:hanging="567"/>
        <w:rPr>
          <w:rFonts w:ascii="Arial" w:hAnsi="Arial" w:cs="Arial"/>
        </w:rPr>
      </w:pPr>
      <w:r w:rsidRPr="0004391F">
        <w:rPr>
          <w:rFonts w:ascii="Arial" w:hAnsi="Arial" w:cs="Arial"/>
        </w:rPr>
        <w:t>4)</w:t>
      </w:r>
      <w:r w:rsidRPr="0004391F">
        <w:rPr>
          <w:rFonts w:ascii="Arial" w:hAnsi="Arial" w:cs="Arial"/>
        </w:rPr>
        <w:tab/>
        <w:t xml:space="preserve">proof that </w:t>
      </w:r>
      <w:proofErr w:type="gramStart"/>
      <w:r w:rsidRPr="0004391F">
        <w:rPr>
          <w:rFonts w:ascii="Arial" w:hAnsi="Arial" w:cs="Arial"/>
        </w:rPr>
        <w:t>the every</w:t>
      </w:r>
      <w:proofErr w:type="gramEnd"/>
      <w:r w:rsidRPr="0004391F">
        <w:rPr>
          <w:rFonts w:ascii="Arial" w:hAnsi="Arial" w:cs="Arial"/>
        </w:rPr>
        <w:t xml:space="preserve"> subcontractor is registered and in good standing with the compensation fund or with a licensed compensation insurer relevant to the type of work performed;  </w:t>
      </w:r>
    </w:p>
    <w:p w:rsidR="00F713CD" w:rsidRPr="0004391F" w:rsidRDefault="00F713CD" w:rsidP="00F713CD">
      <w:pPr>
        <w:ind w:left="1134" w:hanging="567"/>
        <w:rPr>
          <w:rFonts w:ascii="Arial" w:hAnsi="Arial" w:cs="Arial"/>
        </w:rPr>
      </w:pPr>
      <w:r w:rsidRPr="0004391F">
        <w:rPr>
          <w:rFonts w:ascii="Arial" w:hAnsi="Arial" w:cs="Arial"/>
        </w:rPr>
        <w:t>5)</w:t>
      </w:r>
      <w:r w:rsidRPr="0004391F">
        <w:rPr>
          <w:rFonts w:ascii="Arial" w:hAnsi="Arial" w:cs="Arial"/>
        </w:rPr>
        <w:tab/>
        <w:t xml:space="preserve">proof of all subcontractor’s induction training whenever it is conducted; </w:t>
      </w:r>
    </w:p>
    <w:p w:rsidR="00F713CD" w:rsidRPr="0004391F" w:rsidRDefault="00F713CD" w:rsidP="00F713CD">
      <w:pPr>
        <w:ind w:left="1134" w:hanging="567"/>
        <w:rPr>
          <w:rFonts w:ascii="Arial" w:hAnsi="Arial" w:cs="Arial"/>
        </w:rPr>
      </w:pPr>
      <w:r w:rsidRPr="0004391F">
        <w:rPr>
          <w:rFonts w:ascii="Arial" w:hAnsi="Arial" w:cs="Arial"/>
        </w:rPr>
        <w:t>6)</w:t>
      </w:r>
      <w:r w:rsidRPr="0004391F">
        <w:rPr>
          <w:rFonts w:ascii="Arial" w:hAnsi="Arial" w:cs="Arial"/>
        </w:rPr>
        <w:tab/>
        <w:t xml:space="preserve">copies of the minutes of the contractor’s </w:t>
      </w:r>
      <w:proofErr w:type="gramStart"/>
      <w:r w:rsidRPr="0004391F">
        <w:rPr>
          <w:rFonts w:ascii="Arial" w:hAnsi="Arial" w:cs="Arial"/>
        </w:rPr>
        <w:t>subcontractors</w:t>
      </w:r>
      <w:proofErr w:type="gramEnd"/>
      <w:r w:rsidRPr="0004391F">
        <w:rPr>
          <w:rFonts w:ascii="Arial" w:hAnsi="Arial" w:cs="Arial"/>
        </w:rPr>
        <w:t xml:space="preserve"> health and safety meetings;</w:t>
      </w:r>
    </w:p>
    <w:p w:rsidR="00F713CD" w:rsidRPr="0004391F" w:rsidRDefault="00F713CD" w:rsidP="00F713CD">
      <w:pPr>
        <w:ind w:left="1134" w:hanging="567"/>
        <w:rPr>
          <w:rFonts w:ascii="Arial" w:hAnsi="Arial" w:cs="Arial"/>
        </w:rPr>
      </w:pPr>
      <w:r w:rsidRPr="0004391F">
        <w:rPr>
          <w:rFonts w:ascii="Arial" w:hAnsi="Arial" w:cs="Arial"/>
        </w:rPr>
        <w:t>7)</w:t>
      </w:r>
      <w:r w:rsidRPr="0004391F">
        <w:rPr>
          <w:rFonts w:ascii="Arial" w:hAnsi="Arial" w:cs="Arial"/>
        </w:rPr>
        <w:tab/>
        <w:t xml:space="preserve">copies of each of the contractor’s subcontractors’ health and safety policy, signed by the chief executive officer, which outlines the contractor’s objectives and how they will be achieved and implemented by the contractor; </w:t>
      </w:r>
    </w:p>
    <w:p w:rsidR="00F713CD" w:rsidRPr="0004391F" w:rsidRDefault="00F713CD" w:rsidP="00F713CD">
      <w:pPr>
        <w:ind w:left="1134" w:hanging="567"/>
        <w:rPr>
          <w:rFonts w:ascii="Arial" w:hAnsi="Arial" w:cs="Arial"/>
        </w:rPr>
      </w:pPr>
      <w:r w:rsidRPr="0004391F">
        <w:rPr>
          <w:rFonts w:ascii="Arial" w:hAnsi="Arial" w:cs="Arial"/>
        </w:rPr>
        <w:t>8)</w:t>
      </w:r>
      <w:r w:rsidRPr="0004391F">
        <w:rPr>
          <w:rFonts w:ascii="Arial" w:hAnsi="Arial" w:cs="Arial"/>
        </w:rPr>
        <w:tab/>
        <w:t>the health and safety plans of all the contractor’s subcontractors who are required to provide such plans;</w:t>
      </w:r>
    </w:p>
    <w:p w:rsidR="00F713CD" w:rsidRPr="0004391F" w:rsidRDefault="00F713CD" w:rsidP="00F713CD">
      <w:pPr>
        <w:ind w:left="1134" w:hanging="567"/>
        <w:rPr>
          <w:rFonts w:ascii="Arial" w:hAnsi="Arial" w:cs="Arial"/>
        </w:rPr>
      </w:pPr>
      <w:r w:rsidRPr="0004391F">
        <w:rPr>
          <w:rFonts w:ascii="Arial" w:hAnsi="Arial" w:cs="Arial"/>
        </w:rPr>
        <w:t>9)</w:t>
      </w:r>
      <w:r w:rsidRPr="0004391F">
        <w:rPr>
          <w:rFonts w:ascii="Arial" w:hAnsi="Arial" w:cs="Arial"/>
        </w:rPr>
        <w:tab/>
        <w:t>copies of the fall protection plan and each revision thereof;</w:t>
      </w:r>
    </w:p>
    <w:p w:rsidR="00F713CD" w:rsidRPr="0004391F" w:rsidRDefault="00F713CD" w:rsidP="00F713CD">
      <w:pPr>
        <w:ind w:left="1134" w:hanging="567"/>
        <w:rPr>
          <w:rFonts w:ascii="Arial" w:hAnsi="Arial" w:cs="Arial"/>
        </w:rPr>
      </w:pPr>
      <w:r w:rsidRPr="0004391F">
        <w:rPr>
          <w:rFonts w:ascii="Arial" w:hAnsi="Arial" w:cs="Arial"/>
        </w:rPr>
        <w:t>10)   a comprehensive and updated list of all the subcontractors employed on site by the contractor, indicating the type of work being performed by such sub-contractors;</w:t>
      </w:r>
    </w:p>
    <w:p w:rsidR="00F713CD" w:rsidRPr="0004391F" w:rsidRDefault="00F713CD" w:rsidP="00F713CD">
      <w:pPr>
        <w:ind w:left="1134" w:hanging="567"/>
        <w:rPr>
          <w:rFonts w:ascii="Arial" w:hAnsi="Arial" w:cs="Arial"/>
        </w:rPr>
      </w:pPr>
      <w:r w:rsidRPr="0004391F">
        <w:rPr>
          <w:rFonts w:ascii="Arial" w:hAnsi="Arial" w:cs="Arial"/>
        </w:rPr>
        <w:t>11)</w:t>
      </w:r>
      <w:r w:rsidRPr="0004391F">
        <w:rPr>
          <w:rFonts w:ascii="Arial" w:hAnsi="Arial" w:cs="Arial"/>
        </w:rPr>
        <w:tab/>
        <w:t>the outcomes of the monthly audits for compliance with the approved health and safety plan of each and every sub-contractor working on the site;</w:t>
      </w:r>
    </w:p>
    <w:p w:rsidR="00F713CD" w:rsidRPr="0004391F" w:rsidRDefault="00F713CD" w:rsidP="00F713CD">
      <w:pPr>
        <w:ind w:left="1134" w:hanging="567"/>
        <w:rPr>
          <w:rFonts w:ascii="Arial" w:hAnsi="Arial" w:cs="Arial"/>
        </w:rPr>
      </w:pPr>
      <w:r w:rsidRPr="0004391F">
        <w:rPr>
          <w:rFonts w:ascii="Arial" w:hAnsi="Arial" w:cs="Arial"/>
        </w:rPr>
        <w:t>12)</w:t>
      </w:r>
      <w:r w:rsidRPr="0004391F">
        <w:rPr>
          <w:rFonts w:ascii="Arial" w:hAnsi="Arial" w:cs="Arial"/>
        </w:rPr>
        <w:tab/>
        <w:t>any report made to an inspector by the health and safety committee;</w:t>
      </w:r>
    </w:p>
    <w:p w:rsidR="00F713CD" w:rsidRPr="0004391F" w:rsidRDefault="00F713CD" w:rsidP="00F713CD">
      <w:pPr>
        <w:ind w:left="1134" w:hanging="567"/>
        <w:rPr>
          <w:rFonts w:ascii="Arial" w:hAnsi="Arial" w:cs="Arial"/>
        </w:rPr>
      </w:pPr>
      <w:r w:rsidRPr="0004391F">
        <w:rPr>
          <w:rFonts w:ascii="Arial" w:hAnsi="Arial" w:cs="Arial"/>
        </w:rPr>
        <w:t>13)</w:t>
      </w:r>
      <w:r w:rsidRPr="0004391F">
        <w:rPr>
          <w:rFonts w:ascii="Arial" w:hAnsi="Arial" w:cs="Arial"/>
        </w:rPr>
        <w:tab/>
        <w:t xml:space="preserve">the minutes of all health and safety meetings and any recommendations made to the contractor by the health and safety committee;  </w:t>
      </w:r>
    </w:p>
    <w:p w:rsidR="00F713CD" w:rsidRPr="0004391F" w:rsidRDefault="00F713CD" w:rsidP="00F713CD">
      <w:pPr>
        <w:ind w:left="1134" w:hanging="567"/>
        <w:rPr>
          <w:rFonts w:ascii="Arial" w:hAnsi="Arial" w:cs="Arial"/>
        </w:rPr>
      </w:pPr>
      <w:r w:rsidRPr="0004391F">
        <w:rPr>
          <w:rFonts w:ascii="Arial" w:hAnsi="Arial" w:cs="Arial"/>
        </w:rPr>
        <w:t>14)</w:t>
      </w:r>
      <w:r w:rsidRPr="0004391F">
        <w:rPr>
          <w:rFonts w:ascii="Arial" w:hAnsi="Arial" w:cs="Arial"/>
        </w:rPr>
        <w:tab/>
        <w:t xml:space="preserve">the findings of all audit reports made regarding the implementation of the contractor’s or a subcontractor’s health and safety plan; </w:t>
      </w:r>
    </w:p>
    <w:p w:rsidR="00F713CD" w:rsidRPr="0004391F" w:rsidRDefault="00F713CD" w:rsidP="00F713CD">
      <w:pPr>
        <w:ind w:left="1134" w:hanging="567"/>
        <w:rPr>
          <w:rFonts w:ascii="Arial" w:hAnsi="Arial" w:cs="Arial"/>
        </w:rPr>
      </w:pPr>
      <w:r w:rsidRPr="0004391F">
        <w:rPr>
          <w:rFonts w:ascii="Arial" w:hAnsi="Arial" w:cs="Arial"/>
        </w:rPr>
        <w:t>15)</w:t>
      </w:r>
      <w:r w:rsidRPr="0004391F">
        <w:rPr>
          <w:rFonts w:ascii="Arial" w:hAnsi="Arial" w:cs="Arial"/>
        </w:rPr>
        <w:tab/>
        <w:t>the inputs of the safety officer, if any, into the health and safety plan;</w:t>
      </w:r>
    </w:p>
    <w:p w:rsidR="00F713CD" w:rsidRPr="0004391F" w:rsidRDefault="00F713CD" w:rsidP="00F713CD">
      <w:pPr>
        <w:ind w:left="1134" w:hanging="567"/>
        <w:rPr>
          <w:rFonts w:ascii="Arial" w:hAnsi="Arial" w:cs="Arial"/>
        </w:rPr>
      </w:pPr>
      <w:r w:rsidRPr="0004391F">
        <w:rPr>
          <w:rFonts w:ascii="Arial" w:hAnsi="Arial" w:cs="Arial"/>
        </w:rPr>
        <w:t xml:space="preserve">16)     details of induction </w:t>
      </w:r>
      <w:proofErr w:type="gramStart"/>
      <w:r w:rsidRPr="0004391F">
        <w:rPr>
          <w:rFonts w:ascii="Arial" w:hAnsi="Arial" w:cs="Arial"/>
        </w:rPr>
        <w:t>training  conducted</w:t>
      </w:r>
      <w:proofErr w:type="gramEnd"/>
      <w:r w:rsidRPr="0004391F">
        <w:rPr>
          <w:rFonts w:ascii="Arial" w:hAnsi="Arial" w:cs="Arial"/>
        </w:rPr>
        <w:t xml:space="preserve"> whenever it is conducted including the list of attendees;</w:t>
      </w:r>
    </w:p>
    <w:p w:rsidR="00F713CD" w:rsidRPr="0004391F" w:rsidRDefault="00F713CD" w:rsidP="00F713CD">
      <w:pPr>
        <w:ind w:left="1134" w:hanging="567"/>
        <w:rPr>
          <w:rFonts w:ascii="Arial" w:hAnsi="Arial" w:cs="Arial"/>
        </w:rPr>
      </w:pPr>
      <w:r w:rsidRPr="0004391F">
        <w:rPr>
          <w:rFonts w:ascii="Arial" w:hAnsi="Arial" w:cs="Arial"/>
        </w:rPr>
        <w:t xml:space="preserve">17) </w:t>
      </w:r>
      <w:r w:rsidRPr="0004391F">
        <w:rPr>
          <w:rFonts w:ascii="Arial" w:hAnsi="Arial" w:cs="Arial"/>
        </w:rPr>
        <w:tab/>
        <w:t>proof of the following where suspended platforms are used:</w:t>
      </w:r>
    </w:p>
    <w:p w:rsidR="00F713CD" w:rsidRPr="0004391F" w:rsidRDefault="00F713CD" w:rsidP="00E502E4">
      <w:pPr>
        <w:pStyle w:val="ListParagraph"/>
        <w:numPr>
          <w:ilvl w:val="0"/>
          <w:numId w:val="60"/>
        </w:numPr>
        <w:tabs>
          <w:tab w:val="left" w:pos="1134"/>
        </w:tabs>
        <w:spacing w:after="0" w:line="240" w:lineRule="auto"/>
        <w:ind w:left="1701" w:hanging="567"/>
        <w:jc w:val="both"/>
        <w:rPr>
          <w:rFonts w:ascii="Arial" w:hAnsi="Arial" w:cs="Arial"/>
          <w:sz w:val="20"/>
          <w:szCs w:val="20"/>
        </w:rPr>
      </w:pPr>
      <w:r w:rsidRPr="0004391F">
        <w:rPr>
          <w:rFonts w:ascii="Arial" w:hAnsi="Arial" w:cs="Arial"/>
          <w:sz w:val="20"/>
          <w:szCs w:val="20"/>
        </w:rPr>
        <w:t xml:space="preserve">a certificate of system design issued by a professional </w:t>
      </w:r>
      <w:proofErr w:type="gramStart"/>
      <w:r w:rsidRPr="0004391F">
        <w:rPr>
          <w:rFonts w:ascii="Arial" w:hAnsi="Arial" w:cs="Arial"/>
          <w:sz w:val="20"/>
          <w:szCs w:val="20"/>
        </w:rPr>
        <w:t>engineer,  professional</w:t>
      </w:r>
      <w:proofErr w:type="gramEnd"/>
      <w:r w:rsidRPr="0004391F">
        <w:rPr>
          <w:rFonts w:ascii="Arial" w:hAnsi="Arial" w:cs="Arial"/>
          <w:sz w:val="20"/>
          <w:szCs w:val="20"/>
        </w:rPr>
        <w:t xml:space="preserve"> certificated engineer or a professional engineering technologist;</w:t>
      </w:r>
    </w:p>
    <w:p w:rsidR="00F713CD" w:rsidRPr="0004391F" w:rsidRDefault="00F713CD" w:rsidP="00E502E4">
      <w:pPr>
        <w:pStyle w:val="ListParagraph"/>
        <w:numPr>
          <w:ilvl w:val="0"/>
          <w:numId w:val="60"/>
        </w:numPr>
        <w:tabs>
          <w:tab w:val="left" w:pos="1134"/>
        </w:tabs>
        <w:spacing w:after="0" w:line="240" w:lineRule="auto"/>
        <w:ind w:left="1701" w:hanging="567"/>
        <w:jc w:val="both"/>
        <w:rPr>
          <w:rFonts w:ascii="Arial" w:hAnsi="Arial" w:cs="Arial"/>
          <w:sz w:val="20"/>
          <w:szCs w:val="20"/>
        </w:rPr>
      </w:pPr>
      <w:r w:rsidRPr="0004391F">
        <w:rPr>
          <w:rFonts w:ascii="Arial" w:hAnsi="Arial" w:cs="Arial"/>
          <w:sz w:val="20"/>
          <w:szCs w:val="20"/>
        </w:rPr>
        <w:t>proof of competency of erectors, operators and inspectors;</w:t>
      </w:r>
    </w:p>
    <w:p w:rsidR="00F713CD" w:rsidRPr="0004391F" w:rsidRDefault="00F713CD" w:rsidP="00E502E4">
      <w:pPr>
        <w:pStyle w:val="ListParagraph"/>
        <w:numPr>
          <w:ilvl w:val="0"/>
          <w:numId w:val="60"/>
        </w:numPr>
        <w:tabs>
          <w:tab w:val="left" w:pos="1134"/>
        </w:tabs>
        <w:spacing w:after="0" w:line="240" w:lineRule="auto"/>
        <w:ind w:left="1701" w:hanging="567"/>
        <w:jc w:val="both"/>
        <w:rPr>
          <w:rFonts w:ascii="Arial" w:hAnsi="Arial" w:cs="Arial"/>
          <w:sz w:val="20"/>
          <w:szCs w:val="20"/>
        </w:rPr>
      </w:pPr>
      <w:r w:rsidRPr="0004391F">
        <w:rPr>
          <w:rFonts w:ascii="Arial" w:hAnsi="Arial" w:cs="Arial"/>
          <w:sz w:val="20"/>
          <w:szCs w:val="20"/>
        </w:rPr>
        <w:t>proof of compliance of operational design calculations with requirements of the system design certificate;</w:t>
      </w:r>
    </w:p>
    <w:p w:rsidR="00F713CD" w:rsidRPr="0004391F" w:rsidRDefault="00F713CD" w:rsidP="00E502E4">
      <w:pPr>
        <w:pStyle w:val="ListParagraph"/>
        <w:numPr>
          <w:ilvl w:val="0"/>
          <w:numId w:val="60"/>
        </w:numPr>
        <w:tabs>
          <w:tab w:val="left" w:pos="1134"/>
        </w:tabs>
        <w:spacing w:after="0" w:line="240" w:lineRule="auto"/>
        <w:ind w:left="1701" w:hanging="567"/>
        <w:jc w:val="both"/>
        <w:rPr>
          <w:rFonts w:ascii="Arial" w:hAnsi="Arial" w:cs="Arial"/>
          <w:sz w:val="20"/>
          <w:szCs w:val="20"/>
        </w:rPr>
      </w:pPr>
      <w:r w:rsidRPr="0004391F">
        <w:rPr>
          <w:rFonts w:ascii="Arial" w:hAnsi="Arial" w:cs="Arial"/>
          <w:sz w:val="20"/>
          <w:szCs w:val="20"/>
        </w:rPr>
        <w:t>proof of performance test results;</w:t>
      </w:r>
    </w:p>
    <w:p w:rsidR="00F713CD" w:rsidRPr="0004391F" w:rsidRDefault="00F713CD" w:rsidP="00E502E4">
      <w:pPr>
        <w:pStyle w:val="ListParagraph"/>
        <w:numPr>
          <w:ilvl w:val="0"/>
          <w:numId w:val="60"/>
        </w:numPr>
        <w:tabs>
          <w:tab w:val="left" w:pos="1134"/>
        </w:tabs>
        <w:spacing w:after="0" w:line="240" w:lineRule="auto"/>
        <w:ind w:left="1701" w:hanging="567"/>
        <w:jc w:val="both"/>
        <w:rPr>
          <w:rFonts w:ascii="Arial" w:hAnsi="Arial" w:cs="Arial"/>
          <w:sz w:val="20"/>
          <w:szCs w:val="20"/>
        </w:rPr>
      </w:pPr>
      <w:r w:rsidRPr="0004391F">
        <w:rPr>
          <w:rFonts w:ascii="Arial" w:hAnsi="Arial" w:cs="Arial"/>
          <w:sz w:val="20"/>
          <w:szCs w:val="20"/>
        </w:rPr>
        <w:t xml:space="preserve">sketches indicating the completed system with the operational loading capacity of the platform; </w:t>
      </w:r>
    </w:p>
    <w:p w:rsidR="00F713CD" w:rsidRPr="0004391F" w:rsidRDefault="00F713CD" w:rsidP="00E502E4">
      <w:pPr>
        <w:pStyle w:val="ListParagraph"/>
        <w:numPr>
          <w:ilvl w:val="0"/>
          <w:numId w:val="60"/>
        </w:numPr>
        <w:tabs>
          <w:tab w:val="left" w:pos="1134"/>
        </w:tabs>
        <w:spacing w:after="0" w:line="240" w:lineRule="auto"/>
        <w:ind w:left="1701" w:hanging="567"/>
        <w:jc w:val="both"/>
        <w:rPr>
          <w:rFonts w:ascii="Arial" w:hAnsi="Arial" w:cs="Arial"/>
          <w:sz w:val="20"/>
          <w:szCs w:val="20"/>
        </w:rPr>
      </w:pPr>
      <w:r w:rsidRPr="0004391F">
        <w:rPr>
          <w:rFonts w:ascii="Arial" w:hAnsi="Arial" w:cs="Arial"/>
          <w:sz w:val="20"/>
          <w:szCs w:val="20"/>
        </w:rPr>
        <w:t>procedures for and records of inspections having been carried out;</w:t>
      </w:r>
    </w:p>
    <w:p w:rsidR="00F713CD" w:rsidRPr="0004391F" w:rsidRDefault="00F713CD" w:rsidP="00E502E4">
      <w:pPr>
        <w:pStyle w:val="ListParagraph"/>
        <w:numPr>
          <w:ilvl w:val="0"/>
          <w:numId w:val="60"/>
        </w:numPr>
        <w:tabs>
          <w:tab w:val="left" w:pos="1134"/>
        </w:tabs>
        <w:spacing w:after="0" w:line="240" w:lineRule="auto"/>
        <w:ind w:left="1701" w:hanging="567"/>
        <w:jc w:val="both"/>
        <w:rPr>
          <w:rFonts w:ascii="Arial" w:hAnsi="Arial" w:cs="Arial"/>
          <w:sz w:val="20"/>
          <w:szCs w:val="20"/>
        </w:rPr>
      </w:pPr>
      <w:r w:rsidRPr="0004391F">
        <w:rPr>
          <w:rFonts w:ascii="Arial" w:hAnsi="Arial" w:cs="Arial"/>
          <w:sz w:val="20"/>
          <w:szCs w:val="20"/>
        </w:rPr>
        <w:t>procedures for and records of maintenance work having been carried out;</w:t>
      </w:r>
    </w:p>
    <w:p w:rsidR="00F713CD" w:rsidRPr="0004391F" w:rsidRDefault="00F713CD" w:rsidP="00E502E4">
      <w:pPr>
        <w:pStyle w:val="ListParagraph"/>
        <w:numPr>
          <w:ilvl w:val="0"/>
          <w:numId w:val="60"/>
        </w:numPr>
        <w:tabs>
          <w:tab w:val="left" w:pos="1134"/>
        </w:tabs>
        <w:spacing w:after="0" w:line="240" w:lineRule="auto"/>
        <w:ind w:left="1701" w:hanging="567"/>
        <w:jc w:val="both"/>
        <w:rPr>
          <w:rFonts w:ascii="Arial" w:hAnsi="Arial" w:cs="Arial"/>
          <w:sz w:val="20"/>
          <w:szCs w:val="20"/>
        </w:rPr>
      </w:pPr>
      <w:r w:rsidRPr="0004391F">
        <w:rPr>
          <w:rFonts w:ascii="Arial" w:hAnsi="Arial" w:cs="Arial"/>
          <w:sz w:val="20"/>
          <w:szCs w:val="20"/>
        </w:rPr>
        <w:t>proof that the prescribed documentation has been forwarded to the provincial director;</w:t>
      </w:r>
    </w:p>
    <w:p w:rsidR="00F713CD" w:rsidRPr="0004391F" w:rsidRDefault="00F713CD" w:rsidP="00F713CD">
      <w:pPr>
        <w:ind w:left="1701" w:hanging="567"/>
        <w:rPr>
          <w:rFonts w:ascii="Arial" w:hAnsi="Arial" w:cs="Arial"/>
        </w:rPr>
      </w:pPr>
    </w:p>
    <w:p w:rsidR="00F713CD" w:rsidRPr="0004391F" w:rsidRDefault="00F713CD" w:rsidP="00F713CD">
      <w:pPr>
        <w:tabs>
          <w:tab w:val="left" w:pos="1134"/>
        </w:tabs>
        <w:ind w:left="1134" w:hanging="567"/>
        <w:rPr>
          <w:rFonts w:ascii="Arial" w:hAnsi="Arial" w:cs="Arial"/>
        </w:rPr>
      </w:pPr>
      <w:r w:rsidRPr="0004391F">
        <w:rPr>
          <w:rFonts w:ascii="Arial" w:hAnsi="Arial" w:cs="Arial"/>
        </w:rPr>
        <w:t>18)</w:t>
      </w:r>
      <w:r w:rsidRPr="0004391F">
        <w:rPr>
          <w:rFonts w:ascii="Arial" w:hAnsi="Arial" w:cs="Arial"/>
        </w:rPr>
        <w:tab/>
        <w:t>letters of appointments for competent persons to supervise the activities which law requires to be so supervised;</w:t>
      </w:r>
    </w:p>
    <w:p w:rsidR="00F713CD" w:rsidRPr="0004391F" w:rsidRDefault="00F713CD" w:rsidP="00F713CD">
      <w:pPr>
        <w:ind w:left="1134" w:hanging="567"/>
        <w:rPr>
          <w:rFonts w:ascii="Arial" w:hAnsi="Arial" w:cs="Arial"/>
        </w:rPr>
      </w:pPr>
      <w:r w:rsidRPr="0004391F">
        <w:rPr>
          <w:rFonts w:ascii="Arial" w:hAnsi="Arial" w:cs="Arial"/>
        </w:rPr>
        <w:t>19)</w:t>
      </w:r>
      <w:r w:rsidRPr="0004391F">
        <w:rPr>
          <w:rFonts w:ascii="Arial" w:hAnsi="Arial" w:cs="Arial"/>
        </w:rPr>
        <w:tab/>
        <w:t>a copy of risk assessments made by competent persons;</w:t>
      </w:r>
    </w:p>
    <w:p w:rsidR="00F713CD" w:rsidRPr="0004391F" w:rsidRDefault="00F713CD" w:rsidP="00F713CD">
      <w:pPr>
        <w:ind w:left="1134" w:hanging="567"/>
        <w:rPr>
          <w:rFonts w:ascii="Arial" w:hAnsi="Arial" w:cs="Arial"/>
        </w:rPr>
      </w:pPr>
      <w:r w:rsidRPr="0004391F">
        <w:rPr>
          <w:rFonts w:ascii="Arial" w:hAnsi="Arial" w:cs="Arial"/>
        </w:rPr>
        <w:t>20)</w:t>
      </w:r>
      <w:r w:rsidRPr="0004391F">
        <w:rPr>
          <w:rFonts w:ascii="Arial" w:hAnsi="Arial" w:cs="Arial"/>
        </w:rPr>
        <w:tab/>
        <w:t>records of the register of inspections made by a competent person immediately before and during the placement of concrete or any other load on formwork;</w:t>
      </w:r>
    </w:p>
    <w:p w:rsidR="00F713CD" w:rsidRPr="0004391F" w:rsidRDefault="00F713CD" w:rsidP="00F713CD">
      <w:pPr>
        <w:ind w:left="1134" w:hanging="567"/>
        <w:rPr>
          <w:rFonts w:ascii="Arial" w:hAnsi="Arial" w:cs="Arial"/>
        </w:rPr>
      </w:pPr>
      <w:r w:rsidRPr="0004391F">
        <w:rPr>
          <w:rFonts w:ascii="Arial" w:hAnsi="Arial" w:cs="Arial"/>
        </w:rPr>
        <w:t>21)</w:t>
      </w:r>
      <w:r w:rsidRPr="0004391F">
        <w:rPr>
          <w:rFonts w:ascii="Arial" w:hAnsi="Arial" w:cs="Arial"/>
        </w:rPr>
        <w:tab/>
        <w:t xml:space="preserve">the names of the first aiders on site and copies of the first aid certificates of competency; </w:t>
      </w:r>
    </w:p>
    <w:p w:rsidR="00F713CD" w:rsidRPr="0004391F" w:rsidRDefault="00F713CD" w:rsidP="00F713CD">
      <w:pPr>
        <w:ind w:left="1134" w:hanging="567"/>
        <w:rPr>
          <w:rFonts w:ascii="Arial" w:hAnsi="Arial" w:cs="Arial"/>
        </w:rPr>
      </w:pPr>
      <w:r w:rsidRPr="0004391F">
        <w:rPr>
          <w:rFonts w:ascii="Arial" w:hAnsi="Arial" w:cs="Arial"/>
        </w:rPr>
        <w:t>22)</w:t>
      </w:r>
      <w:r w:rsidRPr="0004391F">
        <w:rPr>
          <w:rFonts w:ascii="Arial" w:hAnsi="Arial" w:cs="Arial"/>
        </w:rPr>
        <w:tab/>
        <w:t xml:space="preserve">the names of the persons the persons who are in possession of valid certificate of competency in first aid and copies of such certificates; </w:t>
      </w:r>
    </w:p>
    <w:p w:rsidR="00F713CD" w:rsidRPr="0004391F" w:rsidRDefault="00F713CD" w:rsidP="00F713CD">
      <w:pPr>
        <w:ind w:left="1134" w:hanging="567"/>
        <w:rPr>
          <w:rFonts w:ascii="Arial" w:hAnsi="Arial" w:cs="Arial"/>
        </w:rPr>
      </w:pPr>
      <w:r w:rsidRPr="0004391F">
        <w:rPr>
          <w:rFonts w:ascii="Arial" w:hAnsi="Arial" w:cs="Arial"/>
        </w:rPr>
        <w:t>23)</w:t>
      </w:r>
      <w:r w:rsidRPr="0004391F">
        <w:rPr>
          <w:rFonts w:ascii="Arial" w:hAnsi="Arial" w:cs="Arial"/>
        </w:rPr>
        <w:tab/>
        <w:t xml:space="preserve">medical certificates of fitness for the contractor’s and subcontractors’ employees specific to the construction work to be performed and issued by an occupational health and safety practitioner: </w:t>
      </w:r>
    </w:p>
    <w:p w:rsidR="00F713CD" w:rsidRPr="0004391F" w:rsidRDefault="00F713CD" w:rsidP="00F713CD">
      <w:pPr>
        <w:ind w:left="1134" w:hanging="567"/>
        <w:rPr>
          <w:rFonts w:ascii="Arial" w:hAnsi="Arial" w:cs="Arial"/>
        </w:rPr>
      </w:pPr>
      <w:r w:rsidRPr="0004391F">
        <w:rPr>
          <w:rFonts w:ascii="Arial" w:hAnsi="Arial" w:cs="Arial"/>
        </w:rPr>
        <w:t>24)</w:t>
      </w:r>
      <w:r w:rsidRPr="0004391F">
        <w:rPr>
          <w:rFonts w:ascii="Arial" w:hAnsi="Arial" w:cs="Arial"/>
        </w:rPr>
        <w:tab/>
        <w:t xml:space="preserve">details of all incidents together with the Contractor’s investigative report on such incident; </w:t>
      </w:r>
    </w:p>
    <w:p w:rsidR="00F713CD" w:rsidRPr="0004391F" w:rsidRDefault="00F713CD" w:rsidP="00F713CD">
      <w:pPr>
        <w:ind w:left="1134" w:hanging="567"/>
        <w:rPr>
          <w:rFonts w:ascii="Arial" w:hAnsi="Arial" w:cs="Arial"/>
        </w:rPr>
      </w:pPr>
      <w:r w:rsidRPr="0004391F">
        <w:rPr>
          <w:rFonts w:ascii="Arial" w:hAnsi="Arial" w:cs="Arial"/>
        </w:rPr>
        <w:t>25)</w:t>
      </w:r>
      <w:r w:rsidRPr="0004391F">
        <w:rPr>
          <w:rFonts w:ascii="Arial" w:hAnsi="Arial" w:cs="Arial"/>
        </w:rPr>
        <w:tab/>
        <w:t>the record of inspections carried out by the designers of structures to ensure compliance with designs; and</w:t>
      </w:r>
    </w:p>
    <w:p w:rsidR="00F713CD" w:rsidRPr="0004391F" w:rsidRDefault="00F713CD" w:rsidP="00F713CD">
      <w:pPr>
        <w:ind w:left="1134" w:hanging="567"/>
        <w:rPr>
          <w:rFonts w:ascii="Arial" w:hAnsi="Arial" w:cs="Arial"/>
        </w:rPr>
      </w:pPr>
      <w:r w:rsidRPr="0004391F">
        <w:rPr>
          <w:rFonts w:ascii="Arial" w:hAnsi="Arial" w:cs="Arial"/>
        </w:rPr>
        <w:lastRenderedPageBreak/>
        <w:t>26)</w:t>
      </w:r>
      <w:r w:rsidRPr="0004391F">
        <w:rPr>
          <w:rFonts w:ascii="Arial" w:hAnsi="Arial" w:cs="Arial"/>
        </w:rPr>
        <w:tab/>
        <w:t xml:space="preserve">any other documentation required in terms of regulations issued in terms of the Act including a record of all drawings, designs, materials used and other similar information concerning the completed </w:t>
      </w:r>
      <w:proofErr w:type="gramStart"/>
      <w:r w:rsidRPr="0004391F">
        <w:rPr>
          <w:rFonts w:ascii="Arial" w:hAnsi="Arial" w:cs="Arial"/>
        </w:rPr>
        <w:t>structure;.</w:t>
      </w:r>
      <w:proofErr w:type="gramEnd"/>
    </w:p>
    <w:p w:rsidR="00F713CD" w:rsidRPr="0004391F" w:rsidRDefault="00F713CD" w:rsidP="00F713CD">
      <w:pPr>
        <w:rPr>
          <w:rFonts w:ascii="Arial" w:hAnsi="Arial" w:cs="Arial"/>
        </w:rPr>
      </w:pPr>
      <w:r w:rsidRPr="0004391F">
        <w:rPr>
          <w:rFonts w:ascii="Arial" w:hAnsi="Arial" w:cs="Arial"/>
          <w:b/>
        </w:rPr>
        <w:t>4.2.5.2</w:t>
      </w:r>
      <w:r w:rsidRPr="0004391F">
        <w:rPr>
          <w:rFonts w:ascii="Arial" w:hAnsi="Arial" w:cs="Arial"/>
        </w:rPr>
        <w:tab/>
        <w:t xml:space="preserve"> The health and safety file shall be made available for inspection by any inspector, subcontractor, the contract manager, the employer’s health and safety agent or employee of the contractor upon the request of such persons.</w:t>
      </w:r>
    </w:p>
    <w:p w:rsidR="00F713CD" w:rsidRPr="0004391F" w:rsidRDefault="00F713CD" w:rsidP="00F713CD">
      <w:pPr>
        <w:rPr>
          <w:rFonts w:ascii="Arial" w:hAnsi="Arial" w:cs="Arial"/>
        </w:rPr>
      </w:pPr>
      <w:r w:rsidRPr="0004391F">
        <w:rPr>
          <w:rFonts w:ascii="Arial" w:hAnsi="Arial" w:cs="Arial"/>
          <w:b/>
        </w:rPr>
        <w:t>4.2.5.3</w:t>
      </w:r>
      <w:r w:rsidRPr="0004391F">
        <w:rPr>
          <w:rFonts w:ascii="Arial" w:hAnsi="Arial" w:cs="Arial"/>
        </w:rPr>
        <w:t xml:space="preserve">   The health and safety file shall be updated to ensure that its contents always reflect the latest available information. </w:t>
      </w:r>
    </w:p>
    <w:p w:rsidR="00F713CD" w:rsidRPr="0004391F" w:rsidRDefault="00F713CD" w:rsidP="00F713CD">
      <w:pPr>
        <w:rPr>
          <w:rFonts w:ascii="Arial" w:hAnsi="Arial" w:cs="Arial"/>
        </w:rPr>
      </w:pPr>
      <w:r w:rsidRPr="0004391F">
        <w:rPr>
          <w:rFonts w:ascii="Arial" w:hAnsi="Arial" w:cs="Arial"/>
          <w:b/>
        </w:rPr>
        <w:t>4.2.5.4</w:t>
      </w:r>
      <w:r w:rsidRPr="0004391F">
        <w:rPr>
          <w:rFonts w:ascii="Arial" w:hAnsi="Arial" w:cs="Arial"/>
        </w:rPr>
        <w:t xml:space="preserve"> The contractor shall hand over a copy of the health and safety file to the employer’s health and safety agent upon completion of the contract and if relevant, a certificate of compliance accompanied by a test report for the electrical installation in accordance with the provisions of the Electrical Installation Regulations.</w:t>
      </w:r>
    </w:p>
    <w:p w:rsidR="00F713CD" w:rsidRPr="0004391F" w:rsidRDefault="00F713CD" w:rsidP="00F713CD">
      <w:pPr>
        <w:pStyle w:val="Heading3"/>
        <w:numPr>
          <w:ilvl w:val="0"/>
          <w:numId w:val="0"/>
        </w:numPr>
        <w:rPr>
          <w:sz w:val="20"/>
          <w:szCs w:val="20"/>
        </w:rPr>
      </w:pPr>
      <w:bookmarkStart w:id="35" w:name="_Toc384177530"/>
      <w:bookmarkStart w:id="36" w:name="_Toc384198425"/>
      <w:r w:rsidRPr="0004391F">
        <w:rPr>
          <w:sz w:val="20"/>
          <w:szCs w:val="20"/>
        </w:rPr>
        <w:t>4.2.6</w:t>
      </w:r>
      <w:r w:rsidRPr="0004391F">
        <w:rPr>
          <w:sz w:val="20"/>
          <w:szCs w:val="20"/>
        </w:rPr>
        <w:tab/>
        <w:t>Health and safety committee</w:t>
      </w:r>
      <w:bookmarkEnd w:id="35"/>
      <w:bookmarkEnd w:id="36"/>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b/>
        </w:rPr>
        <w:t>4.2.6.1</w:t>
      </w:r>
      <w:r w:rsidRPr="0004391F">
        <w:rPr>
          <w:rFonts w:ascii="Arial" w:hAnsi="Arial" w:cs="Arial"/>
        </w:rPr>
        <w:t xml:space="preserve"> The contractor shall convene health and safety meetings whenever more than two health and safety representatives have been appointed for the site. These meetings shall be attended by all health and safety representatives and persons nominated by the contractor. Such meetings shall be convened whenever necessary but at least once every month to:</w:t>
      </w:r>
    </w:p>
    <w:p w:rsidR="00F713CD" w:rsidRPr="0004391F" w:rsidRDefault="00F713CD" w:rsidP="00F713CD">
      <w:pPr>
        <w:ind w:left="567" w:hanging="567"/>
        <w:rPr>
          <w:rFonts w:ascii="Arial" w:hAnsi="Arial" w:cs="Arial"/>
        </w:rPr>
      </w:pPr>
      <w:r w:rsidRPr="0004391F">
        <w:rPr>
          <w:rFonts w:ascii="Arial" w:hAnsi="Arial" w:cs="Arial"/>
        </w:rPr>
        <w:t xml:space="preserve">a) </w:t>
      </w:r>
      <w:r w:rsidRPr="0004391F">
        <w:rPr>
          <w:rFonts w:ascii="Arial" w:hAnsi="Arial" w:cs="Arial"/>
        </w:rPr>
        <w:tab/>
        <w:t>make recommendations to the contractor regarding any matter affecting the health or safety of persons on the site; and</w:t>
      </w:r>
    </w:p>
    <w:p w:rsidR="00F713CD" w:rsidRPr="0004391F" w:rsidRDefault="00F713CD" w:rsidP="00F713CD">
      <w:pPr>
        <w:ind w:left="567" w:hanging="567"/>
        <w:rPr>
          <w:rFonts w:ascii="Arial" w:hAnsi="Arial" w:cs="Arial"/>
        </w:rPr>
      </w:pPr>
      <w:r w:rsidRPr="0004391F">
        <w:rPr>
          <w:rFonts w:ascii="Arial" w:hAnsi="Arial" w:cs="Arial"/>
        </w:rPr>
        <w:t xml:space="preserve">b) </w:t>
      </w:r>
      <w:r w:rsidRPr="0004391F">
        <w:rPr>
          <w:rFonts w:ascii="Arial" w:hAnsi="Arial" w:cs="Arial"/>
        </w:rPr>
        <w:tab/>
        <w:t>discuss any incident on the site in which or in consequence of which any person was injured, became ill or died.</w:t>
      </w:r>
    </w:p>
    <w:p w:rsidR="00F713CD" w:rsidRPr="0004391F" w:rsidRDefault="00F713CD" w:rsidP="00F713CD">
      <w:pPr>
        <w:rPr>
          <w:rFonts w:ascii="Arial" w:hAnsi="Arial" w:cs="Arial"/>
        </w:rPr>
      </w:pPr>
      <w:r w:rsidRPr="0004391F">
        <w:rPr>
          <w:rFonts w:ascii="Arial" w:hAnsi="Arial" w:cs="Arial"/>
          <w:b/>
        </w:rPr>
        <w:t>4.2.6.2</w:t>
      </w:r>
      <w:r w:rsidRPr="0004391F">
        <w:rPr>
          <w:rFonts w:ascii="Arial" w:hAnsi="Arial" w:cs="Arial"/>
        </w:rPr>
        <w:t xml:space="preserve"> The contractor shall consult with the health and safety committee on the development, monitoring and review of the risk assessment.</w:t>
      </w:r>
    </w:p>
    <w:p w:rsidR="00F713CD" w:rsidRPr="0004391F" w:rsidRDefault="00F713CD" w:rsidP="00F713CD">
      <w:pPr>
        <w:rPr>
          <w:rFonts w:ascii="Arial" w:hAnsi="Arial" w:cs="Arial"/>
        </w:rPr>
      </w:pPr>
      <w:r w:rsidRPr="0004391F">
        <w:rPr>
          <w:rFonts w:ascii="Arial" w:hAnsi="Arial" w:cs="Arial"/>
          <w:b/>
        </w:rPr>
        <w:t xml:space="preserve">4.2.6.3 </w:t>
      </w:r>
      <w:r w:rsidRPr="0004391F">
        <w:rPr>
          <w:rFonts w:ascii="Arial" w:hAnsi="Arial" w:cs="Arial"/>
        </w:rPr>
        <w:t>The contractor shall ensure that minutes of the health and safety committee meetings are kept. The employer’s health and safety agent shall be invited to attend such meetings as an observer.</w:t>
      </w:r>
    </w:p>
    <w:p w:rsidR="00F713CD" w:rsidRPr="0004391F" w:rsidRDefault="00F713CD" w:rsidP="00F713CD">
      <w:pPr>
        <w:pStyle w:val="Heading3"/>
        <w:numPr>
          <w:ilvl w:val="0"/>
          <w:numId w:val="0"/>
        </w:numPr>
        <w:rPr>
          <w:sz w:val="20"/>
          <w:szCs w:val="20"/>
        </w:rPr>
      </w:pPr>
      <w:bookmarkStart w:id="37" w:name="_Toc384177531"/>
      <w:bookmarkStart w:id="38" w:name="_Toc384198426"/>
      <w:r w:rsidRPr="0004391F">
        <w:rPr>
          <w:sz w:val="20"/>
          <w:szCs w:val="20"/>
        </w:rPr>
        <w:t>4.2.7    Inspections, formal enquires and incidents</w:t>
      </w:r>
      <w:bookmarkEnd w:id="37"/>
      <w:bookmarkEnd w:id="38"/>
    </w:p>
    <w:p w:rsidR="00F713CD" w:rsidRPr="0004391F" w:rsidRDefault="00F713CD" w:rsidP="00F713CD">
      <w:pPr>
        <w:pStyle w:val="HTMLPreformatted"/>
        <w:rPr>
          <w:rFonts w:ascii="Arial" w:hAnsi="Arial" w:cs="Arial"/>
          <w:szCs w:val="20"/>
        </w:rPr>
      </w:pPr>
    </w:p>
    <w:p w:rsidR="00F713CD" w:rsidRPr="0004391F" w:rsidRDefault="00F713CD" w:rsidP="00F713CD">
      <w:pPr>
        <w:rPr>
          <w:rFonts w:ascii="Arial" w:hAnsi="Arial" w:cs="Arial"/>
        </w:rPr>
      </w:pPr>
      <w:proofErr w:type="gramStart"/>
      <w:r w:rsidRPr="0004391F">
        <w:rPr>
          <w:rFonts w:ascii="Arial" w:hAnsi="Arial" w:cs="Arial"/>
          <w:b/>
        </w:rPr>
        <w:t>4.2.7.1</w:t>
      </w:r>
      <w:r w:rsidRPr="0004391F">
        <w:rPr>
          <w:rFonts w:ascii="Arial" w:hAnsi="Arial" w:cs="Arial"/>
        </w:rPr>
        <w:t xml:space="preserve">  The</w:t>
      </w:r>
      <w:proofErr w:type="gramEnd"/>
      <w:r w:rsidRPr="0004391F">
        <w:rPr>
          <w:rFonts w:ascii="Arial" w:hAnsi="Arial" w:cs="Arial"/>
        </w:rPr>
        <w:t xml:space="preserve"> contractor shall inform the relevant safety representative:</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beforehand of inspections, investigations or formal inquiries of which he has been notified by an inspector; and</w:t>
      </w:r>
    </w:p>
    <w:p w:rsidR="00F713CD" w:rsidRPr="0004391F" w:rsidRDefault="00F713CD" w:rsidP="00F713CD">
      <w:pPr>
        <w:rPr>
          <w:rFonts w:ascii="Arial" w:hAnsi="Arial" w:cs="Arial"/>
        </w:rPr>
      </w:pPr>
      <w:r w:rsidRPr="0004391F">
        <w:rPr>
          <w:rFonts w:ascii="Arial" w:hAnsi="Arial" w:cs="Arial"/>
        </w:rPr>
        <w:t>b)</w:t>
      </w:r>
      <w:r w:rsidRPr="0004391F">
        <w:rPr>
          <w:rFonts w:ascii="Arial" w:hAnsi="Arial" w:cs="Arial"/>
        </w:rPr>
        <w:tab/>
        <w:t>as soon as reasonably practicable of the occurrence of an incident on the site.</w:t>
      </w:r>
    </w:p>
    <w:p w:rsidR="00F713CD" w:rsidRPr="0004391F" w:rsidRDefault="00F713CD" w:rsidP="00F713CD">
      <w:pPr>
        <w:rPr>
          <w:rFonts w:ascii="Arial" w:hAnsi="Arial" w:cs="Arial"/>
        </w:rPr>
      </w:pPr>
      <w:proofErr w:type="gramStart"/>
      <w:r w:rsidRPr="0004391F">
        <w:rPr>
          <w:rFonts w:ascii="Arial" w:hAnsi="Arial" w:cs="Arial"/>
          <w:b/>
        </w:rPr>
        <w:t>4.2.7.2</w:t>
      </w:r>
      <w:r w:rsidRPr="0004391F">
        <w:rPr>
          <w:rFonts w:ascii="Arial" w:hAnsi="Arial" w:cs="Arial"/>
        </w:rPr>
        <w:t xml:space="preserve">  The</w:t>
      </w:r>
      <w:proofErr w:type="gramEnd"/>
      <w:r w:rsidRPr="0004391F">
        <w:rPr>
          <w:rFonts w:ascii="Arial" w:hAnsi="Arial" w:cs="Arial"/>
        </w:rPr>
        <w:t xml:space="preserve"> contractor shall record all incidents and notify the employer’s health and safety agent of any incident, except in the case of a traffic accident on a public road, as soon as possible after it has occurred and report such incidence to an inspector of the department of </w:t>
      </w:r>
      <w:proofErr w:type="spellStart"/>
      <w:r w:rsidRPr="0004391F">
        <w:rPr>
          <w:rFonts w:ascii="Arial" w:hAnsi="Arial" w:cs="Arial"/>
        </w:rPr>
        <w:t>labour</w:t>
      </w:r>
      <w:proofErr w:type="spellEnd"/>
      <w:r w:rsidRPr="0004391F">
        <w:rPr>
          <w:rFonts w:ascii="Arial" w:hAnsi="Arial" w:cs="Arial"/>
        </w:rPr>
        <w:t xml:space="preserve"> and notify the Provincial Director of the Department of </w:t>
      </w:r>
      <w:proofErr w:type="spellStart"/>
      <w:r w:rsidRPr="0004391F">
        <w:rPr>
          <w:rFonts w:ascii="Arial" w:hAnsi="Arial" w:cs="Arial"/>
        </w:rPr>
        <w:t>Labour</w:t>
      </w:r>
      <w:proofErr w:type="spellEnd"/>
      <w:r w:rsidRPr="0004391F">
        <w:rPr>
          <w:rFonts w:ascii="Arial" w:hAnsi="Arial" w:cs="Arial"/>
        </w:rPr>
        <w:t xml:space="preserve"> of such incident within 7 days on the prescribed form</w:t>
      </w:r>
    </w:p>
    <w:p w:rsidR="00F713CD" w:rsidRPr="0004391F" w:rsidRDefault="00F713CD" w:rsidP="00F713CD">
      <w:pPr>
        <w:rPr>
          <w:rFonts w:ascii="Arial" w:hAnsi="Arial" w:cs="Arial"/>
        </w:rPr>
      </w:pPr>
      <w:r w:rsidRPr="0004391F">
        <w:rPr>
          <w:rFonts w:ascii="Arial" w:hAnsi="Arial" w:cs="Arial"/>
        </w:rPr>
        <w:t>.</w:t>
      </w:r>
    </w:p>
    <w:p w:rsidR="00F713CD" w:rsidRPr="0004391F" w:rsidRDefault="00F713CD" w:rsidP="00F713CD">
      <w:pPr>
        <w:rPr>
          <w:rFonts w:ascii="Arial" w:hAnsi="Arial" w:cs="Arial"/>
        </w:rPr>
      </w:pPr>
      <w:proofErr w:type="gramStart"/>
      <w:r w:rsidRPr="0004391F">
        <w:rPr>
          <w:rFonts w:ascii="Arial" w:hAnsi="Arial" w:cs="Arial"/>
          <w:b/>
        </w:rPr>
        <w:t>4.2.7.3</w:t>
      </w:r>
      <w:r w:rsidRPr="0004391F">
        <w:rPr>
          <w:rFonts w:ascii="Arial" w:hAnsi="Arial" w:cs="Arial"/>
        </w:rPr>
        <w:t xml:space="preserve">  The</w:t>
      </w:r>
      <w:proofErr w:type="gramEnd"/>
      <w:r w:rsidRPr="0004391F">
        <w:rPr>
          <w:rFonts w:ascii="Arial" w:hAnsi="Arial" w:cs="Arial"/>
        </w:rPr>
        <w:t xml:space="preserve"> contractor shall investigate all incidents and issue the employer’s health and safety agent with copies of such investigations.</w:t>
      </w:r>
    </w:p>
    <w:p w:rsidR="00F713CD" w:rsidRPr="0004391F" w:rsidRDefault="00F713CD" w:rsidP="00F713CD">
      <w:pPr>
        <w:rPr>
          <w:rFonts w:ascii="Arial" w:hAnsi="Arial" w:cs="Arial"/>
        </w:rPr>
      </w:pPr>
      <w:proofErr w:type="gramStart"/>
      <w:r w:rsidRPr="0004391F">
        <w:rPr>
          <w:rFonts w:ascii="Arial" w:hAnsi="Arial" w:cs="Arial"/>
          <w:b/>
        </w:rPr>
        <w:t>4.2.7.4</w:t>
      </w:r>
      <w:r w:rsidRPr="0004391F">
        <w:rPr>
          <w:rFonts w:ascii="Arial" w:hAnsi="Arial" w:cs="Arial"/>
        </w:rPr>
        <w:t xml:space="preserve">  The</w:t>
      </w:r>
      <w:proofErr w:type="gramEnd"/>
      <w:r w:rsidRPr="0004391F">
        <w:rPr>
          <w:rFonts w:ascii="Arial" w:hAnsi="Arial" w:cs="Arial"/>
        </w:rPr>
        <w:t xml:space="preserve"> contractor shall in the event of an incident in which a person dies, or is  injured to such an extent that he is likely to die, or suffered the loss of a limb or part of a limb:  </w:t>
      </w:r>
    </w:p>
    <w:p w:rsidR="00F713CD" w:rsidRPr="0004391F" w:rsidRDefault="00F713CD" w:rsidP="00E502E4">
      <w:pPr>
        <w:pStyle w:val="ListParagraph"/>
        <w:numPr>
          <w:ilvl w:val="0"/>
          <w:numId w:val="56"/>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t>notify the Provincial Director of the Department of Labour of such incident by telephone, facsimile or similar means of communication;</w:t>
      </w:r>
    </w:p>
    <w:p w:rsidR="00F713CD" w:rsidRPr="0004391F" w:rsidRDefault="00F713CD" w:rsidP="00E502E4">
      <w:pPr>
        <w:pStyle w:val="ListParagraph"/>
        <w:numPr>
          <w:ilvl w:val="0"/>
          <w:numId w:val="56"/>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t>ensure that no person disturbs the site at which the incident occurred or remove any article or substance involved in the incident therefrom, without the consent of an inspector, unless an action is necessary to prevent a further incident, to remove the injured or dead, or to rescue persons from danger; and.</w:t>
      </w:r>
    </w:p>
    <w:p w:rsidR="00F713CD" w:rsidRPr="0004391F" w:rsidRDefault="00F713CD" w:rsidP="00E502E4">
      <w:pPr>
        <w:pStyle w:val="ListParagraph"/>
        <w:numPr>
          <w:ilvl w:val="0"/>
          <w:numId w:val="56"/>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t>provide the Provincial Director of the Department of Labour with a report which includes the measures that the contractor or his subcontractor intend to implement to ensure a safe site as reasonably practicable.</w:t>
      </w:r>
      <w:r w:rsidRPr="0004391F">
        <w:rPr>
          <w:rFonts w:ascii="Arial" w:hAnsi="Arial" w:cs="Arial"/>
          <w:sz w:val="20"/>
          <w:szCs w:val="20"/>
        </w:rPr>
        <w:tab/>
      </w:r>
    </w:p>
    <w:p w:rsidR="00F713CD" w:rsidRPr="0004391F" w:rsidRDefault="00F713CD" w:rsidP="00F713CD">
      <w:pPr>
        <w:rPr>
          <w:rFonts w:ascii="Arial" w:hAnsi="Arial" w:cs="Arial"/>
        </w:rPr>
      </w:pPr>
    </w:p>
    <w:p w:rsidR="00F713CD" w:rsidRDefault="00F713CD" w:rsidP="00F713CD">
      <w:pPr>
        <w:rPr>
          <w:rFonts w:ascii="Arial" w:hAnsi="Arial" w:cs="Arial"/>
        </w:rPr>
      </w:pPr>
      <w:r w:rsidRPr="0004391F">
        <w:rPr>
          <w:rFonts w:ascii="Arial" w:hAnsi="Arial" w:cs="Arial"/>
          <w:b/>
        </w:rPr>
        <w:t>4.2.7.5</w:t>
      </w:r>
      <w:r w:rsidRPr="0004391F">
        <w:rPr>
          <w:rFonts w:ascii="Arial" w:hAnsi="Arial" w:cs="Arial"/>
        </w:rPr>
        <w:t xml:space="preserve"> The contractor shall notify the Provincial Director of the Department of </w:t>
      </w:r>
      <w:proofErr w:type="spellStart"/>
      <w:r w:rsidRPr="0004391F">
        <w:rPr>
          <w:rFonts w:ascii="Arial" w:hAnsi="Arial" w:cs="Arial"/>
        </w:rPr>
        <w:t>Labour</w:t>
      </w:r>
      <w:proofErr w:type="spellEnd"/>
      <w:r w:rsidRPr="0004391F">
        <w:rPr>
          <w:rFonts w:ascii="Arial" w:hAnsi="Arial" w:cs="Arial"/>
        </w:rPr>
        <w:t xml:space="preserve"> of the death of any person which results from injuries sustained in an incident.</w:t>
      </w:r>
    </w:p>
    <w:p w:rsidR="00A07BB1" w:rsidRPr="00F713CD" w:rsidRDefault="00A07BB1" w:rsidP="00F713CD">
      <w:pPr>
        <w:rPr>
          <w:rFonts w:ascii="Arial" w:hAnsi="Arial" w:cs="Arial"/>
        </w:rPr>
      </w:pPr>
    </w:p>
    <w:p w:rsidR="00F713CD" w:rsidRPr="0004391F" w:rsidRDefault="00F713CD" w:rsidP="00F713CD">
      <w:pPr>
        <w:pStyle w:val="Heading3"/>
        <w:numPr>
          <w:ilvl w:val="0"/>
          <w:numId w:val="0"/>
        </w:numPr>
        <w:rPr>
          <w:sz w:val="20"/>
          <w:szCs w:val="20"/>
        </w:rPr>
      </w:pPr>
      <w:bookmarkStart w:id="39" w:name="_Toc384177532"/>
      <w:bookmarkStart w:id="40" w:name="_Toc384198427"/>
      <w:r w:rsidRPr="0004391F">
        <w:rPr>
          <w:sz w:val="20"/>
          <w:szCs w:val="20"/>
        </w:rPr>
        <w:lastRenderedPageBreak/>
        <w:t>4.2.8</w:t>
      </w:r>
      <w:r w:rsidRPr="0004391F">
        <w:rPr>
          <w:sz w:val="20"/>
          <w:szCs w:val="20"/>
        </w:rPr>
        <w:tab/>
        <w:t>Personal protective equipment and clothing</w:t>
      </w:r>
      <w:bookmarkEnd w:id="39"/>
      <w:bookmarkEnd w:id="40"/>
    </w:p>
    <w:p w:rsidR="00F713CD" w:rsidRPr="0004391F" w:rsidRDefault="00F713CD" w:rsidP="00F713CD">
      <w:pPr>
        <w:pStyle w:val="HTMLPreformatted"/>
        <w:rPr>
          <w:rFonts w:ascii="Arial" w:hAnsi="Arial" w:cs="Arial"/>
          <w:szCs w:val="20"/>
        </w:rPr>
      </w:pPr>
    </w:p>
    <w:p w:rsidR="00F713CD" w:rsidRPr="0004391F" w:rsidRDefault="00F713CD" w:rsidP="00F713CD">
      <w:pPr>
        <w:rPr>
          <w:rFonts w:ascii="Arial" w:hAnsi="Arial" w:cs="Arial"/>
        </w:rPr>
      </w:pPr>
      <w:r w:rsidRPr="0004391F">
        <w:rPr>
          <w:rFonts w:ascii="Arial" w:hAnsi="Arial" w:cs="Arial"/>
        </w:rPr>
        <w:t>The contractor shall ensure that:</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all workers are issued with the necessary personal protective clothing;</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all workers are identifiable at all times by having the company for which they work for printed on the back or front of their overalls; and</w:t>
      </w:r>
    </w:p>
    <w:p w:rsidR="00F713CD" w:rsidRPr="0004391F" w:rsidRDefault="00F713CD" w:rsidP="00F713CD">
      <w:pPr>
        <w:ind w:left="567" w:hanging="567"/>
        <w:rPr>
          <w:rFonts w:ascii="Arial" w:hAnsi="Arial" w:cs="Arial"/>
        </w:rPr>
      </w:pPr>
      <w:r w:rsidRPr="0004391F">
        <w:rPr>
          <w:rFonts w:ascii="Arial" w:hAnsi="Arial" w:cs="Arial"/>
        </w:rPr>
        <w:t>c)</w:t>
      </w:r>
      <w:r w:rsidRPr="0004391F">
        <w:rPr>
          <w:rFonts w:ascii="Arial" w:hAnsi="Arial" w:cs="Arial"/>
        </w:rPr>
        <w:tab/>
        <w:t>clear procedures are in place for the replacement of lost, stolen, worn or damage personal protective clothing.</w:t>
      </w:r>
    </w:p>
    <w:p w:rsidR="00F713CD" w:rsidRPr="0004391F" w:rsidRDefault="00F713CD" w:rsidP="00F713CD">
      <w:pPr>
        <w:pStyle w:val="Heading2"/>
        <w:numPr>
          <w:ilvl w:val="0"/>
          <w:numId w:val="0"/>
        </w:numPr>
        <w:rPr>
          <w:sz w:val="20"/>
        </w:rPr>
      </w:pPr>
      <w:bookmarkStart w:id="41" w:name="_Toc384177533"/>
      <w:bookmarkStart w:id="42" w:name="_Toc384177534"/>
      <w:bookmarkStart w:id="43" w:name="_Toc384198428"/>
      <w:bookmarkEnd w:id="41"/>
      <w:r w:rsidRPr="0004391F">
        <w:rPr>
          <w:sz w:val="20"/>
        </w:rPr>
        <w:t>4.3</w:t>
      </w:r>
      <w:r w:rsidRPr="0004391F">
        <w:rPr>
          <w:sz w:val="20"/>
        </w:rPr>
        <w:tab/>
        <w:t>Appointments</w:t>
      </w:r>
      <w:bookmarkEnd w:id="42"/>
      <w:bookmarkEnd w:id="43"/>
    </w:p>
    <w:p w:rsidR="00F713CD" w:rsidRPr="0004391F" w:rsidRDefault="00F713CD" w:rsidP="00F713CD">
      <w:pPr>
        <w:pStyle w:val="Heading3"/>
        <w:numPr>
          <w:ilvl w:val="0"/>
          <w:numId w:val="0"/>
        </w:numPr>
        <w:rPr>
          <w:sz w:val="20"/>
          <w:szCs w:val="20"/>
        </w:rPr>
      </w:pPr>
      <w:bookmarkStart w:id="44" w:name="_Toc384177535"/>
      <w:bookmarkStart w:id="45" w:name="_Toc384198429"/>
      <w:r w:rsidRPr="0004391F">
        <w:rPr>
          <w:sz w:val="20"/>
          <w:szCs w:val="20"/>
        </w:rPr>
        <w:t>4.3.1</w:t>
      </w:r>
      <w:r w:rsidRPr="0004391F">
        <w:rPr>
          <w:sz w:val="20"/>
          <w:szCs w:val="20"/>
        </w:rPr>
        <w:tab/>
        <w:t>Construction manager</w:t>
      </w:r>
      <w:bookmarkEnd w:id="44"/>
      <w:bookmarkEnd w:id="45"/>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rPr>
        <w:t xml:space="preserve">The contractor shall appoint in writing one full time competent person as the construction manager with the duty of managing all the construction on a single site including that of ensuring occupational health and safety compliance.  Where appropriate, the contractor shall appoint in writing one or more assistant construction managers. </w:t>
      </w:r>
    </w:p>
    <w:p w:rsidR="00F713CD" w:rsidRPr="0004391F" w:rsidRDefault="00F713CD" w:rsidP="00F713CD">
      <w:pPr>
        <w:pStyle w:val="Heading3"/>
        <w:numPr>
          <w:ilvl w:val="0"/>
          <w:numId w:val="0"/>
        </w:numPr>
        <w:rPr>
          <w:sz w:val="20"/>
          <w:szCs w:val="20"/>
        </w:rPr>
      </w:pPr>
      <w:bookmarkStart w:id="46" w:name="_Toc384177536"/>
      <w:bookmarkStart w:id="47" w:name="_Toc384198430"/>
      <w:r w:rsidRPr="0004391F">
        <w:rPr>
          <w:sz w:val="20"/>
          <w:szCs w:val="20"/>
        </w:rPr>
        <w:t>4.3.2</w:t>
      </w:r>
      <w:r w:rsidRPr="0004391F">
        <w:rPr>
          <w:sz w:val="20"/>
          <w:szCs w:val="20"/>
        </w:rPr>
        <w:tab/>
        <w:t>Appointment of construction health and safety officers</w:t>
      </w:r>
      <w:bookmarkEnd w:id="46"/>
      <w:bookmarkEnd w:id="47"/>
    </w:p>
    <w:p w:rsidR="00F713CD" w:rsidRPr="0004391F" w:rsidRDefault="00F713CD" w:rsidP="00F713CD">
      <w:pPr>
        <w:pStyle w:val="BodyTextIndent"/>
        <w:spacing w:after="0"/>
        <w:rPr>
          <w:rFonts w:cs="Arial"/>
          <w:szCs w:val="20"/>
        </w:rPr>
      </w:pPr>
    </w:p>
    <w:p w:rsidR="00F713CD" w:rsidRDefault="00F713CD" w:rsidP="00F713CD">
      <w:pPr>
        <w:pStyle w:val="BodyTextIndent"/>
        <w:spacing w:after="0"/>
        <w:ind w:left="0"/>
        <w:rPr>
          <w:rFonts w:cs="Arial"/>
          <w:szCs w:val="20"/>
        </w:rPr>
      </w:pPr>
      <w:r w:rsidRPr="0004391F">
        <w:rPr>
          <w:rFonts w:cs="Arial"/>
          <w:szCs w:val="20"/>
        </w:rPr>
        <w:t xml:space="preserve">The contractor shall after consultation with the employer after considering the size of the project, the degree of danger likely to be encountered or the accumulation of hazards or risks on the site, prior to commencing the work and if necessary, appoint a full-time or a part-time suitably qualified health and safety officer to assist in the control of all health and safety related aspects on the site. </w:t>
      </w:r>
      <w:bookmarkStart w:id="48" w:name="_Toc384198431"/>
      <w:bookmarkStart w:id="49" w:name="_Toc384177537"/>
    </w:p>
    <w:p w:rsidR="00F713CD" w:rsidRPr="0004391F" w:rsidRDefault="00F713CD" w:rsidP="00F713CD">
      <w:pPr>
        <w:pStyle w:val="Heading3"/>
        <w:numPr>
          <w:ilvl w:val="0"/>
          <w:numId w:val="0"/>
        </w:numPr>
        <w:rPr>
          <w:sz w:val="20"/>
          <w:szCs w:val="20"/>
        </w:rPr>
      </w:pPr>
      <w:r w:rsidRPr="0004391F">
        <w:rPr>
          <w:sz w:val="20"/>
          <w:szCs w:val="20"/>
        </w:rPr>
        <w:t>4.3.3   Construction supervisors</w:t>
      </w:r>
      <w:bookmarkEnd w:id="48"/>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b/>
        </w:rPr>
        <w:t>4.3.3.1</w:t>
      </w:r>
      <w:r w:rsidRPr="0004391F">
        <w:rPr>
          <w:rFonts w:ascii="Arial" w:hAnsi="Arial" w:cs="Arial"/>
        </w:rPr>
        <w:tab/>
        <w:t xml:space="preserve">The construction manager shall in writing appoint construction supervisors responsible for construction activities and ensuring occupational health and safety compliance on the construction site. </w:t>
      </w:r>
    </w:p>
    <w:p w:rsidR="00F713CD" w:rsidRPr="0004391F" w:rsidRDefault="00F713CD" w:rsidP="00F713CD">
      <w:pPr>
        <w:rPr>
          <w:rFonts w:ascii="Arial" w:hAnsi="Arial" w:cs="Arial"/>
        </w:rPr>
      </w:pPr>
      <w:r w:rsidRPr="0004391F">
        <w:rPr>
          <w:rFonts w:ascii="Arial" w:hAnsi="Arial" w:cs="Arial"/>
          <w:b/>
        </w:rPr>
        <w:t>4.3.3.2</w:t>
      </w:r>
      <w:r w:rsidRPr="0004391F">
        <w:rPr>
          <w:rFonts w:ascii="Arial" w:hAnsi="Arial" w:cs="Arial"/>
        </w:rPr>
        <w:t xml:space="preserve"> A contractor shall after considering the size of the project and if considered necessary, appoint in writing one or more competent employees for different sections of the work to assist the construction supervisor.</w:t>
      </w:r>
    </w:p>
    <w:p w:rsidR="00F713CD" w:rsidRPr="0004391F" w:rsidRDefault="00F713CD" w:rsidP="00F713CD">
      <w:pPr>
        <w:pStyle w:val="Heading3"/>
        <w:numPr>
          <w:ilvl w:val="0"/>
          <w:numId w:val="0"/>
        </w:numPr>
        <w:rPr>
          <w:sz w:val="20"/>
          <w:szCs w:val="20"/>
        </w:rPr>
      </w:pPr>
      <w:bookmarkStart w:id="50" w:name="_Toc384198432"/>
      <w:r w:rsidRPr="0004391F">
        <w:rPr>
          <w:sz w:val="20"/>
          <w:szCs w:val="20"/>
        </w:rPr>
        <w:t>4.3.4</w:t>
      </w:r>
      <w:r w:rsidRPr="0004391F">
        <w:rPr>
          <w:sz w:val="20"/>
          <w:szCs w:val="20"/>
        </w:rPr>
        <w:tab/>
        <w:t>Competent persons</w:t>
      </w:r>
      <w:bookmarkEnd w:id="49"/>
      <w:bookmarkEnd w:id="50"/>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b/>
        </w:rPr>
        <w:t>4.3.4.1</w:t>
      </w:r>
      <w:r w:rsidRPr="0004391F">
        <w:rPr>
          <w:rFonts w:ascii="Arial" w:hAnsi="Arial" w:cs="Arial"/>
        </w:rPr>
        <w:t xml:space="preserve"> The contractor shall appoint in writing competent persons to supervise or inspect, as relevant, any of the following:</w:t>
      </w:r>
    </w:p>
    <w:p w:rsidR="00F713CD" w:rsidRPr="0004391F" w:rsidRDefault="00F713CD" w:rsidP="00F713CD">
      <w:pPr>
        <w:rPr>
          <w:rFonts w:ascii="Arial" w:hAnsi="Arial" w:cs="Arial"/>
        </w:rPr>
      </w:pP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formwork and support work operations;</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excavation work;</w:t>
      </w:r>
    </w:p>
    <w:p w:rsidR="00F713CD" w:rsidRPr="0004391F" w:rsidRDefault="00F713CD" w:rsidP="00F713CD">
      <w:pPr>
        <w:ind w:left="567" w:hanging="567"/>
        <w:rPr>
          <w:rFonts w:ascii="Arial" w:hAnsi="Arial" w:cs="Arial"/>
        </w:rPr>
      </w:pPr>
      <w:r w:rsidRPr="0004391F">
        <w:rPr>
          <w:rFonts w:ascii="Arial" w:hAnsi="Arial" w:cs="Arial"/>
        </w:rPr>
        <w:t>c)</w:t>
      </w:r>
      <w:r w:rsidRPr="0004391F">
        <w:rPr>
          <w:rFonts w:ascii="Arial" w:hAnsi="Arial" w:cs="Arial"/>
        </w:rPr>
        <w:tab/>
        <w:t>demolition work;</w:t>
      </w:r>
    </w:p>
    <w:p w:rsidR="00F713CD" w:rsidRPr="0004391F" w:rsidRDefault="00F713CD" w:rsidP="00F713CD">
      <w:pPr>
        <w:ind w:left="567" w:hanging="567"/>
        <w:rPr>
          <w:rFonts w:ascii="Arial" w:hAnsi="Arial" w:cs="Arial"/>
        </w:rPr>
      </w:pPr>
      <w:r w:rsidRPr="0004391F">
        <w:rPr>
          <w:rFonts w:ascii="Arial" w:hAnsi="Arial" w:cs="Arial"/>
        </w:rPr>
        <w:t>d)</w:t>
      </w:r>
      <w:r w:rsidRPr="0004391F">
        <w:rPr>
          <w:rFonts w:ascii="Arial" w:hAnsi="Arial" w:cs="Arial"/>
        </w:rPr>
        <w:tab/>
        <w:t>scaffolding work operations;</w:t>
      </w:r>
    </w:p>
    <w:p w:rsidR="00F713CD" w:rsidRPr="0004391F" w:rsidRDefault="00F713CD" w:rsidP="00F713CD">
      <w:pPr>
        <w:ind w:left="567" w:hanging="567"/>
        <w:rPr>
          <w:rFonts w:ascii="Arial" w:hAnsi="Arial" w:cs="Arial"/>
        </w:rPr>
      </w:pPr>
      <w:r w:rsidRPr="0004391F">
        <w:rPr>
          <w:rFonts w:ascii="Arial" w:hAnsi="Arial" w:cs="Arial"/>
        </w:rPr>
        <w:t>e)</w:t>
      </w:r>
      <w:r w:rsidRPr="0004391F">
        <w:rPr>
          <w:rFonts w:ascii="Arial" w:hAnsi="Arial" w:cs="Arial"/>
        </w:rPr>
        <w:tab/>
        <w:t>suspended platform work operations;</w:t>
      </w:r>
    </w:p>
    <w:p w:rsidR="00F713CD" w:rsidRPr="0004391F" w:rsidRDefault="00F713CD" w:rsidP="00F713CD">
      <w:pPr>
        <w:ind w:left="567" w:hanging="567"/>
        <w:rPr>
          <w:rFonts w:ascii="Arial" w:hAnsi="Arial" w:cs="Arial"/>
        </w:rPr>
      </w:pPr>
      <w:r w:rsidRPr="0004391F">
        <w:rPr>
          <w:rFonts w:ascii="Arial" w:hAnsi="Arial" w:cs="Arial"/>
        </w:rPr>
        <w:t>f)</w:t>
      </w:r>
      <w:r w:rsidRPr="0004391F">
        <w:rPr>
          <w:rFonts w:ascii="Arial" w:hAnsi="Arial" w:cs="Arial"/>
        </w:rPr>
        <w:tab/>
        <w:t>material hoists;</w:t>
      </w:r>
    </w:p>
    <w:p w:rsidR="00F713CD" w:rsidRPr="0004391F" w:rsidRDefault="00F713CD" w:rsidP="00F713CD">
      <w:pPr>
        <w:ind w:left="567" w:hanging="567"/>
        <w:rPr>
          <w:rFonts w:ascii="Arial" w:hAnsi="Arial" w:cs="Arial"/>
        </w:rPr>
      </w:pPr>
      <w:r w:rsidRPr="0004391F">
        <w:rPr>
          <w:rFonts w:ascii="Arial" w:hAnsi="Arial" w:cs="Arial"/>
        </w:rPr>
        <w:t xml:space="preserve">g) </w:t>
      </w:r>
      <w:r w:rsidRPr="0004391F">
        <w:rPr>
          <w:rFonts w:ascii="Arial" w:hAnsi="Arial" w:cs="Arial"/>
        </w:rPr>
        <w:tab/>
        <w:t xml:space="preserve">bulk mixing plants; </w:t>
      </w:r>
    </w:p>
    <w:p w:rsidR="00F713CD" w:rsidRPr="0004391F" w:rsidRDefault="00F713CD" w:rsidP="00F713CD">
      <w:pPr>
        <w:ind w:left="567" w:hanging="567"/>
        <w:rPr>
          <w:rFonts w:ascii="Arial" w:hAnsi="Arial" w:cs="Arial"/>
        </w:rPr>
      </w:pPr>
      <w:r w:rsidRPr="0004391F">
        <w:rPr>
          <w:rFonts w:ascii="Arial" w:hAnsi="Arial" w:cs="Arial"/>
        </w:rPr>
        <w:t xml:space="preserve">h) </w:t>
      </w:r>
      <w:r w:rsidRPr="0004391F">
        <w:rPr>
          <w:rFonts w:ascii="Arial" w:hAnsi="Arial" w:cs="Arial"/>
        </w:rPr>
        <w:tab/>
        <w:t xml:space="preserve">temporary electrical installations; </w:t>
      </w:r>
    </w:p>
    <w:p w:rsidR="00F713CD" w:rsidRPr="0004391F" w:rsidRDefault="00F713CD" w:rsidP="00F713CD">
      <w:pPr>
        <w:jc w:val="both"/>
        <w:rPr>
          <w:rFonts w:ascii="Arial" w:hAnsi="Arial" w:cs="Arial"/>
        </w:rPr>
      </w:pPr>
      <w:proofErr w:type="spellStart"/>
      <w:r w:rsidRPr="0004391F">
        <w:rPr>
          <w:rFonts w:ascii="Arial" w:hAnsi="Arial" w:cs="Arial"/>
        </w:rPr>
        <w:t>i</w:t>
      </w:r>
      <w:proofErr w:type="spellEnd"/>
      <w:r w:rsidRPr="0004391F">
        <w:rPr>
          <w:rFonts w:ascii="Arial" w:hAnsi="Arial" w:cs="Arial"/>
        </w:rPr>
        <w:t xml:space="preserve">) </w:t>
      </w:r>
      <w:r w:rsidRPr="0004391F">
        <w:rPr>
          <w:rFonts w:ascii="Arial" w:hAnsi="Arial" w:cs="Arial"/>
        </w:rPr>
        <w:tab/>
        <w:t xml:space="preserve">the stacking and storage of articles on the site; and </w:t>
      </w:r>
    </w:p>
    <w:p w:rsidR="00F713CD" w:rsidRPr="0004391F" w:rsidRDefault="00F713CD" w:rsidP="00F713CD">
      <w:pPr>
        <w:jc w:val="both"/>
        <w:rPr>
          <w:rFonts w:ascii="Arial" w:hAnsi="Arial" w:cs="Arial"/>
        </w:rPr>
      </w:pPr>
      <w:r w:rsidRPr="0004391F">
        <w:rPr>
          <w:rFonts w:ascii="Arial" w:hAnsi="Arial" w:cs="Arial"/>
        </w:rPr>
        <w:t xml:space="preserve">j) </w:t>
      </w:r>
      <w:r w:rsidRPr="0004391F">
        <w:rPr>
          <w:rFonts w:ascii="Arial" w:hAnsi="Arial" w:cs="Arial"/>
        </w:rPr>
        <w:tab/>
        <w:t xml:space="preserve">fire equipment.  </w:t>
      </w:r>
    </w:p>
    <w:p w:rsidR="00F713CD" w:rsidRPr="0004391F" w:rsidRDefault="00F713CD" w:rsidP="00F713CD">
      <w:pPr>
        <w:ind w:left="567" w:hanging="567"/>
        <w:rPr>
          <w:rFonts w:ascii="Arial" w:hAnsi="Arial" w:cs="Arial"/>
        </w:rPr>
      </w:pPr>
    </w:p>
    <w:p w:rsidR="00F713CD" w:rsidRPr="0004391F" w:rsidRDefault="00F713CD" w:rsidP="00F713CD">
      <w:pPr>
        <w:rPr>
          <w:rFonts w:ascii="Arial" w:hAnsi="Arial" w:cs="Arial"/>
        </w:rPr>
      </w:pPr>
      <w:proofErr w:type="gramStart"/>
      <w:r w:rsidRPr="0004391F">
        <w:rPr>
          <w:rFonts w:ascii="Arial" w:hAnsi="Arial" w:cs="Arial"/>
          <w:b/>
        </w:rPr>
        <w:t>4.3.4.2</w:t>
      </w:r>
      <w:r w:rsidRPr="0004391F">
        <w:rPr>
          <w:rFonts w:ascii="Arial" w:hAnsi="Arial" w:cs="Arial"/>
        </w:rPr>
        <w:t xml:space="preserve">  The</w:t>
      </w:r>
      <w:proofErr w:type="gramEnd"/>
      <w:r w:rsidRPr="0004391F">
        <w:rPr>
          <w:rFonts w:ascii="Arial" w:hAnsi="Arial" w:cs="Arial"/>
        </w:rPr>
        <w:t xml:space="preserve"> contractor shall appoint in writing competent persons to:</w:t>
      </w:r>
    </w:p>
    <w:p w:rsidR="00F713CD" w:rsidRPr="0004391F" w:rsidRDefault="00F713CD" w:rsidP="00F713CD">
      <w:pPr>
        <w:rPr>
          <w:rFonts w:ascii="Arial" w:hAnsi="Arial" w:cs="Arial"/>
        </w:rPr>
      </w:pPr>
      <w:r w:rsidRPr="0004391F">
        <w:rPr>
          <w:rFonts w:ascii="Arial" w:hAnsi="Arial" w:cs="Arial"/>
        </w:rPr>
        <w:t>a)</w:t>
      </w:r>
      <w:r w:rsidRPr="0004391F">
        <w:rPr>
          <w:rFonts w:ascii="Arial" w:hAnsi="Arial" w:cs="Arial"/>
        </w:rPr>
        <w:tab/>
        <w:t xml:space="preserve">induct employees in health and safety; and </w:t>
      </w:r>
    </w:p>
    <w:p w:rsidR="00F713CD"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 xml:space="preserve">prepare and update as necessary a fall protection plan and to provide the construction manager with a copy of the latest version of such plan. </w:t>
      </w:r>
    </w:p>
    <w:p w:rsidR="006E06FB" w:rsidRPr="0004391F" w:rsidRDefault="006E06FB" w:rsidP="00F713CD">
      <w:pPr>
        <w:ind w:left="567" w:hanging="567"/>
        <w:rPr>
          <w:rFonts w:ascii="Arial" w:hAnsi="Arial" w:cs="Arial"/>
        </w:rPr>
      </w:pPr>
    </w:p>
    <w:p w:rsidR="00F713CD" w:rsidRPr="0004391F" w:rsidRDefault="00F713CD" w:rsidP="00F713CD">
      <w:pPr>
        <w:pStyle w:val="Heading3"/>
        <w:numPr>
          <w:ilvl w:val="0"/>
          <w:numId w:val="0"/>
        </w:numPr>
        <w:rPr>
          <w:sz w:val="20"/>
          <w:szCs w:val="20"/>
        </w:rPr>
      </w:pPr>
      <w:bookmarkStart w:id="51" w:name="_Toc384177538"/>
      <w:bookmarkStart w:id="52" w:name="_Toc384198433"/>
      <w:r w:rsidRPr="0004391F">
        <w:rPr>
          <w:sz w:val="20"/>
          <w:szCs w:val="20"/>
        </w:rPr>
        <w:lastRenderedPageBreak/>
        <w:t>4.3.5</w:t>
      </w:r>
      <w:r w:rsidRPr="0004391F">
        <w:rPr>
          <w:sz w:val="20"/>
          <w:szCs w:val="20"/>
        </w:rPr>
        <w:tab/>
        <w:t>Health and safety representatives</w:t>
      </w:r>
      <w:bookmarkEnd w:id="51"/>
      <w:bookmarkEnd w:id="52"/>
    </w:p>
    <w:p w:rsidR="00F713CD" w:rsidRPr="0004391F" w:rsidRDefault="00F713CD" w:rsidP="00F713CD">
      <w:pPr>
        <w:pStyle w:val="HTMLPreformatted"/>
        <w:rPr>
          <w:rFonts w:ascii="Arial" w:hAnsi="Arial" w:cs="Arial"/>
          <w:szCs w:val="20"/>
        </w:rPr>
      </w:pPr>
    </w:p>
    <w:p w:rsidR="00F713CD" w:rsidRPr="0004391F" w:rsidRDefault="00F713CD" w:rsidP="00F713CD">
      <w:pPr>
        <w:rPr>
          <w:rFonts w:ascii="Arial" w:hAnsi="Arial" w:cs="Arial"/>
        </w:rPr>
      </w:pPr>
      <w:r w:rsidRPr="0004391F">
        <w:rPr>
          <w:rFonts w:ascii="Arial" w:hAnsi="Arial" w:cs="Arial"/>
          <w:b/>
        </w:rPr>
        <w:t xml:space="preserve">4.3.5.1 </w:t>
      </w:r>
      <w:r w:rsidRPr="0004391F">
        <w:rPr>
          <w:rFonts w:ascii="Arial" w:hAnsi="Arial" w:cs="Arial"/>
        </w:rPr>
        <w:t>The contractor shall appoint in writing one health and safety representative for every 50 employees working on the site, whenever there are more than 20 employees on the site, to:</w:t>
      </w:r>
    </w:p>
    <w:p w:rsidR="00F713CD" w:rsidRPr="0004391F" w:rsidRDefault="00F713CD" w:rsidP="00F713CD">
      <w:pPr>
        <w:ind w:left="567" w:hanging="567"/>
        <w:rPr>
          <w:rFonts w:ascii="Arial" w:hAnsi="Arial" w:cs="Arial"/>
        </w:rPr>
      </w:pPr>
      <w:r w:rsidRPr="0004391F">
        <w:rPr>
          <w:rFonts w:ascii="Arial" w:hAnsi="Arial" w:cs="Arial"/>
        </w:rPr>
        <w:t xml:space="preserve">a) </w:t>
      </w:r>
      <w:r w:rsidRPr="0004391F">
        <w:rPr>
          <w:rFonts w:ascii="Arial" w:hAnsi="Arial" w:cs="Arial"/>
        </w:rPr>
        <w:tab/>
        <w:t>review the effectiveness of health and safety measures;</w:t>
      </w:r>
    </w:p>
    <w:p w:rsidR="00F713CD" w:rsidRPr="0004391F" w:rsidRDefault="00F713CD" w:rsidP="00F713CD">
      <w:pPr>
        <w:ind w:left="567" w:hanging="567"/>
        <w:rPr>
          <w:rFonts w:ascii="Arial" w:hAnsi="Arial" w:cs="Arial"/>
        </w:rPr>
      </w:pPr>
      <w:r w:rsidRPr="0004391F">
        <w:rPr>
          <w:rFonts w:ascii="Arial" w:hAnsi="Arial" w:cs="Arial"/>
        </w:rPr>
        <w:t xml:space="preserve">b) </w:t>
      </w:r>
      <w:r w:rsidRPr="0004391F">
        <w:rPr>
          <w:rFonts w:ascii="Arial" w:hAnsi="Arial" w:cs="Arial"/>
        </w:rPr>
        <w:tab/>
        <w:t>identify potential hazards and potential major incidents;</w:t>
      </w:r>
    </w:p>
    <w:p w:rsidR="00F713CD" w:rsidRPr="0004391F" w:rsidRDefault="00F713CD" w:rsidP="00F713CD">
      <w:pPr>
        <w:ind w:left="567" w:hanging="567"/>
        <w:rPr>
          <w:rFonts w:ascii="Arial" w:hAnsi="Arial" w:cs="Arial"/>
        </w:rPr>
      </w:pPr>
      <w:r w:rsidRPr="0004391F">
        <w:rPr>
          <w:rFonts w:ascii="Arial" w:hAnsi="Arial" w:cs="Arial"/>
        </w:rPr>
        <w:t xml:space="preserve">c) </w:t>
      </w:r>
      <w:r w:rsidRPr="0004391F">
        <w:rPr>
          <w:rFonts w:ascii="Arial" w:hAnsi="Arial" w:cs="Arial"/>
        </w:rPr>
        <w:tab/>
        <w:t>in collaboration with his employer, examine the causes of incidents;</w:t>
      </w:r>
    </w:p>
    <w:p w:rsidR="00F713CD" w:rsidRPr="0004391F" w:rsidRDefault="00F713CD" w:rsidP="00F713CD">
      <w:pPr>
        <w:ind w:left="567" w:hanging="567"/>
        <w:rPr>
          <w:rFonts w:ascii="Arial" w:hAnsi="Arial" w:cs="Arial"/>
        </w:rPr>
      </w:pPr>
      <w:r w:rsidRPr="0004391F">
        <w:rPr>
          <w:rFonts w:ascii="Arial" w:hAnsi="Arial" w:cs="Arial"/>
        </w:rPr>
        <w:t xml:space="preserve">d) </w:t>
      </w:r>
      <w:r w:rsidRPr="0004391F">
        <w:rPr>
          <w:rFonts w:ascii="Arial" w:hAnsi="Arial" w:cs="Arial"/>
        </w:rPr>
        <w:tab/>
        <w:t>investigate complaints by any employee of the contractor relating to that employee's health or safety on the site;</w:t>
      </w:r>
    </w:p>
    <w:p w:rsidR="00F713CD" w:rsidRPr="0004391F" w:rsidRDefault="00F713CD" w:rsidP="00F713CD">
      <w:pPr>
        <w:ind w:left="567" w:hanging="567"/>
        <w:rPr>
          <w:rFonts w:ascii="Arial" w:hAnsi="Arial" w:cs="Arial"/>
        </w:rPr>
      </w:pPr>
      <w:r w:rsidRPr="0004391F">
        <w:rPr>
          <w:rFonts w:ascii="Arial" w:hAnsi="Arial" w:cs="Arial"/>
        </w:rPr>
        <w:t xml:space="preserve">e) </w:t>
      </w:r>
      <w:r w:rsidRPr="0004391F">
        <w:rPr>
          <w:rFonts w:ascii="Arial" w:hAnsi="Arial" w:cs="Arial"/>
        </w:rPr>
        <w:tab/>
        <w:t>make representations to the contractor on matters arising from a), b), c) or d) or on general matters affecting the health or safety of the employees at the workplace;</w:t>
      </w:r>
    </w:p>
    <w:p w:rsidR="00F713CD" w:rsidRPr="0004391F" w:rsidRDefault="00F713CD" w:rsidP="00F713CD">
      <w:pPr>
        <w:ind w:left="567" w:hanging="567"/>
        <w:rPr>
          <w:rFonts w:ascii="Arial" w:hAnsi="Arial" w:cs="Arial"/>
        </w:rPr>
      </w:pPr>
      <w:r w:rsidRPr="0004391F">
        <w:rPr>
          <w:rFonts w:ascii="Arial" w:hAnsi="Arial" w:cs="Arial"/>
        </w:rPr>
        <w:t xml:space="preserve">g) </w:t>
      </w:r>
      <w:r w:rsidRPr="0004391F">
        <w:rPr>
          <w:rFonts w:ascii="Arial" w:hAnsi="Arial" w:cs="Arial"/>
        </w:rPr>
        <w:tab/>
        <w:t xml:space="preserve">inspect the site with a view to, the health and safety of employees, at regular intervals; </w:t>
      </w:r>
    </w:p>
    <w:p w:rsidR="00F713CD" w:rsidRPr="0004391F" w:rsidRDefault="00F713CD" w:rsidP="00F713CD">
      <w:pPr>
        <w:ind w:left="567" w:hanging="567"/>
        <w:rPr>
          <w:rFonts w:ascii="Arial" w:hAnsi="Arial" w:cs="Arial"/>
        </w:rPr>
      </w:pPr>
      <w:r w:rsidRPr="0004391F">
        <w:rPr>
          <w:rFonts w:ascii="Arial" w:hAnsi="Arial" w:cs="Arial"/>
        </w:rPr>
        <w:t>h)</w:t>
      </w:r>
      <w:r w:rsidRPr="0004391F">
        <w:rPr>
          <w:rFonts w:ascii="Arial" w:hAnsi="Arial" w:cs="Arial"/>
        </w:rPr>
        <w:tab/>
        <w:t>participate in consultations with inspectors at the workplace and accompany inspectors on inspections of the workplace; and</w:t>
      </w:r>
    </w:p>
    <w:p w:rsidR="00F713CD" w:rsidRPr="0004391F" w:rsidRDefault="00F713CD" w:rsidP="00F713CD">
      <w:pPr>
        <w:ind w:left="567" w:hanging="567"/>
        <w:rPr>
          <w:rFonts w:ascii="Arial" w:hAnsi="Arial" w:cs="Arial"/>
        </w:rPr>
      </w:pPr>
      <w:proofErr w:type="spellStart"/>
      <w:r w:rsidRPr="0004391F">
        <w:rPr>
          <w:rFonts w:ascii="Arial" w:hAnsi="Arial" w:cs="Arial"/>
        </w:rPr>
        <w:t>i</w:t>
      </w:r>
      <w:proofErr w:type="spellEnd"/>
      <w:r w:rsidRPr="0004391F">
        <w:rPr>
          <w:rFonts w:ascii="Arial" w:hAnsi="Arial" w:cs="Arial"/>
        </w:rPr>
        <w:t>)</w:t>
      </w:r>
      <w:r w:rsidRPr="0004391F">
        <w:rPr>
          <w:rFonts w:ascii="Arial" w:hAnsi="Arial" w:cs="Arial"/>
        </w:rPr>
        <w:tab/>
        <w:t>participate in any internal health or safety audit.</w:t>
      </w:r>
    </w:p>
    <w:p w:rsidR="00F713CD" w:rsidRPr="0004391F" w:rsidRDefault="00F713CD" w:rsidP="00F713CD">
      <w:pPr>
        <w:rPr>
          <w:rFonts w:ascii="Arial" w:hAnsi="Arial" w:cs="Arial"/>
        </w:rPr>
      </w:pPr>
      <w:r w:rsidRPr="0004391F">
        <w:rPr>
          <w:rFonts w:ascii="Arial" w:hAnsi="Arial" w:cs="Arial"/>
        </w:rPr>
        <w:t xml:space="preserve"> </w:t>
      </w:r>
      <w:r w:rsidRPr="0004391F">
        <w:rPr>
          <w:rFonts w:ascii="Arial" w:hAnsi="Arial" w:cs="Arial"/>
          <w:b/>
        </w:rPr>
        <w:t>4.3.5.2</w:t>
      </w:r>
      <w:r w:rsidRPr="0004391F">
        <w:rPr>
          <w:rFonts w:ascii="Arial" w:hAnsi="Arial" w:cs="Arial"/>
        </w:rPr>
        <w:t xml:space="preserve"> The contractor shall provide the health and safety representatives with the necessary assistance, facilities and training to carry out the functions established in 4.3.1</w:t>
      </w:r>
    </w:p>
    <w:p w:rsidR="00F713CD" w:rsidRPr="0004391F" w:rsidRDefault="00F713CD" w:rsidP="00F713CD">
      <w:pPr>
        <w:pStyle w:val="Heading2"/>
        <w:numPr>
          <w:ilvl w:val="0"/>
          <w:numId w:val="0"/>
        </w:numPr>
        <w:rPr>
          <w:sz w:val="20"/>
        </w:rPr>
      </w:pPr>
      <w:bookmarkStart w:id="53" w:name="_Toc384177539"/>
      <w:bookmarkStart w:id="54" w:name="_Toc384177540"/>
      <w:bookmarkStart w:id="55" w:name="_Toc384198434"/>
      <w:bookmarkEnd w:id="53"/>
      <w:r w:rsidRPr="0004391F">
        <w:rPr>
          <w:sz w:val="20"/>
        </w:rPr>
        <w:t>4.4</w:t>
      </w:r>
      <w:r w:rsidRPr="0004391F">
        <w:rPr>
          <w:sz w:val="20"/>
        </w:rPr>
        <w:tab/>
        <w:t>Employer’s health and safety agent</w:t>
      </w:r>
      <w:bookmarkEnd w:id="54"/>
      <w:bookmarkEnd w:id="55"/>
    </w:p>
    <w:p w:rsidR="00F713CD" w:rsidRPr="0004391F" w:rsidRDefault="00F713CD" w:rsidP="00F713CD">
      <w:pPr>
        <w:rPr>
          <w:rFonts w:ascii="Arial" w:hAnsi="Arial" w:cs="Arial"/>
        </w:rPr>
      </w:pPr>
    </w:p>
    <w:p w:rsidR="00F713CD" w:rsidRPr="0004391F" w:rsidRDefault="00F713CD" w:rsidP="00F713CD">
      <w:pPr>
        <w:rPr>
          <w:rFonts w:ascii="Arial" w:hAnsi="Arial" w:cs="Arial"/>
        </w:rPr>
      </w:pPr>
      <w:proofErr w:type="gramStart"/>
      <w:r w:rsidRPr="0004391F">
        <w:rPr>
          <w:rFonts w:ascii="Arial" w:hAnsi="Arial" w:cs="Arial"/>
          <w:b/>
        </w:rPr>
        <w:t>4.4.1</w:t>
      </w:r>
      <w:r w:rsidRPr="0004391F">
        <w:rPr>
          <w:rFonts w:ascii="Arial" w:hAnsi="Arial" w:cs="Arial"/>
        </w:rPr>
        <w:t xml:space="preserve">  The</w:t>
      </w:r>
      <w:proofErr w:type="gramEnd"/>
      <w:r w:rsidRPr="0004391F">
        <w:rPr>
          <w:rFonts w:ascii="Arial" w:hAnsi="Arial" w:cs="Arial"/>
        </w:rPr>
        <w:t xml:space="preserve"> employer’s health and safety agent shall:</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 xml:space="preserve">audit the contractor’s compliance with the requirements of this specification prior to the commencement of any physical construction activities on the site;  </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 xml:space="preserve">accept or reject the </w:t>
      </w:r>
      <w:proofErr w:type="gramStart"/>
      <w:r w:rsidRPr="0004391F">
        <w:rPr>
          <w:rFonts w:ascii="Arial" w:hAnsi="Arial" w:cs="Arial"/>
        </w:rPr>
        <w:t>contractor’s  health</w:t>
      </w:r>
      <w:proofErr w:type="gramEnd"/>
      <w:r w:rsidRPr="0004391F">
        <w:rPr>
          <w:rFonts w:ascii="Arial" w:hAnsi="Arial" w:cs="Arial"/>
        </w:rPr>
        <w:t xml:space="preserve"> and safety plans, giving reasons for rejecting such plans; </w:t>
      </w:r>
    </w:p>
    <w:p w:rsidR="00F713CD" w:rsidRPr="0004391F" w:rsidRDefault="00F713CD" w:rsidP="00F713CD">
      <w:pPr>
        <w:rPr>
          <w:rFonts w:ascii="Arial" w:hAnsi="Arial" w:cs="Arial"/>
        </w:rPr>
      </w:pPr>
      <w:r w:rsidRPr="0004391F">
        <w:rPr>
          <w:rFonts w:ascii="Arial" w:hAnsi="Arial" w:cs="Arial"/>
        </w:rPr>
        <w:t>c)</w:t>
      </w:r>
      <w:r w:rsidRPr="0004391F">
        <w:rPr>
          <w:rFonts w:ascii="Arial" w:hAnsi="Arial" w:cs="Arial"/>
        </w:rPr>
        <w:tab/>
        <w:t xml:space="preserve">monitor the effective implementation of all safety plans; </w:t>
      </w:r>
    </w:p>
    <w:p w:rsidR="00F713CD" w:rsidRPr="0004391F" w:rsidRDefault="00F713CD" w:rsidP="00F713CD">
      <w:pPr>
        <w:ind w:left="567" w:hanging="567"/>
        <w:rPr>
          <w:rFonts w:ascii="Arial" w:hAnsi="Arial" w:cs="Arial"/>
        </w:rPr>
      </w:pPr>
      <w:r w:rsidRPr="0004391F">
        <w:rPr>
          <w:rFonts w:ascii="Arial" w:hAnsi="Arial" w:cs="Arial"/>
        </w:rPr>
        <w:t>d)</w:t>
      </w:r>
      <w:r w:rsidRPr="0004391F">
        <w:rPr>
          <w:rFonts w:ascii="Arial" w:hAnsi="Arial" w:cs="Arial"/>
        </w:rPr>
        <w:tab/>
        <w:t>conduct periodic and random audits on the health and safety file to establish compliance with the requirements of this specification;</w:t>
      </w:r>
    </w:p>
    <w:p w:rsidR="00F713CD" w:rsidRPr="0004391F" w:rsidRDefault="00F713CD" w:rsidP="00F713CD">
      <w:pPr>
        <w:ind w:left="567" w:hanging="567"/>
        <w:rPr>
          <w:rFonts w:ascii="Arial" w:hAnsi="Arial" w:cs="Arial"/>
        </w:rPr>
      </w:pPr>
      <w:r w:rsidRPr="0004391F">
        <w:rPr>
          <w:rFonts w:ascii="Arial" w:hAnsi="Arial" w:cs="Arial"/>
        </w:rPr>
        <w:t>e)</w:t>
      </w:r>
      <w:r w:rsidRPr="0004391F">
        <w:rPr>
          <w:rFonts w:ascii="Arial" w:hAnsi="Arial" w:cs="Arial"/>
        </w:rPr>
        <w:tab/>
        <w:t xml:space="preserve">visit the site at regular </w:t>
      </w:r>
      <w:proofErr w:type="gramStart"/>
      <w:r w:rsidRPr="0004391F">
        <w:rPr>
          <w:rFonts w:ascii="Arial" w:hAnsi="Arial" w:cs="Arial"/>
        </w:rPr>
        <w:t>intervals  to</w:t>
      </w:r>
      <w:proofErr w:type="gramEnd"/>
      <w:r w:rsidRPr="0004391F">
        <w:rPr>
          <w:rFonts w:ascii="Arial" w:hAnsi="Arial" w:cs="Arial"/>
        </w:rPr>
        <w:t xml:space="preserve"> conduct site inspections, and based upon such visits issue, wherever necessary, Improvement Notices, Contravention Notices and Prohibition Notices, to the contractor or any of the contractor’s subcontractors with a copy to the contract manager and, where relevant, to the contractor. </w:t>
      </w:r>
    </w:p>
    <w:p w:rsidR="00F713CD" w:rsidRPr="00F713CD" w:rsidRDefault="00F713CD" w:rsidP="00F713CD">
      <w:pPr>
        <w:rPr>
          <w:rFonts w:ascii="Arial" w:hAnsi="Arial" w:cs="Arial"/>
        </w:rPr>
      </w:pPr>
      <w:proofErr w:type="gramStart"/>
      <w:r w:rsidRPr="0004391F">
        <w:rPr>
          <w:rFonts w:ascii="Arial" w:hAnsi="Arial" w:cs="Arial"/>
          <w:b/>
        </w:rPr>
        <w:t>4.4.2</w:t>
      </w:r>
      <w:r w:rsidRPr="0004391F">
        <w:rPr>
          <w:rFonts w:ascii="Arial" w:hAnsi="Arial" w:cs="Arial"/>
        </w:rPr>
        <w:t xml:space="preserve">  The</w:t>
      </w:r>
      <w:proofErr w:type="gramEnd"/>
      <w:r w:rsidRPr="0004391F">
        <w:rPr>
          <w:rFonts w:ascii="Arial" w:hAnsi="Arial" w:cs="Arial"/>
        </w:rPr>
        <w:t xml:space="preserve"> contractor shall invite the employer’s health and safety agent to audit compliance with the requirements of this specification before commencing with any physical construction activity on the site.</w:t>
      </w:r>
      <w:bookmarkStart w:id="56" w:name="_Toc384177541"/>
      <w:bookmarkEnd w:id="56"/>
    </w:p>
    <w:p w:rsidR="00F713CD" w:rsidRPr="0004391F" w:rsidRDefault="00F713CD" w:rsidP="00F713CD">
      <w:pPr>
        <w:pStyle w:val="Heading2"/>
        <w:numPr>
          <w:ilvl w:val="0"/>
          <w:numId w:val="0"/>
        </w:numPr>
        <w:ind w:left="142"/>
        <w:rPr>
          <w:sz w:val="20"/>
        </w:rPr>
      </w:pPr>
      <w:bookmarkStart w:id="57" w:name="_Toc384177542"/>
      <w:bookmarkStart w:id="58" w:name="_Toc384198435"/>
      <w:r w:rsidRPr="0004391F">
        <w:rPr>
          <w:sz w:val="20"/>
        </w:rPr>
        <w:t>4.5</w:t>
      </w:r>
      <w:r w:rsidRPr="0004391F">
        <w:rPr>
          <w:sz w:val="20"/>
        </w:rPr>
        <w:tab/>
        <w:t>Creating and maintaining a safe and healthy work environment</w:t>
      </w:r>
      <w:bookmarkEnd w:id="57"/>
      <w:bookmarkEnd w:id="58"/>
    </w:p>
    <w:p w:rsidR="00F713CD" w:rsidRPr="0004391F" w:rsidRDefault="00F713CD" w:rsidP="00F713CD">
      <w:pPr>
        <w:pStyle w:val="Heading3"/>
        <w:numPr>
          <w:ilvl w:val="0"/>
          <w:numId w:val="0"/>
        </w:numPr>
        <w:rPr>
          <w:sz w:val="20"/>
          <w:szCs w:val="20"/>
        </w:rPr>
      </w:pPr>
      <w:bookmarkStart w:id="59" w:name="_Toc384177543"/>
      <w:bookmarkStart w:id="60" w:name="_Toc384198436"/>
      <w:r w:rsidRPr="0004391F">
        <w:rPr>
          <w:sz w:val="20"/>
          <w:szCs w:val="20"/>
        </w:rPr>
        <w:t>4.5.1</w:t>
      </w:r>
      <w:r w:rsidRPr="0004391F">
        <w:rPr>
          <w:sz w:val="20"/>
          <w:szCs w:val="20"/>
        </w:rPr>
        <w:tab/>
        <w:t>General</w:t>
      </w:r>
      <w:bookmarkEnd w:id="59"/>
      <w:bookmarkEnd w:id="60"/>
    </w:p>
    <w:p w:rsidR="00F713CD" w:rsidRPr="0004391F" w:rsidRDefault="00F713CD" w:rsidP="00F713CD">
      <w:pPr>
        <w:pStyle w:val="HTMLPreformatted"/>
        <w:rPr>
          <w:rFonts w:ascii="Arial" w:hAnsi="Arial" w:cs="Arial"/>
          <w:szCs w:val="20"/>
        </w:rPr>
      </w:pPr>
    </w:p>
    <w:p w:rsidR="00F713CD" w:rsidRPr="0004391F" w:rsidRDefault="00F713CD" w:rsidP="00F713CD">
      <w:pPr>
        <w:rPr>
          <w:rFonts w:ascii="Arial" w:hAnsi="Arial" w:cs="Arial"/>
        </w:rPr>
      </w:pPr>
      <w:r w:rsidRPr="0004391F">
        <w:rPr>
          <w:rFonts w:ascii="Arial" w:hAnsi="Arial" w:cs="Arial"/>
          <w:b/>
        </w:rPr>
        <w:t>4.5.1.1</w:t>
      </w:r>
      <w:r w:rsidRPr="0004391F">
        <w:rPr>
          <w:rFonts w:ascii="Arial" w:hAnsi="Arial" w:cs="Arial"/>
        </w:rPr>
        <w:t xml:space="preserve"> The contractor shall with respect to the site and the construction work that are contemplated:</w:t>
      </w:r>
    </w:p>
    <w:p w:rsidR="00F713CD" w:rsidRPr="0004391F" w:rsidRDefault="00F713CD" w:rsidP="00F713CD">
      <w:pPr>
        <w:rPr>
          <w:rFonts w:ascii="Arial" w:hAnsi="Arial" w:cs="Arial"/>
        </w:rPr>
      </w:pPr>
    </w:p>
    <w:p w:rsidR="00F713CD" w:rsidRPr="0004391F" w:rsidRDefault="00F713CD" w:rsidP="00F713CD">
      <w:pPr>
        <w:ind w:left="567" w:hanging="567"/>
        <w:rPr>
          <w:rFonts w:ascii="Arial" w:hAnsi="Arial" w:cs="Arial"/>
        </w:rPr>
      </w:pPr>
      <w:r w:rsidRPr="0004391F">
        <w:rPr>
          <w:rFonts w:ascii="Arial" w:hAnsi="Arial" w:cs="Arial"/>
        </w:rPr>
        <w:t xml:space="preserve">a) </w:t>
      </w:r>
      <w:r w:rsidRPr="0004391F">
        <w:rPr>
          <w:rFonts w:ascii="Arial" w:hAnsi="Arial" w:cs="Arial"/>
        </w:rPr>
        <w:tab/>
        <w:t xml:space="preserve">cause a preliminary hazard identification to be performed by a competent person before commencing any physical construction activity; </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 xml:space="preserve">evaluate the risks associated with the </w:t>
      </w:r>
      <w:proofErr w:type="gramStart"/>
      <w:r w:rsidRPr="0004391F">
        <w:rPr>
          <w:rFonts w:ascii="Arial" w:hAnsi="Arial" w:cs="Arial"/>
        </w:rPr>
        <w:t>identified  hazard</w:t>
      </w:r>
      <w:proofErr w:type="gramEnd"/>
      <w:r w:rsidRPr="0004391F">
        <w:rPr>
          <w:rFonts w:ascii="Arial" w:hAnsi="Arial" w:cs="Arial"/>
        </w:rPr>
        <w:t xml:space="preserve"> to the health and safety of such employees and the steps that need to be taken to comply with the Act; and</w:t>
      </w:r>
    </w:p>
    <w:p w:rsidR="00F713CD" w:rsidRPr="0004391F" w:rsidRDefault="00F713CD" w:rsidP="00F713CD">
      <w:pPr>
        <w:ind w:left="567" w:hanging="567"/>
        <w:rPr>
          <w:rFonts w:ascii="Arial" w:hAnsi="Arial" w:cs="Arial"/>
        </w:rPr>
      </w:pPr>
      <w:r w:rsidRPr="0004391F">
        <w:rPr>
          <w:rFonts w:ascii="Arial" w:hAnsi="Arial" w:cs="Arial"/>
        </w:rPr>
        <w:t xml:space="preserve">c) </w:t>
      </w:r>
      <w:r w:rsidRPr="0004391F">
        <w:rPr>
          <w:rFonts w:ascii="Arial" w:hAnsi="Arial" w:cs="Arial"/>
        </w:rPr>
        <w:tab/>
        <w:t xml:space="preserve">as far as is reasonably practicable, prevent the exposure of such employees to the hazards concerned or, where prevention is not reasonably practicable, minimize such exposure. </w:t>
      </w:r>
    </w:p>
    <w:p w:rsidR="00F713CD" w:rsidRPr="0004391F" w:rsidRDefault="00F713CD" w:rsidP="00F713CD">
      <w:pPr>
        <w:rPr>
          <w:rFonts w:ascii="Arial" w:hAnsi="Arial" w:cs="Arial"/>
        </w:rPr>
      </w:pPr>
      <w:r w:rsidRPr="0004391F">
        <w:rPr>
          <w:rFonts w:ascii="Arial" w:hAnsi="Arial" w:cs="Arial"/>
          <w:b/>
        </w:rPr>
        <w:t>4.5.1.2</w:t>
      </w:r>
      <w:r w:rsidRPr="0004391F">
        <w:rPr>
          <w:rFonts w:ascii="Arial" w:hAnsi="Arial" w:cs="Arial"/>
        </w:rPr>
        <w:t xml:space="preserve">   The contractor shall ensure that:</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 xml:space="preserve">all reasonably practicable steps are taken to prevent the uncontrolled collapse of any new or existing structure or any part thereof, which may become unstable or is in a temporary state of weakness or instability due to the carrying out of construction work; </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 xml:space="preserve">no structure or part of a structure is loaded in a manner which would render it unsafe; and </w:t>
      </w:r>
    </w:p>
    <w:p w:rsidR="00F713CD" w:rsidRPr="0004391F" w:rsidRDefault="00F713CD" w:rsidP="00F713CD">
      <w:pPr>
        <w:ind w:left="567" w:hanging="567"/>
        <w:rPr>
          <w:rFonts w:ascii="Arial" w:hAnsi="Arial" w:cs="Arial"/>
        </w:rPr>
      </w:pPr>
      <w:r w:rsidRPr="0004391F">
        <w:rPr>
          <w:rFonts w:ascii="Arial" w:hAnsi="Arial" w:cs="Arial"/>
        </w:rPr>
        <w:t>c)</w:t>
      </w:r>
      <w:r w:rsidRPr="0004391F">
        <w:rPr>
          <w:rFonts w:ascii="Arial" w:hAnsi="Arial" w:cs="Arial"/>
        </w:rPr>
        <w:tab/>
        <w:t>account of information, if any, provided by the designer of the structure is taken into account in the risk assessment;</w:t>
      </w:r>
    </w:p>
    <w:p w:rsidR="00F713CD" w:rsidRDefault="00F713CD" w:rsidP="00F713CD"/>
    <w:p w:rsidR="00F713CD" w:rsidRPr="00AC732A" w:rsidRDefault="00F713CD" w:rsidP="00F713CD">
      <w:pPr>
        <w:rPr>
          <w:sz w:val="18"/>
          <w:szCs w:val="18"/>
        </w:rPr>
      </w:pPr>
      <w:r w:rsidRPr="00AC732A">
        <w:rPr>
          <w:sz w:val="18"/>
          <w:szCs w:val="18"/>
        </w:rPr>
        <w:t xml:space="preserve">Note:  The information provided by the designer should outline known or anticipated dangers or hazards relating to the work and make available all information required for the safe execution of the work. It should provide as relevant, geotechnical </w:t>
      </w:r>
      <w:r w:rsidRPr="00AC732A">
        <w:rPr>
          <w:sz w:val="18"/>
          <w:szCs w:val="18"/>
        </w:rPr>
        <w:lastRenderedPageBreak/>
        <w:t>information (or make reference to reports provided in the site information), the loading the structure is designed to withstand, the methods and sequence of construction.</w:t>
      </w:r>
    </w:p>
    <w:p w:rsidR="00F713CD" w:rsidRPr="0004391F" w:rsidRDefault="00F713CD" w:rsidP="00F713CD">
      <w:pPr>
        <w:rPr>
          <w:rFonts w:ascii="Arial" w:hAnsi="Arial" w:cs="Arial"/>
        </w:rPr>
      </w:pPr>
      <w:r w:rsidRPr="0004391F">
        <w:rPr>
          <w:rFonts w:ascii="Arial" w:hAnsi="Arial" w:cs="Arial"/>
          <w:b/>
        </w:rPr>
        <w:t>4.5.1.3</w:t>
      </w:r>
      <w:r w:rsidRPr="0004391F">
        <w:rPr>
          <w:rFonts w:ascii="Arial" w:hAnsi="Arial" w:cs="Arial"/>
        </w:rPr>
        <w:t xml:space="preserve"> The contractor shall carry out regular inspections and audits to ensure that the work is being performed in accordance with the requirements of this specification.</w:t>
      </w:r>
    </w:p>
    <w:p w:rsidR="00F713CD" w:rsidRPr="0004391F" w:rsidRDefault="00F713CD" w:rsidP="00F713CD">
      <w:pPr>
        <w:pStyle w:val="Heading3"/>
        <w:numPr>
          <w:ilvl w:val="0"/>
          <w:numId w:val="0"/>
        </w:numPr>
        <w:rPr>
          <w:sz w:val="20"/>
          <w:szCs w:val="20"/>
        </w:rPr>
      </w:pPr>
      <w:bookmarkStart w:id="61" w:name="_Toc384177544"/>
      <w:bookmarkStart w:id="62" w:name="_Toc384198437"/>
      <w:r w:rsidRPr="0004391F">
        <w:rPr>
          <w:sz w:val="20"/>
          <w:szCs w:val="20"/>
        </w:rPr>
        <w:t>4.5.2   Risk assessment</w:t>
      </w:r>
      <w:bookmarkEnd w:id="61"/>
      <w:bookmarkEnd w:id="62"/>
    </w:p>
    <w:p w:rsidR="00F713CD" w:rsidRPr="0004391F" w:rsidRDefault="00F713CD" w:rsidP="00F713CD">
      <w:pPr>
        <w:rPr>
          <w:rFonts w:ascii="Arial" w:hAnsi="Arial" w:cs="Arial"/>
        </w:rPr>
      </w:pPr>
      <w:r w:rsidRPr="0004391F">
        <w:rPr>
          <w:rFonts w:ascii="Arial" w:hAnsi="Arial" w:cs="Arial"/>
          <w:b/>
        </w:rPr>
        <w:t>4.5.2.1</w:t>
      </w:r>
      <w:r w:rsidRPr="0004391F">
        <w:rPr>
          <w:rFonts w:ascii="Arial" w:hAnsi="Arial" w:cs="Arial"/>
        </w:rPr>
        <w:t xml:space="preserve"> The contractor shall before the commencement of any work on site and during construction work, cause a risk assessment to be performed by a competent person appointed in writing. Such an assessment shall as a minimum:</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identify hazards to which persons may be exposed to;</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r>
      <w:proofErr w:type="spellStart"/>
      <w:r w:rsidRPr="0004391F">
        <w:rPr>
          <w:rFonts w:ascii="Arial" w:hAnsi="Arial" w:cs="Arial"/>
        </w:rPr>
        <w:t>analyse</w:t>
      </w:r>
      <w:proofErr w:type="spellEnd"/>
      <w:r w:rsidRPr="0004391F">
        <w:rPr>
          <w:rFonts w:ascii="Arial" w:hAnsi="Arial" w:cs="Arial"/>
        </w:rPr>
        <w:t xml:space="preserve"> and evaluate the identified risks associated with the identified hazards; </w:t>
      </w:r>
    </w:p>
    <w:p w:rsidR="00F713CD" w:rsidRPr="0004391F" w:rsidRDefault="00F713CD" w:rsidP="00F713CD">
      <w:pPr>
        <w:ind w:left="567" w:hanging="567"/>
        <w:rPr>
          <w:rFonts w:ascii="Arial" w:hAnsi="Arial" w:cs="Arial"/>
        </w:rPr>
      </w:pPr>
      <w:r w:rsidRPr="0004391F">
        <w:rPr>
          <w:rFonts w:ascii="Arial" w:hAnsi="Arial" w:cs="Arial"/>
        </w:rPr>
        <w:t>c)</w:t>
      </w:r>
      <w:r w:rsidRPr="0004391F">
        <w:rPr>
          <w:rFonts w:ascii="Arial" w:hAnsi="Arial" w:cs="Arial"/>
        </w:rPr>
        <w:tab/>
        <w:t xml:space="preserve">document a plan </w:t>
      </w:r>
      <w:proofErr w:type="gramStart"/>
      <w:r w:rsidRPr="0004391F">
        <w:rPr>
          <w:rFonts w:ascii="Arial" w:hAnsi="Arial" w:cs="Arial"/>
        </w:rPr>
        <w:t>of  safe</w:t>
      </w:r>
      <w:proofErr w:type="gramEnd"/>
      <w:r w:rsidRPr="0004391F">
        <w:rPr>
          <w:rFonts w:ascii="Arial" w:hAnsi="Arial" w:cs="Arial"/>
        </w:rPr>
        <w:t xml:space="preserve"> work procedures, including the use of any personal protective equipment or clothing and the undertaking of periodic “toolbox talks” or inductions before undertaking hazardous work, to mitigate, reduce or control the risks and hazards that have been identified;  </w:t>
      </w:r>
    </w:p>
    <w:p w:rsidR="00F713CD" w:rsidRPr="0004391F" w:rsidRDefault="00F713CD" w:rsidP="00F713CD">
      <w:pPr>
        <w:ind w:left="567" w:hanging="567"/>
        <w:rPr>
          <w:rFonts w:ascii="Arial" w:hAnsi="Arial" w:cs="Arial"/>
        </w:rPr>
      </w:pPr>
      <w:r w:rsidRPr="0004391F">
        <w:rPr>
          <w:rFonts w:ascii="Arial" w:hAnsi="Arial" w:cs="Arial"/>
        </w:rPr>
        <w:t>d)</w:t>
      </w:r>
      <w:r w:rsidRPr="0004391F">
        <w:rPr>
          <w:rFonts w:ascii="Arial" w:hAnsi="Arial" w:cs="Arial"/>
        </w:rPr>
        <w:tab/>
        <w:t xml:space="preserve">provide a monitoring plan; and </w:t>
      </w:r>
    </w:p>
    <w:p w:rsidR="00F713CD" w:rsidRPr="0004391F" w:rsidRDefault="00F713CD" w:rsidP="00F713CD">
      <w:pPr>
        <w:ind w:left="567" w:hanging="567"/>
        <w:rPr>
          <w:rFonts w:ascii="Arial" w:hAnsi="Arial" w:cs="Arial"/>
        </w:rPr>
      </w:pPr>
      <w:r w:rsidRPr="0004391F">
        <w:rPr>
          <w:rFonts w:ascii="Arial" w:hAnsi="Arial" w:cs="Arial"/>
        </w:rPr>
        <w:t>e)</w:t>
      </w:r>
      <w:r w:rsidRPr="0004391F">
        <w:rPr>
          <w:rFonts w:ascii="Arial" w:hAnsi="Arial" w:cs="Arial"/>
        </w:rPr>
        <w:tab/>
        <w:t xml:space="preserve">provide a review plan. </w:t>
      </w:r>
    </w:p>
    <w:p w:rsidR="00F713CD" w:rsidRPr="0004391F" w:rsidRDefault="00F713CD" w:rsidP="00F713CD">
      <w:pPr>
        <w:rPr>
          <w:rFonts w:ascii="Arial" w:hAnsi="Arial" w:cs="Arial"/>
        </w:rPr>
      </w:pPr>
    </w:p>
    <w:p w:rsidR="00F713CD" w:rsidRPr="0004391F" w:rsidRDefault="00F713CD" w:rsidP="00F713CD">
      <w:pPr>
        <w:rPr>
          <w:sz w:val="16"/>
          <w:szCs w:val="16"/>
          <w:lang w:val="en"/>
        </w:rPr>
      </w:pPr>
      <w:r w:rsidRPr="0004391F">
        <w:rPr>
          <w:sz w:val="16"/>
          <w:szCs w:val="16"/>
        </w:rPr>
        <w:t>Note:</w:t>
      </w:r>
      <w:r w:rsidRPr="0004391F">
        <w:rPr>
          <w:sz w:val="16"/>
          <w:szCs w:val="16"/>
        </w:rPr>
        <w:tab/>
      </w:r>
      <w:r w:rsidRPr="0004391F">
        <w:rPr>
          <w:sz w:val="16"/>
          <w:szCs w:val="16"/>
          <w:lang w:val="en"/>
        </w:rPr>
        <w:t>A risk assessment is an important step in protecting workers as well as complying with the law. It helps to focus on the risks that really matter in a particular workplace – the ones with the potential to cause real harm. Workers and others have a right to be protected from harm caused by a failure to take reasonable control measures. The following four steps are suggested:</w:t>
      </w:r>
    </w:p>
    <w:p w:rsidR="00F713CD" w:rsidRPr="0004391F" w:rsidRDefault="00F713CD" w:rsidP="00E502E4">
      <w:pPr>
        <w:pStyle w:val="ListParagraph"/>
        <w:numPr>
          <w:ilvl w:val="1"/>
          <w:numId w:val="46"/>
        </w:numPr>
        <w:tabs>
          <w:tab w:val="clear" w:pos="1364"/>
          <w:tab w:val="left" w:pos="567"/>
        </w:tabs>
        <w:spacing w:after="0" w:line="240" w:lineRule="auto"/>
        <w:ind w:left="567" w:hanging="567"/>
        <w:jc w:val="both"/>
        <w:rPr>
          <w:sz w:val="16"/>
          <w:szCs w:val="16"/>
        </w:rPr>
      </w:pPr>
      <w:r w:rsidRPr="0004391F">
        <w:rPr>
          <w:sz w:val="16"/>
          <w:szCs w:val="16"/>
        </w:rPr>
        <w:t>Identify the hazards by looking at what could reasonably be expected to cause harm, ask employees or their representatives what they think, obtain advice from trade associations or publications on health and safety, check manufacturer’s instructions</w:t>
      </w:r>
      <w:r w:rsidRPr="0004391F">
        <w:rPr>
          <w:bCs/>
          <w:sz w:val="16"/>
          <w:szCs w:val="16"/>
        </w:rPr>
        <w:t xml:space="preserve"> </w:t>
      </w:r>
      <w:r w:rsidRPr="0004391F">
        <w:rPr>
          <w:sz w:val="16"/>
          <w:szCs w:val="16"/>
        </w:rPr>
        <w:t xml:space="preserve">or data sheets for chemicals and equipment as they can be very helpful in spelling out the hazards and putting them in their true perspective, review </w:t>
      </w:r>
      <w:r w:rsidRPr="0004391F">
        <w:rPr>
          <w:bCs/>
          <w:sz w:val="16"/>
          <w:szCs w:val="16"/>
        </w:rPr>
        <w:t xml:space="preserve">accident and ill-health records, think about long-term hazards to health </w:t>
      </w:r>
      <w:r w:rsidRPr="0004391F">
        <w:rPr>
          <w:sz w:val="16"/>
          <w:szCs w:val="16"/>
        </w:rPr>
        <w:t>(</w:t>
      </w:r>
      <w:proofErr w:type="spellStart"/>
      <w:r w:rsidRPr="0004391F">
        <w:rPr>
          <w:sz w:val="16"/>
          <w:szCs w:val="16"/>
        </w:rPr>
        <w:t>eg</w:t>
      </w:r>
      <w:proofErr w:type="spellEnd"/>
      <w:r w:rsidRPr="0004391F">
        <w:rPr>
          <w:sz w:val="16"/>
          <w:szCs w:val="16"/>
        </w:rPr>
        <w:t xml:space="preserve"> high levels of noise or exposure to harmful substances) as well as safety hazards etc. </w:t>
      </w:r>
    </w:p>
    <w:p w:rsidR="00F713CD" w:rsidRPr="0004391F" w:rsidRDefault="00F713CD" w:rsidP="00E502E4">
      <w:pPr>
        <w:pStyle w:val="ListParagraph"/>
        <w:numPr>
          <w:ilvl w:val="1"/>
          <w:numId w:val="46"/>
        </w:numPr>
        <w:tabs>
          <w:tab w:val="clear" w:pos="1364"/>
          <w:tab w:val="left" w:pos="567"/>
        </w:tabs>
        <w:spacing w:after="0" w:line="240" w:lineRule="auto"/>
        <w:ind w:left="567" w:hanging="567"/>
        <w:jc w:val="both"/>
        <w:rPr>
          <w:rFonts w:cs="Arial"/>
          <w:sz w:val="16"/>
          <w:szCs w:val="16"/>
        </w:rPr>
      </w:pPr>
      <w:r w:rsidRPr="0004391F">
        <w:rPr>
          <w:sz w:val="16"/>
          <w:szCs w:val="16"/>
        </w:rPr>
        <w:t>Identify who may be harmed and how by identifying how individuals and groups of people might be harmed i.e. what type of injury or ill health might occur.</w:t>
      </w:r>
    </w:p>
    <w:p w:rsidR="00F713CD" w:rsidRPr="0004391F" w:rsidRDefault="00F713CD" w:rsidP="00E502E4">
      <w:pPr>
        <w:pStyle w:val="ListParagraph"/>
        <w:numPr>
          <w:ilvl w:val="1"/>
          <w:numId w:val="46"/>
        </w:numPr>
        <w:tabs>
          <w:tab w:val="clear" w:pos="1364"/>
          <w:tab w:val="left" w:pos="567"/>
        </w:tabs>
        <w:spacing w:after="0" w:line="240" w:lineRule="auto"/>
        <w:ind w:left="567" w:hanging="567"/>
        <w:jc w:val="both"/>
        <w:rPr>
          <w:sz w:val="16"/>
          <w:szCs w:val="16"/>
          <w:lang w:val="en"/>
        </w:rPr>
      </w:pPr>
      <w:r w:rsidRPr="0004391F">
        <w:rPr>
          <w:sz w:val="16"/>
          <w:szCs w:val="16"/>
        </w:rPr>
        <w:t xml:space="preserve">Evaluate the risks and decide on precautions by doing everything ‘reasonably practicable’ to protect people from harm i.e. by looking at how things are done, what controls are in place </w:t>
      </w:r>
      <w:proofErr w:type="gramStart"/>
      <w:r w:rsidRPr="0004391F">
        <w:rPr>
          <w:sz w:val="16"/>
          <w:szCs w:val="16"/>
        </w:rPr>
        <w:t>and  how</w:t>
      </w:r>
      <w:proofErr w:type="gramEnd"/>
      <w:r w:rsidRPr="0004391F">
        <w:rPr>
          <w:sz w:val="16"/>
          <w:szCs w:val="16"/>
        </w:rPr>
        <w:t xml:space="preserve"> the work is organised and comparing this against good practice to see if more can be done to bring practices up to standard. Consider if  the hazard can be removed  all together, and if not  how can the risks be controlled so that harm is unlikely, e.g. </w:t>
      </w:r>
      <w:r w:rsidRPr="0004391F">
        <w:rPr>
          <w:sz w:val="16"/>
          <w:szCs w:val="16"/>
          <w:lang w:val="en"/>
        </w:rPr>
        <w:t>try a less risky option (</w:t>
      </w:r>
      <w:proofErr w:type="spellStart"/>
      <w:r w:rsidRPr="0004391F">
        <w:rPr>
          <w:sz w:val="16"/>
          <w:szCs w:val="16"/>
          <w:lang w:val="en"/>
        </w:rPr>
        <w:t>eg</w:t>
      </w:r>
      <w:proofErr w:type="spellEnd"/>
      <w:r w:rsidRPr="0004391F">
        <w:rPr>
          <w:sz w:val="16"/>
          <w:szCs w:val="16"/>
          <w:lang w:val="en"/>
        </w:rPr>
        <w:t xml:space="preserve"> switch to using a less hazardous chemical); prevent access to the hazard (</w:t>
      </w:r>
      <w:proofErr w:type="spellStart"/>
      <w:r w:rsidRPr="0004391F">
        <w:rPr>
          <w:sz w:val="16"/>
          <w:szCs w:val="16"/>
          <w:lang w:val="en"/>
        </w:rPr>
        <w:t>eg</w:t>
      </w:r>
      <w:proofErr w:type="spellEnd"/>
      <w:r w:rsidRPr="0004391F">
        <w:rPr>
          <w:sz w:val="16"/>
          <w:szCs w:val="16"/>
          <w:lang w:val="en"/>
        </w:rPr>
        <w:t xml:space="preserve"> by guarding); </w:t>
      </w:r>
      <w:proofErr w:type="spellStart"/>
      <w:r w:rsidRPr="0004391F">
        <w:rPr>
          <w:sz w:val="16"/>
          <w:szCs w:val="16"/>
          <w:lang w:val="en"/>
        </w:rPr>
        <w:t>organise</w:t>
      </w:r>
      <w:proofErr w:type="spellEnd"/>
      <w:r w:rsidRPr="0004391F">
        <w:rPr>
          <w:sz w:val="16"/>
          <w:szCs w:val="16"/>
          <w:lang w:val="en"/>
        </w:rPr>
        <w:t xml:space="preserve"> work to reduce exposure to the hazard (</w:t>
      </w:r>
      <w:proofErr w:type="spellStart"/>
      <w:r w:rsidRPr="0004391F">
        <w:rPr>
          <w:sz w:val="16"/>
          <w:szCs w:val="16"/>
          <w:lang w:val="en"/>
        </w:rPr>
        <w:t>eg</w:t>
      </w:r>
      <w:proofErr w:type="spellEnd"/>
      <w:r w:rsidRPr="0004391F">
        <w:rPr>
          <w:sz w:val="16"/>
          <w:szCs w:val="16"/>
          <w:lang w:val="en"/>
        </w:rPr>
        <w:t xml:space="preserve"> put barriers between pedestrians and traffic); issue personal protective equipment (</w:t>
      </w:r>
      <w:proofErr w:type="spellStart"/>
      <w:r w:rsidRPr="0004391F">
        <w:rPr>
          <w:sz w:val="16"/>
          <w:szCs w:val="16"/>
          <w:lang w:val="en"/>
        </w:rPr>
        <w:t>eg</w:t>
      </w:r>
      <w:proofErr w:type="spellEnd"/>
      <w:r w:rsidRPr="0004391F">
        <w:rPr>
          <w:sz w:val="16"/>
          <w:szCs w:val="16"/>
          <w:lang w:val="en"/>
        </w:rPr>
        <w:t xml:space="preserve"> clothing, footwear, goggles </w:t>
      </w:r>
      <w:proofErr w:type="spellStart"/>
      <w:r w:rsidRPr="0004391F">
        <w:rPr>
          <w:sz w:val="16"/>
          <w:szCs w:val="16"/>
          <w:lang w:val="en"/>
        </w:rPr>
        <w:t>etc</w:t>
      </w:r>
      <w:proofErr w:type="spellEnd"/>
      <w:r w:rsidRPr="0004391F">
        <w:rPr>
          <w:sz w:val="16"/>
          <w:szCs w:val="16"/>
          <w:lang w:val="en"/>
        </w:rPr>
        <w:t>); and provide welfare facilities (</w:t>
      </w:r>
      <w:proofErr w:type="spellStart"/>
      <w:r w:rsidRPr="0004391F">
        <w:rPr>
          <w:sz w:val="16"/>
          <w:szCs w:val="16"/>
          <w:lang w:val="en"/>
        </w:rPr>
        <w:t>eg</w:t>
      </w:r>
      <w:proofErr w:type="spellEnd"/>
      <w:r w:rsidRPr="0004391F">
        <w:rPr>
          <w:sz w:val="16"/>
          <w:szCs w:val="16"/>
          <w:lang w:val="en"/>
        </w:rPr>
        <w:t xml:space="preserve"> first aid and washing facilities for removal of contamination). </w:t>
      </w:r>
    </w:p>
    <w:p w:rsidR="00F713CD" w:rsidRPr="0004391F" w:rsidRDefault="00F713CD" w:rsidP="00E502E4">
      <w:pPr>
        <w:pStyle w:val="ListParagraph"/>
        <w:numPr>
          <w:ilvl w:val="1"/>
          <w:numId w:val="46"/>
        </w:numPr>
        <w:tabs>
          <w:tab w:val="clear" w:pos="1364"/>
          <w:tab w:val="left" w:pos="284"/>
          <w:tab w:val="left" w:pos="567"/>
        </w:tabs>
        <w:spacing w:after="0" w:line="240" w:lineRule="auto"/>
        <w:ind w:left="284" w:hanging="284"/>
        <w:jc w:val="both"/>
        <w:rPr>
          <w:sz w:val="16"/>
          <w:szCs w:val="16"/>
        </w:rPr>
      </w:pPr>
      <w:r w:rsidRPr="0004391F">
        <w:rPr>
          <w:sz w:val="16"/>
          <w:szCs w:val="16"/>
        </w:rPr>
        <w:t xml:space="preserve">     Record the findings by writing down the findings of the risk assessment.</w:t>
      </w:r>
    </w:p>
    <w:p w:rsidR="00F713CD" w:rsidRPr="00203109" w:rsidRDefault="00F713CD" w:rsidP="00F713CD">
      <w:pPr>
        <w:rPr>
          <w:lang w:val="en"/>
        </w:rPr>
      </w:pPr>
    </w:p>
    <w:p w:rsidR="00F713CD" w:rsidRPr="0004391F" w:rsidRDefault="00F713CD" w:rsidP="00F713CD">
      <w:pPr>
        <w:rPr>
          <w:rFonts w:ascii="Arial" w:hAnsi="Arial" w:cs="Arial"/>
        </w:rPr>
      </w:pPr>
      <w:r w:rsidRPr="0004391F">
        <w:rPr>
          <w:rFonts w:ascii="Arial" w:hAnsi="Arial" w:cs="Arial"/>
          <w:b/>
        </w:rPr>
        <w:t>4.5.2.2</w:t>
      </w:r>
      <w:r w:rsidRPr="0004391F">
        <w:rPr>
          <w:rFonts w:ascii="Arial" w:hAnsi="Arial" w:cs="Arial"/>
        </w:rPr>
        <w:t xml:space="preserve"> The contractor shall ensure that as far as is reasonably practicable, ergonomic related hazards are </w:t>
      </w:r>
      <w:proofErr w:type="spellStart"/>
      <w:r w:rsidRPr="0004391F">
        <w:rPr>
          <w:rFonts w:ascii="Arial" w:hAnsi="Arial" w:cs="Arial"/>
        </w:rPr>
        <w:t>analysed</w:t>
      </w:r>
      <w:proofErr w:type="spellEnd"/>
      <w:r w:rsidRPr="0004391F">
        <w:rPr>
          <w:rFonts w:ascii="Arial" w:hAnsi="Arial" w:cs="Arial"/>
        </w:rPr>
        <w:t>, evaluated and addressed in the risk assessment.</w:t>
      </w:r>
    </w:p>
    <w:p w:rsidR="00F713CD" w:rsidRPr="0004391F" w:rsidRDefault="00F713CD" w:rsidP="00F713CD">
      <w:pPr>
        <w:pStyle w:val="BodyText2"/>
        <w:spacing w:after="0" w:line="240" w:lineRule="auto"/>
        <w:rPr>
          <w:rFonts w:cs="Arial"/>
          <w:szCs w:val="20"/>
        </w:rPr>
      </w:pPr>
      <w:r w:rsidRPr="0004391F">
        <w:rPr>
          <w:rFonts w:cs="Arial"/>
          <w:b/>
          <w:szCs w:val="20"/>
        </w:rPr>
        <w:t>4.5.2.3</w:t>
      </w:r>
      <w:r w:rsidRPr="0004391F">
        <w:rPr>
          <w:rFonts w:cs="Arial"/>
          <w:szCs w:val="20"/>
        </w:rPr>
        <w:tab/>
        <w:t>Notwithstanding the provisions of the fall protection plan, the contractor shall ensure that:</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 xml:space="preserve">all unprotected openings </w:t>
      </w:r>
      <w:proofErr w:type="gramStart"/>
      <w:r w:rsidRPr="0004391F">
        <w:rPr>
          <w:rFonts w:ascii="Arial" w:hAnsi="Arial" w:cs="Arial"/>
        </w:rPr>
        <w:t>in  floors</w:t>
      </w:r>
      <w:proofErr w:type="gramEnd"/>
      <w:r w:rsidRPr="0004391F">
        <w:rPr>
          <w:rFonts w:ascii="Arial" w:hAnsi="Arial" w:cs="Arial"/>
        </w:rPr>
        <w:t xml:space="preserve">, edges, slabs, hatchways and stairways are adequately guarded, fenced or barricaded or that similar means are used to safeguard any person from falling through such openings; </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no person works in an elevated position, unless such work is performed safely as if working from a scaffold or ladder;</w:t>
      </w:r>
    </w:p>
    <w:p w:rsidR="00F713CD" w:rsidRPr="0004391F" w:rsidRDefault="00F713CD" w:rsidP="00F713CD">
      <w:pPr>
        <w:ind w:left="567" w:hanging="567"/>
        <w:rPr>
          <w:rFonts w:ascii="Arial" w:hAnsi="Arial" w:cs="Arial"/>
        </w:rPr>
      </w:pPr>
      <w:r w:rsidRPr="0004391F">
        <w:rPr>
          <w:rFonts w:ascii="Arial" w:hAnsi="Arial" w:cs="Arial"/>
        </w:rPr>
        <w:t>c</w:t>
      </w:r>
      <w:r w:rsidRPr="0004391F">
        <w:rPr>
          <w:rFonts w:ascii="Arial" w:hAnsi="Arial" w:cs="Arial"/>
          <w:iCs/>
        </w:rPr>
        <w:t>)</w:t>
      </w:r>
      <w:r w:rsidRPr="0004391F">
        <w:rPr>
          <w:rFonts w:ascii="Arial" w:hAnsi="Arial" w:cs="Arial"/>
          <w:iCs/>
        </w:rPr>
        <w:tab/>
      </w:r>
      <w:r w:rsidRPr="0004391F">
        <w:rPr>
          <w:rFonts w:ascii="Arial" w:hAnsi="Arial" w:cs="Arial"/>
        </w:rPr>
        <w:t xml:space="preserve">notices are conspicuously placed at all openings where the possibility exists </w:t>
      </w:r>
      <w:proofErr w:type="gramStart"/>
      <w:r w:rsidRPr="0004391F">
        <w:rPr>
          <w:rFonts w:ascii="Arial" w:hAnsi="Arial" w:cs="Arial"/>
        </w:rPr>
        <w:t>that  a</w:t>
      </w:r>
      <w:proofErr w:type="gramEnd"/>
      <w:r w:rsidRPr="0004391F">
        <w:rPr>
          <w:rFonts w:ascii="Arial" w:hAnsi="Arial" w:cs="Arial"/>
        </w:rPr>
        <w:t xml:space="preserve"> person might fall through such openings;</w:t>
      </w:r>
    </w:p>
    <w:p w:rsidR="00F713CD" w:rsidRPr="0004391F" w:rsidRDefault="00F713CD" w:rsidP="00F713CD">
      <w:pPr>
        <w:ind w:left="567" w:hanging="567"/>
        <w:rPr>
          <w:rFonts w:ascii="Arial" w:hAnsi="Arial" w:cs="Arial"/>
        </w:rPr>
      </w:pPr>
      <w:r w:rsidRPr="0004391F">
        <w:rPr>
          <w:rFonts w:ascii="Arial" w:hAnsi="Arial" w:cs="Arial"/>
          <w:lang w:val="en-GB"/>
        </w:rPr>
        <w:t>d)</w:t>
      </w:r>
      <w:r w:rsidRPr="0004391F">
        <w:rPr>
          <w:rFonts w:ascii="Arial" w:hAnsi="Arial" w:cs="Arial"/>
          <w:lang w:val="en-GB"/>
        </w:rPr>
        <w:tab/>
      </w:r>
      <w:r w:rsidRPr="0004391F">
        <w:rPr>
          <w:rFonts w:ascii="Arial" w:hAnsi="Arial" w:cs="Arial"/>
        </w:rPr>
        <w:t>fall prevention and fall arrest equipment is:</w:t>
      </w:r>
    </w:p>
    <w:p w:rsidR="00F713CD" w:rsidRPr="0004391F" w:rsidRDefault="00F713CD" w:rsidP="00E502E4">
      <w:pPr>
        <w:pStyle w:val="BodyTextIndent"/>
        <w:numPr>
          <w:ilvl w:val="0"/>
          <w:numId w:val="62"/>
        </w:numPr>
        <w:tabs>
          <w:tab w:val="left" w:pos="567"/>
        </w:tabs>
        <w:spacing w:after="0"/>
        <w:ind w:left="1134" w:hanging="567"/>
        <w:jc w:val="both"/>
        <w:rPr>
          <w:rFonts w:cs="Arial"/>
          <w:szCs w:val="20"/>
        </w:rPr>
      </w:pPr>
      <w:r w:rsidRPr="0004391F">
        <w:rPr>
          <w:rFonts w:cs="Arial"/>
          <w:szCs w:val="20"/>
        </w:rPr>
        <w:t>suitable and of sufficient strength for the purpose or purposes for which it is being used having regard to the work being carried out and the load, including any person, it is intended to bear; and</w:t>
      </w:r>
    </w:p>
    <w:p w:rsidR="00F713CD" w:rsidRPr="0004391F" w:rsidRDefault="00F713CD" w:rsidP="00E502E4">
      <w:pPr>
        <w:pStyle w:val="BodyTextIndent"/>
        <w:numPr>
          <w:ilvl w:val="0"/>
          <w:numId w:val="62"/>
        </w:numPr>
        <w:tabs>
          <w:tab w:val="left" w:pos="567"/>
        </w:tabs>
        <w:spacing w:after="0"/>
        <w:ind w:left="1134" w:hanging="567"/>
        <w:jc w:val="both"/>
        <w:rPr>
          <w:rFonts w:cs="Arial"/>
          <w:szCs w:val="20"/>
        </w:rPr>
      </w:pPr>
      <w:r w:rsidRPr="0004391F">
        <w:rPr>
          <w:rFonts w:cs="Arial"/>
          <w:szCs w:val="20"/>
        </w:rPr>
        <w:t xml:space="preserve">securely attached to a structure or plant and the structure or plant and the means of attachment thereto is suitable and of sufficient strength and stability for the purpose of safely supporting the equipment and any person who is liable to fall; </w:t>
      </w:r>
    </w:p>
    <w:p w:rsidR="00F713CD" w:rsidRPr="0004391F" w:rsidRDefault="00F713CD" w:rsidP="00F713CD">
      <w:pPr>
        <w:pStyle w:val="BodyTextIndent"/>
        <w:spacing w:after="0"/>
        <w:rPr>
          <w:rFonts w:cs="Arial"/>
          <w:szCs w:val="20"/>
        </w:rPr>
      </w:pPr>
    </w:p>
    <w:p w:rsidR="00F713CD" w:rsidRPr="0004391F" w:rsidRDefault="00F713CD" w:rsidP="00F713CD">
      <w:pPr>
        <w:pStyle w:val="BodyTextIndent"/>
        <w:spacing w:after="0"/>
        <w:ind w:left="567" w:hanging="567"/>
        <w:rPr>
          <w:rFonts w:cs="Arial"/>
          <w:szCs w:val="20"/>
        </w:rPr>
      </w:pPr>
      <w:r w:rsidRPr="0004391F">
        <w:rPr>
          <w:rFonts w:cs="Arial"/>
          <w:szCs w:val="20"/>
        </w:rPr>
        <w:t>e)</w:t>
      </w:r>
      <w:r w:rsidRPr="0004391F">
        <w:rPr>
          <w:rFonts w:cs="Arial"/>
          <w:szCs w:val="20"/>
        </w:rPr>
        <w:tab/>
        <w:t>fall arrest equipment is only used where it is not reasonably practicable to use fall prevention equipment; and</w:t>
      </w:r>
    </w:p>
    <w:p w:rsidR="00F713CD" w:rsidRPr="00687905" w:rsidRDefault="00F713CD" w:rsidP="00F713CD">
      <w:pPr>
        <w:pStyle w:val="BodyTextIndent"/>
        <w:spacing w:after="0"/>
      </w:pPr>
    </w:p>
    <w:p w:rsidR="00F713CD" w:rsidRPr="0004391F" w:rsidRDefault="00F713CD" w:rsidP="00F713CD">
      <w:pPr>
        <w:ind w:left="567" w:hanging="567"/>
        <w:rPr>
          <w:rFonts w:ascii="Arial" w:hAnsi="Arial" w:cs="Arial"/>
        </w:rPr>
      </w:pPr>
      <w:r w:rsidRPr="0004391F">
        <w:rPr>
          <w:rFonts w:ascii="Arial" w:hAnsi="Arial" w:cs="Arial"/>
          <w:iCs/>
        </w:rPr>
        <w:t xml:space="preserve">f)     </w:t>
      </w:r>
      <w:r w:rsidRPr="0004391F">
        <w:rPr>
          <w:rFonts w:ascii="Arial" w:hAnsi="Arial" w:cs="Arial"/>
          <w:iCs/>
        </w:rPr>
        <w:tab/>
      </w:r>
      <w:r w:rsidRPr="0004391F">
        <w:rPr>
          <w:rFonts w:ascii="Arial" w:hAnsi="Arial" w:cs="Arial"/>
        </w:rPr>
        <w:t xml:space="preserve">suitable and sufficient steps are taken to ensure, as far as is reasonably practicable, that in the event of a fall by any person, the fall arrest equipment or the surrounding environment does not cause injury to the person.  </w:t>
      </w:r>
    </w:p>
    <w:p w:rsidR="00F713CD" w:rsidRPr="0004391F" w:rsidRDefault="00F713CD" w:rsidP="00F713CD">
      <w:pPr>
        <w:pStyle w:val="BodyTextIndent"/>
        <w:spacing w:after="0"/>
        <w:rPr>
          <w:rFonts w:cs="Arial"/>
          <w:szCs w:val="20"/>
        </w:rPr>
      </w:pPr>
    </w:p>
    <w:p w:rsidR="00F713CD" w:rsidRPr="0004391F" w:rsidRDefault="00F713CD" w:rsidP="00F713CD">
      <w:pPr>
        <w:rPr>
          <w:rFonts w:ascii="Arial" w:hAnsi="Arial" w:cs="Arial"/>
        </w:rPr>
      </w:pPr>
      <w:proofErr w:type="gramStart"/>
      <w:r w:rsidRPr="0004391F">
        <w:rPr>
          <w:rFonts w:ascii="Arial" w:hAnsi="Arial" w:cs="Arial"/>
          <w:b/>
          <w:lang w:val="en-GB"/>
        </w:rPr>
        <w:t>4.5.2.4</w:t>
      </w:r>
      <w:r w:rsidRPr="0004391F">
        <w:rPr>
          <w:rFonts w:ascii="Arial" w:hAnsi="Arial" w:cs="Arial"/>
          <w:lang w:val="en-GB"/>
        </w:rPr>
        <w:t xml:space="preserve">  </w:t>
      </w:r>
      <w:r w:rsidRPr="0004391F">
        <w:rPr>
          <w:rFonts w:ascii="Arial" w:hAnsi="Arial" w:cs="Arial"/>
        </w:rPr>
        <w:t>Where</w:t>
      </w:r>
      <w:proofErr w:type="gramEnd"/>
      <w:r w:rsidRPr="0004391F">
        <w:rPr>
          <w:rFonts w:ascii="Arial" w:hAnsi="Arial" w:cs="Arial"/>
        </w:rPr>
        <w:t xml:space="preserve"> roof work is being performed on a construction site, the contractor shall ensure that it is indicated in the fall protection plan that:</w:t>
      </w:r>
    </w:p>
    <w:p w:rsidR="00F713CD" w:rsidRPr="0004391F" w:rsidRDefault="00F713CD" w:rsidP="00E502E4">
      <w:pPr>
        <w:pStyle w:val="ListParagraph"/>
        <w:numPr>
          <w:ilvl w:val="0"/>
          <w:numId w:val="48"/>
        </w:numPr>
        <w:tabs>
          <w:tab w:val="clear" w:pos="720"/>
          <w:tab w:val="num" w:pos="567"/>
        </w:tabs>
        <w:spacing w:after="0" w:line="240" w:lineRule="auto"/>
        <w:ind w:left="567" w:hanging="567"/>
        <w:jc w:val="both"/>
        <w:rPr>
          <w:rFonts w:ascii="Arial" w:hAnsi="Arial" w:cs="Arial"/>
          <w:sz w:val="20"/>
          <w:szCs w:val="20"/>
        </w:rPr>
      </w:pPr>
      <w:r w:rsidRPr="0004391F">
        <w:rPr>
          <w:rFonts w:ascii="Arial" w:hAnsi="Arial" w:cs="Arial"/>
          <w:sz w:val="20"/>
          <w:szCs w:val="20"/>
        </w:rPr>
        <w:t>the roof work has been properly planned;</w:t>
      </w:r>
    </w:p>
    <w:p w:rsidR="00F713CD" w:rsidRPr="0004391F" w:rsidRDefault="00F713CD" w:rsidP="00E502E4">
      <w:pPr>
        <w:pStyle w:val="ListParagraph"/>
        <w:numPr>
          <w:ilvl w:val="0"/>
          <w:numId w:val="48"/>
        </w:numPr>
        <w:tabs>
          <w:tab w:val="clear" w:pos="720"/>
          <w:tab w:val="num" w:pos="567"/>
        </w:tabs>
        <w:spacing w:after="0" w:line="240" w:lineRule="auto"/>
        <w:ind w:left="567" w:hanging="567"/>
        <w:jc w:val="both"/>
        <w:rPr>
          <w:rFonts w:ascii="Arial" w:hAnsi="Arial" w:cs="Arial"/>
          <w:sz w:val="20"/>
          <w:szCs w:val="20"/>
        </w:rPr>
      </w:pPr>
      <w:r w:rsidRPr="0004391F">
        <w:rPr>
          <w:rFonts w:ascii="Arial" w:hAnsi="Arial" w:cs="Arial"/>
          <w:sz w:val="20"/>
          <w:szCs w:val="20"/>
        </w:rPr>
        <w:t>the roof erectors are competent to carry out the work;</w:t>
      </w:r>
    </w:p>
    <w:p w:rsidR="00F713CD" w:rsidRPr="0004391F" w:rsidRDefault="00F713CD" w:rsidP="00E502E4">
      <w:pPr>
        <w:pStyle w:val="ListParagraph"/>
        <w:numPr>
          <w:ilvl w:val="0"/>
          <w:numId w:val="48"/>
        </w:numPr>
        <w:tabs>
          <w:tab w:val="clear" w:pos="720"/>
          <w:tab w:val="num" w:pos="567"/>
        </w:tabs>
        <w:spacing w:after="0" w:line="240" w:lineRule="auto"/>
        <w:ind w:left="567" w:hanging="567"/>
        <w:jc w:val="both"/>
        <w:rPr>
          <w:rFonts w:ascii="Arial" w:hAnsi="Arial" w:cs="Arial"/>
          <w:sz w:val="20"/>
          <w:szCs w:val="20"/>
        </w:rPr>
      </w:pPr>
      <w:r w:rsidRPr="0004391F">
        <w:rPr>
          <w:rFonts w:ascii="Arial" w:hAnsi="Arial" w:cs="Arial"/>
          <w:sz w:val="20"/>
          <w:szCs w:val="20"/>
        </w:rPr>
        <w:t xml:space="preserve">no employees are permitted to work on roofs during inclement weather conditions or if weather conditions are a hazard to the health and safety of the employees; </w:t>
      </w:r>
    </w:p>
    <w:p w:rsidR="00F713CD" w:rsidRPr="0004391F" w:rsidRDefault="00F713CD" w:rsidP="00E502E4">
      <w:pPr>
        <w:pStyle w:val="ListParagraph"/>
        <w:numPr>
          <w:ilvl w:val="0"/>
          <w:numId w:val="48"/>
        </w:numPr>
        <w:tabs>
          <w:tab w:val="clear" w:pos="720"/>
          <w:tab w:val="num" w:pos="567"/>
        </w:tabs>
        <w:spacing w:after="0" w:line="240" w:lineRule="auto"/>
        <w:ind w:left="567" w:hanging="567"/>
        <w:jc w:val="both"/>
        <w:rPr>
          <w:rFonts w:ascii="Arial" w:hAnsi="Arial" w:cs="Arial"/>
          <w:sz w:val="20"/>
          <w:szCs w:val="20"/>
        </w:rPr>
      </w:pPr>
      <w:r w:rsidRPr="0004391F">
        <w:rPr>
          <w:rFonts w:ascii="Arial" w:hAnsi="Arial" w:cs="Arial"/>
          <w:sz w:val="20"/>
          <w:szCs w:val="20"/>
        </w:rPr>
        <w:t>prominent warning notices are to be placed where all covers to openings are not of sufficient strength to withstand any imposed loads and where fragile material exists;</w:t>
      </w:r>
    </w:p>
    <w:p w:rsidR="00F713CD" w:rsidRPr="0004391F" w:rsidRDefault="00F713CD" w:rsidP="00E502E4">
      <w:pPr>
        <w:pStyle w:val="ListParagraph"/>
        <w:numPr>
          <w:ilvl w:val="0"/>
          <w:numId w:val="48"/>
        </w:numPr>
        <w:tabs>
          <w:tab w:val="clear" w:pos="720"/>
          <w:tab w:val="num" w:pos="567"/>
        </w:tabs>
        <w:spacing w:after="0" w:line="240" w:lineRule="auto"/>
        <w:ind w:left="567" w:hanging="567"/>
        <w:jc w:val="both"/>
        <w:rPr>
          <w:rFonts w:ascii="Arial" w:hAnsi="Arial" w:cs="Arial"/>
          <w:sz w:val="20"/>
          <w:szCs w:val="20"/>
        </w:rPr>
      </w:pPr>
      <w:r w:rsidRPr="0004391F">
        <w:rPr>
          <w:rFonts w:ascii="Arial" w:hAnsi="Arial" w:cs="Arial"/>
          <w:sz w:val="20"/>
          <w:szCs w:val="20"/>
        </w:rPr>
        <w:t>the areas mentioned in paragraph</w:t>
      </w:r>
      <w:r w:rsidRPr="0004391F">
        <w:rPr>
          <w:rFonts w:ascii="Arial" w:hAnsi="Arial" w:cs="Arial"/>
          <w:i/>
          <w:iCs/>
          <w:sz w:val="20"/>
          <w:szCs w:val="20"/>
        </w:rPr>
        <w:t xml:space="preserve"> (d)</w:t>
      </w:r>
      <w:r w:rsidRPr="0004391F">
        <w:rPr>
          <w:rFonts w:ascii="Arial" w:hAnsi="Arial" w:cs="Arial"/>
          <w:sz w:val="20"/>
          <w:szCs w:val="20"/>
        </w:rPr>
        <w:t xml:space="preserve"> are to be suitably barricaded off to prevent persons from entering;</w:t>
      </w:r>
    </w:p>
    <w:p w:rsidR="00F713CD" w:rsidRPr="0004391F" w:rsidRDefault="00F713CD" w:rsidP="00E502E4">
      <w:pPr>
        <w:pStyle w:val="ListParagraph"/>
        <w:numPr>
          <w:ilvl w:val="0"/>
          <w:numId w:val="48"/>
        </w:numPr>
        <w:tabs>
          <w:tab w:val="clear" w:pos="720"/>
          <w:tab w:val="num" w:pos="567"/>
        </w:tabs>
        <w:spacing w:after="0" w:line="240" w:lineRule="auto"/>
        <w:ind w:left="567" w:hanging="567"/>
        <w:jc w:val="both"/>
        <w:rPr>
          <w:rFonts w:ascii="Arial" w:hAnsi="Arial" w:cs="Arial"/>
          <w:sz w:val="20"/>
          <w:szCs w:val="20"/>
        </w:rPr>
      </w:pPr>
      <w:r w:rsidRPr="0004391F">
        <w:rPr>
          <w:rFonts w:ascii="Arial" w:hAnsi="Arial" w:cs="Arial"/>
          <w:sz w:val="20"/>
          <w:szCs w:val="20"/>
        </w:rPr>
        <w:t>suitable and sufficient platforms, coverings or other similar means of support have been provided to be used in such a way that the weight of any person passing across or working on or from fragile material is supported; and</w:t>
      </w:r>
    </w:p>
    <w:p w:rsidR="00F713CD" w:rsidRPr="00F713CD" w:rsidRDefault="00F713CD" w:rsidP="00E502E4">
      <w:pPr>
        <w:pStyle w:val="ListParagraph"/>
        <w:numPr>
          <w:ilvl w:val="0"/>
          <w:numId w:val="48"/>
        </w:numPr>
        <w:tabs>
          <w:tab w:val="clear" w:pos="720"/>
          <w:tab w:val="num" w:pos="567"/>
        </w:tabs>
        <w:spacing w:after="0" w:line="240" w:lineRule="auto"/>
        <w:ind w:left="567" w:hanging="567"/>
        <w:jc w:val="both"/>
        <w:rPr>
          <w:rFonts w:ascii="Arial" w:hAnsi="Arial" w:cs="Arial"/>
          <w:sz w:val="20"/>
          <w:szCs w:val="20"/>
        </w:rPr>
      </w:pPr>
      <w:r w:rsidRPr="0004391F">
        <w:rPr>
          <w:rFonts w:ascii="Arial" w:hAnsi="Arial" w:cs="Arial"/>
          <w:sz w:val="20"/>
          <w:szCs w:val="20"/>
        </w:rPr>
        <w:t>there is suitable and sufficient guard-rails or barriers and toe-boards or other similar means of protection to prevent, so far as is reasonably practicable, the fall of any person, material or equipment.</w:t>
      </w:r>
    </w:p>
    <w:p w:rsidR="00F713CD" w:rsidRPr="0004391F" w:rsidRDefault="00F713CD" w:rsidP="00F713CD">
      <w:pPr>
        <w:pStyle w:val="Heading3"/>
        <w:numPr>
          <w:ilvl w:val="0"/>
          <w:numId w:val="0"/>
        </w:numPr>
        <w:rPr>
          <w:sz w:val="20"/>
          <w:szCs w:val="20"/>
        </w:rPr>
      </w:pPr>
      <w:bookmarkStart w:id="63" w:name="_Toc384177545"/>
      <w:bookmarkStart w:id="64" w:name="_Toc384198438"/>
      <w:r w:rsidRPr="0004391F">
        <w:rPr>
          <w:sz w:val="20"/>
          <w:szCs w:val="20"/>
        </w:rPr>
        <w:t>4.5.3</w:t>
      </w:r>
      <w:r w:rsidRPr="0004391F">
        <w:rPr>
          <w:sz w:val="20"/>
          <w:szCs w:val="20"/>
        </w:rPr>
        <w:tab/>
        <w:t>Health and safety plans</w:t>
      </w:r>
      <w:bookmarkEnd w:id="63"/>
      <w:bookmarkEnd w:id="64"/>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b/>
        </w:rPr>
        <w:t>4.5.3.1</w:t>
      </w:r>
      <w:r w:rsidRPr="0004391F">
        <w:rPr>
          <w:rFonts w:ascii="Arial" w:hAnsi="Arial" w:cs="Arial"/>
        </w:rPr>
        <w:tab/>
        <w:t>The contractor shall prior to commencing the work to which this specification applies, submit to the employer’s health and safety agent for approval a suitable and sufficiently documented health and safety plan, based on this specification, the health and safety specification and the risk assessment that is conducted.</w:t>
      </w:r>
    </w:p>
    <w:p w:rsidR="00F713CD" w:rsidRPr="0004391F" w:rsidRDefault="00F713CD" w:rsidP="00E502E4">
      <w:pPr>
        <w:pStyle w:val="ListParagraph"/>
        <w:numPr>
          <w:ilvl w:val="3"/>
          <w:numId w:val="50"/>
        </w:numPr>
        <w:tabs>
          <w:tab w:val="left" w:pos="567"/>
        </w:tabs>
        <w:spacing w:after="0" w:line="240" w:lineRule="auto"/>
        <w:jc w:val="both"/>
        <w:rPr>
          <w:rFonts w:ascii="Arial" w:hAnsi="Arial" w:cs="Arial"/>
          <w:sz w:val="20"/>
          <w:szCs w:val="20"/>
        </w:rPr>
      </w:pPr>
      <w:r w:rsidRPr="0004391F">
        <w:rPr>
          <w:rFonts w:ascii="Arial" w:hAnsi="Arial" w:cs="Arial"/>
          <w:sz w:val="20"/>
          <w:szCs w:val="20"/>
        </w:rPr>
        <w:t xml:space="preserve"> The health and safety plan shall as a minimum provide:</w:t>
      </w:r>
    </w:p>
    <w:p w:rsidR="00F713CD" w:rsidRPr="0004391F" w:rsidRDefault="00F713CD" w:rsidP="00F713CD">
      <w:pPr>
        <w:rPr>
          <w:rFonts w:ascii="Arial" w:hAnsi="Arial" w:cs="Arial"/>
        </w:rPr>
      </w:pP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 xml:space="preserve">the information contained in Table 1 in respect of each of the hazards associated with work falling within the scope of the contract); and </w:t>
      </w:r>
    </w:p>
    <w:p w:rsidR="00F713CD" w:rsidRDefault="00F713CD" w:rsidP="00F713CD">
      <w:pPr>
        <w:pStyle w:val="BodyTextIndent"/>
        <w:ind w:left="567" w:hanging="567"/>
        <w:rPr>
          <w:rFonts w:cs="Arial"/>
          <w:szCs w:val="20"/>
        </w:rPr>
      </w:pPr>
      <w:r w:rsidRPr="0004391F">
        <w:rPr>
          <w:rFonts w:cs="Arial"/>
          <w:szCs w:val="20"/>
        </w:rPr>
        <w:t>b)</w:t>
      </w:r>
      <w:r w:rsidRPr="0004391F">
        <w:rPr>
          <w:rFonts w:cs="Arial"/>
          <w:szCs w:val="20"/>
        </w:rPr>
        <w:tab/>
        <w:t>an outline of the manner in which the contractor intends complying with the requirements of this specification.</w:t>
      </w:r>
    </w:p>
    <w:p w:rsidR="00F713CD" w:rsidRDefault="00F713CD" w:rsidP="00F713CD">
      <w:pPr>
        <w:pStyle w:val="BodyTextIndent"/>
        <w:ind w:left="567" w:hanging="567"/>
        <w:rPr>
          <w:rFonts w:cs="Arial"/>
          <w:szCs w:val="20"/>
        </w:rPr>
      </w:pPr>
    </w:p>
    <w:p w:rsidR="00F713CD" w:rsidRPr="0004391F" w:rsidRDefault="00F713CD" w:rsidP="00F713CD">
      <w:pPr>
        <w:rPr>
          <w:rFonts w:ascii="Arial" w:hAnsi="Arial" w:cs="Arial"/>
          <w:b/>
        </w:rPr>
      </w:pPr>
      <w:r w:rsidRPr="0004391F">
        <w:rPr>
          <w:rFonts w:ascii="Arial" w:hAnsi="Arial" w:cs="Arial"/>
          <w:b/>
        </w:rPr>
        <w:t>Table 1: Example of the format of a health and safety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638"/>
        <w:gridCol w:w="1724"/>
        <w:gridCol w:w="1725"/>
        <w:gridCol w:w="929"/>
        <w:gridCol w:w="964"/>
      </w:tblGrid>
      <w:tr w:rsidR="00F713CD" w:rsidRPr="0004391F" w:rsidTr="00F713CD">
        <w:tc>
          <w:tcPr>
            <w:tcW w:w="1650" w:type="dxa"/>
          </w:tcPr>
          <w:p w:rsidR="00F713CD" w:rsidRPr="0004391F" w:rsidRDefault="00F713CD" w:rsidP="00F713CD">
            <w:pPr>
              <w:rPr>
                <w:rFonts w:ascii="Arial" w:hAnsi="Arial" w:cs="Arial"/>
                <w:b/>
              </w:rPr>
            </w:pPr>
            <w:r w:rsidRPr="0004391F">
              <w:rPr>
                <w:rFonts w:ascii="Arial" w:hAnsi="Arial" w:cs="Arial"/>
                <w:b/>
              </w:rPr>
              <w:t>What are the hazards relating to work tasks?</w:t>
            </w:r>
          </w:p>
        </w:tc>
        <w:tc>
          <w:tcPr>
            <w:tcW w:w="1638" w:type="dxa"/>
          </w:tcPr>
          <w:p w:rsidR="00F713CD" w:rsidRPr="0004391F" w:rsidRDefault="00F713CD" w:rsidP="00F713CD">
            <w:pPr>
              <w:rPr>
                <w:rFonts w:ascii="Arial" w:hAnsi="Arial" w:cs="Arial"/>
                <w:b/>
              </w:rPr>
            </w:pPr>
            <w:r w:rsidRPr="0004391F">
              <w:rPr>
                <w:rFonts w:ascii="Arial" w:hAnsi="Arial" w:cs="Arial"/>
                <w:b/>
              </w:rPr>
              <w:t>Who might be harmed and how?</w:t>
            </w:r>
          </w:p>
        </w:tc>
        <w:tc>
          <w:tcPr>
            <w:tcW w:w="1724" w:type="dxa"/>
          </w:tcPr>
          <w:p w:rsidR="00F713CD" w:rsidRPr="0004391F" w:rsidRDefault="00F713CD" w:rsidP="00F713CD">
            <w:pPr>
              <w:rPr>
                <w:rFonts w:ascii="Arial" w:hAnsi="Arial" w:cs="Arial"/>
                <w:b/>
              </w:rPr>
            </w:pPr>
            <w:r w:rsidRPr="0004391F">
              <w:rPr>
                <w:rFonts w:ascii="Arial" w:hAnsi="Arial" w:cs="Arial"/>
                <w:b/>
              </w:rPr>
              <w:t>What are the safe work procedures for the site?</w:t>
            </w:r>
          </w:p>
        </w:tc>
        <w:tc>
          <w:tcPr>
            <w:tcW w:w="1725" w:type="dxa"/>
          </w:tcPr>
          <w:p w:rsidR="00F713CD" w:rsidRPr="0004391F" w:rsidRDefault="00F713CD" w:rsidP="00F713CD">
            <w:pPr>
              <w:rPr>
                <w:rFonts w:ascii="Arial" w:hAnsi="Arial" w:cs="Arial"/>
                <w:b/>
              </w:rPr>
            </w:pPr>
            <w:r w:rsidRPr="0004391F">
              <w:rPr>
                <w:rFonts w:ascii="Arial" w:hAnsi="Arial" w:cs="Arial"/>
                <w:b/>
              </w:rPr>
              <w:t>What further action is necessary (monitoring and review)?</w:t>
            </w:r>
          </w:p>
        </w:tc>
        <w:tc>
          <w:tcPr>
            <w:tcW w:w="929" w:type="dxa"/>
            <w:shd w:val="clear" w:color="auto" w:fill="auto"/>
          </w:tcPr>
          <w:p w:rsidR="00F713CD" w:rsidRPr="0004391F" w:rsidRDefault="00F713CD" w:rsidP="00F713CD">
            <w:pPr>
              <w:rPr>
                <w:rFonts w:ascii="Arial" w:hAnsi="Arial" w:cs="Arial"/>
                <w:b/>
              </w:rPr>
            </w:pPr>
            <w:r w:rsidRPr="0004391F">
              <w:rPr>
                <w:rFonts w:ascii="Arial" w:hAnsi="Arial" w:cs="Arial"/>
                <w:b/>
              </w:rPr>
              <w:t>Action by whom</w:t>
            </w:r>
          </w:p>
        </w:tc>
        <w:tc>
          <w:tcPr>
            <w:tcW w:w="964" w:type="dxa"/>
            <w:shd w:val="clear" w:color="auto" w:fill="auto"/>
          </w:tcPr>
          <w:p w:rsidR="00F713CD" w:rsidRPr="0004391F" w:rsidRDefault="00F713CD" w:rsidP="00F713CD">
            <w:pPr>
              <w:rPr>
                <w:rFonts w:ascii="Arial" w:hAnsi="Arial" w:cs="Arial"/>
                <w:b/>
              </w:rPr>
            </w:pPr>
            <w:r w:rsidRPr="0004391F">
              <w:rPr>
                <w:rFonts w:ascii="Arial" w:hAnsi="Arial" w:cs="Arial"/>
                <w:b/>
              </w:rPr>
              <w:t>Action by when</w:t>
            </w:r>
          </w:p>
        </w:tc>
      </w:tr>
      <w:tr w:rsidR="00F713CD" w:rsidRPr="0004391F" w:rsidTr="00F713CD">
        <w:tc>
          <w:tcPr>
            <w:tcW w:w="1650" w:type="dxa"/>
          </w:tcPr>
          <w:p w:rsidR="00F713CD" w:rsidRPr="0004391F" w:rsidRDefault="00F713CD" w:rsidP="00F713CD">
            <w:pPr>
              <w:rPr>
                <w:rFonts w:ascii="Arial" w:hAnsi="Arial" w:cs="Arial"/>
              </w:rPr>
            </w:pPr>
          </w:p>
        </w:tc>
        <w:tc>
          <w:tcPr>
            <w:tcW w:w="1638" w:type="dxa"/>
          </w:tcPr>
          <w:p w:rsidR="00F713CD" w:rsidRPr="0004391F" w:rsidRDefault="00F713CD" w:rsidP="00F713CD">
            <w:pPr>
              <w:rPr>
                <w:rFonts w:ascii="Arial" w:hAnsi="Arial" w:cs="Arial"/>
              </w:rPr>
            </w:pPr>
          </w:p>
        </w:tc>
        <w:tc>
          <w:tcPr>
            <w:tcW w:w="1724" w:type="dxa"/>
          </w:tcPr>
          <w:p w:rsidR="00F713CD" w:rsidRPr="0004391F" w:rsidRDefault="00F713CD" w:rsidP="00F713CD">
            <w:pPr>
              <w:rPr>
                <w:rFonts w:ascii="Arial" w:hAnsi="Arial" w:cs="Arial"/>
              </w:rPr>
            </w:pPr>
          </w:p>
        </w:tc>
        <w:tc>
          <w:tcPr>
            <w:tcW w:w="1725" w:type="dxa"/>
          </w:tcPr>
          <w:p w:rsidR="00F713CD" w:rsidRPr="0004391F" w:rsidRDefault="00F713CD" w:rsidP="00F713CD">
            <w:pPr>
              <w:rPr>
                <w:rFonts w:ascii="Arial" w:hAnsi="Arial" w:cs="Arial"/>
              </w:rPr>
            </w:pPr>
          </w:p>
        </w:tc>
        <w:tc>
          <w:tcPr>
            <w:tcW w:w="929" w:type="dxa"/>
            <w:shd w:val="clear" w:color="auto" w:fill="auto"/>
          </w:tcPr>
          <w:p w:rsidR="00F713CD" w:rsidRPr="0004391F" w:rsidRDefault="00F713CD" w:rsidP="00F713CD">
            <w:pPr>
              <w:rPr>
                <w:rFonts w:ascii="Arial" w:hAnsi="Arial" w:cs="Arial"/>
              </w:rPr>
            </w:pPr>
          </w:p>
        </w:tc>
        <w:tc>
          <w:tcPr>
            <w:tcW w:w="964" w:type="dxa"/>
            <w:shd w:val="clear" w:color="auto" w:fill="auto"/>
          </w:tcPr>
          <w:p w:rsidR="00F713CD" w:rsidRPr="0004391F" w:rsidRDefault="00F713CD" w:rsidP="00F713CD">
            <w:pPr>
              <w:rPr>
                <w:rFonts w:ascii="Arial" w:hAnsi="Arial" w:cs="Arial"/>
              </w:rPr>
            </w:pPr>
          </w:p>
        </w:tc>
      </w:tr>
    </w:tbl>
    <w:p w:rsidR="00F713CD" w:rsidRPr="0004391F" w:rsidRDefault="00F713CD" w:rsidP="00F713CD">
      <w:pPr>
        <w:pStyle w:val="BodyTextIndent"/>
        <w:spacing w:after="0"/>
        <w:ind w:left="0"/>
        <w:rPr>
          <w:rFonts w:cs="Arial"/>
          <w:b/>
          <w:szCs w:val="20"/>
        </w:rPr>
      </w:pPr>
    </w:p>
    <w:p w:rsidR="00F713CD" w:rsidRPr="0004391F" w:rsidRDefault="00F713CD" w:rsidP="00F713CD">
      <w:pPr>
        <w:pStyle w:val="BodyTextIndent"/>
        <w:spacing w:after="0"/>
        <w:ind w:left="0"/>
        <w:rPr>
          <w:rFonts w:cs="Arial"/>
          <w:szCs w:val="20"/>
        </w:rPr>
      </w:pPr>
      <w:r w:rsidRPr="0004391F">
        <w:rPr>
          <w:rFonts w:cs="Arial"/>
          <w:b/>
          <w:szCs w:val="20"/>
        </w:rPr>
        <w:t>4.5.3.3</w:t>
      </w:r>
      <w:r w:rsidRPr="0004391F">
        <w:rPr>
          <w:rFonts w:cs="Arial"/>
          <w:szCs w:val="20"/>
        </w:rPr>
        <w:tab/>
        <w:t xml:space="preserve">The contractor shall discuss the submitted health and safety plan with the employer’s health and safety agent, modify such plan in the light of the discussions and resubmit the modified plan for approval.  </w:t>
      </w:r>
    </w:p>
    <w:p w:rsidR="00F713CD" w:rsidRPr="0004391F" w:rsidRDefault="00F713CD" w:rsidP="00F713CD">
      <w:pPr>
        <w:pStyle w:val="BodyTextIndent"/>
        <w:spacing w:after="0"/>
        <w:ind w:left="0"/>
        <w:rPr>
          <w:rFonts w:cs="Arial"/>
          <w:szCs w:val="20"/>
        </w:rPr>
      </w:pPr>
    </w:p>
    <w:p w:rsidR="00F713CD" w:rsidRPr="0004391F" w:rsidRDefault="00F713CD" w:rsidP="00F713CD">
      <w:pPr>
        <w:pStyle w:val="BodyTextIndent"/>
        <w:spacing w:after="0"/>
        <w:ind w:left="0"/>
        <w:rPr>
          <w:rFonts w:cs="Arial"/>
          <w:szCs w:val="20"/>
        </w:rPr>
      </w:pPr>
      <w:r w:rsidRPr="0004391F">
        <w:rPr>
          <w:rFonts w:cs="Arial"/>
          <w:b/>
          <w:szCs w:val="20"/>
        </w:rPr>
        <w:t>4.5.3.4</w:t>
      </w:r>
      <w:r w:rsidRPr="0004391F">
        <w:rPr>
          <w:rFonts w:cs="Arial"/>
          <w:szCs w:val="20"/>
        </w:rPr>
        <w:t xml:space="preserve"> The contractor shall apply the approved health and safety plan from the date of its commencement and for the duration of the work to which this specification applies.</w:t>
      </w:r>
    </w:p>
    <w:p w:rsidR="00F713CD" w:rsidRPr="0004391F" w:rsidRDefault="00F713CD" w:rsidP="00F713CD">
      <w:pPr>
        <w:rPr>
          <w:rFonts w:ascii="Arial" w:hAnsi="Arial" w:cs="Arial"/>
        </w:rPr>
      </w:pPr>
      <w:r w:rsidRPr="0004391F">
        <w:rPr>
          <w:rFonts w:ascii="Arial" w:hAnsi="Arial" w:cs="Arial"/>
          <w:b/>
        </w:rPr>
        <w:t>4.5.3.5</w:t>
      </w:r>
      <w:r w:rsidRPr="0004391F">
        <w:rPr>
          <w:rFonts w:ascii="Arial" w:hAnsi="Arial" w:cs="Arial"/>
        </w:rPr>
        <w:t xml:space="preserve"> The contractor shall conduct periodic audits for compliance with the approved health and safety plan at intervals agreed upon with the employer’s health and safety agent, but at least once every month.</w:t>
      </w:r>
    </w:p>
    <w:p w:rsidR="00F713CD" w:rsidRDefault="00F713CD" w:rsidP="00F713CD">
      <w:pPr>
        <w:rPr>
          <w:rFonts w:ascii="Arial" w:hAnsi="Arial" w:cs="Arial"/>
        </w:rPr>
      </w:pPr>
      <w:r w:rsidRPr="0004391F">
        <w:rPr>
          <w:rFonts w:ascii="Arial" w:hAnsi="Arial" w:cs="Arial"/>
          <w:b/>
        </w:rPr>
        <w:t>4.5.3.6</w:t>
      </w:r>
      <w:r w:rsidRPr="0004391F">
        <w:rPr>
          <w:rFonts w:ascii="Arial" w:hAnsi="Arial" w:cs="Arial"/>
        </w:rPr>
        <w:t xml:space="preserve"> The contractor shall review and update the health and safety plan whenever changes to the works are brought about or following the occurrence on an incident. </w:t>
      </w:r>
    </w:p>
    <w:p w:rsidR="00537580" w:rsidRPr="00F713CD" w:rsidRDefault="00537580" w:rsidP="00F713CD">
      <w:pPr>
        <w:rPr>
          <w:rFonts w:ascii="Arial" w:hAnsi="Arial" w:cs="Arial"/>
        </w:rPr>
      </w:pPr>
    </w:p>
    <w:p w:rsidR="00F713CD" w:rsidRPr="0004391F" w:rsidRDefault="00F713CD" w:rsidP="00F713CD">
      <w:pPr>
        <w:pStyle w:val="Heading3"/>
        <w:numPr>
          <w:ilvl w:val="0"/>
          <w:numId w:val="0"/>
        </w:numPr>
        <w:rPr>
          <w:sz w:val="20"/>
          <w:szCs w:val="20"/>
        </w:rPr>
      </w:pPr>
      <w:bookmarkStart w:id="65" w:name="_Toc384177547"/>
      <w:bookmarkStart w:id="66" w:name="_Toc384198439"/>
      <w:r w:rsidRPr="0004391F">
        <w:rPr>
          <w:sz w:val="20"/>
          <w:szCs w:val="20"/>
        </w:rPr>
        <w:t>4.5.4     Responsibilities towards employees and visitors</w:t>
      </w:r>
      <w:bookmarkEnd w:id="65"/>
      <w:bookmarkEnd w:id="66"/>
    </w:p>
    <w:p w:rsidR="00F713CD" w:rsidRPr="0004391F" w:rsidRDefault="00F713CD" w:rsidP="00F713CD">
      <w:pPr>
        <w:pStyle w:val="HTMLPreformatted"/>
        <w:rPr>
          <w:rFonts w:ascii="Arial" w:hAnsi="Arial" w:cs="Arial"/>
          <w:szCs w:val="20"/>
        </w:rPr>
      </w:pPr>
    </w:p>
    <w:p w:rsidR="00F713CD" w:rsidRPr="0004391F" w:rsidRDefault="00F713CD" w:rsidP="00F713CD">
      <w:pPr>
        <w:rPr>
          <w:rFonts w:ascii="Arial" w:hAnsi="Arial" w:cs="Arial"/>
        </w:rPr>
      </w:pPr>
      <w:r w:rsidRPr="0004391F">
        <w:rPr>
          <w:rFonts w:ascii="Arial" w:hAnsi="Arial" w:cs="Arial"/>
          <w:b/>
        </w:rPr>
        <w:t>4.5.4.1</w:t>
      </w:r>
      <w:r w:rsidRPr="0004391F">
        <w:rPr>
          <w:rFonts w:ascii="Arial" w:hAnsi="Arial" w:cs="Arial"/>
        </w:rPr>
        <w:tab/>
        <w:t xml:space="preserve">The contractor shall as far as </w:t>
      </w:r>
      <w:proofErr w:type="gramStart"/>
      <w:r w:rsidRPr="0004391F">
        <w:rPr>
          <w:rFonts w:ascii="Arial" w:hAnsi="Arial" w:cs="Arial"/>
        </w:rPr>
        <w:t>is</w:t>
      </w:r>
      <w:proofErr w:type="gramEnd"/>
      <w:r w:rsidRPr="0004391F">
        <w:rPr>
          <w:rFonts w:ascii="Arial" w:hAnsi="Arial" w:cs="Arial"/>
        </w:rPr>
        <w:t xml:space="preserve"> reasonably practicable, cause every employee to be made conversant with the hazards to his health and safety attached to any work which he has to perform, any article or substance which he has to produce, process, use, handle, store or transport and any </w:t>
      </w:r>
      <w:r w:rsidRPr="0004391F">
        <w:rPr>
          <w:rFonts w:ascii="Arial" w:hAnsi="Arial" w:cs="Arial"/>
        </w:rPr>
        <w:lastRenderedPageBreak/>
        <w:t>plant or machinery which he is required or permitted to use, as well as with the precautionary measures which should be taken and observed with respect to those hazards or safe work procedures.</w:t>
      </w:r>
      <w:r w:rsidRPr="0004391F">
        <w:rPr>
          <w:rFonts w:ascii="Arial" w:hAnsi="Arial" w:cs="Arial"/>
        </w:rPr>
        <w:tab/>
      </w:r>
    </w:p>
    <w:p w:rsidR="00F713CD" w:rsidRPr="0004391F" w:rsidRDefault="00F713CD" w:rsidP="00F713CD">
      <w:pPr>
        <w:pStyle w:val="Header"/>
        <w:rPr>
          <w:rFonts w:cs="Arial"/>
          <w:szCs w:val="20"/>
        </w:rPr>
      </w:pPr>
      <w:r w:rsidRPr="0004391F">
        <w:rPr>
          <w:rFonts w:cs="Arial"/>
          <w:b/>
          <w:szCs w:val="20"/>
        </w:rPr>
        <w:t>4.5.4.2</w:t>
      </w:r>
      <w:r w:rsidRPr="0004391F">
        <w:rPr>
          <w:rFonts w:cs="Arial"/>
          <w:szCs w:val="20"/>
        </w:rPr>
        <w:t xml:space="preserve"> The contractor shall ensure that all employees under his or her control and the employees of his subcontractors who are performing construction work are:</w:t>
      </w:r>
    </w:p>
    <w:p w:rsidR="00F713CD" w:rsidRPr="0004391F" w:rsidRDefault="00F713CD" w:rsidP="00F713CD">
      <w:pPr>
        <w:pStyle w:val="Header"/>
        <w:rPr>
          <w:rFonts w:cs="Arial"/>
          <w:szCs w:val="20"/>
        </w:rPr>
      </w:pPr>
    </w:p>
    <w:p w:rsidR="00F713CD" w:rsidRPr="0004391F" w:rsidRDefault="00F713CD" w:rsidP="00F713CD">
      <w:pPr>
        <w:pStyle w:val="Header"/>
        <w:ind w:left="567" w:hanging="567"/>
        <w:rPr>
          <w:rFonts w:cs="Arial"/>
          <w:szCs w:val="20"/>
        </w:rPr>
      </w:pPr>
      <w:r w:rsidRPr="0004391F">
        <w:rPr>
          <w:rFonts w:cs="Arial"/>
          <w:szCs w:val="20"/>
        </w:rPr>
        <w:t>a)</w:t>
      </w:r>
      <w:r w:rsidRPr="0004391F">
        <w:rPr>
          <w:rFonts w:cs="Arial"/>
          <w:szCs w:val="20"/>
        </w:rPr>
        <w:tab/>
        <w:t>informed, instructed and trained by a competent person regarding any hazard and the related work procedures before any work commences, and thereafter at such times as may be determined in the risk assessment; and</w:t>
      </w:r>
    </w:p>
    <w:p w:rsidR="00F713CD" w:rsidRPr="0004391F" w:rsidRDefault="00F713CD" w:rsidP="00F713CD">
      <w:pPr>
        <w:pStyle w:val="Header"/>
        <w:ind w:left="567" w:hanging="567"/>
        <w:rPr>
          <w:rFonts w:cs="Arial"/>
          <w:szCs w:val="20"/>
        </w:rPr>
      </w:pPr>
    </w:p>
    <w:p w:rsidR="00F713CD" w:rsidRPr="0004391F" w:rsidRDefault="00F713CD" w:rsidP="00F713CD">
      <w:pPr>
        <w:pStyle w:val="Header"/>
        <w:ind w:left="567" w:hanging="567"/>
        <w:rPr>
          <w:rFonts w:cs="Arial"/>
          <w:szCs w:val="20"/>
        </w:rPr>
      </w:pPr>
      <w:r w:rsidRPr="0004391F">
        <w:rPr>
          <w:rFonts w:cs="Arial"/>
          <w:szCs w:val="20"/>
        </w:rPr>
        <w:t>b)</w:t>
      </w:r>
      <w:r w:rsidRPr="0004391F">
        <w:rPr>
          <w:rFonts w:cs="Arial"/>
          <w:szCs w:val="20"/>
        </w:rPr>
        <w:tab/>
        <w:t xml:space="preserve">issued with proof of health and safety induction training issued by a competent person and carry proof of such induction when working on site.  </w:t>
      </w:r>
    </w:p>
    <w:p w:rsidR="00F713CD" w:rsidRPr="0004391F" w:rsidRDefault="00F713CD" w:rsidP="00F713CD">
      <w:pPr>
        <w:pStyle w:val="Header"/>
        <w:rPr>
          <w:rFonts w:cs="Arial"/>
          <w:szCs w:val="20"/>
        </w:rPr>
      </w:pPr>
    </w:p>
    <w:p w:rsidR="00F713CD" w:rsidRPr="0004391F" w:rsidRDefault="00F713CD" w:rsidP="00F713CD">
      <w:pPr>
        <w:pStyle w:val="Header"/>
        <w:rPr>
          <w:rFonts w:cs="Arial"/>
          <w:szCs w:val="20"/>
        </w:rPr>
      </w:pPr>
      <w:proofErr w:type="gramStart"/>
      <w:r w:rsidRPr="0004391F">
        <w:rPr>
          <w:rFonts w:cs="Arial"/>
          <w:b/>
          <w:szCs w:val="20"/>
        </w:rPr>
        <w:t>4.5.4.3</w:t>
      </w:r>
      <w:r w:rsidRPr="0004391F">
        <w:rPr>
          <w:rFonts w:cs="Arial"/>
          <w:szCs w:val="20"/>
        </w:rPr>
        <w:t xml:space="preserve">  The</w:t>
      </w:r>
      <w:proofErr w:type="gramEnd"/>
      <w:r w:rsidRPr="0004391F">
        <w:rPr>
          <w:rFonts w:cs="Arial"/>
          <w:szCs w:val="20"/>
        </w:rPr>
        <w:t xml:space="preserve"> contractor shall cause a record of training to be kept which indicates the training dates, the names, identity numbers and job description of all those who attended such training and the name, identity number and competence of the person who provided the training.. </w:t>
      </w:r>
    </w:p>
    <w:p w:rsidR="00F713CD" w:rsidRPr="0004391F" w:rsidRDefault="00F713CD" w:rsidP="00F713CD">
      <w:pPr>
        <w:pStyle w:val="Header"/>
        <w:rPr>
          <w:rFonts w:cs="Arial"/>
          <w:szCs w:val="20"/>
        </w:rPr>
      </w:pPr>
    </w:p>
    <w:p w:rsidR="00F713CD" w:rsidRPr="0004391F" w:rsidRDefault="00F713CD" w:rsidP="00F713CD">
      <w:pPr>
        <w:pStyle w:val="Header"/>
        <w:rPr>
          <w:rFonts w:cs="Arial"/>
          <w:szCs w:val="20"/>
        </w:rPr>
      </w:pPr>
      <w:r w:rsidRPr="0004391F">
        <w:rPr>
          <w:rFonts w:cs="Arial"/>
          <w:b/>
          <w:szCs w:val="20"/>
        </w:rPr>
        <w:t>4.5.4.4</w:t>
      </w:r>
      <w:r w:rsidRPr="0004391F">
        <w:rPr>
          <w:rFonts w:cs="Arial"/>
          <w:szCs w:val="20"/>
        </w:rPr>
        <w:t xml:space="preserve"> The contractor shall not allow or permit any employee to enter the site, unless such person has undergone </w:t>
      </w:r>
      <w:r w:rsidRPr="0004391F">
        <w:rPr>
          <w:rFonts w:cs="Arial"/>
          <w:color w:val="000000"/>
          <w:szCs w:val="20"/>
        </w:rPr>
        <w:t>health and safety</w:t>
      </w:r>
      <w:r w:rsidRPr="0004391F">
        <w:rPr>
          <w:rFonts w:cs="Arial"/>
          <w:szCs w:val="20"/>
        </w:rPr>
        <w:t xml:space="preserve"> induction training pertaining to the hazards prevalent on the site at the time of entry.</w:t>
      </w:r>
    </w:p>
    <w:p w:rsidR="00F713CD" w:rsidRPr="0004391F" w:rsidRDefault="00F713CD" w:rsidP="00F713CD">
      <w:pPr>
        <w:pStyle w:val="Header"/>
        <w:rPr>
          <w:rFonts w:cs="Arial"/>
          <w:szCs w:val="20"/>
        </w:rPr>
      </w:pPr>
    </w:p>
    <w:p w:rsidR="00F713CD" w:rsidRPr="0004391F" w:rsidRDefault="00F713CD" w:rsidP="00F713CD">
      <w:pPr>
        <w:rPr>
          <w:rFonts w:ascii="Arial" w:hAnsi="Arial" w:cs="Arial"/>
        </w:rPr>
      </w:pPr>
      <w:r w:rsidRPr="0004391F">
        <w:rPr>
          <w:rFonts w:ascii="Arial" w:hAnsi="Arial" w:cs="Arial"/>
          <w:b/>
        </w:rPr>
        <w:t>4.5.4.5</w:t>
      </w:r>
      <w:r w:rsidRPr="0004391F">
        <w:rPr>
          <w:rFonts w:ascii="Arial" w:hAnsi="Arial" w:cs="Arial"/>
        </w:rPr>
        <w:tab/>
        <w:t xml:space="preserve"> The contractor shall ensure that each visitor to a construction site, save where such visitor only visits the site office and is not in direct contact with the construction work activities:</w:t>
      </w:r>
    </w:p>
    <w:p w:rsidR="00F713CD" w:rsidRPr="0004391F" w:rsidRDefault="00F713CD" w:rsidP="00E502E4">
      <w:pPr>
        <w:pStyle w:val="ListParagraph"/>
        <w:numPr>
          <w:ilvl w:val="0"/>
          <w:numId w:val="55"/>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t xml:space="preserve">undergoes </w:t>
      </w:r>
      <w:r w:rsidRPr="0004391F">
        <w:rPr>
          <w:rFonts w:ascii="Arial" w:hAnsi="Arial" w:cs="Arial"/>
          <w:color w:val="000000"/>
          <w:sz w:val="20"/>
          <w:szCs w:val="20"/>
        </w:rPr>
        <w:t>health and safety</w:t>
      </w:r>
      <w:r w:rsidRPr="0004391F">
        <w:rPr>
          <w:rFonts w:ascii="Arial" w:hAnsi="Arial" w:cs="Arial"/>
          <w:sz w:val="20"/>
          <w:szCs w:val="20"/>
        </w:rPr>
        <w:t xml:space="preserve"> instruction pertaining to the hazards prevalent on the site; and</w:t>
      </w:r>
    </w:p>
    <w:p w:rsidR="00F713CD" w:rsidRPr="0004391F" w:rsidRDefault="00F713CD" w:rsidP="00E502E4">
      <w:pPr>
        <w:pStyle w:val="ListParagraph"/>
        <w:numPr>
          <w:ilvl w:val="0"/>
          <w:numId w:val="55"/>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t>is provided with the necessary personal protective equipment.</w:t>
      </w:r>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b/>
        </w:rPr>
        <w:t>4.5.4.6</w:t>
      </w:r>
      <w:r w:rsidRPr="0004391F">
        <w:rPr>
          <w:rFonts w:ascii="Arial" w:hAnsi="Arial" w:cs="Arial"/>
        </w:rPr>
        <w:t xml:space="preserve"> The contractor shall provide suitable on-site signage to alert workers and visitors to health and safety requirements. Such signage shall include but not be limited to:</w:t>
      </w:r>
    </w:p>
    <w:p w:rsidR="00F713CD" w:rsidRPr="0004391F" w:rsidRDefault="00F713CD" w:rsidP="00F713CD">
      <w:pPr>
        <w:rPr>
          <w:rFonts w:ascii="Arial" w:hAnsi="Arial" w:cs="Arial"/>
        </w:rPr>
      </w:pPr>
      <w:r w:rsidRPr="0004391F">
        <w:rPr>
          <w:rFonts w:ascii="Arial" w:hAnsi="Arial" w:cs="Arial"/>
        </w:rPr>
        <w:t>a)</w:t>
      </w:r>
      <w:r w:rsidRPr="0004391F">
        <w:rPr>
          <w:rFonts w:ascii="Arial" w:hAnsi="Arial" w:cs="Arial"/>
        </w:rPr>
        <w:tab/>
        <w:t>unauthorized entrance prohibited;</w:t>
      </w:r>
    </w:p>
    <w:p w:rsidR="00F713CD" w:rsidRPr="0004391F" w:rsidRDefault="00F713CD" w:rsidP="00F713CD">
      <w:pPr>
        <w:rPr>
          <w:rFonts w:ascii="Arial" w:hAnsi="Arial" w:cs="Arial"/>
        </w:rPr>
      </w:pPr>
      <w:r w:rsidRPr="0004391F">
        <w:rPr>
          <w:rFonts w:ascii="Arial" w:hAnsi="Arial" w:cs="Arial"/>
        </w:rPr>
        <w:t>b)</w:t>
      </w:r>
      <w:r w:rsidRPr="0004391F">
        <w:rPr>
          <w:rFonts w:ascii="Arial" w:hAnsi="Arial" w:cs="Arial"/>
        </w:rPr>
        <w:tab/>
        <w:t xml:space="preserve">signage to indicate what personal protective equipment is to be worn; and </w:t>
      </w:r>
    </w:p>
    <w:p w:rsidR="00F713CD" w:rsidRPr="0004391F" w:rsidRDefault="00F713CD" w:rsidP="00F713CD">
      <w:pPr>
        <w:rPr>
          <w:rFonts w:ascii="Arial" w:hAnsi="Arial" w:cs="Arial"/>
        </w:rPr>
      </w:pPr>
      <w:r w:rsidRPr="0004391F">
        <w:rPr>
          <w:rFonts w:ascii="Arial" w:hAnsi="Arial" w:cs="Arial"/>
        </w:rPr>
        <w:t>c)</w:t>
      </w:r>
      <w:r w:rsidRPr="0004391F">
        <w:rPr>
          <w:rFonts w:ascii="Arial" w:hAnsi="Arial" w:cs="Arial"/>
        </w:rPr>
        <w:tab/>
        <w:t>activity related signs.</w:t>
      </w:r>
    </w:p>
    <w:p w:rsidR="00F713CD" w:rsidRPr="0004391F" w:rsidRDefault="00F713CD" w:rsidP="00F713CD">
      <w:pPr>
        <w:rPr>
          <w:rFonts w:ascii="Arial" w:hAnsi="Arial" w:cs="Arial"/>
        </w:rPr>
      </w:pPr>
      <w:r w:rsidRPr="0004391F">
        <w:rPr>
          <w:rFonts w:ascii="Arial" w:hAnsi="Arial" w:cs="Arial"/>
          <w:b/>
        </w:rPr>
        <w:t>4.5.4.7</w:t>
      </w:r>
      <w:r w:rsidRPr="0004391F">
        <w:rPr>
          <w:rFonts w:ascii="Arial" w:hAnsi="Arial" w:cs="Arial"/>
        </w:rPr>
        <w:t xml:space="preserve"> The contractor shall not permit any person who is or who appears to be under the influence of intoxicating liquor or drugs, to enter or remain at a workplace.</w:t>
      </w:r>
    </w:p>
    <w:p w:rsidR="00F713CD" w:rsidRPr="0004391F" w:rsidRDefault="00F713CD" w:rsidP="00F713CD">
      <w:pPr>
        <w:pStyle w:val="Heading3"/>
        <w:numPr>
          <w:ilvl w:val="0"/>
          <w:numId w:val="0"/>
        </w:numPr>
        <w:rPr>
          <w:sz w:val="20"/>
          <w:szCs w:val="20"/>
        </w:rPr>
      </w:pPr>
      <w:bookmarkStart w:id="67" w:name="_Toc384177548"/>
      <w:bookmarkStart w:id="68" w:name="_Toc384198440"/>
      <w:r w:rsidRPr="0004391F">
        <w:rPr>
          <w:sz w:val="20"/>
          <w:szCs w:val="20"/>
        </w:rPr>
        <w:t>4.5.5</w:t>
      </w:r>
      <w:r w:rsidRPr="0004391F">
        <w:rPr>
          <w:sz w:val="20"/>
          <w:szCs w:val="20"/>
        </w:rPr>
        <w:tab/>
        <w:t>Subcontractors</w:t>
      </w:r>
      <w:bookmarkEnd w:id="67"/>
      <w:bookmarkEnd w:id="68"/>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b/>
        </w:rPr>
        <w:t>4.5.5.1</w:t>
      </w:r>
      <w:r w:rsidRPr="0004391F">
        <w:rPr>
          <w:rFonts w:ascii="Arial" w:hAnsi="Arial" w:cs="Arial"/>
        </w:rPr>
        <w:t xml:space="preserve"> The contractor may only subcontract work in terms of a written subcontract and shall only appoint a subcontractor should he be reasonably satisfied that such a subcontractor has the necessary competencies and resources to safely perform the work falling within the scope of the contract. Such a subcontract shall require that the subcontractor:</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 xml:space="preserve">co-operate with the contractor as far as is necessary to enable both the contractor and sub-contractor to comply with the provisions of the Act; and </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 xml:space="preserve">as far as is reasonably practicable, promptly provide the contractor with any information which might affect the health and safety of any person at work carrying out work or any person who might be affected by the work of such a person at work or which might justify a review of the health and safety plan. </w:t>
      </w:r>
    </w:p>
    <w:p w:rsidR="00F713CD" w:rsidRPr="0004391F" w:rsidRDefault="00F713CD" w:rsidP="00F713CD">
      <w:pPr>
        <w:rPr>
          <w:rFonts w:ascii="Arial" w:hAnsi="Arial" w:cs="Arial"/>
        </w:rPr>
      </w:pPr>
      <w:r w:rsidRPr="0004391F">
        <w:rPr>
          <w:rFonts w:ascii="Arial" w:hAnsi="Arial" w:cs="Arial"/>
          <w:b/>
        </w:rPr>
        <w:t>4.5.5.2</w:t>
      </w:r>
      <w:r w:rsidRPr="0004391F">
        <w:rPr>
          <w:rFonts w:ascii="Arial" w:hAnsi="Arial" w:cs="Arial"/>
        </w:rPr>
        <w:t xml:space="preserve"> The contractor shall provide any sub-contractor who is submitting a tender or appointed to perform a sub-contract falling within the scope of the contract, with the relevant sections of this specification and the health and safety specification.</w:t>
      </w:r>
    </w:p>
    <w:p w:rsidR="00F713CD" w:rsidRPr="0004391F" w:rsidRDefault="00F713CD" w:rsidP="00F713CD">
      <w:pPr>
        <w:rPr>
          <w:rFonts w:ascii="Arial" w:hAnsi="Arial" w:cs="Arial"/>
        </w:rPr>
      </w:pPr>
      <w:r w:rsidRPr="0004391F">
        <w:rPr>
          <w:rFonts w:ascii="Arial" w:hAnsi="Arial" w:cs="Arial"/>
          <w:b/>
        </w:rPr>
        <w:t>4.5.5.3</w:t>
      </w:r>
      <w:r w:rsidRPr="0004391F">
        <w:rPr>
          <w:rFonts w:ascii="Arial" w:hAnsi="Arial" w:cs="Arial"/>
        </w:rPr>
        <w:t xml:space="preserve"> The contractor shall discuss and negotiate with each subcontractor performing construction work the subcontractor’s health and safety plan and approve that plan for implementation.</w:t>
      </w:r>
    </w:p>
    <w:p w:rsidR="00F713CD" w:rsidRPr="0004391F" w:rsidRDefault="00F713CD" w:rsidP="00F713CD">
      <w:pPr>
        <w:rPr>
          <w:rFonts w:ascii="Arial" w:hAnsi="Arial" w:cs="Arial"/>
        </w:rPr>
      </w:pPr>
      <w:proofErr w:type="gramStart"/>
      <w:r w:rsidRPr="0004391F">
        <w:rPr>
          <w:rFonts w:ascii="Arial" w:hAnsi="Arial" w:cs="Arial"/>
          <w:b/>
        </w:rPr>
        <w:t>4.5.5.4</w:t>
      </w:r>
      <w:r w:rsidRPr="0004391F">
        <w:rPr>
          <w:rFonts w:ascii="Arial" w:hAnsi="Arial" w:cs="Arial"/>
        </w:rPr>
        <w:t xml:space="preserve">  The</w:t>
      </w:r>
      <w:proofErr w:type="gramEnd"/>
      <w:r w:rsidRPr="0004391F">
        <w:rPr>
          <w:rFonts w:ascii="Arial" w:hAnsi="Arial" w:cs="Arial"/>
        </w:rPr>
        <w:t xml:space="preserve"> contractor shall take reasonable steps as are necessary to ensure that:</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 xml:space="preserve">potential contractors submitting tenders have made sufficient provision for health and safety measures during the construction process; </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 xml:space="preserve">each subcontractor is registered and in good standing with the compensation fund or with a licensed compensation insurer prior to their performance of work on site; </w:t>
      </w:r>
    </w:p>
    <w:p w:rsidR="00F713CD" w:rsidRPr="0004391F" w:rsidRDefault="00F713CD" w:rsidP="00E502E4">
      <w:pPr>
        <w:pStyle w:val="ListParagraph"/>
        <w:numPr>
          <w:ilvl w:val="0"/>
          <w:numId w:val="54"/>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lastRenderedPageBreak/>
        <w:t>all the subcontractor’s employees have a valid medical certificate of fitness specific to the construction work which are to be performed which is issued by an occupational health and safety practitioner;</w:t>
      </w:r>
    </w:p>
    <w:p w:rsidR="00F713CD" w:rsidRPr="0004391F" w:rsidRDefault="00F713CD" w:rsidP="00E502E4">
      <w:pPr>
        <w:pStyle w:val="ListParagraph"/>
        <w:numPr>
          <w:ilvl w:val="0"/>
          <w:numId w:val="54"/>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t xml:space="preserve">all sub-contractors co-operate with each </w:t>
      </w:r>
      <w:proofErr w:type="gramStart"/>
      <w:r w:rsidRPr="0004391F">
        <w:rPr>
          <w:rFonts w:ascii="Arial" w:hAnsi="Arial" w:cs="Arial"/>
          <w:sz w:val="20"/>
          <w:szCs w:val="20"/>
        </w:rPr>
        <w:t>other  to</w:t>
      </w:r>
      <w:proofErr w:type="gramEnd"/>
      <w:r w:rsidRPr="0004391F">
        <w:rPr>
          <w:rFonts w:ascii="Arial" w:hAnsi="Arial" w:cs="Arial"/>
          <w:sz w:val="20"/>
          <w:szCs w:val="20"/>
        </w:rPr>
        <w:t xml:space="preserve"> enable each of those sub-contractors to comply with the requirements of the Act and associated regulations; </w:t>
      </w:r>
    </w:p>
    <w:p w:rsidR="00F713CD" w:rsidRPr="0004391F" w:rsidRDefault="00F713CD" w:rsidP="00E502E4">
      <w:pPr>
        <w:pStyle w:val="ListParagraph"/>
        <w:numPr>
          <w:ilvl w:val="0"/>
          <w:numId w:val="54"/>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t>each subcontractor performing construction work has and maintains a health and safety file containing the relevant information described in 4.2.5; and</w:t>
      </w:r>
    </w:p>
    <w:p w:rsidR="00F713CD" w:rsidRPr="0004391F" w:rsidRDefault="00F713CD" w:rsidP="00E502E4">
      <w:pPr>
        <w:pStyle w:val="ListParagraph"/>
        <w:numPr>
          <w:ilvl w:val="0"/>
          <w:numId w:val="54"/>
        </w:numPr>
        <w:tabs>
          <w:tab w:val="left" w:pos="567"/>
        </w:tabs>
        <w:spacing w:after="0" w:line="240" w:lineRule="auto"/>
        <w:ind w:hanging="720"/>
        <w:jc w:val="both"/>
        <w:rPr>
          <w:rFonts w:ascii="Arial" w:hAnsi="Arial" w:cs="Arial"/>
          <w:sz w:val="20"/>
          <w:szCs w:val="20"/>
        </w:rPr>
      </w:pPr>
      <w:r w:rsidRPr="0004391F">
        <w:rPr>
          <w:rFonts w:ascii="Arial" w:hAnsi="Arial" w:cs="Arial"/>
          <w:sz w:val="20"/>
          <w:szCs w:val="20"/>
        </w:rPr>
        <w:t>each sub-contractor’s health and safety plan is implemented and maintained.</w:t>
      </w:r>
    </w:p>
    <w:p w:rsidR="00F713CD" w:rsidRPr="0004391F" w:rsidRDefault="00F713CD" w:rsidP="00F713CD">
      <w:pPr>
        <w:pStyle w:val="BodyTextIndent"/>
        <w:rPr>
          <w:rFonts w:cs="Arial"/>
          <w:szCs w:val="20"/>
        </w:rPr>
      </w:pPr>
    </w:p>
    <w:p w:rsidR="00F713CD" w:rsidRPr="0004391F" w:rsidRDefault="00F713CD" w:rsidP="00F713CD">
      <w:pPr>
        <w:rPr>
          <w:rFonts w:ascii="Arial" w:hAnsi="Arial" w:cs="Arial"/>
        </w:rPr>
      </w:pPr>
      <w:r w:rsidRPr="0004391F">
        <w:rPr>
          <w:rFonts w:ascii="Arial" w:hAnsi="Arial" w:cs="Arial"/>
          <w:b/>
        </w:rPr>
        <w:t>4.5.5.5</w:t>
      </w:r>
      <w:r w:rsidRPr="0004391F">
        <w:rPr>
          <w:rFonts w:ascii="Arial" w:hAnsi="Arial" w:cs="Arial"/>
        </w:rPr>
        <w:t xml:space="preserve"> The contractor shall conduct periodic document verifications and audits for compliance with the approved health and safety plan of each and every sub-contractor working on the site at intervals agreed upon with such subcontractors, but at least once per month.</w:t>
      </w:r>
    </w:p>
    <w:p w:rsidR="00F713CD" w:rsidRPr="0004391F" w:rsidRDefault="00F713CD" w:rsidP="00F713CD">
      <w:pPr>
        <w:rPr>
          <w:rFonts w:ascii="Arial" w:hAnsi="Arial" w:cs="Arial"/>
        </w:rPr>
      </w:pPr>
      <w:proofErr w:type="gramStart"/>
      <w:r w:rsidRPr="0004391F">
        <w:rPr>
          <w:rFonts w:ascii="Arial" w:hAnsi="Arial" w:cs="Arial"/>
          <w:b/>
        </w:rPr>
        <w:t>4.5.5.6</w:t>
      </w:r>
      <w:r w:rsidRPr="0004391F">
        <w:rPr>
          <w:rFonts w:ascii="Arial" w:hAnsi="Arial" w:cs="Arial"/>
        </w:rPr>
        <w:t xml:space="preserve">  The</w:t>
      </w:r>
      <w:proofErr w:type="gramEnd"/>
      <w:r w:rsidRPr="0004391F">
        <w:rPr>
          <w:rFonts w:ascii="Arial" w:hAnsi="Arial" w:cs="Arial"/>
        </w:rPr>
        <w:t xml:space="preserve"> contractor shall stop any subcontractor from executing construction work which is not in accordance with the contractor’s or subcontractor’s health and safety plan  for the site or which poses a threat to the health and safety of persons.</w:t>
      </w:r>
    </w:p>
    <w:p w:rsidR="00F713CD" w:rsidRPr="0004391F" w:rsidRDefault="00F713CD" w:rsidP="00F713CD">
      <w:pPr>
        <w:rPr>
          <w:rFonts w:ascii="Arial" w:hAnsi="Arial" w:cs="Arial"/>
        </w:rPr>
      </w:pPr>
      <w:r w:rsidRPr="0004391F">
        <w:rPr>
          <w:rFonts w:ascii="Arial" w:hAnsi="Arial" w:cs="Arial"/>
          <w:b/>
          <w:iCs/>
        </w:rPr>
        <w:t>4.5.5.7</w:t>
      </w:r>
      <w:r w:rsidRPr="0004391F">
        <w:rPr>
          <w:rFonts w:ascii="Arial" w:hAnsi="Arial" w:cs="Arial"/>
          <w:iCs/>
        </w:rPr>
        <w:t xml:space="preserve"> The contractor shall </w:t>
      </w:r>
      <w:r w:rsidRPr="0004391F">
        <w:rPr>
          <w:rFonts w:ascii="Arial" w:hAnsi="Arial" w:cs="Arial"/>
        </w:rPr>
        <w:t xml:space="preserve">ensure that where changes to the works occur including design </w:t>
      </w:r>
      <w:proofErr w:type="gramStart"/>
      <w:r w:rsidRPr="0004391F">
        <w:rPr>
          <w:rFonts w:ascii="Arial" w:hAnsi="Arial" w:cs="Arial"/>
        </w:rPr>
        <w:t>changes ,</w:t>
      </w:r>
      <w:proofErr w:type="gramEnd"/>
      <w:r w:rsidRPr="0004391F">
        <w:rPr>
          <w:rFonts w:ascii="Arial" w:hAnsi="Arial" w:cs="Arial"/>
        </w:rPr>
        <w:t xml:space="preserve"> sufficient health and safety information and appropriate resources are made available to subcontractor to execute the work safely.</w:t>
      </w:r>
    </w:p>
    <w:p w:rsidR="00F713CD" w:rsidRPr="0004391F" w:rsidRDefault="00F713CD" w:rsidP="00E502E4">
      <w:pPr>
        <w:pStyle w:val="ListParagraph"/>
        <w:numPr>
          <w:ilvl w:val="3"/>
          <w:numId w:val="58"/>
        </w:numPr>
        <w:tabs>
          <w:tab w:val="left" w:pos="567"/>
        </w:tabs>
        <w:spacing w:after="0" w:line="240" w:lineRule="auto"/>
        <w:jc w:val="both"/>
        <w:rPr>
          <w:rFonts w:ascii="Arial" w:hAnsi="Arial" w:cs="Arial"/>
          <w:sz w:val="20"/>
          <w:szCs w:val="20"/>
        </w:rPr>
      </w:pPr>
      <w:r w:rsidRPr="0004391F">
        <w:rPr>
          <w:rFonts w:ascii="Arial" w:hAnsi="Arial" w:cs="Arial"/>
          <w:sz w:val="20"/>
          <w:szCs w:val="20"/>
        </w:rPr>
        <w:t>The contractor shall ensure that:</w:t>
      </w:r>
    </w:p>
    <w:p w:rsidR="00F713CD" w:rsidRPr="0004391F" w:rsidRDefault="00F713CD" w:rsidP="00F713CD">
      <w:pPr>
        <w:ind w:left="567" w:hanging="567"/>
        <w:rPr>
          <w:rFonts w:ascii="Arial" w:hAnsi="Arial" w:cs="Arial"/>
        </w:rPr>
      </w:pPr>
      <w:r w:rsidRPr="0004391F">
        <w:rPr>
          <w:rFonts w:ascii="Arial" w:hAnsi="Arial" w:cs="Arial"/>
        </w:rPr>
        <w:t>a)</w:t>
      </w:r>
      <w:r w:rsidRPr="0004391F">
        <w:rPr>
          <w:rFonts w:ascii="Arial" w:hAnsi="Arial" w:cs="Arial"/>
        </w:rPr>
        <w:tab/>
        <w:t xml:space="preserve">every subcontractor is registered and in good standing with the compensation fund or with a licensed compensation insurer prior to work commencing on site; </w:t>
      </w:r>
    </w:p>
    <w:p w:rsidR="00F713CD" w:rsidRPr="0004391F" w:rsidRDefault="00F713CD" w:rsidP="00F713CD">
      <w:pPr>
        <w:ind w:left="567" w:hanging="567"/>
        <w:rPr>
          <w:rFonts w:ascii="Arial" w:hAnsi="Arial" w:cs="Arial"/>
        </w:rPr>
      </w:pPr>
      <w:r w:rsidRPr="0004391F">
        <w:rPr>
          <w:rFonts w:ascii="Arial" w:hAnsi="Arial" w:cs="Arial"/>
        </w:rPr>
        <w:t>b)</w:t>
      </w:r>
      <w:r w:rsidRPr="0004391F">
        <w:rPr>
          <w:rFonts w:ascii="Arial" w:hAnsi="Arial" w:cs="Arial"/>
        </w:rPr>
        <w:tab/>
        <w:t>potential subcontractors submitting tenders have made provision for the cost of health and safety measures during the construction process; and</w:t>
      </w:r>
    </w:p>
    <w:p w:rsidR="00F713CD" w:rsidRPr="0004391F" w:rsidRDefault="00F713CD" w:rsidP="00F713CD">
      <w:pPr>
        <w:ind w:left="567" w:hanging="567"/>
        <w:rPr>
          <w:rFonts w:ascii="Arial" w:hAnsi="Arial" w:cs="Arial"/>
        </w:rPr>
      </w:pPr>
      <w:r w:rsidRPr="0004391F">
        <w:rPr>
          <w:rFonts w:ascii="Arial" w:hAnsi="Arial" w:cs="Arial"/>
        </w:rPr>
        <w:t>c)</w:t>
      </w:r>
      <w:r w:rsidRPr="0004391F">
        <w:rPr>
          <w:rFonts w:ascii="Arial" w:hAnsi="Arial" w:cs="Arial"/>
        </w:rPr>
        <w:tab/>
        <w:t>every subcontractor has in place a documented health and safety plan prior to commencing any work on site which falls within the scope of the contract.</w:t>
      </w:r>
    </w:p>
    <w:p w:rsidR="00F713CD" w:rsidRPr="0004391F" w:rsidRDefault="00F713CD" w:rsidP="00F713CD">
      <w:pPr>
        <w:pStyle w:val="BodyTextIndent2"/>
        <w:spacing w:after="0" w:line="240" w:lineRule="auto"/>
        <w:rPr>
          <w:rFonts w:cs="Arial"/>
          <w:szCs w:val="20"/>
        </w:rPr>
      </w:pPr>
    </w:p>
    <w:p w:rsidR="00F713CD" w:rsidRPr="0004391F" w:rsidRDefault="00F713CD" w:rsidP="00F713CD">
      <w:pPr>
        <w:pStyle w:val="BodyTextIndent2"/>
        <w:spacing w:after="0" w:line="240" w:lineRule="auto"/>
        <w:ind w:left="0"/>
        <w:rPr>
          <w:rFonts w:cs="Arial"/>
          <w:szCs w:val="20"/>
        </w:rPr>
      </w:pPr>
      <w:r w:rsidRPr="0004391F">
        <w:rPr>
          <w:rFonts w:cs="Arial"/>
          <w:b/>
          <w:szCs w:val="20"/>
        </w:rPr>
        <w:t>4.5.5.9</w:t>
      </w:r>
      <w:r w:rsidRPr="0004391F">
        <w:rPr>
          <w:rFonts w:cs="Arial"/>
          <w:szCs w:val="20"/>
        </w:rPr>
        <w:tab/>
        <w:t>The contractor shall receive, discuss and approve health and safety plans submitted by subcontractors.</w:t>
      </w:r>
    </w:p>
    <w:p w:rsidR="00F713CD" w:rsidRPr="0004391F" w:rsidRDefault="00F713CD" w:rsidP="00F713CD">
      <w:pPr>
        <w:pStyle w:val="BodyText2"/>
        <w:spacing w:after="0" w:line="240" w:lineRule="auto"/>
        <w:rPr>
          <w:rFonts w:cs="Arial"/>
          <w:szCs w:val="20"/>
        </w:rPr>
      </w:pPr>
    </w:p>
    <w:p w:rsidR="00F713CD" w:rsidRPr="0004391F" w:rsidRDefault="00F713CD" w:rsidP="00F713CD">
      <w:pPr>
        <w:pStyle w:val="BodyText2"/>
        <w:spacing w:after="0" w:line="240" w:lineRule="auto"/>
        <w:rPr>
          <w:rFonts w:cs="Arial"/>
          <w:szCs w:val="20"/>
        </w:rPr>
      </w:pPr>
      <w:r w:rsidRPr="0004391F">
        <w:rPr>
          <w:rFonts w:cs="Arial"/>
          <w:b/>
          <w:szCs w:val="20"/>
        </w:rPr>
        <w:t>4.5.5.10</w:t>
      </w:r>
      <w:r w:rsidRPr="0004391F">
        <w:rPr>
          <w:rFonts w:cs="Arial"/>
          <w:szCs w:val="20"/>
        </w:rPr>
        <w:t xml:space="preserve"> The contractor shall ensure that all subcontractors are informed regarding any hazard as stipulated in the risk assessment before any work commences, and thereafter at such times as may be determined in the risk assessment.</w:t>
      </w:r>
    </w:p>
    <w:p w:rsidR="00F713CD" w:rsidRPr="0004391F" w:rsidRDefault="00F713CD" w:rsidP="00F713CD">
      <w:pPr>
        <w:pStyle w:val="HTMLPreformatted"/>
        <w:rPr>
          <w:rFonts w:ascii="Arial" w:hAnsi="Arial" w:cs="Arial"/>
          <w:szCs w:val="20"/>
        </w:rPr>
      </w:pPr>
    </w:p>
    <w:p w:rsidR="00F713CD" w:rsidRPr="0004391F" w:rsidRDefault="00F713CD" w:rsidP="00F713CD">
      <w:pPr>
        <w:pStyle w:val="Header"/>
        <w:rPr>
          <w:rFonts w:cs="Arial"/>
          <w:szCs w:val="20"/>
        </w:rPr>
      </w:pPr>
      <w:r w:rsidRPr="0004391F">
        <w:rPr>
          <w:rFonts w:cs="Arial"/>
          <w:b/>
          <w:szCs w:val="20"/>
        </w:rPr>
        <w:t>4.5.5.11</w:t>
      </w:r>
      <w:r w:rsidRPr="0004391F">
        <w:rPr>
          <w:rFonts w:cs="Arial"/>
          <w:szCs w:val="20"/>
        </w:rPr>
        <w:t xml:space="preserve"> The contractor shall reasonably satisfy himself that all employees of subcontractors are informed, instructed and trained by a competent person regarding any hazard and the related work procedures before any work commences, and thereafter at such times as may be determined in the risk assessment. </w:t>
      </w:r>
    </w:p>
    <w:p w:rsidR="00F713CD" w:rsidRPr="0004391F" w:rsidRDefault="00F713CD" w:rsidP="00F713CD">
      <w:pPr>
        <w:pStyle w:val="Header"/>
        <w:rPr>
          <w:rFonts w:cs="Arial"/>
          <w:szCs w:val="20"/>
        </w:rPr>
      </w:pPr>
    </w:p>
    <w:p w:rsidR="00F713CD" w:rsidRPr="0004391F" w:rsidRDefault="00F713CD" w:rsidP="00F713CD">
      <w:pPr>
        <w:pStyle w:val="Header"/>
        <w:rPr>
          <w:rFonts w:cs="Arial"/>
          <w:szCs w:val="20"/>
        </w:rPr>
      </w:pPr>
      <w:r w:rsidRPr="0004391F">
        <w:rPr>
          <w:rFonts w:cs="Arial"/>
          <w:b/>
          <w:szCs w:val="20"/>
        </w:rPr>
        <w:t>4.5.5.12</w:t>
      </w:r>
      <w:r w:rsidRPr="0004391F">
        <w:rPr>
          <w:rFonts w:cs="Arial"/>
          <w:szCs w:val="20"/>
        </w:rPr>
        <w:t xml:space="preserve"> The contractor shall satisfy himself and ensure that all subcontractor employees deployed in the site are:</w:t>
      </w:r>
    </w:p>
    <w:p w:rsidR="00F713CD" w:rsidRPr="0004391F" w:rsidRDefault="00F713CD" w:rsidP="00F713CD">
      <w:pPr>
        <w:pStyle w:val="Header"/>
        <w:rPr>
          <w:rFonts w:cs="Arial"/>
          <w:szCs w:val="20"/>
        </w:rPr>
      </w:pPr>
    </w:p>
    <w:p w:rsidR="00F713CD" w:rsidRPr="0004391F" w:rsidRDefault="00F713CD" w:rsidP="00F713CD">
      <w:pPr>
        <w:pStyle w:val="Header"/>
        <w:ind w:left="567" w:hanging="567"/>
        <w:rPr>
          <w:rFonts w:cs="Arial"/>
          <w:szCs w:val="20"/>
        </w:rPr>
      </w:pPr>
      <w:r w:rsidRPr="0004391F">
        <w:rPr>
          <w:rFonts w:cs="Arial"/>
          <w:szCs w:val="20"/>
        </w:rPr>
        <w:t>a)</w:t>
      </w:r>
      <w:r w:rsidRPr="0004391F">
        <w:rPr>
          <w:rFonts w:cs="Arial"/>
          <w:szCs w:val="20"/>
        </w:rPr>
        <w:tab/>
        <w:t>informed, instructed and trained by a competent person regarding any hazard and the related work procedures before any work commences, and thereafter at such times as may be determined in the risk assessment; and</w:t>
      </w:r>
    </w:p>
    <w:p w:rsidR="00F713CD" w:rsidRPr="0004391F" w:rsidRDefault="00F713CD" w:rsidP="00F713CD">
      <w:pPr>
        <w:pStyle w:val="Header"/>
        <w:ind w:left="567" w:hanging="567"/>
        <w:rPr>
          <w:rFonts w:cs="Arial"/>
          <w:szCs w:val="20"/>
        </w:rPr>
      </w:pPr>
    </w:p>
    <w:p w:rsidR="00F713CD" w:rsidRPr="0004391F" w:rsidRDefault="00F713CD" w:rsidP="00F713CD">
      <w:pPr>
        <w:pStyle w:val="Header"/>
        <w:ind w:left="567" w:hanging="567"/>
        <w:rPr>
          <w:rFonts w:cs="Arial"/>
          <w:szCs w:val="20"/>
        </w:rPr>
      </w:pPr>
      <w:r w:rsidRPr="0004391F">
        <w:rPr>
          <w:rFonts w:cs="Arial"/>
          <w:szCs w:val="20"/>
        </w:rPr>
        <w:t>b)</w:t>
      </w:r>
      <w:r w:rsidRPr="0004391F">
        <w:rPr>
          <w:rFonts w:cs="Arial"/>
          <w:szCs w:val="20"/>
        </w:rPr>
        <w:tab/>
        <w:t xml:space="preserve">issued with proof of health and safety induction training issued by a competent person and carry proof such induction when working on site.  </w:t>
      </w:r>
    </w:p>
    <w:p w:rsidR="00F713CD" w:rsidRPr="0004391F" w:rsidRDefault="00F713CD" w:rsidP="00F713CD">
      <w:pPr>
        <w:pStyle w:val="Header"/>
        <w:rPr>
          <w:rFonts w:cs="Arial"/>
          <w:szCs w:val="20"/>
        </w:rPr>
      </w:pPr>
    </w:p>
    <w:p w:rsidR="00F713CD" w:rsidRPr="00F713CD" w:rsidRDefault="00F713CD" w:rsidP="00F713CD">
      <w:pPr>
        <w:rPr>
          <w:rFonts w:ascii="Arial" w:hAnsi="Arial" w:cs="Arial"/>
          <w:lang w:eastAsia="en-ZA"/>
        </w:rPr>
      </w:pPr>
      <w:r w:rsidRPr="0004391F">
        <w:rPr>
          <w:rFonts w:ascii="Arial" w:hAnsi="Arial" w:cs="Arial"/>
          <w:b/>
          <w:lang w:eastAsia="en-ZA"/>
        </w:rPr>
        <w:t>4.5.5.13</w:t>
      </w:r>
      <w:r w:rsidRPr="0004391F">
        <w:rPr>
          <w:rFonts w:ascii="Arial" w:hAnsi="Arial" w:cs="Arial"/>
          <w:lang w:eastAsia="en-ZA"/>
        </w:rPr>
        <w:t xml:space="preserve"> The contractor shall undertake a risk assessment together with subcontractors whenever subcontractors are working in close proximity to other subcontractors particularly </w:t>
      </w:r>
      <w:r w:rsidRPr="0004391F">
        <w:rPr>
          <w:rFonts w:ascii="Arial" w:hAnsi="Arial" w:cs="Arial"/>
          <w:lang w:eastAsia="en-ZA"/>
        </w:rPr>
        <w:br/>
        <w:t>activities involve excavations, the moving of earth, the movement of heavy machinery</w:t>
      </w:r>
      <w:r w:rsidRPr="0004391F">
        <w:rPr>
          <w:rFonts w:ascii="Arial" w:hAnsi="Arial" w:cs="Arial"/>
          <w:lang w:eastAsia="en-ZA"/>
        </w:rPr>
        <w:br/>
        <w:t>and working at heights.</w:t>
      </w:r>
    </w:p>
    <w:p w:rsidR="00F713CD" w:rsidRPr="0004391F" w:rsidRDefault="00F713CD" w:rsidP="00F713CD">
      <w:pPr>
        <w:pStyle w:val="Heading3"/>
        <w:numPr>
          <w:ilvl w:val="0"/>
          <w:numId w:val="0"/>
        </w:numPr>
        <w:rPr>
          <w:sz w:val="20"/>
          <w:szCs w:val="20"/>
        </w:rPr>
      </w:pPr>
      <w:bookmarkStart w:id="69" w:name="_Toc384177549"/>
      <w:bookmarkStart w:id="70" w:name="_Toc384198441"/>
      <w:r w:rsidRPr="0004391F">
        <w:rPr>
          <w:sz w:val="20"/>
          <w:szCs w:val="20"/>
        </w:rPr>
        <w:t>4.5.6</w:t>
      </w:r>
      <w:r w:rsidRPr="0004391F">
        <w:rPr>
          <w:sz w:val="20"/>
          <w:szCs w:val="20"/>
        </w:rPr>
        <w:tab/>
        <w:t>First aid, emergency equipment and procedures</w:t>
      </w:r>
      <w:bookmarkEnd w:id="69"/>
      <w:bookmarkEnd w:id="70"/>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b/>
        </w:rPr>
        <w:t>4.5.6.1</w:t>
      </w:r>
      <w:r w:rsidRPr="0004391F">
        <w:rPr>
          <w:rFonts w:ascii="Arial" w:hAnsi="Arial" w:cs="Arial"/>
        </w:rPr>
        <w:t xml:space="preserve"> The contractor shall where more than five employees are employed at a workplace, provide a first aid box or boxes at or near the workplace which shall be available and accessible for the treatment of injured persons at that workplace. Such first aid boxes shall contain suitable first aid </w:t>
      </w:r>
      <w:r w:rsidRPr="0004391F">
        <w:rPr>
          <w:rFonts w:ascii="Arial" w:hAnsi="Arial" w:cs="Arial"/>
        </w:rPr>
        <w:lastRenderedPageBreak/>
        <w:t>equipment which includes the items listed in the General Safety Regulations issued in terms of the Act.</w:t>
      </w:r>
    </w:p>
    <w:p w:rsidR="00F713CD" w:rsidRDefault="00F713CD" w:rsidP="00F713CD">
      <w:pPr>
        <w:rPr>
          <w:rFonts w:ascii="Arial" w:hAnsi="Arial" w:cs="Arial"/>
        </w:rPr>
      </w:pPr>
      <w:r w:rsidRPr="0004391F">
        <w:rPr>
          <w:rFonts w:ascii="Arial" w:hAnsi="Arial" w:cs="Arial"/>
          <w:b/>
        </w:rPr>
        <w:t>4.5.6.2</w:t>
      </w:r>
      <w:r w:rsidRPr="0004391F">
        <w:rPr>
          <w:rFonts w:ascii="Arial" w:hAnsi="Arial" w:cs="Arial"/>
        </w:rPr>
        <w:t xml:space="preserve"> The contractor shall ensure that where there are more than 10 employees employed on the site that for every group of up to 50 employees at that workplace, at least one person is readily available during normal working hours, who is in possession of a valid certificate of competency in first aid.</w:t>
      </w:r>
    </w:p>
    <w:p w:rsidR="00F713CD" w:rsidRPr="0004391F" w:rsidRDefault="00F713CD" w:rsidP="00F713CD">
      <w:pPr>
        <w:rPr>
          <w:rFonts w:ascii="Arial" w:hAnsi="Arial" w:cs="Arial"/>
        </w:rPr>
      </w:pPr>
    </w:p>
    <w:p w:rsidR="00F713CD" w:rsidRPr="0004391F" w:rsidRDefault="00F713CD" w:rsidP="00F713CD">
      <w:pPr>
        <w:pStyle w:val="Heading3"/>
        <w:numPr>
          <w:ilvl w:val="0"/>
          <w:numId w:val="0"/>
        </w:numPr>
        <w:rPr>
          <w:sz w:val="20"/>
          <w:szCs w:val="20"/>
        </w:rPr>
      </w:pPr>
      <w:bookmarkStart w:id="71" w:name="_Toc384177550"/>
      <w:bookmarkStart w:id="72" w:name="_Toc384198442"/>
      <w:proofErr w:type="gramStart"/>
      <w:r w:rsidRPr="0004391F">
        <w:rPr>
          <w:sz w:val="20"/>
          <w:szCs w:val="20"/>
        </w:rPr>
        <w:t>4.5.7  Facilities</w:t>
      </w:r>
      <w:proofErr w:type="gramEnd"/>
      <w:r w:rsidRPr="0004391F">
        <w:rPr>
          <w:sz w:val="20"/>
          <w:szCs w:val="20"/>
        </w:rPr>
        <w:t xml:space="preserve"> for workers</w:t>
      </w:r>
      <w:bookmarkEnd w:id="71"/>
      <w:bookmarkEnd w:id="72"/>
    </w:p>
    <w:p w:rsidR="00F713CD" w:rsidRPr="0004391F" w:rsidRDefault="00F713CD" w:rsidP="00F713CD">
      <w:pPr>
        <w:rPr>
          <w:rFonts w:ascii="Arial" w:hAnsi="Arial" w:cs="Arial"/>
          <w:b/>
        </w:rPr>
      </w:pPr>
    </w:p>
    <w:p w:rsidR="00F713CD" w:rsidRPr="0004391F" w:rsidRDefault="00F713CD" w:rsidP="00F713CD">
      <w:pPr>
        <w:rPr>
          <w:rFonts w:ascii="Arial" w:hAnsi="Arial" w:cs="Arial"/>
        </w:rPr>
      </w:pPr>
      <w:r w:rsidRPr="0004391F">
        <w:rPr>
          <w:rFonts w:ascii="Arial" w:hAnsi="Arial" w:cs="Arial"/>
          <w:b/>
        </w:rPr>
        <w:t>4.5.7.1</w:t>
      </w:r>
      <w:r w:rsidRPr="0004391F">
        <w:rPr>
          <w:rFonts w:ascii="Arial" w:hAnsi="Arial" w:cs="Arial"/>
        </w:rPr>
        <w:t xml:space="preserve"> The contractor shall provide and keep clean and fit for use at or within reasonable access of the site:</w:t>
      </w:r>
    </w:p>
    <w:p w:rsidR="00F713CD" w:rsidRPr="0004391F" w:rsidRDefault="00F713CD" w:rsidP="00F713CD">
      <w:pPr>
        <w:rPr>
          <w:rFonts w:ascii="Arial" w:hAnsi="Arial" w:cs="Arial"/>
        </w:rPr>
      </w:pPr>
      <w:r w:rsidRPr="0004391F">
        <w:rPr>
          <w:rFonts w:ascii="Arial" w:hAnsi="Arial" w:cs="Arial"/>
        </w:rPr>
        <w:t xml:space="preserve">a) at least one shower facility for every </w:t>
      </w:r>
      <w:proofErr w:type="gramStart"/>
      <w:r w:rsidRPr="0004391F">
        <w:rPr>
          <w:rFonts w:ascii="Arial" w:hAnsi="Arial" w:cs="Arial"/>
        </w:rPr>
        <w:t>15  workers</w:t>
      </w:r>
      <w:proofErr w:type="gramEnd"/>
      <w:r w:rsidRPr="0004391F">
        <w:rPr>
          <w:rFonts w:ascii="Arial" w:hAnsi="Arial" w:cs="Arial"/>
        </w:rPr>
        <w:t xml:space="preserve">; </w:t>
      </w:r>
    </w:p>
    <w:p w:rsidR="00F713CD" w:rsidRPr="0004391F" w:rsidRDefault="00F713CD" w:rsidP="00F713CD">
      <w:pPr>
        <w:rPr>
          <w:rFonts w:ascii="Arial" w:hAnsi="Arial" w:cs="Arial"/>
        </w:rPr>
      </w:pPr>
      <w:r w:rsidRPr="0004391F">
        <w:rPr>
          <w:rFonts w:ascii="Arial" w:hAnsi="Arial" w:cs="Arial"/>
        </w:rPr>
        <w:t>b) at least one sanitary facility for every 30 workers;</w:t>
      </w:r>
    </w:p>
    <w:p w:rsidR="00F713CD" w:rsidRPr="0004391F" w:rsidRDefault="00F713CD" w:rsidP="00F713CD">
      <w:pPr>
        <w:rPr>
          <w:rFonts w:ascii="Arial" w:hAnsi="Arial" w:cs="Arial"/>
        </w:rPr>
      </w:pPr>
      <w:r w:rsidRPr="0004391F">
        <w:rPr>
          <w:rFonts w:ascii="Arial" w:hAnsi="Arial" w:cs="Arial"/>
        </w:rPr>
        <w:t xml:space="preserve">c) changing facilities for each gender; and </w:t>
      </w:r>
    </w:p>
    <w:p w:rsidR="00F713CD" w:rsidRPr="0004391F" w:rsidRDefault="00F713CD" w:rsidP="00F713CD">
      <w:pPr>
        <w:rPr>
          <w:rFonts w:ascii="Arial" w:hAnsi="Arial" w:cs="Arial"/>
        </w:rPr>
      </w:pPr>
      <w:r w:rsidRPr="0004391F">
        <w:rPr>
          <w:rFonts w:ascii="Arial" w:hAnsi="Arial" w:cs="Arial"/>
        </w:rPr>
        <w:t>d) sheltered eating areas.</w:t>
      </w:r>
    </w:p>
    <w:p w:rsidR="00F713CD" w:rsidRPr="0004391F" w:rsidRDefault="00F713CD" w:rsidP="00F713CD">
      <w:pPr>
        <w:rPr>
          <w:rFonts w:ascii="Arial" w:hAnsi="Arial" w:cs="Arial"/>
        </w:rPr>
      </w:pPr>
      <w:r w:rsidRPr="0004391F">
        <w:rPr>
          <w:rFonts w:ascii="Arial" w:hAnsi="Arial" w:cs="Arial"/>
          <w:b/>
        </w:rPr>
        <w:t>4.5.7.2</w:t>
      </w:r>
      <w:r w:rsidRPr="0004391F">
        <w:rPr>
          <w:rFonts w:ascii="Arial" w:hAnsi="Arial" w:cs="Arial"/>
        </w:rPr>
        <w:t xml:space="preserve"> A contractor shall provide reasonable and suitable living accommodation for the workers at construction sites which are remote from their homes and where adequate transportation between the site and their homes, or other suitable living accommodation, is not available.</w:t>
      </w:r>
    </w:p>
    <w:p w:rsidR="00F713CD" w:rsidRPr="0004391F" w:rsidRDefault="00F713CD" w:rsidP="00F713CD">
      <w:pPr>
        <w:pStyle w:val="Heading3"/>
        <w:numPr>
          <w:ilvl w:val="0"/>
          <w:numId w:val="0"/>
        </w:numPr>
        <w:rPr>
          <w:sz w:val="20"/>
          <w:szCs w:val="20"/>
        </w:rPr>
      </w:pPr>
      <w:bookmarkStart w:id="73" w:name="_Toc384177551"/>
      <w:bookmarkStart w:id="74" w:name="_Toc384198443"/>
      <w:r w:rsidRPr="0004391F">
        <w:rPr>
          <w:sz w:val="20"/>
          <w:szCs w:val="20"/>
        </w:rPr>
        <w:t>4.6    Design of temporary work</w:t>
      </w:r>
      <w:bookmarkEnd w:id="73"/>
      <w:bookmarkEnd w:id="74"/>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rPr>
        <w:t>The contractor shall:</w:t>
      </w:r>
    </w:p>
    <w:p w:rsidR="00F713CD" w:rsidRPr="0004391F" w:rsidRDefault="00F713CD" w:rsidP="00E502E4">
      <w:pPr>
        <w:pStyle w:val="ListParagraph"/>
        <w:numPr>
          <w:ilvl w:val="0"/>
          <w:numId w:val="53"/>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t xml:space="preserve">provide the health and safety agent with the names and contract particulars of the designers involved in the design of temporary works; </w:t>
      </w:r>
    </w:p>
    <w:p w:rsidR="00F713CD" w:rsidRPr="0004391F" w:rsidRDefault="00F713CD" w:rsidP="00E502E4">
      <w:pPr>
        <w:pStyle w:val="ListParagraph"/>
        <w:numPr>
          <w:ilvl w:val="0"/>
          <w:numId w:val="53"/>
        </w:numPr>
        <w:tabs>
          <w:tab w:val="left" w:pos="567"/>
        </w:tabs>
        <w:spacing w:after="0" w:line="240" w:lineRule="auto"/>
        <w:ind w:left="567" w:hanging="567"/>
        <w:jc w:val="both"/>
        <w:rPr>
          <w:rFonts w:ascii="Arial" w:hAnsi="Arial" w:cs="Arial"/>
          <w:sz w:val="20"/>
          <w:szCs w:val="20"/>
        </w:rPr>
      </w:pPr>
      <w:r w:rsidRPr="0004391F">
        <w:rPr>
          <w:rFonts w:ascii="Arial" w:hAnsi="Arial" w:cs="Arial"/>
          <w:sz w:val="20"/>
          <w:szCs w:val="20"/>
        </w:rPr>
        <w:t>issue the designers with a copy of the health and safety specification as well as any pertinent information contained in the contract; and</w:t>
      </w:r>
      <w:proofErr w:type="gramStart"/>
      <w:r w:rsidRPr="0004391F">
        <w:rPr>
          <w:rFonts w:ascii="Arial" w:hAnsi="Arial" w:cs="Arial"/>
          <w:sz w:val="20"/>
          <w:szCs w:val="20"/>
        </w:rPr>
        <w:t xml:space="preserve"> ..</w:t>
      </w:r>
      <w:proofErr w:type="gramEnd"/>
      <w:r w:rsidRPr="0004391F">
        <w:rPr>
          <w:rFonts w:ascii="Arial" w:hAnsi="Arial" w:cs="Arial"/>
          <w:sz w:val="20"/>
          <w:szCs w:val="20"/>
        </w:rPr>
        <w:t xml:space="preserve"> </w:t>
      </w:r>
    </w:p>
    <w:p w:rsidR="00F713CD" w:rsidRPr="000F5213" w:rsidRDefault="00F713CD" w:rsidP="00E502E4">
      <w:pPr>
        <w:pStyle w:val="ListParagraph"/>
        <w:numPr>
          <w:ilvl w:val="0"/>
          <w:numId w:val="53"/>
        </w:numPr>
        <w:tabs>
          <w:tab w:val="left" w:pos="567"/>
        </w:tabs>
        <w:spacing w:after="0" w:line="240" w:lineRule="auto"/>
        <w:ind w:left="567" w:hanging="567"/>
        <w:jc w:val="both"/>
        <w:rPr>
          <w:rFonts w:ascii="Arial" w:hAnsi="Arial" w:cs="Arial"/>
          <w:b/>
          <w:bCs/>
          <w:kern w:val="32"/>
          <w:sz w:val="20"/>
          <w:szCs w:val="20"/>
        </w:rPr>
      </w:pPr>
      <w:r w:rsidRPr="0004391F">
        <w:rPr>
          <w:rFonts w:ascii="Arial" w:hAnsi="Arial" w:cs="Arial"/>
          <w:sz w:val="20"/>
          <w:szCs w:val="20"/>
        </w:rPr>
        <w:t>provide the health and safety agent with certificates issued by the designer of the temporary works that such works are fit for purpose before such works are used in support construction activities.</w:t>
      </w:r>
      <w:bookmarkStart w:id="75" w:name="_Toc384177552"/>
    </w:p>
    <w:p w:rsidR="00F713CD" w:rsidRPr="000F5213" w:rsidRDefault="00F713CD" w:rsidP="00F713CD">
      <w:pPr>
        <w:pStyle w:val="ListParagraph"/>
        <w:tabs>
          <w:tab w:val="left" w:pos="567"/>
        </w:tabs>
        <w:spacing w:after="0" w:line="240" w:lineRule="auto"/>
        <w:ind w:left="567"/>
        <w:jc w:val="both"/>
        <w:rPr>
          <w:rFonts w:ascii="Arial" w:hAnsi="Arial" w:cs="Arial"/>
          <w:b/>
          <w:bCs/>
          <w:kern w:val="32"/>
          <w:sz w:val="20"/>
          <w:szCs w:val="20"/>
        </w:rPr>
      </w:pPr>
    </w:p>
    <w:p w:rsidR="00F713CD" w:rsidRPr="003C1C53" w:rsidRDefault="00F713CD" w:rsidP="00F713CD">
      <w:pPr>
        <w:tabs>
          <w:tab w:val="left" w:pos="567"/>
        </w:tabs>
        <w:jc w:val="both"/>
        <w:rPr>
          <w:rFonts w:ascii="Arial" w:hAnsi="Arial" w:cs="Arial"/>
          <w:b/>
          <w:bCs/>
          <w:color w:val="000000"/>
        </w:rPr>
      </w:pPr>
      <w:r>
        <w:rPr>
          <w:rFonts w:ascii="Arial" w:hAnsi="Arial" w:cs="Arial"/>
          <w:b/>
          <w:bCs/>
          <w:color w:val="000000"/>
        </w:rPr>
        <w:t>4.7 NON</w:t>
      </w:r>
      <w:r w:rsidRPr="003C1C53">
        <w:rPr>
          <w:rFonts w:ascii="Arial" w:hAnsi="Arial" w:cs="Arial"/>
          <w:b/>
          <w:bCs/>
          <w:color w:val="000000"/>
        </w:rPr>
        <w:t xml:space="preserve">-CONFORMANCES </w:t>
      </w:r>
    </w:p>
    <w:p w:rsidR="00F713CD" w:rsidRPr="000F5213" w:rsidRDefault="00F713CD" w:rsidP="00F713CD">
      <w:pPr>
        <w:pStyle w:val="ListParagraph"/>
        <w:tabs>
          <w:tab w:val="left" w:pos="567"/>
        </w:tabs>
        <w:spacing w:after="0" w:line="240" w:lineRule="auto"/>
        <w:ind w:left="600"/>
        <w:jc w:val="both"/>
        <w:rPr>
          <w:rFonts w:ascii="Arial" w:hAnsi="Arial" w:cs="Arial"/>
          <w:b/>
          <w:bCs/>
          <w:kern w:val="32"/>
          <w:sz w:val="20"/>
          <w:szCs w:val="20"/>
        </w:rPr>
      </w:pPr>
    </w:p>
    <w:p w:rsidR="00F713CD" w:rsidRDefault="00F713CD" w:rsidP="00F713CD">
      <w:pPr>
        <w:tabs>
          <w:tab w:val="left" w:pos="567"/>
        </w:tabs>
        <w:jc w:val="both"/>
        <w:rPr>
          <w:rFonts w:ascii="Arial" w:hAnsi="Arial" w:cs="Arial"/>
          <w:color w:val="000000"/>
        </w:rPr>
      </w:pPr>
      <w:r w:rsidRPr="000F5213">
        <w:rPr>
          <w:rFonts w:ascii="Arial" w:hAnsi="Arial" w:cs="Arial"/>
          <w:color w:val="000000"/>
        </w:rPr>
        <w:t>Should, at any time, the works, or part of the works, be stopped due to unsafe acts or non-compliance with the Clients or PCs H&amp;S Plan; neither the PC nor any other Contractor shall have a claim for extension of time or any other compensation</w:t>
      </w:r>
      <w:r>
        <w:rPr>
          <w:rFonts w:ascii="Arial" w:hAnsi="Arial" w:cs="Arial"/>
          <w:color w:val="00000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015"/>
        <w:gridCol w:w="3024"/>
      </w:tblGrid>
      <w:tr w:rsidR="00F713CD" w:rsidRPr="006B7FA2" w:rsidTr="00F713CD">
        <w:trPr>
          <w:tblHeader/>
          <w:jc w:val="center"/>
        </w:trPr>
        <w:tc>
          <w:tcPr>
            <w:tcW w:w="3013" w:type="dxa"/>
          </w:tcPr>
          <w:p w:rsidR="00F713CD" w:rsidRPr="006B7FA2" w:rsidRDefault="00F713CD" w:rsidP="00F713CD">
            <w:pPr>
              <w:jc w:val="center"/>
              <w:rPr>
                <w:rFonts w:ascii="Arial" w:hAnsi="Arial" w:cs="Arial"/>
                <w:b/>
              </w:rPr>
            </w:pPr>
            <w:r w:rsidRPr="006B7FA2">
              <w:rPr>
                <w:rFonts w:ascii="Arial" w:hAnsi="Arial" w:cs="Arial"/>
                <w:b/>
              </w:rPr>
              <w:t>Minor:</w:t>
            </w:r>
          </w:p>
          <w:p w:rsidR="00F713CD" w:rsidRPr="006B7FA2" w:rsidRDefault="00F713CD" w:rsidP="00F713CD">
            <w:pPr>
              <w:jc w:val="center"/>
              <w:rPr>
                <w:rFonts w:ascii="Arial" w:hAnsi="Arial" w:cs="Arial"/>
                <w:b/>
              </w:rPr>
            </w:pPr>
            <w:r w:rsidRPr="006B7FA2">
              <w:rPr>
                <w:rFonts w:ascii="Arial" w:hAnsi="Arial" w:cs="Arial"/>
                <w:b/>
              </w:rPr>
              <w:t>Penalty: R50/count</w:t>
            </w:r>
          </w:p>
        </w:tc>
        <w:tc>
          <w:tcPr>
            <w:tcW w:w="3046" w:type="dxa"/>
          </w:tcPr>
          <w:p w:rsidR="00F713CD" w:rsidRPr="006B7FA2" w:rsidRDefault="00F713CD" w:rsidP="00F713CD">
            <w:pPr>
              <w:jc w:val="center"/>
              <w:rPr>
                <w:rFonts w:ascii="Arial" w:hAnsi="Arial" w:cs="Arial"/>
                <w:b/>
              </w:rPr>
            </w:pPr>
            <w:r w:rsidRPr="006B7FA2">
              <w:rPr>
                <w:rFonts w:ascii="Arial" w:hAnsi="Arial" w:cs="Arial"/>
                <w:b/>
              </w:rPr>
              <w:t>Medium:</w:t>
            </w:r>
          </w:p>
          <w:p w:rsidR="00F713CD" w:rsidRPr="006B7FA2" w:rsidRDefault="00F713CD" w:rsidP="00F713CD">
            <w:pPr>
              <w:jc w:val="center"/>
              <w:rPr>
                <w:rFonts w:ascii="Arial" w:hAnsi="Arial" w:cs="Arial"/>
                <w:b/>
              </w:rPr>
            </w:pPr>
            <w:r w:rsidRPr="006B7FA2">
              <w:rPr>
                <w:rFonts w:ascii="Arial" w:hAnsi="Arial" w:cs="Arial"/>
                <w:b/>
              </w:rPr>
              <w:t>Penalty: R500/count and a non-conformance</w:t>
            </w:r>
          </w:p>
        </w:tc>
        <w:tc>
          <w:tcPr>
            <w:tcW w:w="3053" w:type="dxa"/>
          </w:tcPr>
          <w:p w:rsidR="00F713CD" w:rsidRPr="006B7FA2" w:rsidRDefault="00F713CD" w:rsidP="00F713CD">
            <w:pPr>
              <w:jc w:val="center"/>
              <w:rPr>
                <w:rFonts w:ascii="Arial" w:hAnsi="Arial" w:cs="Arial"/>
                <w:b/>
              </w:rPr>
            </w:pPr>
            <w:r w:rsidRPr="006B7FA2">
              <w:rPr>
                <w:rFonts w:ascii="Arial" w:hAnsi="Arial" w:cs="Arial"/>
                <w:b/>
              </w:rPr>
              <w:t>Severe</w:t>
            </w:r>
          </w:p>
          <w:p w:rsidR="00F713CD" w:rsidRPr="006B7FA2" w:rsidRDefault="00F713CD" w:rsidP="00F713CD">
            <w:pPr>
              <w:jc w:val="center"/>
              <w:rPr>
                <w:rFonts w:ascii="Arial" w:hAnsi="Arial" w:cs="Arial"/>
                <w:b/>
              </w:rPr>
            </w:pPr>
            <w:r w:rsidRPr="006B7FA2">
              <w:rPr>
                <w:rFonts w:ascii="Arial" w:hAnsi="Arial" w:cs="Arial"/>
                <w:b/>
              </w:rPr>
              <w:t>Penalty: R5000/count, a non-conformance and/or activity stoppage</w:t>
            </w:r>
          </w:p>
        </w:tc>
      </w:tr>
      <w:tr w:rsidR="00F713CD" w:rsidRPr="006B7FA2" w:rsidTr="00F713CD">
        <w:trPr>
          <w:jc w:val="center"/>
        </w:trPr>
        <w:tc>
          <w:tcPr>
            <w:tcW w:w="3013" w:type="dxa"/>
          </w:tcPr>
          <w:p w:rsidR="00F713CD" w:rsidRPr="006B7FA2" w:rsidRDefault="00F713CD" w:rsidP="00F713CD">
            <w:pPr>
              <w:rPr>
                <w:rFonts w:ascii="Arial" w:hAnsi="Arial" w:cs="Arial"/>
              </w:rPr>
            </w:pPr>
            <w:r w:rsidRPr="006B7FA2">
              <w:rPr>
                <w:rFonts w:ascii="Arial" w:hAnsi="Arial" w:cs="Arial"/>
              </w:rPr>
              <w:t>Non-use of PPE supplied</w:t>
            </w:r>
          </w:p>
        </w:tc>
        <w:tc>
          <w:tcPr>
            <w:tcW w:w="3046" w:type="dxa"/>
          </w:tcPr>
          <w:p w:rsidR="00F713CD" w:rsidRPr="006B7FA2" w:rsidRDefault="00F713CD" w:rsidP="00F713CD">
            <w:pPr>
              <w:rPr>
                <w:rFonts w:ascii="Arial" w:hAnsi="Arial" w:cs="Arial"/>
              </w:rPr>
            </w:pPr>
            <w:r w:rsidRPr="006B7FA2">
              <w:rPr>
                <w:rFonts w:ascii="Arial" w:hAnsi="Arial" w:cs="Arial"/>
              </w:rPr>
              <w:t>Toilets not supplied or regularly serviced; lack of drinking water</w:t>
            </w:r>
          </w:p>
        </w:tc>
        <w:tc>
          <w:tcPr>
            <w:tcW w:w="3053" w:type="dxa"/>
          </w:tcPr>
          <w:p w:rsidR="00F713CD" w:rsidRPr="006B7FA2" w:rsidRDefault="00F713CD" w:rsidP="00F713CD">
            <w:pPr>
              <w:rPr>
                <w:rFonts w:ascii="Arial" w:hAnsi="Arial" w:cs="Arial"/>
              </w:rPr>
            </w:pPr>
            <w:r w:rsidRPr="006B7FA2">
              <w:rPr>
                <w:rFonts w:ascii="Arial" w:hAnsi="Arial" w:cs="Arial"/>
              </w:rPr>
              <w:t>Contractors working without Health and Safety Plan approval</w:t>
            </w:r>
          </w:p>
        </w:tc>
      </w:tr>
      <w:tr w:rsidR="00F713CD" w:rsidRPr="006B7FA2" w:rsidTr="00F713CD">
        <w:trPr>
          <w:jc w:val="center"/>
        </w:trPr>
        <w:tc>
          <w:tcPr>
            <w:tcW w:w="3013" w:type="dxa"/>
          </w:tcPr>
          <w:p w:rsidR="00F713CD" w:rsidRPr="006B7FA2" w:rsidRDefault="00F713CD" w:rsidP="00F713CD">
            <w:pPr>
              <w:rPr>
                <w:rFonts w:ascii="Arial" w:hAnsi="Arial" w:cs="Arial"/>
              </w:rPr>
            </w:pPr>
            <w:r w:rsidRPr="006B7FA2">
              <w:rPr>
                <w:rFonts w:ascii="Arial" w:hAnsi="Arial" w:cs="Arial"/>
              </w:rPr>
              <w:t>Non completion of registers for plant and equipment on site</w:t>
            </w:r>
          </w:p>
        </w:tc>
        <w:tc>
          <w:tcPr>
            <w:tcW w:w="3046" w:type="dxa"/>
          </w:tcPr>
          <w:p w:rsidR="00F713CD" w:rsidRPr="006B7FA2" w:rsidRDefault="00F713CD" w:rsidP="00F713CD">
            <w:pPr>
              <w:rPr>
                <w:rFonts w:ascii="Arial" w:hAnsi="Arial" w:cs="Arial"/>
              </w:rPr>
            </w:pPr>
            <w:r w:rsidRPr="006B7FA2">
              <w:rPr>
                <w:rFonts w:ascii="Arial" w:hAnsi="Arial" w:cs="Arial"/>
              </w:rPr>
              <w:t>Contractors not audited</w:t>
            </w:r>
          </w:p>
        </w:tc>
        <w:tc>
          <w:tcPr>
            <w:tcW w:w="3053" w:type="dxa"/>
          </w:tcPr>
          <w:p w:rsidR="00F713CD" w:rsidRPr="006B7FA2" w:rsidRDefault="00F713CD" w:rsidP="00F713CD">
            <w:pPr>
              <w:rPr>
                <w:rFonts w:ascii="Arial" w:hAnsi="Arial" w:cs="Arial"/>
              </w:rPr>
            </w:pPr>
            <w:r w:rsidRPr="006B7FA2">
              <w:rPr>
                <w:rFonts w:ascii="Arial" w:hAnsi="Arial" w:cs="Arial"/>
              </w:rPr>
              <w:t>Workers transported in contravention of the OHS plan or legal requirements</w:t>
            </w:r>
          </w:p>
        </w:tc>
      </w:tr>
      <w:tr w:rsidR="00F713CD" w:rsidRPr="006B7FA2" w:rsidTr="00F713CD">
        <w:trPr>
          <w:jc w:val="center"/>
        </w:trPr>
        <w:tc>
          <w:tcPr>
            <w:tcW w:w="3013" w:type="dxa"/>
          </w:tcPr>
          <w:p w:rsidR="00F713CD" w:rsidRPr="006B7FA2" w:rsidRDefault="00F713CD" w:rsidP="00F713CD">
            <w:pPr>
              <w:rPr>
                <w:rFonts w:ascii="Arial" w:hAnsi="Arial" w:cs="Arial"/>
              </w:rPr>
            </w:pPr>
            <w:r w:rsidRPr="006B7FA2">
              <w:rPr>
                <w:rFonts w:ascii="Arial" w:hAnsi="Arial" w:cs="Arial"/>
              </w:rPr>
              <w:t>Lack of H&amp;S signage at work areas</w:t>
            </w:r>
          </w:p>
        </w:tc>
        <w:tc>
          <w:tcPr>
            <w:tcW w:w="3046" w:type="dxa"/>
          </w:tcPr>
          <w:p w:rsidR="00F713CD" w:rsidRPr="006B7FA2" w:rsidRDefault="00F713CD" w:rsidP="00F713CD">
            <w:pPr>
              <w:rPr>
                <w:rFonts w:ascii="Arial" w:hAnsi="Arial" w:cs="Arial"/>
              </w:rPr>
            </w:pPr>
            <w:r w:rsidRPr="005D319E">
              <w:rPr>
                <w:rFonts w:ascii="Arial" w:hAnsi="Arial" w:cs="Arial"/>
              </w:rPr>
              <w:t>Working without</w:t>
            </w:r>
            <w:r w:rsidRPr="006B7FA2">
              <w:rPr>
                <w:rFonts w:ascii="Arial" w:hAnsi="Arial" w:cs="Arial"/>
              </w:rPr>
              <w:t xml:space="preserve"> training or the appropriate, </w:t>
            </w:r>
            <w:r w:rsidRPr="005D319E">
              <w:rPr>
                <w:rFonts w:ascii="Arial" w:hAnsi="Arial" w:cs="Arial"/>
              </w:rPr>
              <w:t>approved H&amp;S method statements</w:t>
            </w:r>
          </w:p>
        </w:tc>
        <w:tc>
          <w:tcPr>
            <w:tcW w:w="3053" w:type="dxa"/>
          </w:tcPr>
          <w:p w:rsidR="00F713CD" w:rsidRPr="006B7FA2" w:rsidRDefault="00F713CD" w:rsidP="00F713CD">
            <w:pPr>
              <w:rPr>
                <w:rFonts w:ascii="Arial" w:hAnsi="Arial" w:cs="Arial"/>
              </w:rPr>
            </w:pPr>
            <w:r w:rsidRPr="005D319E">
              <w:rPr>
                <w:rFonts w:ascii="Arial" w:hAnsi="Arial" w:cs="Arial"/>
              </w:rPr>
              <w:t>Invalid Letters of Good Standing</w:t>
            </w:r>
          </w:p>
        </w:tc>
      </w:tr>
      <w:tr w:rsidR="00F713CD" w:rsidRPr="006B7FA2" w:rsidTr="00F713CD">
        <w:trPr>
          <w:jc w:val="center"/>
        </w:trPr>
        <w:tc>
          <w:tcPr>
            <w:tcW w:w="3013" w:type="dxa"/>
          </w:tcPr>
          <w:p w:rsidR="00F713CD" w:rsidRPr="006B7FA2" w:rsidRDefault="00F713CD" w:rsidP="00F713CD">
            <w:pPr>
              <w:rPr>
                <w:rFonts w:ascii="Arial" w:hAnsi="Arial" w:cs="Arial"/>
              </w:rPr>
            </w:pPr>
            <w:r w:rsidRPr="006B7FA2">
              <w:rPr>
                <w:rFonts w:ascii="Arial" w:hAnsi="Arial" w:cs="Arial"/>
              </w:rPr>
              <w:t>Tools and equipment identified in poor condition during inspections</w:t>
            </w:r>
          </w:p>
        </w:tc>
        <w:tc>
          <w:tcPr>
            <w:tcW w:w="3046" w:type="dxa"/>
          </w:tcPr>
          <w:p w:rsidR="00F713CD" w:rsidRPr="006B7FA2" w:rsidRDefault="00F713CD" w:rsidP="00F713CD">
            <w:pPr>
              <w:rPr>
                <w:rFonts w:ascii="Arial" w:hAnsi="Arial" w:cs="Arial"/>
              </w:rPr>
            </w:pPr>
            <w:r w:rsidRPr="006B7FA2">
              <w:rPr>
                <w:rFonts w:ascii="Arial" w:hAnsi="Arial" w:cs="Arial"/>
              </w:rPr>
              <w:t>Legal non-conformances identified during the previous audit and not addressed within the agreed time frame</w:t>
            </w:r>
          </w:p>
        </w:tc>
        <w:tc>
          <w:tcPr>
            <w:tcW w:w="3053" w:type="dxa"/>
          </w:tcPr>
          <w:p w:rsidR="00F713CD" w:rsidRPr="006B7FA2" w:rsidRDefault="00F713CD" w:rsidP="00F713CD">
            <w:pPr>
              <w:rPr>
                <w:rFonts w:ascii="Arial" w:hAnsi="Arial" w:cs="Arial"/>
              </w:rPr>
            </w:pPr>
            <w:r w:rsidRPr="006B7FA2">
              <w:rPr>
                <w:rFonts w:ascii="Arial" w:hAnsi="Arial" w:cs="Arial"/>
              </w:rPr>
              <w:t>Non-compliance with traffic accommodation requirements: layout or physical conditions</w:t>
            </w:r>
          </w:p>
        </w:tc>
      </w:tr>
      <w:tr w:rsidR="00F713CD" w:rsidRPr="006B7FA2" w:rsidTr="00F713CD">
        <w:trPr>
          <w:jc w:val="center"/>
        </w:trPr>
        <w:tc>
          <w:tcPr>
            <w:tcW w:w="3013" w:type="dxa"/>
          </w:tcPr>
          <w:p w:rsidR="00F713CD" w:rsidRPr="006B7FA2" w:rsidRDefault="00F713CD" w:rsidP="00F713CD">
            <w:pPr>
              <w:rPr>
                <w:rFonts w:ascii="Arial" w:hAnsi="Arial" w:cs="Arial"/>
              </w:rPr>
            </w:pPr>
          </w:p>
        </w:tc>
        <w:tc>
          <w:tcPr>
            <w:tcW w:w="3046" w:type="dxa"/>
          </w:tcPr>
          <w:p w:rsidR="00F713CD" w:rsidRPr="006B7FA2" w:rsidRDefault="00F713CD" w:rsidP="00F713CD">
            <w:pPr>
              <w:rPr>
                <w:rFonts w:ascii="Arial" w:hAnsi="Arial" w:cs="Arial"/>
              </w:rPr>
            </w:pPr>
            <w:r w:rsidRPr="006B7FA2">
              <w:rPr>
                <w:rFonts w:ascii="Arial" w:hAnsi="Arial" w:cs="Arial"/>
              </w:rPr>
              <w:t>No monthly OHS report at site meeting to report on</w:t>
            </w:r>
          </w:p>
        </w:tc>
        <w:tc>
          <w:tcPr>
            <w:tcW w:w="3053" w:type="dxa"/>
          </w:tcPr>
          <w:p w:rsidR="00F713CD" w:rsidRPr="006B7FA2" w:rsidRDefault="00F713CD" w:rsidP="00F713CD">
            <w:pPr>
              <w:rPr>
                <w:rFonts w:ascii="Arial" w:hAnsi="Arial" w:cs="Arial"/>
              </w:rPr>
            </w:pPr>
            <w:r w:rsidRPr="006B7FA2">
              <w:rPr>
                <w:rFonts w:ascii="Arial" w:hAnsi="Arial" w:cs="Arial"/>
              </w:rPr>
              <w:t>Any serious breach of legal requirements</w:t>
            </w:r>
          </w:p>
        </w:tc>
      </w:tr>
      <w:tr w:rsidR="00F713CD" w:rsidRPr="006B7FA2" w:rsidTr="00F713CD">
        <w:trPr>
          <w:jc w:val="center"/>
        </w:trPr>
        <w:tc>
          <w:tcPr>
            <w:tcW w:w="3013" w:type="dxa"/>
          </w:tcPr>
          <w:p w:rsidR="00F713CD" w:rsidRPr="006B7FA2" w:rsidRDefault="00F713CD" w:rsidP="00F713CD">
            <w:pPr>
              <w:rPr>
                <w:rFonts w:ascii="Arial" w:hAnsi="Arial" w:cs="Arial"/>
              </w:rPr>
            </w:pPr>
          </w:p>
        </w:tc>
        <w:tc>
          <w:tcPr>
            <w:tcW w:w="3046" w:type="dxa"/>
          </w:tcPr>
          <w:p w:rsidR="00F713CD" w:rsidRPr="006B7FA2" w:rsidRDefault="00F713CD" w:rsidP="00F713CD">
            <w:pPr>
              <w:rPr>
                <w:rFonts w:ascii="Arial" w:hAnsi="Arial" w:cs="Arial"/>
              </w:rPr>
            </w:pPr>
            <w:r w:rsidRPr="006B7FA2">
              <w:rPr>
                <w:rFonts w:ascii="Arial" w:hAnsi="Arial" w:cs="Arial"/>
              </w:rPr>
              <w:t>No certificates of fitness for workers as required</w:t>
            </w:r>
          </w:p>
        </w:tc>
        <w:tc>
          <w:tcPr>
            <w:tcW w:w="3053" w:type="dxa"/>
          </w:tcPr>
          <w:p w:rsidR="00F713CD" w:rsidRPr="006B7FA2" w:rsidRDefault="00F713CD" w:rsidP="00F713CD">
            <w:pPr>
              <w:rPr>
                <w:rFonts w:ascii="Arial" w:hAnsi="Arial" w:cs="Arial"/>
              </w:rPr>
            </w:pPr>
          </w:p>
        </w:tc>
      </w:tr>
      <w:tr w:rsidR="00F713CD" w:rsidRPr="006B7FA2" w:rsidTr="00F713CD">
        <w:trPr>
          <w:jc w:val="center"/>
        </w:trPr>
        <w:tc>
          <w:tcPr>
            <w:tcW w:w="3013" w:type="dxa"/>
          </w:tcPr>
          <w:p w:rsidR="00F713CD" w:rsidRPr="006B7FA2" w:rsidRDefault="00F713CD" w:rsidP="00F713CD">
            <w:pPr>
              <w:rPr>
                <w:rFonts w:ascii="Arial" w:hAnsi="Arial" w:cs="Arial"/>
              </w:rPr>
            </w:pPr>
          </w:p>
        </w:tc>
        <w:tc>
          <w:tcPr>
            <w:tcW w:w="3046" w:type="dxa"/>
          </w:tcPr>
          <w:p w:rsidR="00F713CD" w:rsidRPr="006B7FA2" w:rsidRDefault="00F713CD" w:rsidP="00F713CD">
            <w:pPr>
              <w:rPr>
                <w:rFonts w:ascii="Arial" w:hAnsi="Arial" w:cs="Arial"/>
              </w:rPr>
            </w:pPr>
            <w:r w:rsidRPr="005D319E">
              <w:rPr>
                <w:rFonts w:ascii="Arial" w:hAnsi="Arial" w:cs="Arial"/>
              </w:rPr>
              <w:t>Working without approved method statements</w:t>
            </w:r>
          </w:p>
        </w:tc>
        <w:tc>
          <w:tcPr>
            <w:tcW w:w="3053" w:type="dxa"/>
          </w:tcPr>
          <w:p w:rsidR="00F713CD" w:rsidRPr="006B7FA2" w:rsidRDefault="00F713CD" w:rsidP="00F713CD">
            <w:pPr>
              <w:rPr>
                <w:rFonts w:ascii="Arial" w:hAnsi="Arial" w:cs="Arial"/>
              </w:rPr>
            </w:pPr>
          </w:p>
        </w:tc>
      </w:tr>
    </w:tbl>
    <w:p w:rsidR="00F713CD" w:rsidRDefault="00F713CD" w:rsidP="00F713CD">
      <w:pPr>
        <w:tabs>
          <w:tab w:val="left" w:pos="567"/>
        </w:tabs>
        <w:jc w:val="both"/>
        <w:rPr>
          <w:rFonts w:ascii="Arial" w:hAnsi="Arial" w:cs="Arial"/>
          <w:color w:val="000000"/>
        </w:rPr>
      </w:pPr>
    </w:p>
    <w:p w:rsidR="00F713CD" w:rsidRPr="003C1C53" w:rsidRDefault="00F713CD" w:rsidP="00E502E4">
      <w:pPr>
        <w:pStyle w:val="ListParagraph"/>
        <w:keepNext/>
        <w:keepLines/>
        <w:numPr>
          <w:ilvl w:val="1"/>
          <w:numId w:val="66"/>
        </w:numPr>
        <w:spacing w:before="240" w:after="240" w:line="240" w:lineRule="auto"/>
        <w:jc w:val="both"/>
        <w:outlineLvl w:val="1"/>
        <w:rPr>
          <w:rFonts w:ascii="Arial" w:hAnsi="Arial" w:cs="Arial"/>
          <w:b/>
          <w:color w:val="000000"/>
        </w:rPr>
      </w:pPr>
      <w:r w:rsidRPr="003C1C53">
        <w:rPr>
          <w:rFonts w:ascii="Arial" w:hAnsi="Arial" w:cs="Arial"/>
          <w:b/>
          <w:color w:val="000000"/>
        </w:rPr>
        <w:t>Failure to Comply with Provisions</w:t>
      </w:r>
    </w:p>
    <w:p w:rsidR="00F713CD" w:rsidRPr="006B7FA2" w:rsidRDefault="00F713CD" w:rsidP="00F713CD">
      <w:pPr>
        <w:jc w:val="both"/>
        <w:rPr>
          <w:rFonts w:ascii="Arial" w:hAnsi="Arial" w:cs="Arial"/>
        </w:rPr>
      </w:pPr>
      <w:r w:rsidRPr="006B7FA2">
        <w:rPr>
          <w:rFonts w:ascii="Arial" w:hAnsi="Arial" w:cs="Arial"/>
        </w:rPr>
        <w:t>Failure or refusal on the part of the PC or their Contractors to take the necessary steps to ensure the safety of workers and the general public in accordance with these specifications or as required by statutory authorities or ordered by the engineer, shall be sufficient cause for the engineer to apply penalties as follows:</w:t>
      </w:r>
    </w:p>
    <w:p w:rsidR="00F713CD" w:rsidRPr="006B7FA2" w:rsidRDefault="00F713CD" w:rsidP="00F713CD">
      <w:pPr>
        <w:jc w:val="both"/>
        <w:rPr>
          <w:rFonts w:ascii="Arial" w:hAnsi="Arial" w:cs="Arial"/>
        </w:rPr>
      </w:pPr>
    </w:p>
    <w:p w:rsidR="00F713CD" w:rsidRPr="006B7FA2" w:rsidRDefault="00F713CD" w:rsidP="00E502E4">
      <w:pPr>
        <w:numPr>
          <w:ilvl w:val="0"/>
          <w:numId w:val="65"/>
        </w:numPr>
        <w:tabs>
          <w:tab w:val="clear" w:pos="1440"/>
        </w:tabs>
        <w:ind w:left="720"/>
        <w:jc w:val="both"/>
        <w:rPr>
          <w:rFonts w:ascii="Arial" w:hAnsi="Arial" w:cs="Arial"/>
        </w:rPr>
      </w:pPr>
      <w:r w:rsidRPr="006B7FA2">
        <w:rPr>
          <w:rFonts w:ascii="Arial" w:hAnsi="Arial" w:cs="Arial"/>
        </w:rPr>
        <w:t xml:space="preserve">A penalty as shown in the Table above shall be deducted for each and every occurrence of non-compliance with any of the requirements of the </w:t>
      </w:r>
      <w:r>
        <w:rPr>
          <w:rFonts w:ascii="Arial" w:hAnsi="Arial" w:cs="Arial"/>
        </w:rPr>
        <w:t>H&amp;S Specification</w:t>
      </w:r>
      <w:r w:rsidRPr="006B7FA2">
        <w:rPr>
          <w:rFonts w:ascii="Arial" w:hAnsi="Arial" w:cs="Arial"/>
        </w:rPr>
        <w:t>.</w:t>
      </w:r>
    </w:p>
    <w:p w:rsidR="00F713CD" w:rsidRPr="006B7FA2" w:rsidRDefault="00F713CD" w:rsidP="00E502E4">
      <w:pPr>
        <w:numPr>
          <w:ilvl w:val="0"/>
          <w:numId w:val="65"/>
        </w:numPr>
        <w:tabs>
          <w:tab w:val="clear" w:pos="1440"/>
        </w:tabs>
        <w:ind w:left="720"/>
        <w:jc w:val="both"/>
        <w:rPr>
          <w:rFonts w:ascii="Arial" w:hAnsi="Arial" w:cs="Arial"/>
        </w:rPr>
      </w:pPr>
      <w:r w:rsidRPr="006B7FA2">
        <w:rPr>
          <w:rFonts w:ascii="Arial" w:hAnsi="Arial" w:cs="Arial"/>
        </w:rPr>
        <w:t xml:space="preserve">In </w:t>
      </w:r>
      <w:proofErr w:type="gramStart"/>
      <w:r w:rsidRPr="006B7FA2">
        <w:rPr>
          <w:rFonts w:ascii="Arial" w:hAnsi="Arial" w:cs="Arial"/>
        </w:rPr>
        <w:t>addition</w:t>
      </w:r>
      <w:proofErr w:type="gramEnd"/>
      <w:r w:rsidRPr="006B7FA2">
        <w:rPr>
          <w:rFonts w:ascii="Arial" w:hAnsi="Arial" w:cs="Arial"/>
        </w:rPr>
        <w:t xml:space="preserve"> a time-related penalty of R500,00 per hour over and above the fixed penalty may be deducted for non-compliance to rectify any non-conformance within the allowable time after a </w:t>
      </w:r>
      <w:r w:rsidRPr="00A44A43">
        <w:rPr>
          <w:rFonts w:ascii="Arial" w:hAnsi="Arial" w:cs="Arial"/>
        </w:rPr>
        <w:t>site instruction</w:t>
      </w:r>
      <w:r w:rsidRPr="006B7FA2">
        <w:rPr>
          <w:rFonts w:ascii="Arial" w:hAnsi="Arial" w:cs="Arial"/>
        </w:rPr>
        <w:t xml:space="preserve"> to this effect has been given by the </w:t>
      </w:r>
      <w:r>
        <w:rPr>
          <w:rFonts w:ascii="Arial" w:hAnsi="Arial" w:cs="Arial"/>
        </w:rPr>
        <w:t>Client’s representative</w:t>
      </w:r>
      <w:r w:rsidRPr="006B7FA2">
        <w:rPr>
          <w:rFonts w:ascii="Arial" w:hAnsi="Arial" w:cs="Arial"/>
        </w:rPr>
        <w:t>.  The site instruction shall state the agreed time, which shall be the time in hours for reinstatement of the defects.  Should the Contractor fail to adhere to this instruction, the time-related penalty shall be applied from the time the instruction was given.</w:t>
      </w:r>
    </w:p>
    <w:p w:rsidR="00F713CD" w:rsidRPr="006B7FA2" w:rsidRDefault="00F713CD" w:rsidP="00E502E4">
      <w:pPr>
        <w:pStyle w:val="Heading5"/>
        <w:keepNext/>
        <w:keepLines/>
        <w:numPr>
          <w:ilvl w:val="1"/>
          <w:numId w:val="66"/>
        </w:numPr>
        <w:spacing w:after="240"/>
        <w:rPr>
          <w:rFonts w:cs="Arial"/>
          <w:sz w:val="20"/>
          <w:szCs w:val="20"/>
        </w:rPr>
      </w:pPr>
      <w:r w:rsidRPr="006B7FA2">
        <w:rPr>
          <w:rFonts w:cs="Arial"/>
          <w:sz w:val="20"/>
          <w:szCs w:val="20"/>
        </w:rPr>
        <w:t>MEASUREMENT AND PAYMENT</w:t>
      </w:r>
    </w:p>
    <w:p w:rsidR="00F713CD" w:rsidRPr="006B7FA2" w:rsidRDefault="00F713CD" w:rsidP="00F713CD">
      <w:pPr>
        <w:jc w:val="both"/>
        <w:rPr>
          <w:rFonts w:ascii="Arial" w:hAnsi="Arial" w:cs="Arial"/>
        </w:rPr>
      </w:pPr>
    </w:p>
    <w:p w:rsidR="00F713CD" w:rsidRPr="006B7FA2" w:rsidRDefault="00F713CD" w:rsidP="00F713CD">
      <w:pPr>
        <w:jc w:val="both"/>
        <w:rPr>
          <w:rFonts w:ascii="Arial" w:hAnsi="Arial" w:cs="Arial"/>
        </w:rPr>
      </w:pPr>
      <w:r w:rsidRPr="006B7FA2">
        <w:rPr>
          <w:rFonts w:ascii="Arial" w:hAnsi="Arial" w:cs="Arial"/>
        </w:rPr>
        <w:t xml:space="preserve">The payment items for Occupational Health &amp; Safety are contained in the Bill of Quantities.  The same rules are applicable in respect of the pricing of these items as for every other payment item.  Attention is drawn to the Pricing Instructions in this document. </w:t>
      </w:r>
    </w:p>
    <w:p w:rsidR="00F713CD" w:rsidRPr="006B7FA2" w:rsidRDefault="00F713CD" w:rsidP="00F713CD">
      <w:pPr>
        <w:pStyle w:val="Heading5"/>
        <w:keepNext/>
        <w:keepLines/>
        <w:numPr>
          <w:ilvl w:val="0"/>
          <w:numId w:val="0"/>
        </w:numPr>
        <w:spacing w:after="240"/>
        <w:rPr>
          <w:rFonts w:cs="Arial"/>
          <w:sz w:val="20"/>
          <w:szCs w:val="20"/>
        </w:rPr>
      </w:pPr>
      <w:r>
        <w:rPr>
          <w:rFonts w:cs="Arial"/>
          <w:sz w:val="20"/>
          <w:szCs w:val="20"/>
        </w:rPr>
        <w:t xml:space="preserve">5. </w:t>
      </w:r>
      <w:r w:rsidRPr="006B7FA2">
        <w:rPr>
          <w:rFonts w:cs="Arial"/>
          <w:sz w:val="20"/>
          <w:szCs w:val="20"/>
        </w:rPr>
        <w:t>MEASUREMENT AND PAYMENT</w:t>
      </w:r>
    </w:p>
    <w:p w:rsidR="00F713CD" w:rsidRPr="006B7FA2" w:rsidRDefault="00F713CD" w:rsidP="00F713CD">
      <w:pPr>
        <w:jc w:val="both"/>
        <w:rPr>
          <w:rFonts w:ascii="Arial" w:hAnsi="Arial" w:cs="Arial"/>
        </w:rPr>
      </w:pPr>
    </w:p>
    <w:p w:rsidR="00F713CD" w:rsidRPr="006B7FA2" w:rsidRDefault="00F713CD" w:rsidP="00F713CD">
      <w:pPr>
        <w:jc w:val="both"/>
        <w:rPr>
          <w:rFonts w:ascii="Arial" w:hAnsi="Arial" w:cs="Arial"/>
        </w:rPr>
      </w:pPr>
      <w:r w:rsidRPr="006B7FA2">
        <w:rPr>
          <w:rFonts w:ascii="Arial" w:hAnsi="Arial" w:cs="Arial"/>
        </w:rPr>
        <w:t xml:space="preserve">The payment items for Occupational Health &amp; Safety are contained in the Bill of Quantities.  The same rules are applicable in respect of the pricing of these items as for every other payment item.  Attention is drawn to the Pricing Instructions in this document. </w:t>
      </w:r>
    </w:p>
    <w:p w:rsidR="00F713CD" w:rsidRDefault="00F713CD" w:rsidP="00F713CD">
      <w:pPr>
        <w:tabs>
          <w:tab w:val="left" w:pos="567"/>
        </w:tabs>
        <w:jc w:val="both"/>
        <w:rPr>
          <w:rFonts w:ascii="Arial" w:hAnsi="Arial" w:cs="Arial"/>
          <w:color w:val="000000"/>
        </w:rPr>
      </w:pPr>
    </w:p>
    <w:p w:rsidR="00F713CD" w:rsidRDefault="00F713CD" w:rsidP="00F713CD">
      <w:pPr>
        <w:pStyle w:val="Heading1"/>
        <w:numPr>
          <w:ilvl w:val="0"/>
          <w:numId w:val="0"/>
        </w:numPr>
        <w:rPr>
          <w:sz w:val="20"/>
          <w:szCs w:val="20"/>
        </w:rPr>
      </w:pPr>
      <w:bookmarkStart w:id="76" w:name="_Toc384198444"/>
    </w:p>
    <w:p w:rsidR="00F713CD" w:rsidRPr="0004391F" w:rsidRDefault="00F713CD" w:rsidP="00F713CD">
      <w:pPr>
        <w:pStyle w:val="Heading1"/>
        <w:numPr>
          <w:ilvl w:val="0"/>
          <w:numId w:val="0"/>
        </w:numPr>
        <w:rPr>
          <w:sz w:val="20"/>
          <w:szCs w:val="20"/>
        </w:rPr>
      </w:pPr>
      <w:r w:rsidRPr="0004391F">
        <w:rPr>
          <w:sz w:val="20"/>
          <w:szCs w:val="20"/>
        </w:rPr>
        <w:t>Annexure A: Incorporating this specification in procurement documents</w:t>
      </w:r>
      <w:bookmarkEnd w:id="75"/>
      <w:bookmarkEnd w:id="76"/>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b/>
        </w:rPr>
        <w:t>A</w:t>
      </w:r>
      <w:proofErr w:type="gramStart"/>
      <w:r w:rsidRPr="0004391F">
        <w:rPr>
          <w:rFonts w:ascii="Arial" w:hAnsi="Arial" w:cs="Arial"/>
          <w:b/>
        </w:rPr>
        <w:t>1</w:t>
      </w:r>
      <w:r w:rsidRPr="0004391F">
        <w:rPr>
          <w:rFonts w:ascii="Arial" w:hAnsi="Arial" w:cs="Arial"/>
        </w:rPr>
        <w:t xml:space="preserve">  The</w:t>
      </w:r>
      <w:proofErr w:type="gramEnd"/>
      <w:r w:rsidRPr="0004391F">
        <w:rPr>
          <w:rFonts w:ascii="Arial" w:hAnsi="Arial" w:cs="Arial"/>
        </w:rPr>
        <w:t xml:space="preserve"> Occupational Health and Safety Act of 1993 (Act No. 181 of 1993) requires amongst other things that every employer provide and maintain, as far as is reasonably practicable, a working environment that is safe and without risk to the health of his employees (see section 8). The Act holds the employer liable for acts of omission of employees or mandataries (i.e. agents, contractors, or a subcontractor) unless it is proved that permission was not given to the employee or mandatory to act or fail to act in a manner which has obviously resulted in the flouting of the law, the employee or mandatary was acting outside the scope of his or her authority and that the questionable conduct of the employee or mandatary was not a condition laid down by the employer and the employer took reasonable steps to prevent the questionable / unlawful conduct of the employee or mandatary (see Section 37 of the Act). The employer can be relieved of this liability if the mandatary enters in writing into an agreement with the employer which sets out the arrangements and procedures to ensure compliance by the mandatary with the provisions of the Act.</w:t>
      </w:r>
    </w:p>
    <w:p w:rsidR="00F713CD" w:rsidRPr="0004391F" w:rsidRDefault="00F713CD" w:rsidP="00F713CD">
      <w:pPr>
        <w:rPr>
          <w:rStyle w:val="style11"/>
          <w:rFonts w:ascii="Arial" w:hAnsi="Arial" w:cs="Arial"/>
        </w:rPr>
      </w:pPr>
      <w:r w:rsidRPr="0004391F">
        <w:rPr>
          <w:rStyle w:val="style11"/>
          <w:rFonts w:ascii="Arial" w:hAnsi="Arial" w:cs="Arial"/>
          <w:b/>
        </w:rPr>
        <w:t>A</w:t>
      </w:r>
      <w:proofErr w:type="gramStart"/>
      <w:r w:rsidRPr="0004391F">
        <w:rPr>
          <w:rStyle w:val="style11"/>
          <w:rFonts w:ascii="Arial" w:hAnsi="Arial" w:cs="Arial"/>
          <w:b/>
        </w:rPr>
        <w:t xml:space="preserve">2 </w:t>
      </w:r>
      <w:r w:rsidRPr="0004391F">
        <w:rPr>
          <w:rStyle w:val="style11"/>
          <w:rFonts w:ascii="Arial" w:hAnsi="Arial" w:cs="Arial"/>
        </w:rPr>
        <w:t xml:space="preserve"> The</w:t>
      </w:r>
      <w:proofErr w:type="gramEnd"/>
      <w:r w:rsidRPr="0004391F">
        <w:rPr>
          <w:rStyle w:val="style11"/>
          <w:rFonts w:ascii="Arial" w:hAnsi="Arial" w:cs="Arial"/>
        </w:rPr>
        <w:t xml:space="preserve"> Construction Regulations 2014 require employers (clients) to enter into written agreements with contractors (principle contractors). These Regulations are specifically designed to ensure that </w:t>
      </w:r>
      <w:r w:rsidRPr="0004391F">
        <w:rPr>
          <w:rStyle w:val="style11"/>
          <w:rFonts w:ascii="Arial" w:hAnsi="Arial" w:cs="Arial"/>
        </w:rPr>
        <w:lastRenderedPageBreak/>
        <w:t>inter-action between the various role players takes place in construction work. The employer is required to, amongst other things:</w:t>
      </w:r>
    </w:p>
    <w:p w:rsidR="00F713CD" w:rsidRPr="0004391F" w:rsidRDefault="00F713CD" w:rsidP="00F713CD">
      <w:pPr>
        <w:ind w:left="567" w:hanging="567"/>
        <w:rPr>
          <w:rStyle w:val="style11"/>
          <w:rFonts w:ascii="Arial" w:hAnsi="Arial" w:cs="Arial"/>
        </w:rPr>
      </w:pPr>
      <w:r w:rsidRPr="0004391F">
        <w:rPr>
          <w:rStyle w:val="style11"/>
          <w:rFonts w:ascii="Arial" w:hAnsi="Arial" w:cs="Arial"/>
        </w:rPr>
        <w:t>a)</w:t>
      </w:r>
      <w:r w:rsidRPr="0004391F">
        <w:rPr>
          <w:rStyle w:val="style11"/>
          <w:rFonts w:ascii="Arial" w:hAnsi="Arial" w:cs="Arial"/>
        </w:rPr>
        <w:tab/>
        <w:t>provide the contractor with a documented health and safety specification for the construction work;</w:t>
      </w:r>
    </w:p>
    <w:p w:rsidR="00F713CD" w:rsidRPr="0004391F" w:rsidRDefault="00F713CD" w:rsidP="00F713CD">
      <w:pPr>
        <w:ind w:left="567" w:hanging="567"/>
        <w:rPr>
          <w:rStyle w:val="style11"/>
          <w:rFonts w:ascii="Arial" w:hAnsi="Arial" w:cs="Arial"/>
        </w:rPr>
      </w:pPr>
      <w:r w:rsidRPr="0004391F">
        <w:rPr>
          <w:rStyle w:val="style11"/>
          <w:rFonts w:ascii="Arial" w:hAnsi="Arial" w:cs="Arial"/>
        </w:rPr>
        <w:t>b)</w:t>
      </w:r>
      <w:r w:rsidRPr="0004391F">
        <w:rPr>
          <w:rStyle w:val="style11"/>
          <w:rFonts w:ascii="Arial" w:hAnsi="Arial" w:cs="Arial"/>
        </w:rPr>
        <w:tab/>
        <w:t>provide the contractor with information which can affect the health and safety of anyone carrying out the construction work;</w:t>
      </w:r>
    </w:p>
    <w:p w:rsidR="00F713CD" w:rsidRPr="0004391F" w:rsidRDefault="00F713CD" w:rsidP="00F713CD">
      <w:pPr>
        <w:ind w:left="567" w:hanging="567"/>
        <w:rPr>
          <w:rStyle w:val="style11"/>
          <w:rFonts w:ascii="Arial" w:hAnsi="Arial" w:cs="Arial"/>
        </w:rPr>
      </w:pPr>
      <w:r w:rsidRPr="0004391F">
        <w:rPr>
          <w:rStyle w:val="style11"/>
          <w:rFonts w:ascii="Arial" w:hAnsi="Arial" w:cs="Arial"/>
        </w:rPr>
        <w:t>c)</w:t>
      </w:r>
      <w:r w:rsidRPr="0004391F">
        <w:rPr>
          <w:rStyle w:val="style11"/>
          <w:rFonts w:ascii="Arial" w:hAnsi="Arial" w:cs="Arial"/>
        </w:rPr>
        <w:tab/>
        <w:t>take reasonable steps including periodic audits to ensure that the contractor implements and maintains his or her health and safety plan;</w:t>
      </w:r>
    </w:p>
    <w:p w:rsidR="00F713CD" w:rsidRPr="0004391F" w:rsidRDefault="00F713CD" w:rsidP="00F713CD">
      <w:pPr>
        <w:rPr>
          <w:rStyle w:val="style11"/>
          <w:rFonts w:ascii="Arial" w:hAnsi="Arial" w:cs="Arial"/>
        </w:rPr>
      </w:pPr>
      <w:r w:rsidRPr="0004391F">
        <w:rPr>
          <w:rStyle w:val="style11"/>
          <w:rFonts w:ascii="Arial" w:hAnsi="Arial" w:cs="Arial"/>
        </w:rPr>
        <w:t>d)</w:t>
      </w:r>
      <w:r w:rsidRPr="0004391F">
        <w:rPr>
          <w:rStyle w:val="style11"/>
          <w:rFonts w:ascii="Arial" w:hAnsi="Arial" w:cs="Arial"/>
        </w:rPr>
        <w:tab/>
        <w:t>stop where necessary any work which is not in accordance with the health and safety plan;</w:t>
      </w:r>
    </w:p>
    <w:p w:rsidR="00F713CD" w:rsidRPr="0004391F" w:rsidRDefault="00F713CD" w:rsidP="00F713CD">
      <w:pPr>
        <w:ind w:left="567" w:hanging="567"/>
        <w:rPr>
          <w:rStyle w:val="style11"/>
          <w:rFonts w:ascii="Arial" w:hAnsi="Arial" w:cs="Arial"/>
        </w:rPr>
      </w:pPr>
      <w:r w:rsidRPr="0004391F">
        <w:rPr>
          <w:rStyle w:val="style11"/>
          <w:rFonts w:ascii="Arial" w:hAnsi="Arial" w:cs="Arial"/>
        </w:rPr>
        <w:t>e)</w:t>
      </w:r>
      <w:r w:rsidRPr="0004391F">
        <w:rPr>
          <w:rStyle w:val="style11"/>
          <w:rFonts w:ascii="Arial" w:hAnsi="Arial" w:cs="Arial"/>
        </w:rPr>
        <w:tab/>
        <w:t xml:space="preserve">ensure that tenderers have made provision for health and safety measures in the construction process; and </w:t>
      </w:r>
    </w:p>
    <w:p w:rsidR="00F713CD" w:rsidRPr="0004391F" w:rsidRDefault="00F713CD" w:rsidP="00F713CD">
      <w:pPr>
        <w:rPr>
          <w:rStyle w:val="style11"/>
          <w:rFonts w:ascii="Arial" w:hAnsi="Arial" w:cs="Arial"/>
        </w:rPr>
      </w:pPr>
      <w:r w:rsidRPr="0004391F">
        <w:rPr>
          <w:rStyle w:val="style11"/>
          <w:rFonts w:ascii="Arial" w:hAnsi="Arial" w:cs="Arial"/>
        </w:rPr>
        <w:t>f)</w:t>
      </w:r>
      <w:r w:rsidRPr="0004391F">
        <w:rPr>
          <w:rStyle w:val="style11"/>
          <w:rFonts w:ascii="Arial" w:hAnsi="Arial" w:cs="Arial"/>
        </w:rPr>
        <w:tab/>
        <w:t xml:space="preserve">discuss, negotiate and approve health and safety plans produced by the contractor. </w:t>
      </w:r>
    </w:p>
    <w:p w:rsidR="00F713CD" w:rsidRPr="0004391F" w:rsidRDefault="00F713CD" w:rsidP="00F713CD">
      <w:pPr>
        <w:rPr>
          <w:rStyle w:val="style11"/>
          <w:rFonts w:ascii="Arial" w:hAnsi="Arial" w:cs="Arial"/>
        </w:rPr>
      </w:pPr>
    </w:p>
    <w:p w:rsidR="00F713CD" w:rsidRPr="0004391F" w:rsidRDefault="00F713CD" w:rsidP="00F713CD">
      <w:pPr>
        <w:rPr>
          <w:rStyle w:val="style11"/>
          <w:rFonts w:ascii="Arial" w:hAnsi="Arial" w:cs="Arial"/>
        </w:rPr>
      </w:pPr>
      <w:r w:rsidRPr="0004391F">
        <w:rPr>
          <w:rStyle w:val="style11"/>
          <w:rFonts w:ascii="Arial" w:hAnsi="Arial" w:cs="Arial"/>
        </w:rPr>
        <w:t xml:space="preserve">The employer may, however, appoint an agent to act as </w:t>
      </w:r>
      <w:r w:rsidRPr="0004391F">
        <w:rPr>
          <w:rFonts w:ascii="Arial" w:hAnsi="Arial" w:cs="Arial"/>
        </w:rPr>
        <w:t>his or her representative and where such an appointment is made, the responsibilities as are imposed by the regulations upon an employer, as far as reasonably practicable, are imposed upon the agent.</w:t>
      </w:r>
    </w:p>
    <w:p w:rsidR="00F713CD" w:rsidRPr="0004391F" w:rsidRDefault="00F713CD" w:rsidP="00F713CD">
      <w:pPr>
        <w:rPr>
          <w:rStyle w:val="style11"/>
          <w:rFonts w:ascii="Arial" w:hAnsi="Arial" w:cs="Arial"/>
        </w:rPr>
      </w:pPr>
      <w:r w:rsidRPr="0004391F">
        <w:rPr>
          <w:rStyle w:val="style11"/>
          <w:rFonts w:ascii="Arial" w:hAnsi="Arial" w:cs="Arial"/>
          <w:b/>
        </w:rPr>
        <w:t>A</w:t>
      </w:r>
      <w:proofErr w:type="gramStart"/>
      <w:r w:rsidRPr="0004391F">
        <w:rPr>
          <w:rStyle w:val="style11"/>
          <w:rFonts w:ascii="Arial" w:hAnsi="Arial" w:cs="Arial"/>
          <w:b/>
        </w:rPr>
        <w:t>3</w:t>
      </w:r>
      <w:r w:rsidRPr="0004391F">
        <w:rPr>
          <w:rStyle w:val="style11"/>
          <w:rFonts w:ascii="Arial" w:hAnsi="Arial" w:cs="Arial"/>
        </w:rPr>
        <w:t xml:space="preserve">  The</w:t>
      </w:r>
      <w:proofErr w:type="gramEnd"/>
      <w:r w:rsidRPr="0004391F">
        <w:rPr>
          <w:rStyle w:val="style11"/>
          <w:rFonts w:ascii="Arial" w:hAnsi="Arial" w:cs="Arial"/>
        </w:rPr>
        <w:t xml:space="preserve"> designer of a structure is required to provide the employer with all relevant information about the structure which can affect the pricing of the structure, inform the contractor in writing of any known </w:t>
      </w:r>
      <w:r w:rsidRPr="0004391F">
        <w:rPr>
          <w:rFonts w:ascii="Arial" w:hAnsi="Arial" w:cs="Arial"/>
        </w:rPr>
        <w:t xml:space="preserve">or anticipated dangers or hazards relating to the construction work and make available to the contractor all relevant information required for the safe execution of the work, geotechnical information, structural design loads and methods and sequence of construction.  </w:t>
      </w:r>
    </w:p>
    <w:p w:rsidR="00F713CD" w:rsidRPr="0004391F" w:rsidRDefault="00F713CD" w:rsidP="00F713CD">
      <w:pPr>
        <w:rPr>
          <w:rFonts w:ascii="Arial" w:hAnsi="Arial" w:cs="Arial"/>
        </w:rPr>
      </w:pPr>
      <w:r w:rsidRPr="0004391F">
        <w:rPr>
          <w:rFonts w:ascii="Arial" w:hAnsi="Arial" w:cs="Arial"/>
          <w:b/>
        </w:rPr>
        <w:t>A4</w:t>
      </w:r>
      <w:r w:rsidRPr="0004391F">
        <w:rPr>
          <w:rFonts w:ascii="Arial" w:hAnsi="Arial" w:cs="Arial"/>
        </w:rPr>
        <w:t xml:space="preserve"> The National Treasury Standard for Infrastructure Procurement and Delivery Management requires that procurement documents be compiled in accordance with the provisions of SANS 10845-2, Construction procurement – Part 2: Formatting and compilation of procurement documents. This standard requires that procurement documents comprise a number of component documents including the:</w:t>
      </w:r>
    </w:p>
    <w:p w:rsidR="00F713CD" w:rsidRPr="0004391F" w:rsidRDefault="00F713CD" w:rsidP="00E502E4">
      <w:pPr>
        <w:pStyle w:val="Definition"/>
        <w:numPr>
          <w:ilvl w:val="0"/>
          <w:numId w:val="52"/>
        </w:numPr>
        <w:ind w:left="567" w:hanging="567"/>
        <w:rPr>
          <w:rFonts w:cs="Arial"/>
          <w:szCs w:val="20"/>
        </w:rPr>
      </w:pPr>
      <w:r w:rsidRPr="0004391F">
        <w:rPr>
          <w:rFonts w:cs="Arial"/>
          <w:szCs w:val="20"/>
        </w:rPr>
        <w:t>scope of work i.e. the document that specifies and describes the goods, services, or engineering and construction works which are to be provided and any other requirements and constraints relating to the manner in which the contract work is to be performed</w:t>
      </w:r>
    </w:p>
    <w:p w:rsidR="00F713CD" w:rsidRPr="0004391F" w:rsidRDefault="00F713CD" w:rsidP="00E502E4">
      <w:pPr>
        <w:pStyle w:val="Definition"/>
        <w:numPr>
          <w:ilvl w:val="0"/>
          <w:numId w:val="52"/>
        </w:numPr>
        <w:ind w:left="567" w:hanging="567"/>
        <w:rPr>
          <w:rFonts w:cs="Arial"/>
          <w:szCs w:val="20"/>
        </w:rPr>
      </w:pPr>
      <w:r w:rsidRPr="0004391F">
        <w:rPr>
          <w:rFonts w:cs="Arial"/>
          <w:szCs w:val="20"/>
        </w:rPr>
        <w:t>site information i.e. the document that describes the site as at the time of tender, to enable the tenderer to price his tender and to decide upon his method of working and programming</w:t>
      </w:r>
    </w:p>
    <w:p w:rsidR="00F713CD" w:rsidRPr="0004391F" w:rsidRDefault="00F713CD" w:rsidP="00F713CD">
      <w:pPr>
        <w:rPr>
          <w:rFonts w:ascii="Arial" w:hAnsi="Arial" w:cs="Arial"/>
        </w:rPr>
      </w:pPr>
      <w:r w:rsidRPr="0004391F">
        <w:rPr>
          <w:rStyle w:val="style11"/>
          <w:rFonts w:ascii="Arial" w:hAnsi="Arial" w:cs="Arial"/>
          <w:b/>
        </w:rPr>
        <w:t>A</w:t>
      </w:r>
      <w:proofErr w:type="gramStart"/>
      <w:r w:rsidRPr="0004391F">
        <w:rPr>
          <w:rStyle w:val="style11"/>
          <w:rFonts w:ascii="Arial" w:hAnsi="Arial" w:cs="Arial"/>
          <w:b/>
        </w:rPr>
        <w:t xml:space="preserve">5  </w:t>
      </w:r>
      <w:r w:rsidRPr="0004391F">
        <w:rPr>
          <w:rStyle w:val="style11"/>
          <w:rFonts w:ascii="Arial" w:hAnsi="Arial" w:cs="Arial"/>
        </w:rPr>
        <w:t>Occupational</w:t>
      </w:r>
      <w:proofErr w:type="gramEnd"/>
      <w:r w:rsidRPr="0004391F">
        <w:rPr>
          <w:rStyle w:val="style11"/>
          <w:rFonts w:ascii="Arial" w:hAnsi="Arial" w:cs="Arial"/>
        </w:rPr>
        <w:t xml:space="preserve"> health and safety is a constraint relating to the manner in which the contract work is to be performed.  The scope of work needs to identify the high level package specific hazards identified by the employer and communicate to the contractor any information which can affect the health and safety of anyone carrying out the construction work and can influence the pricing of the contract. It should also contain information provided by the designer of structures relating to any known </w:t>
      </w:r>
      <w:r w:rsidRPr="0004391F">
        <w:rPr>
          <w:rFonts w:ascii="Arial" w:hAnsi="Arial" w:cs="Arial"/>
        </w:rPr>
        <w:t xml:space="preserve">or anticipated dangers or hazards relating to the construction work and all relevant information required for the safe execution of the work, geotechnical information, structural design loads and methods and sequence of construction if not shown on the construction drawings. It also needs to incorporate by reference this specification. </w:t>
      </w:r>
    </w:p>
    <w:p w:rsidR="00F713CD" w:rsidRPr="0004391F" w:rsidRDefault="00F713CD" w:rsidP="00F713CD">
      <w:pPr>
        <w:rPr>
          <w:rFonts w:ascii="Arial" w:hAnsi="Arial" w:cs="Arial"/>
        </w:rPr>
      </w:pPr>
    </w:p>
    <w:p w:rsidR="00F713CD" w:rsidRPr="0004391F" w:rsidRDefault="00F713CD" w:rsidP="00F713CD">
      <w:pPr>
        <w:tabs>
          <w:tab w:val="left" w:pos="284"/>
        </w:tabs>
        <w:rPr>
          <w:rFonts w:ascii="Arial" w:hAnsi="Arial" w:cs="Arial"/>
        </w:rPr>
      </w:pPr>
      <w:r w:rsidRPr="0004391F">
        <w:rPr>
          <w:rFonts w:ascii="Arial" w:hAnsi="Arial" w:cs="Arial"/>
          <w:b/>
        </w:rPr>
        <w:t xml:space="preserve">A6 </w:t>
      </w:r>
      <w:r w:rsidRPr="0004391F">
        <w:rPr>
          <w:rFonts w:ascii="Arial" w:hAnsi="Arial" w:cs="Arial"/>
        </w:rPr>
        <w:t>Package specific information such as geotechnical information and existing buildings containing asbestos products should be included in the site information.</w:t>
      </w:r>
    </w:p>
    <w:p w:rsidR="00F713CD" w:rsidRPr="0004391F" w:rsidRDefault="00F713CD" w:rsidP="00F713CD">
      <w:pPr>
        <w:rPr>
          <w:rFonts w:ascii="Arial" w:hAnsi="Arial" w:cs="Arial"/>
        </w:rPr>
      </w:pPr>
    </w:p>
    <w:p w:rsidR="00F713CD" w:rsidRPr="0004391F" w:rsidRDefault="00F713CD" w:rsidP="00F713CD">
      <w:pPr>
        <w:rPr>
          <w:rFonts w:ascii="Arial" w:hAnsi="Arial" w:cs="Arial"/>
        </w:rPr>
      </w:pPr>
      <w:r w:rsidRPr="0004391F">
        <w:rPr>
          <w:rFonts w:ascii="Arial" w:hAnsi="Arial" w:cs="Arial"/>
          <w:b/>
        </w:rPr>
        <w:t>A7</w:t>
      </w:r>
      <w:r w:rsidRPr="0004391F">
        <w:rPr>
          <w:rFonts w:ascii="Arial" w:hAnsi="Arial" w:cs="Arial"/>
        </w:rPr>
        <w:t xml:space="preserve"> It is recommended that the wording in the example be included in the scope of work of all contracts involving work falling within the following the following definition of construction work that is provided in the Construction Regulations:</w:t>
      </w:r>
    </w:p>
    <w:p w:rsidR="00F713CD" w:rsidRPr="0004391F" w:rsidRDefault="00F713CD" w:rsidP="00F713CD">
      <w:pPr>
        <w:ind w:left="1134" w:hanging="567"/>
        <w:rPr>
          <w:rFonts w:ascii="Arial" w:hAnsi="Arial" w:cs="Arial"/>
          <w:i/>
        </w:rPr>
      </w:pPr>
      <w:r w:rsidRPr="0004391F">
        <w:rPr>
          <w:rFonts w:ascii="Arial" w:hAnsi="Arial" w:cs="Arial"/>
          <w:i/>
        </w:rPr>
        <w:t>any work in connection with:</w:t>
      </w:r>
    </w:p>
    <w:p w:rsidR="00F713CD" w:rsidRPr="0004391F" w:rsidRDefault="00F713CD" w:rsidP="00E502E4">
      <w:pPr>
        <w:pStyle w:val="ListParagraph"/>
        <w:numPr>
          <w:ilvl w:val="0"/>
          <w:numId w:val="63"/>
        </w:numPr>
        <w:tabs>
          <w:tab w:val="left" w:pos="567"/>
        </w:tabs>
        <w:spacing w:after="0" w:line="240" w:lineRule="auto"/>
        <w:ind w:left="1134" w:hanging="567"/>
        <w:jc w:val="both"/>
        <w:rPr>
          <w:rFonts w:ascii="Arial" w:hAnsi="Arial" w:cs="Arial"/>
          <w:b/>
          <w:i/>
          <w:sz w:val="20"/>
          <w:szCs w:val="20"/>
        </w:rPr>
      </w:pPr>
      <w:r w:rsidRPr="0004391F">
        <w:rPr>
          <w:rFonts w:ascii="Arial" w:hAnsi="Arial" w:cs="Arial"/>
          <w:i/>
          <w:sz w:val="20"/>
          <w:szCs w:val="20"/>
        </w:rPr>
        <w:t>the construction, erection, alteration, renovation, repair, demolition or dismantling of or addition to a building or similar structure</w:t>
      </w:r>
    </w:p>
    <w:p w:rsidR="00F713CD" w:rsidRPr="0004391F" w:rsidRDefault="00F713CD" w:rsidP="00F713CD">
      <w:pPr>
        <w:pStyle w:val="ListParagraph"/>
        <w:ind w:left="1134"/>
        <w:rPr>
          <w:rFonts w:ascii="Arial" w:hAnsi="Arial" w:cs="Arial"/>
          <w:b/>
          <w:i/>
          <w:sz w:val="20"/>
          <w:szCs w:val="20"/>
        </w:rPr>
      </w:pPr>
    </w:p>
    <w:p w:rsidR="00F713CD" w:rsidRPr="0004391F" w:rsidRDefault="00F713CD" w:rsidP="00E502E4">
      <w:pPr>
        <w:pStyle w:val="ListParagraph"/>
        <w:numPr>
          <w:ilvl w:val="0"/>
          <w:numId w:val="63"/>
        </w:numPr>
        <w:tabs>
          <w:tab w:val="left" w:pos="567"/>
        </w:tabs>
        <w:spacing w:after="0" w:line="240" w:lineRule="auto"/>
        <w:ind w:left="1134" w:hanging="567"/>
        <w:jc w:val="both"/>
        <w:rPr>
          <w:rFonts w:ascii="Arial" w:hAnsi="Arial" w:cs="Arial"/>
          <w:i/>
          <w:sz w:val="20"/>
          <w:szCs w:val="20"/>
        </w:rPr>
      </w:pPr>
      <w:r w:rsidRPr="0004391F">
        <w:rPr>
          <w:rFonts w:ascii="Arial" w:hAnsi="Arial" w:cs="Arial"/>
          <w:i/>
          <w:sz w:val="20"/>
          <w:szCs w:val="20"/>
        </w:rPr>
        <w:t xml:space="preserve">the construction, erection, maintenance, demolition or dismantling of any bridge, dam, canal, road, railway, runway, sewer or water reticulation system or the moving of earth, clearing of land, the making of excavation, piling or any similar civil engineering structure or type of work </w:t>
      </w:r>
    </w:p>
    <w:p w:rsidR="00F713CD" w:rsidRPr="0004391F" w:rsidRDefault="00F713CD" w:rsidP="00F713CD">
      <w:pPr>
        <w:rPr>
          <w:rFonts w:cs="Arial"/>
          <w:b/>
          <w:bCs/>
        </w:rPr>
      </w:pPr>
      <w:r w:rsidRPr="0004391F">
        <w:rPr>
          <w:rFonts w:cs="Arial"/>
          <w:b/>
          <w:bCs/>
        </w:rPr>
        <w:t>Example:</w:t>
      </w:r>
    </w:p>
    <w:p w:rsidR="00F713CD" w:rsidRPr="0004391F" w:rsidRDefault="00F713CD" w:rsidP="00F713CD">
      <w:pPr>
        <w:rPr>
          <w:rFonts w:cs="Arial"/>
          <w:b/>
          <w:bCs/>
        </w:rPr>
      </w:pPr>
      <w:r w:rsidRPr="0004391F">
        <w:rPr>
          <w:rFonts w:cs="Arial"/>
          <w:b/>
          <w:bCs/>
        </w:rPr>
        <w:lastRenderedPageBreak/>
        <w:t>Health and Safety</w:t>
      </w:r>
    </w:p>
    <w:p w:rsidR="00F713CD" w:rsidRPr="0004391F" w:rsidRDefault="00F713CD" w:rsidP="00F713CD">
      <w:r w:rsidRPr="0004391F">
        <w:t xml:space="preserve">The major hazards identified by the Employer are . . . </w:t>
      </w:r>
      <w:proofErr w:type="gramStart"/>
      <w:r w:rsidRPr="0004391F">
        <w:t>. . . .</w:t>
      </w:r>
      <w:proofErr w:type="gramEnd"/>
      <w:r w:rsidRPr="0004391F">
        <w:t xml:space="preserve">  .</w:t>
      </w:r>
    </w:p>
    <w:p w:rsidR="00F713CD" w:rsidRPr="0004391F" w:rsidRDefault="00F713CD" w:rsidP="00F713CD">
      <w:r w:rsidRPr="0004391F">
        <w:t xml:space="preserve">The site specific health and safety specification for the intended construction work, based on the baseline risk assessment is contained in Annexure . . . . . . </w:t>
      </w:r>
    </w:p>
    <w:p w:rsidR="00F713CD" w:rsidRDefault="00F713CD" w:rsidP="00F713CD">
      <w:pPr>
        <w:rPr>
          <w:rFonts w:cs="Arial"/>
        </w:rPr>
      </w:pPr>
      <w:r w:rsidRPr="0004391F">
        <w:rPr>
          <w:color w:val="000000"/>
        </w:rPr>
        <w:t xml:space="preserve">The Contractor shall demonstrate compliance with the requirements of the </w:t>
      </w:r>
      <w:r w:rsidRPr="0004391F">
        <w:rPr>
          <w:rFonts w:cs="Arial"/>
        </w:rPr>
        <w:t xml:space="preserve">Occupational Health and Safety Act of 1993 and manage the risk of health and safety incidents in the execution of the contract in accordance with the provisions of </w:t>
      </w:r>
      <w:r w:rsidRPr="0004391F">
        <w:t>National Treasury’s Occupational Health and Safety Specification for Construction Work Contracts. The Employer’s health and safety agent shall</w:t>
      </w:r>
      <w:r w:rsidRPr="0004391F">
        <w:rPr>
          <w:rFonts w:cs="Arial"/>
        </w:rPr>
        <w:t xml:space="preserve"> interact with the Contractor in accordance with the provisions of this specification.</w:t>
      </w:r>
    </w:p>
    <w:p w:rsidR="000E03E6" w:rsidRPr="0004391F" w:rsidRDefault="000E03E6" w:rsidP="00F713CD"/>
    <w:p w:rsidR="00F713CD" w:rsidRPr="000E03E6" w:rsidRDefault="000E03E6" w:rsidP="000E03E6">
      <w:pPr>
        <w:autoSpaceDE w:val="0"/>
        <w:autoSpaceDN w:val="0"/>
        <w:adjustRightInd w:val="0"/>
        <w:spacing w:before="120" w:after="120"/>
        <w:jc w:val="both"/>
        <w:rPr>
          <w:rFonts w:ascii="Arial" w:hAnsi="Arial" w:cs="Arial"/>
          <w:b/>
          <w:color w:val="000000"/>
        </w:rPr>
      </w:pPr>
      <w:r w:rsidRPr="000E03E6">
        <w:rPr>
          <w:rFonts w:ascii="Arial" w:hAnsi="Arial" w:cs="Arial"/>
          <w:b/>
          <w:color w:val="000000"/>
        </w:rPr>
        <w:t xml:space="preserve">Occupational Health and Safety Specification – </w:t>
      </w:r>
      <w:r w:rsidR="00EC3DEB">
        <w:rPr>
          <w:rFonts w:ascii="Arial" w:hAnsi="Arial" w:cs="Arial"/>
          <w:b/>
          <w:color w:val="000000"/>
        </w:rPr>
        <w:t>Amendment (2014).</w:t>
      </w:r>
    </w:p>
    <w:tbl>
      <w:tblPr>
        <w:tblW w:w="10337" w:type="dxa"/>
        <w:tblLook w:val="04A0" w:firstRow="1" w:lastRow="0" w:firstColumn="1" w:lastColumn="0" w:noHBand="0" w:noVBand="1"/>
      </w:tblPr>
      <w:tblGrid>
        <w:gridCol w:w="1140"/>
        <w:gridCol w:w="751"/>
        <w:gridCol w:w="916"/>
        <w:gridCol w:w="916"/>
        <w:gridCol w:w="916"/>
        <w:gridCol w:w="916"/>
        <w:gridCol w:w="916"/>
        <w:gridCol w:w="916"/>
        <w:gridCol w:w="916"/>
        <w:gridCol w:w="916"/>
        <w:gridCol w:w="1118"/>
      </w:tblGrid>
      <w:tr w:rsidR="000E03E6" w:rsidRPr="000E03E6" w:rsidTr="00464806">
        <w:trPr>
          <w:gridAfter w:val="1"/>
          <w:wAfter w:w="1118" w:type="dxa"/>
          <w:trHeight w:val="330"/>
        </w:trPr>
        <w:tc>
          <w:tcPr>
            <w:tcW w:w="1891" w:type="dxa"/>
            <w:gridSpan w:val="2"/>
            <w:shd w:val="clear" w:color="auto" w:fill="auto"/>
            <w:noWrap/>
            <w:vAlign w:val="center"/>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 xml:space="preserve">1.    </w:t>
            </w:r>
            <w:r w:rsidRPr="000E03E6">
              <w:rPr>
                <w:rFonts w:ascii="Arial" w:hAnsi="Arial" w:cs="Arial"/>
                <w:b/>
                <w:bCs/>
                <w:u w:val="single"/>
                <w:lang w:val="en-ZA" w:eastAsia="en-ZA"/>
              </w:rPr>
              <w:t>Introduction</w:t>
            </w:r>
          </w:p>
        </w:tc>
        <w:tc>
          <w:tcPr>
            <w:tcW w:w="916" w:type="dxa"/>
            <w:shd w:val="clear" w:color="auto" w:fill="auto"/>
            <w:noWrap/>
            <w:vAlign w:val="bottom"/>
            <w:hideMark/>
          </w:tcPr>
          <w:p w:rsidR="000E03E6" w:rsidRPr="000E03E6" w:rsidRDefault="000E03E6" w:rsidP="00FF5FA3">
            <w:pPr>
              <w:rPr>
                <w:rFonts w:ascii="Arial" w:hAnsi="Arial" w:cs="Arial"/>
                <w:b/>
                <w:bCs/>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255"/>
        </w:trPr>
        <w:tc>
          <w:tcPr>
            <w:tcW w:w="1140" w:type="dxa"/>
            <w:shd w:val="clear" w:color="auto" w:fill="auto"/>
            <w:noWrap/>
            <w:vAlign w:val="bottom"/>
            <w:hideMark/>
          </w:tcPr>
          <w:p w:rsidR="000E03E6" w:rsidRPr="000E03E6" w:rsidRDefault="000E03E6" w:rsidP="00FF5FA3">
            <w:pPr>
              <w:rPr>
                <w:rFonts w:ascii="Arial" w:hAnsi="Arial" w:cs="Arial"/>
                <w:lang w:val="en-ZA" w:eastAsia="en-ZA"/>
              </w:rPr>
            </w:pPr>
          </w:p>
        </w:tc>
        <w:tc>
          <w:tcPr>
            <w:tcW w:w="751"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1332"/>
        </w:trPr>
        <w:tc>
          <w:tcPr>
            <w:tcW w:w="9219" w:type="dxa"/>
            <w:gridSpan w:val="10"/>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 xml:space="preserve">The </w:t>
            </w:r>
            <w:r w:rsidRPr="000E03E6">
              <w:rPr>
                <w:rFonts w:ascii="Arial" w:hAnsi="Arial" w:cs="Arial"/>
                <w:i/>
                <w:iCs/>
                <w:lang w:val="en-ZA" w:eastAsia="en-ZA"/>
              </w:rPr>
              <w:t>Department of Public Works</w:t>
            </w:r>
            <w:r w:rsidRPr="000E03E6">
              <w:rPr>
                <w:rFonts w:ascii="Arial" w:hAnsi="Arial" w:cs="Arial"/>
                <w:lang w:val="en-ZA" w:eastAsia="en-ZA"/>
              </w:rPr>
              <w:t xml:space="preserve"> is deemed as the “</w:t>
            </w:r>
            <w:r w:rsidRPr="000E03E6">
              <w:rPr>
                <w:rFonts w:ascii="Arial" w:hAnsi="Arial" w:cs="Arial"/>
                <w:b/>
                <w:bCs/>
                <w:lang w:val="en-ZA" w:eastAsia="en-ZA"/>
              </w:rPr>
              <w:t>Client”</w:t>
            </w:r>
            <w:r w:rsidRPr="000E03E6">
              <w:rPr>
                <w:rFonts w:ascii="Arial" w:hAnsi="Arial" w:cs="Arial"/>
                <w:lang w:val="en-ZA" w:eastAsia="en-ZA"/>
              </w:rPr>
              <w:t xml:space="preserve"> in terms of the definitions of Construction Regulations of 2014 as published in </w:t>
            </w:r>
            <w:r w:rsidRPr="000E03E6">
              <w:rPr>
                <w:rFonts w:ascii="Arial" w:hAnsi="Arial" w:cs="Arial"/>
                <w:i/>
                <w:iCs/>
                <w:lang w:val="en-ZA" w:eastAsia="en-ZA"/>
              </w:rPr>
              <w:t>Government Gazette No. 37305</w:t>
            </w:r>
            <w:r w:rsidRPr="000E03E6">
              <w:rPr>
                <w:rFonts w:ascii="Arial" w:hAnsi="Arial" w:cs="Arial"/>
                <w:lang w:val="en-ZA" w:eastAsia="en-ZA"/>
              </w:rPr>
              <w:t xml:space="preserve">.The Construction Regulations of 2014 under </w:t>
            </w:r>
            <w:r w:rsidRPr="000E03E6">
              <w:rPr>
                <w:rFonts w:ascii="Arial" w:hAnsi="Arial" w:cs="Arial"/>
                <w:i/>
                <w:iCs/>
                <w:lang w:val="en-ZA" w:eastAsia="en-ZA"/>
              </w:rPr>
              <w:t>CR(5)(1)</w:t>
            </w:r>
            <w:r w:rsidRPr="000E03E6">
              <w:rPr>
                <w:rFonts w:ascii="Arial" w:hAnsi="Arial" w:cs="Arial"/>
                <w:lang w:val="en-ZA" w:eastAsia="en-ZA"/>
              </w:rPr>
              <w:t xml:space="preserve"> stipulates that that the  client must prepare a suitable, sufficiently documented and coherent site specific Occupational Health and Safety Specification for the intended construction work based on the baseline risk assessment.</w:t>
            </w:r>
          </w:p>
        </w:tc>
      </w:tr>
      <w:tr w:rsidR="000E03E6" w:rsidRPr="000E03E6" w:rsidTr="00464806">
        <w:trPr>
          <w:gridAfter w:val="1"/>
          <w:wAfter w:w="1118" w:type="dxa"/>
          <w:trHeight w:val="982"/>
        </w:trPr>
        <w:tc>
          <w:tcPr>
            <w:tcW w:w="9219" w:type="dxa"/>
            <w:gridSpan w:val="10"/>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The purpose of this Occupational Health and Safety Specification document (which hereinafter will be referred to as OHSE Spec)</w:t>
            </w:r>
            <w:r w:rsidRPr="000E03E6">
              <w:rPr>
                <w:rFonts w:ascii="Arial" w:hAnsi="Arial" w:cs="Arial"/>
                <w:color w:val="FF0000"/>
                <w:lang w:val="en-ZA" w:eastAsia="en-ZA"/>
              </w:rPr>
              <w:t xml:space="preserve"> </w:t>
            </w:r>
            <w:r w:rsidRPr="000E03E6">
              <w:rPr>
                <w:rFonts w:ascii="Arial" w:hAnsi="Arial" w:cs="Arial"/>
                <w:lang w:val="en-ZA" w:eastAsia="en-ZA"/>
              </w:rPr>
              <w:t>is to provide designers and the successful tenderer with essential OHS information to ensure effective safety management during the design and construction phase of the project.</w:t>
            </w:r>
          </w:p>
        </w:tc>
      </w:tr>
      <w:tr w:rsidR="000E03E6" w:rsidRPr="000E03E6" w:rsidTr="00464806">
        <w:trPr>
          <w:gridAfter w:val="1"/>
          <w:wAfter w:w="1118" w:type="dxa"/>
          <w:trHeight w:val="1975"/>
        </w:trPr>
        <w:tc>
          <w:tcPr>
            <w:tcW w:w="9219" w:type="dxa"/>
            <w:gridSpan w:val="10"/>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 xml:space="preserve">This OHSE Spec forms an integral part of the contract between the Client and the Principal Contractor, so as to ensure compliance with the Occupational Health and Safety Act, Act 85 of 1993 and its applicable regulations </w:t>
            </w:r>
            <w:proofErr w:type="gramStart"/>
            <w:r w:rsidRPr="000E03E6">
              <w:rPr>
                <w:rFonts w:ascii="Arial" w:hAnsi="Arial" w:cs="Arial"/>
                <w:lang w:val="en-ZA" w:eastAsia="en-ZA"/>
              </w:rPr>
              <w:t>and  must</w:t>
            </w:r>
            <w:proofErr w:type="gramEnd"/>
            <w:r w:rsidRPr="000E03E6">
              <w:rPr>
                <w:rFonts w:ascii="Arial" w:hAnsi="Arial" w:cs="Arial"/>
                <w:lang w:val="en-ZA" w:eastAsia="en-ZA"/>
              </w:rPr>
              <w:t xml:space="preserve"> serve as the basis for the Principal Contractor to develop his/her Project Safety, Health and Environmental Management Plan. As with any other plan for it to be implemented and managed effectively it requires the allocation of sufficient funds to achieve the objectives set out in the plan. In line with this requirement Construction Regulation 5(1)(g) requires the Client to ensure that the Principal Contractor has made adequate provisions for the cost of Health and Safety Measures in their tenders.</w:t>
            </w:r>
          </w:p>
        </w:tc>
      </w:tr>
      <w:tr w:rsidR="000E03E6" w:rsidRPr="000E03E6" w:rsidTr="00464806">
        <w:trPr>
          <w:gridAfter w:val="1"/>
          <w:wAfter w:w="1118" w:type="dxa"/>
          <w:trHeight w:val="1826"/>
        </w:trPr>
        <w:tc>
          <w:tcPr>
            <w:tcW w:w="9219" w:type="dxa"/>
            <w:gridSpan w:val="10"/>
            <w:shd w:val="clear" w:color="auto" w:fill="auto"/>
            <w:hideMark/>
          </w:tcPr>
          <w:p w:rsidR="000E03E6" w:rsidRDefault="000E03E6" w:rsidP="000E03E6">
            <w:pPr>
              <w:jc w:val="both"/>
              <w:rPr>
                <w:rFonts w:ascii="Arial" w:hAnsi="Arial" w:cs="Arial"/>
                <w:lang w:val="en-ZA" w:eastAsia="en-ZA"/>
              </w:rPr>
            </w:pPr>
            <w:r w:rsidRPr="000E03E6">
              <w:rPr>
                <w:rFonts w:ascii="Arial" w:hAnsi="Arial" w:cs="Arial"/>
                <w:lang w:val="en-ZA" w:eastAsia="en-ZA"/>
              </w:rPr>
              <w:t>It must be noted that this OHSE Spec as much as it is detailed it is not exhaustive and the onus is on the Principal Contractors to ensure that they comply with Section 8 of the OHS Act, Act 85 of 1993 which states that “</w:t>
            </w:r>
            <w:r w:rsidRPr="000E03E6">
              <w:rPr>
                <w:rFonts w:ascii="Arial" w:hAnsi="Arial" w:cs="Arial"/>
                <w:i/>
                <w:iCs/>
                <w:lang w:val="en-ZA" w:eastAsia="en-ZA"/>
              </w:rPr>
              <w:t>Every Employer shall provide and maintain, as far as is reasonably practicable, a working environment that is safe and without risk to the health of his employees</w:t>
            </w:r>
            <w:r w:rsidRPr="000E03E6">
              <w:rPr>
                <w:rFonts w:ascii="Arial" w:hAnsi="Arial" w:cs="Arial"/>
                <w:lang w:val="en-ZA" w:eastAsia="en-ZA"/>
              </w:rPr>
              <w:t>.” this means that Principal Contractors as they are employers in their own right must at all times ensure continuous assessments are done for continued provision and maintenance of a healthy and safe working environment.</w:t>
            </w:r>
          </w:p>
          <w:p w:rsidR="00EC3DEB" w:rsidRDefault="00EC3DEB" w:rsidP="000E03E6">
            <w:pPr>
              <w:jc w:val="both"/>
              <w:rPr>
                <w:rFonts w:ascii="Arial" w:hAnsi="Arial" w:cs="Arial"/>
                <w:lang w:val="en-ZA" w:eastAsia="en-ZA"/>
              </w:rPr>
            </w:pPr>
          </w:p>
          <w:p w:rsidR="00EC3DEB" w:rsidRDefault="00EC3DEB" w:rsidP="000E03E6">
            <w:pPr>
              <w:jc w:val="both"/>
              <w:rPr>
                <w:rFonts w:ascii="Arial" w:hAnsi="Arial" w:cs="Arial"/>
                <w:lang w:val="en-ZA" w:eastAsia="en-ZA"/>
              </w:rPr>
            </w:pPr>
          </w:p>
          <w:p w:rsidR="00EC3DEB" w:rsidRPr="000E03E6" w:rsidRDefault="00EC3DEB" w:rsidP="000E03E6">
            <w:pPr>
              <w:jc w:val="both"/>
              <w:rPr>
                <w:rFonts w:ascii="Arial" w:hAnsi="Arial" w:cs="Arial"/>
                <w:lang w:val="en-ZA" w:eastAsia="en-ZA"/>
              </w:rPr>
            </w:pPr>
          </w:p>
        </w:tc>
      </w:tr>
      <w:tr w:rsidR="000E03E6" w:rsidRPr="000E03E6" w:rsidTr="00464806">
        <w:trPr>
          <w:gridAfter w:val="1"/>
          <w:wAfter w:w="1118" w:type="dxa"/>
          <w:trHeight w:val="510"/>
        </w:trPr>
        <w:tc>
          <w:tcPr>
            <w:tcW w:w="1891" w:type="dxa"/>
            <w:gridSpan w:val="2"/>
            <w:shd w:val="clear" w:color="auto" w:fill="auto"/>
            <w:noWrap/>
            <w:vAlign w:val="center"/>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 xml:space="preserve">2.      </w:t>
            </w:r>
            <w:r w:rsidRPr="000E03E6">
              <w:rPr>
                <w:rFonts w:ascii="Arial" w:hAnsi="Arial" w:cs="Arial"/>
                <w:b/>
                <w:bCs/>
                <w:u w:val="single"/>
                <w:lang w:val="en-ZA" w:eastAsia="en-ZA"/>
              </w:rPr>
              <w:t>Definitions</w:t>
            </w:r>
          </w:p>
        </w:tc>
        <w:tc>
          <w:tcPr>
            <w:tcW w:w="916" w:type="dxa"/>
            <w:shd w:val="clear" w:color="auto" w:fill="auto"/>
            <w:noWrap/>
            <w:vAlign w:val="bottom"/>
            <w:hideMark/>
          </w:tcPr>
          <w:p w:rsidR="000E03E6" w:rsidRPr="000E03E6" w:rsidRDefault="000E03E6" w:rsidP="00FF5FA3">
            <w:pPr>
              <w:rPr>
                <w:rFonts w:ascii="Arial" w:hAnsi="Arial" w:cs="Arial"/>
                <w:b/>
                <w:bCs/>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743"/>
        </w:trPr>
        <w:tc>
          <w:tcPr>
            <w:tcW w:w="9219" w:type="dxa"/>
            <w:gridSpan w:val="10"/>
            <w:shd w:val="clear" w:color="auto" w:fill="auto"/>
            <w:hideMark/>
          </w:tcPr>
          <w:p w:rsidR="000E03E6" w:rsidRPr="000E03E6" w:rsidRDefault="000E03E6" w:rsidP="00FF5FA3">
            <w:pPr>
              <w:jc w:val="both"/>
              <w:rPr>
                <w:rFonts w:ascii="Arial" w:hAnsi="Arial" w:cs="Arial"/>
                <w:i/>
                <w:iCs/>
                <w:lang w:val="en-ZA" w:eastAsia="en-ZA"/>
              </w:rPr>
            </w:pPr>
            <w:r w:rsidRPr="000E03E6">
              <w:rPr>
                <w:rFonts w:ascii="Arial" w:hAnsi="Arial" w:cs="Arial"/>
                <w:i/>
                <w:iCs/>
                <w:lang w:val="en-ZA" w:eastAsia="en-ZA"/>
              </w:rPr>
              <w:t>For the purpose of the OHSE Spec, the abbreviations or definitions given hereunder shall apply and the reference to on gender will also apply to the other gender.</w:t>
            </w:r>
          </w:p>
        </w:tc>
      </w:tr>
      <w:tr w:rsidR="000E03E6" w:rsidRPr="000E03E6" w:rsidTr="00464806">
        <w:trPr>
          <w:gridAfter w:val="1"/>
          <w:wAfter w:w="1118" w:type="dxa"/>
          <w:trHeight w:val="312"/>
        </w:trPr>
        <w:tc>
          <w:tcPr>
            <w:tcW w:w="9219" w:type="dxa"/>
            <w:gridSpan w:val="10"/>
            <w:shd w:val="clear" w:color="auto" w:fill="auto"/>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“CR”</w:t>
            </w:r>
            <w:r w:rsidRPr="000E03E6">
              <w:rPr>
                <w:rFonts w:ascii="Arial" w:hAnsi="Arial" w:cs="Arial"/>
                <w:lang w:val="en-ZA" w:eastAsia="en-ZA"/>
              </w:rPr>
              <w:t xml:space="preserve"> refers to the Construction Regulations 2014</w:t>
            </w:r>
          </w:p>
        </w:tc>
      </w:tr>
      <w:tr w:rsidR="000E03E6" w:rsidRPr="000E03E6" w:rsidTr="00464806">
        <w:trPr>
          <w:gridAfter w:val="1"/>
          <w:wAfter w:w="1118" w:type="dxa"/>
          <w:trHeight w:val="649"/>
        </w:trPr>
        <w:tc>
          <w:tcPr>
            <w:tcW w:w="9219" w:type="dxa"/>
            <w:gridSpan w:val="10"/>
            <w:shd w:val="clear" w:color="auto" w:fill="auto"/>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“Agent (</w:t>
            </w:r>
            <w:proofErr w:type="spellStart"/>
            <w:r w:rsidRPr="000E03E6">
              <w:rPr>
                <w:rFonts w:ascii="Arial" w:hAnsi="Arial" w:cs="Arial"/>
                <w:i/>
                <w:iCs/>
                <w:lang w:val="en-ZA" w:eastAsia="en-ZA"/>
              </w:rPr>
              <w:t>Pr.CHSA</w:t>
            </w:r>
            <w:proofErr w:type="spellEnd"/>
            <w:r w:rsidRPr="000E03E6">
              <w:rPr>
                <w:rFonts w:ascii="Arial" w:hAnsi="Arial" w:cs="Arial"/>
                <w:b/>
                <w:bCs/>
                <w:lang w:val="en-ZA" w:eastAsia="en-ZA"/>
              </w:rPr>
              <w:t>)”</w:t>
            </w:r>
            <w:r w:rsidRPr="000E03E6">
              <w:rPr>
                <w:rFonts w:ascii="Arial" w:hAnsi="Arial" w:cs="Arial"/>
                <w:lang w:val="en-ZA" w:eastAsia="en-ZA"/>
              </w:rPr>
              <w:t xml:space="preserve"> means a competent person who acts as a representative for a Client in terms of regulation (5)5.</w:t>
            </w:r>
          </w:p>
        </w:tc>
      </w:tr>
      <w:tr w:rsidR="000E03E6" w:rsidRPr="000E03E6" w:rsidTr="00464806">
        <w:trPr>
          <w:gridAfter w:val="1"/>
          <w:wAfter w:w="1118" w:type="dxa"/>
          <w:trHeight w:val="312"/>
        </w:trPr>
        <w:tc>
          <w:tcPr>
            <w:tcW w:w="9219" w:type="dxa"/>
            <w:gridSpan w:val="10"/>
            <w:shd w:val="clear" w:color="auto" w:fill="auto"/>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“Client”</w:t>
            </w:r>
            <w:r w:rsidRPr="000E03E6">
              <w:rPr>
                <w:rFonts w:ascii="Arial" w:hAnsi="Arial" w:cs="Arial"/>
                <w:lang w:val="en-ZA" w:eastAsia="en-ZA"/>
              </w:rPr>
              <w:t xml:space="preserve"> means Department of Public Works </w:t>
            </w:r>
          </w:p>
        </w:tc>
      </w:tr>
      <w:tr w:rsidR="000E03E6" w:rsidRPr="000E03E6" w:rsidTr="00464806">
        <w:trPr>
          <w:gridAfter w:val="1"/>
          <w:wAfter w:w="1118" w:type="dxa"/>
          <w:trHeight w:val="495"/>
        </w:trPr>
        <w:tc>
          <w:tcPr>
            <w:tcW w:w="9219" w:type="dxa"/>
            <w:gridSpan w:val="10"/>
            <w:shd w:val="clear" w:color="auto" w:fill="auto"/>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“Competent person”</w:t>
            </w:r>
            <w:r w:rsidRPr="000E03E6">
              <w:rPr>
                <w:rFonts w:ascii="Arial" w:hAnsi="Arial" w:cs="Arial"/>
                <w:lang w:val="en-ZA" w:eastAsia="en-ZA"/>
              </w:rPr>
              <w:t xml:space="preserve"> means a person who-</w:t>
            </w:r>
          </w:p>
        </w:tc>
      </w:tr>
      <w:tr w:rsidR="000E03E6" w:rsidRPr="000E03E6" w:rsidTr="00464806">
        <w:trPr>
          <w:gridAfter w:val="1"/>
          <w:wAfter w:w="1118" w:type="dxa"/>
          <w:trHeight w:val="1958"/>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lastRenderedPageBreak/>
              <w:t>(a)</w:t>
            </w:r>
          </w:p>
        </w:tc>
        <w:tc>
          <w:tcPr>
            <w:tcW w:w="8079" w:type="dxa"/>
            <w:gridSpan w:val="9"/>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Has in respect of the work or task to be performed  the required knowledge, training and experience and, where applicable, qualifications, specific for that work or task: Provided that where appropriate qualifications and training are registered in terms of the provisions of the National Qualifications Framework Act, 2000 (Act No.67 of 2000), those qualifications and that training must be regarded as the required qualifications and training; and</w:t>
            </w:r>
          </w:p>
        </w:tc>
      </w:tr>
      <w:tr w:rsidR="000E03E6" w:rsidRPr="000E03E6" w:rsidTr="00464806">
        <w:trPr>
          <w:gridAfter w:val="1"/>
          <w:wAfter w:w="1118" w:type="dxa"/>
          <w:trHeight w:val="600"/>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(b)</w:t>
            </w:r>
          </w:p>
        </w:tc>
        <w:tc>
          <w:tcPr>
            <w:tcW w:w="8079" w:type="dxa"/>
            <w:gridSpan w:val="9"/>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 xml:space="preserve">Is familiar with the OHS Act, Act 85 of 1993 and with the applicable regulations made under the Act;  </w:t>
            </w:r>
          </w:p>
        </w:tc>
      </w:tr>
      <w:tr w:rsidR="000E03E6" w:rsidRPr="000E03E6" w:rsidTr="00464806">
        <w:trPr>
          <w:gridAfter w:val="1"/>
          <w:wAfter w:w="1118" w:type="dxa"/>
          <w:trHeight w:val="300"/>
        </w:trPr>
        <w:tc>
          <w:tcPr>
            <w:tcW w:w="1140" w:type="dxa"/>
            <w:shd w:val="clear" w:color="auto" w:fill="auto"/>
            <w:noWrap/>
            <w:vAlign w:val="bottom"/>
            <w:hideMark/>
          </w:tcPr>
          <w:p w:rsidR="000E03E6" w:rsidRPr="000E03E6" w:rsidRDefault="000E03E6" w:rsidP="00FF5FA3">
            <w:pPr>
              <w:jc w:val="both"/>
              <w:rPr>
                <w:rFonts w:ascii="Arial" w:hAnsi="Arial" w:cs="Arial"/>
                <w:lang w:val="en-ZA" w:eastAsia="en-ZA"/>
              </w:rPr>
            </w:pPr>
          </w:p>
        </w:tc>
        <w:tc>
          <w:tcPr>
            <w:tcW w:w="751"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1032"/>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"Construction Manager (</w:t>
            </w:r>
            <w:r w:rsidRPr="000E03E6">
              <w:rPr>
                <w:rFonts w:ascii="Arial" w:hAnsi="Arial" w:cs="Arial"/>
                <w:i/>
                <w:iCs/>
                <w:lang w:val="en-ZA" w:eastAsia="en-ZA"/>
              </w:rPr>
              <w:t>Site Agent</w:t>
            </w:r>
            <w:r w:rsidRPr="000E03E6">
              <w:rPr>
                <w:rFonts w:ascii="Arial" w:hAnsi="Arial" w:cs="Arial"/>
                <w:b/>
                <w:bCs/>
                <w:lang w:val="en-ZA" w:eastAsia="en-ZA"/>
              </w:rPr>
              <w:t>)"</w:t>
            </w:r>
            <w:r w:rsidRPr="000E03E6">
              <w:rPr>
                <w:rFonts w:ascii="Arial" w:hAnsi="Arial" w:cs="Arial"/>
                <w:lang w:val="en-ZA" w:eastAsia="en-ZA"/>
              </w:rPr>
              <w:t xml:space="preserve"> means a competent person responsible for the management of the physical construction processes and the coordination, administration and management of resources on a construction site;</w:t>
            </w:r>
          </w:p>
        </w:tc>
      </w:tr>
      <w:tr w:rsidR="000E03E6" w:rsidRPr="000E03E6" w:rsidTr="00464806">
        <w:trPr>
          <w:gridAfter w:val="1"/>
          <w:wAfter w:w="1118" w:type="dxa"/>
          <w:trHeight w:val="510"/>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"Construction Site"</w:t>
            </w:r>
            <w:r w:rsidRPr="000E03E6">
              <w:rPr>
                <w:rFonts w:ascii="Arial" w:hAnsi="Arial" w:cs="Arial"/>
                <w:lang w:val="en-ZA" w:eastAsia="en-ZA"/>
              </w:rPr>
              <w:t xml:space="preserve"> means a work place where construction work is being performed;</w:t>
            </w:r>
          </w:p>
        </w:tc>
      </w:tr>
      <w:tr w:rsidR="000E03E6" w:rsidRPr="000E03E6" w:rsidTr="00464806">
        <w:trPr>
          <w:gridAfter w:val="1"/>
          <w:wAfter w:w="1118" w:type="dxa"/>
          <w:trHeight w:val="780"/>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"Construction Supervisor"</w:t>
            </w:r>
            <w:r w:rsidRPr="000E03E6">
              <w:rPr>
                <w:rFonts w:ascii="Arial" w:hAnsi="Arial" w:cs="Arial"/>
                <w:lang w:val="en-ZA" w:eastAsia="en-ZA"/>
              </w:rPr>
              <w:t xml:space="preserve"> means a competent person responsible for supervising construction activities on a construction site;</w:t>
            </w:r>
          </w:p>
        </w:tc>
      </w:tr>
      <w:tr w:rsidR="000E03E6" w:rsidRPr="000E03E6" w:rsidTr="00464806">
        <w:trPr>
          <w:gridAfter w:val="1"/>
          <w:wAfter w:w="1118" w:type="dxa"/>
          <w:trHeight w:val="1032"/>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"Construction Vehicle"</w:t>
            </w:r>
            <w:r w:rsidRPr="000E03E6">
              <w:rPr>
                <w:rFonts w:ascii="Arial" w:hAnsi="Arial" w:cs="Arial"/>
                <w:lang w:val="en-ZA" w:eastAsia="en-ZA"/>
              </w:rPr>
              <w:t xml:space="preserve"> means a vehicle used as a means of conveyance for transporting persons or material, or persons and material, on and off the construction site for the purposes of performing construction work;</w:t>
            </w:r>
          </w:p>
        </w:tc>
      </w:tr>
      <w:tr w:rsidR="000E03E6" w:rsidRPr="000E03E6" w:rsidTr="00464806">
        <w:trPr>
          <w:gridAfter w:val="1"/>
          <w:wAfter w:w="1118" w:type="dxa"/>
          <w:trHeight w:val="450"/>
        </w:trPr>
        <w:tc>
          <w:tcPr>
            <w:tcW w:w="9219" w:type="dxa"/>
            <w:gridSpan w:val="10"/>
            <w:shd w:val="clear" w:color="auto" w:fill="auto"/>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"Construction work"</w:t>
            </w:r>
            <w:r w:rsidRPr="000E03E6">
              <w:rPr>
                <w:rFonts w:ascii="Arial" w:hAnsi="Arial" w:cs="Arial"/>
                <w:lang w:val="en-ZA" w:eastAsia="en-ZA"/>
              </w:rPr>
              <w:t xml:space="preserve"> means any work in connection with –</w:t>
            </w:r>
          </w:p>
        </w:tc>
      </w:tr>
      <w:tr w:rsidR="000E03E6" w:rsidRPr="000E03E6" w:rsidTr="00464806">
        <w:trPr>
          <w:gridAfter w:val="1"/>
          <w:wAfter w:w="1118" w:type="dxa"/>
          <w:trHeight w:val="769"/>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(a)</w:t>
            </w:r>
          </w:p>
        </w:tc>
        <w:tc>
          <w:tcPr>
            <w:tcW w:w="8079" w:type="dxa"/>
            <w:gridSpan w:val="9"/>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The construction, erection, alteration, renovation, repair, demolition or dismantling of or addition to a building or any similar structure; or</w:t>
            </w:r>
          </w:p>
        </w:tc>
      </w:tr>
      <w:tr w:rsidR="000E03E6" w:rsidRPr="000E03E6" w:rsidTr="00464806">
        <w:trPr>
          <w:gridAfter w:val="1"/>
          <w:wAfter w:w="1118" w:type="dxa"/>
          <w:trHeight w:val="1463"/>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(b)</w:t>
            </w:r>
          </w:p>
        </w:tc>
        <w:tc>
          <w:tcPr>
            <w:tcW w:w="8079" w:type="dxa"/>
            <w:gridSpan w:val="9"/>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the construction, erection, maintenance, demolition or dismantling of any bridge, dam, canal, road, railway, runway, sewer or water reticulation system; or the moving of earth, clearing of land, the making of excavation, piling, or any similar civil engineering structure or type of work;</w:t>
            </w:r>
          </w:p>
        </w:tc>
      </w:tr>
      <w:tr w:rsidR="000E03E6" w:rsidRPr="000E03E6" w:rsidTr="00464806">
        <w:trPr>
          <w:gridAfter w:val="1"/>
          <w:wAfter w:w="1118" w:type="dxa"/>
          <w:trHeight w:val="750"/>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"Construction Work Permit"</w:t>
            </w:r>
            <w:r w:rsidRPr="000E03E6">
              <w:rPr>
                <w:rFonts w:ascii="Arial" w:hAnsi="Arial" w:cs="Arial"/>
                <w:lang w:val="en-ZA" w:eastAsia="en-ZA"/>
              </w:rPr>
              <w:t xml:space="preserve"> means a document issued in terms of regulation 3 of the Construction Regulations 2014;</w:t>
            </w:r>
          </w:p>
        </w:tc>
      </w:tr>
      <w:tr w:rsidR="000E03E6" w:rsidRPr="000E03E6" w:rsidTr="00464806">
        <w:trPr>
          <w:gridAfter w:val="1"/>
          <w:wAfter w:w="1118" w:type="dxa"/>
          <w:trHeight w:val="420"/>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"Contractor"</w:t>
            </w:r>
            <w:r w:rsidRPr="000E03E6">
              <w:rPr>
                <w:rFonts w:ascii="Arial" w:hAnsi="Arial" w:cs="Arial"/>
                <w:lang w:val="en-ZA" w:eastAsia="en-ZA"/>
              </w:rPr>
              <w:t xml:space="preserve"> means an employer who performs construction work;</w:t>
            </w:r>
          </w:p>
        </w:tc>
      </w:tr>
      <w:tr w:rsidR="000E03E6" w:rsidRPr="000E03E6" w:rsidTr="00464806">
        <w:trPr>
          <w:gridAfter w:val="1"/>
          <w:wAfter w:w="1118" w:type="dxa"/>
          <w:trHeight w:val="698"/>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"Demolition Work"</w:t>
            </w:r>
            <w:r w:rsidRPr="000E03E6">
              <w:rPr>
                <w:rFonts w:ascii="Arial" w:hAnsi="Arial" w:cs="Arial"/>
                <w:lang w:val="en-ZA" w:eastAsia="en-ZA"/>
              </w:rPr>
              <w:t xml:space="preserve"> means a method to dismantle, wreck, break, pull down or knock down of a structure or part thereof by way of manual labour, machinery, or the use of explosives;</w:t>
            </w:r>
          </w:p>
        </w:tc>
      </w:tr>
      <w:tr w:rsidR="000E03E6" w:rsidRPr="000E03E6" w:rsidTr="00464806">
        <w:trPr>
          <w:gridAfter w:val="1"/>
          <w:wAfter w:w="1118" w:type="dxa"/>
          <w:trHeight w:val="312"/>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"Fall Protection Plan"</w:t>
            </w:r>
            <w:r w:rsidRPr="000E03E6">
              <w:rPr>
                <w:rFonts w:ascii="Arial" w:hAnsi="Arial" w:cs="Arial"/>
                <w:lang w:val="en-ZA" w:eastAsia="en-ZA"/>
              </w:rPr>
              <w:t xml:space="preserve"> means a documented plan, which includes and provides for-</w:t>
            </w:r>
          </w:p>
        </w:tc>
      </w:tr>
      <w:tr w:rsidR="000E03E6" w:rsidRPr="000E03E6" w:rsidTr="00464806">
        <w:trPr>
          <w:gridAfter w:val="1"/>
          <w:wAfter w:w="1118" w:type="dxa"/>
          <w:trHeight w:val="765"/>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(a) </w:t>
            </w:r>
          </w:p>
        </w:tc>
        <w:tc>
          <w:tcPr>
            <w:tcW w:w="8079" w:type="dxa"/>
            <w:gridSpan w:val="9"/>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All risks relating to working from a fall risk position, considering the nature of work undertaken;</w:t>
            </w:r>
          </w:p>
        </w:tc>
      </w:tr>
      <w:tr w:rsidR="000E03E6" w:rsidRPr="000E03E6" w:rsidTr="00464806">
        <w:trPr>
          <w:gridAfter w:val="1"/>
          <w:wAfter w:w="1118" w:type="dxa"/>
          <w:trHeight w:val="705"/>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(b)</w:t>
            </w:r>
          </w:p>
        </w:tc>
        <w:tc>
          <w:tcPr>
            <w:tcW w:w="8079" w:type="dxa"/>
            <w:gridSpan w:val="9"/>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The procedures and methods to be applied in order to eliminate the risk of falling; and</w:t>
            </w:r>
          </w:p>
        </w:tc>
      </w:tr>
      <w:tr w:rsidR="000E03E6" w:rsidRPr="000E03E6" w:rsidTr="00464806">
        <w:trPr>
          <w:gridAfter w:val="1"/>
          <w:wAfter w:w="1118" w:type="dxa"/>
          <w:trHeight w:val="480"/>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(c) </w:t>
            </w:r>
          </w:p>
        </w:tc>
        <w:tc>
          <w:tcPr>
            <w:tcW w:w="8079" w:type="dxa"/>
            <w:gridSpan w:val="9"/>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A rescue plan and procedures;</w:t>
            </w:r>
          </w:p>
        </w:tc>
      </w:tr>
      <w:tr w:rsidR="000E03E6" w:rsidRPr="000E03E6" w:rsidTr="00464806">
        <w:trPr>
          <w:gridAfter w:val="1"/>
          <w:wAfter w:w="1118" w:type="dxa"/>
          <w:trHeight w:val="810"/>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lastRenderedPageBreak/>
              <w:t>"Health and Safety File"</w:t>
            </w:r>
            <w:r w:rsidRPr="000E03E6">
              <w:rPr>
                <w:rFonts w:ascii="Arial" w:hAnsi="Arial" w:cs="Arial"/>
                <w:lang w:val="en-ZA" w:eastAsia="en-ZA"/>
              </w:rPr>
              <w:t xml:space="preserve"> means a file, or other record containing the information in writing required by these Regulations;</w:t>
            </w:r>
          </w:p>
        </w:tc>
      </w:tr>
      <w:tr w:rsidR="000E03E6" w:rsidRPr="000E03E6" w:rsidTr="00464806">
        <w:trPr>
          <w:gridAfter w:val="1"/>
          <w:wAfter w:w="1118" w:type="dxa"/>
          <w:trHeight w:val="765"/>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"Health and Safety Plan"</w:t>
            </w:r>
            <w:r w:rsidRPr="000E03E6">
              <w:rPr>
                <w:rFonts w:ascii="Arial" w:hAnsi="Arial" w:cs="Arial"/>
                <w:lang w:val="en-ZA" w:eastAsia="en-ZA"/>
              </w:rPr>
              <w:t xml:space="preserve"> means a site, activity or project specific documented plan in accordance with the client's health and safety specification;</w:t>
            </w:r>
          </w:p>
        </w:tc>
      </w:tr>
      <w:tr w:rsidR="000E03E6" w:rsidRPr="000E03E6" w:rsidTr="00464806">
        <w:trPr>
          <w:gridAfter w:val="1"/>
          <w:wAfter w:w="1118" w:type="dxa"/>
          <w:trHeight w:val="1050"/>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"Health and Safety Specification"</w:t>
            </w:r>
            <w:r w:rsidRPr="000E03E6">
              <w:rPr>
                <w:rFonts w:ascii="Arial" w:hAnsi="Arial" w:cs="Arial"/>
                <w:lang w:val="en-ZA" w:eastAsia="en-ZA"/>
              </w:rPr>
              <w:t xml:space="preserve"> means a site, activity or project specific document prepared by the client pertaining to all health and safety requirements related to construction work;</w:t>
            </w:r>
          </w:p>
        </w:tc>
      </w:tr>
      <w:tr w:rsidR="000E03E6" w:rsidRPr="000E03E6" w:rsidTr="00464806">
        <w:trPr>
          <w:gridAfter w:val="1"/>
          <w:wAfter w:w="1118" w:type="dxa"/>
          <w:trHeight w:val="735"/>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"Medical Certificate of Fitness"</w:t>
            </w:r>
            <w:r w:rsidRPr="000E03E6">
              <w:rPr>
                <w:rFonts w:ascii="Arial" w:hAnsi="Arial" w:cs="Arial"/>
                <w:lang w:val="en-ZA" w:eastAsia="en-ZA"/>
              </w:rPr>
              <w:t xml:space="preserve"> means a certificate contemplated in regulation 7(8) of Construction Regulations 2014;</w:t>
            </w:r>
          </w:p>
        </w:tc>
      </w:tr>
      <w:tr w:rsidR="000E03E6" w:rsidRPr="000E03E6" w:rsidTr="00464806">
        <w:trPr>
          <w:gridAfter w:val="1"/>
          <w:wAfter w:w="1118" w:type="dxa"/>
          <w:trHeight w:val="720"/>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"Principal Contractor"</w:t>
            </w:r>
            <w:r w:rsidRPr="000E03E6">
              <w:rPr>
                <w:rFonts w:ascii="Arial" w:hAnsi="Arial" w:cs="Arial"/>
                <w:lang w:val="en-ZA" w:eastAsia="en-ZA"/>
              </w:rPr>
              <w:t xml:space="preserve"> means an employer appointed by the client to perform construction work;</w:t>
            </w:r>
          </w:p>
        </w:tc>
      </w:tr>
      <w:tr w:rsidR="000E03E6" w:rsidRPr="000E03E6" w:rsidTr="00464806">
        <w:trPr>
          <w:gridAfter w:val="1"/>
          <w:wAfter w:w="1118" w:type="dxa"/>
          <w:trHeight w:val="690"/>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 xml:space="preserve">“Safety Officer” – </w:t>
            </w:r>
            <w:r w:rsidRPr="000E03E6">
              <w:rPr>
                <w:rFonts w:ascii="Arial" w:hAnsi="Arial" w:cs="Arial"/>
                <w:lang w:val="en-ZA" w:eastAsia="en-ZA"/>
              </w:rPr>
              <w:t>a person deemed competent by SACPCMP under the relevant category of registration.</w:t>
            </w:r>
          </w:p>
        </w:tc>
      </w:tr>
      <w:tr w:rsidR="000E03E6" w:rsidRPr="000E03E6" w:rsidTr="00464806">
        <w:trPr>
          <w:gridAfter w:val="1"/>
          <w:wAfter w:w="1118" w:type="dxa"/>
          <w:trHeight w:val="1043"/>
        </w:trPr>
        <w:tc>
          <w:tcPr>
            <w:tcW w:w="9219" w:type="dxa"/>
            <w:gridSpan w:val="10"/>
            <w:shd w:val="clear" w:color="auto" w:fill="auto"/>
            <w:hideMark/>
          </w:tcPr>
          <w:p w:rsidR="000E03E6" w:rsidRPr="000E03E6" w:rsidRDefault="000E03E6" w:rsidP="00FF5FA3">
            <w:pPr>
              <w:jc w:val="both"/>
              <w:rPr>
                <w:rFonts w:ascii="Arial" w:hAnsi="Arial" w:cs="Arial"/>
                <w:b/>
                <w:bCs/>
                <w:lang w:val="en-ZA" w:eastAsia="en-ZA"/>
              </w:rPr>
            </w:pPr>
            <w:r w:rsidRPr="000E03E6">
              <w:rPr>
                <w:rFonts w:ascii="Arial" w:hAnsi="Arial" w:cs="Arial"/>
                <w:b/>
                <w:bCs/>
                <w:lang w:val="en-ZA" w:eastAsia="en-ZA"/>
              </w:rPr>
              <w:t>"Professional Engineer or Professional Certificated Engineer"</w:t>
            </w:r>
            <w:r w:rsidRPr="000E03E6">
              <w:rPr>
                <w:rFonts w:ascii="Arial" w:hAnsi="Arial" w:cs="Arial"/>
                <w:lang w:val="en-ZA" w:eastAsia="en-ZA"/>
              </w:rPr>
              <w:t xml:space="preserve"> means a person holding registration as either a Professional Engineer or Professional Certificated Engineer in terms of the Engineering Profession Act, 2000 (Act No. 46 of 2000);</w:t>
            </w:r>
          </w:p>
        </w:tc>
      </w:tr>
      <w:tr w:rsidR="000E03E6" w:rsidRPr="000E03E6" w:rsidTr="00464806">
        <w:trPr>
          <w:gridAfter w:val="1"/>
          <w:wAfter w:w="1118" w:type="dxa"/>
          <w:trHeight w:val="450"/>
        </w:trPr>
        <w:tc>
          <w:tcPr>
            <w:tcW w:w="2807" w:type="dxa"/>
            <w:gridSpan w:val="3"/>
            <w:shd w:val="clear" w:color="auto" w:fill="auto"/>
            <w:noWrap/>
            <w:vAlign w:val="center"/>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 xml:space="preserve">3.  </w:t>
            </w:r>
            <w:r w:rsidRPr="000E03E6">
              <w:rPr>
                <w:rFonts w:ascii="Arial" w:hAnsi="Arial" w:cs="Arial"/>
                <w:b/>
                <w:bCs/>
                <w:u w:val="single"/>
                <w:lang w:val="en-ZA" w:eastAsia="en-ZA"/>
              </w:rPr>
              <w:t>Scope of Application</w:t>
            </w:r>
          </w:p>
        </w:tc>
        <w:tc>
          <w:tcPr>
            <w:tcW w:w="916" w:type="dxa"/>
            <w:shd w:val="clear" w:color="auto" w:fill="auto"/>
            <w:noWrap/>
            <w:vAlign w:val="bottom"/>
            <w:hideMark/>
          </w:tcPr>
          <w:p w:rsidR="000E03E6" w:rsidRPr="000E03E6" w:rsidRDefault="000E03E6" w:rsidP="00FF5FA3">
            <w:pPr>
              <w:rPr>
                <w:rFonts w:ascii="Arial" w:hAnsi="Arial" w:cs="Arial"/>
                <w:b/>
                <w:bCs/>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1635"/>
        </w:trPr>
        <w:tc>
          <w:tcPr>
            <w:tcW w:w="9219" w:type="dxa"/>
            <w:gridSpan w:val="10"/>
            <w:shd w:val="clear" w:color="auto" w:fill="auto"/>
            <w:hideMark/>
          </w:tcPr>
          <w:p w:rsidR="000E03E6" w:rsidRPr="000E03E6" w:rsidRDefault="000E03E6" w:rsidP="00FF5FA3">
            <w:pPr>
              <w:jc w:val="both"/>
              <w:rPr>
                <w:rFonts w:ascii="Arial" w:hAnsi="Arial" w:cs="Arial"/>
                <w:lang w:val="en-ZA" w:eastAsia="en-ZA"/>
              </w:rPr>
            </w:pPr>
            <w:r w:rsidRPr="000E03E6">
              <w:rPr>
                <w:rFonts w:ascii="Arial" w:hAnsi="Arial" w:cs="Arial"/>
                <w:lang w:val="en-ZA" w:eastAsia="en-ZA"/>
              </w:rPr>
              <w:t>This OHSE Specification document stipulates the minimum Occupational Health, Safety, and Environmental requirements that the tenderer need to address in his/her OHSE Plan. This Specification also addresses legal compliance, hazard identification, risk assessment, risk control, and the promotion of a Health and Safety culture amongst those working on the project.</w:t>
            </w:r>
          </w:p>
        </w:tc>
      </w:tr>
      <w:tr w:rsidR="000E03E6" w:rsidRPr="000E03E6" w:rsidTr="00464806">
        <w:trPr>
          <w:gridAfter w:val="1"/>
          <w:wAfter w:w="1118" w:type="dxa"/>
          <w:trHeight w:val="300"/>
        </w:trPr>
        <w:tc>
          <w:tcPr>
            <w:tcW w:w="1140" w:type="dxa"/>
            <w:shd w:val="clear" w:color="auto" w:fill="auto"/>
            <w:noWrap/>
            <w:vAlign w:val="bottom"/>
            <w:hideMark/>
          </w:tcPr>
          <w:p w:rsidR="000E03E6" w:rsidRPr="000E03E6" w:rsidRDefault="000E03E6" w:rsidP="00FF5FA3">
            <w:pPr>
              <w:jc w:val="center"/>
              <w:rPr>
                <w:rFonts w:ascii="Arial" w:hAnsi="Arial" w:cs="Arial"/>
                <w:b/>
                <w:bCs/>
                <w:lang w:val="en-ZA" w:eastAsia="en-ZA"/>
              </w:rPr>
            </w:pPr>
          </w:p>
        </w:tc>
        <w:tc>
          <w:tcPr>
            <w:tcW w:w="751"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480"/>
        </w:trPr>
        <w:tc>
          <w:tcPr>
            <w:tcW w:w="9219" w:type="dxa"/>
            <w:gridSpan w:val="10"/>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This OHSE Specification further seeks to achieve the following</w:t>
            </w:r>
            <w:r w:rsidRPr="000E03E6">
              <w:rPr>
                <w:rFonts w:ascii="Arial" w:hAnsi="Arial" w:cs="Arial"/>
                <w:b/>
                <w:bCs/>
                <w:lang w:val="en-ZA" w:eastAsia="en-ZA"/>
              </w:rPr>
              <w:t>;</w:t>
            </w:r>
          </w:p>
        </w:tc>
      </w:tr>
      <w:tr w:rsidR="000E03E6" w:rsidRPr="000E03E6" w:rsidTr="00464806">
        <w:trPr>
          <w:gridAfter w:val="1"/>
          <w:wAfter w:w="1118" w:type="dxa"/>
          <w:trHeight w:val="1020"/>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(a) </w:t>
            </w:r>
          </w:p>
        </w:tc>
        <w:tc>
          <w:tcPr>
            <w:tcW w:w="8079" w:type="dxa"/>
            <w:gridSpan w:val="9"/>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To provide Principal Contractors with the Structure of the Detailed OHSE Plans they will have to prepare and submit for this project. </w:t>
            </w:r>
            <w:r w:rsidRPr="000E03E6">
              <w:rPr>
                <w:rFonts w:ascii="Arial" w:hAnsi="Arial" w:cs="Arial"/>
                <w:b/>
                <w:bCs/>
                <w:i/>
                <w:iCs/>
                <w:lang w:val="en-ZA" w:eastAsia="en-ZA"/>
              </w:rPr>
              <w:t>SeeT2.32 in returnable schedule</w:t>
            </w:r>
          </w:p>
        </w:tc>
      </w:tr>
      <w:tr w:rsidR="000E03E6" w:rsidRPr="000E03E6" w:rsidTr="00464806">
        <w:trPr>
          <w:gridAfter w:val="1"/>
          <w:wAfter w:w="1118" w:type="dxa"/>
          <w:trHeight w:val="1669"/>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(b)</w:t>
            </w:r>
          </w:p>
        </w:tc>
        <w:tc>
          <w:tcPr>
            <w:tcW w:w="8079" w:type="dxa"/>
            <w:gridSpan w:val="9"/>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Provide the overarching framework within which the Principal Contractor is required to demonstrate compliance with certain requirements for occupational health and safety established by the Occupational Health and Safety Act, Act 85 of 1993, all applicable regulations and Client Specific Requirements. </w:t>
            </w:r>
            <w:r w:rsidRPr="000E03E6">
              <w:rPr>
                <w:rFonts w:ascii="Arial" w:hAnsi="Arial" w:cs="Arial"/>
                <w:b/>
                <w:bCs/>
                <w:i/>
                <w:iCs/>
                <w:lang w:val="en-ZA" w:eastAsia="en-ZA"/>
              </w:rPr>
              <w:t>See T2.33 in returnable schedule</w:t>
            </w:r>
          </w:p>
        </w:tc>
      </w:tr>
      <w:tr w:rsidR="000E03E6" w:rsidRPr="000E03E6" w:rsidTr="00464806">
        <w:trPr>
          <w:gridAfter w:val="1"/>
          <w:wAfter w:w="1118" w:type="dxa"/>
          <w:trHeight w:val="1710"/>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(c) </w:t>
            </w:r>
          </w:p>
        </w:tc>
        <w:tc>
          <w:tcPr>
            <w:tcW w:w="8079" w:type="dxa"/>
            <w:gridSpan w:val="9"/>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To bring to the attention of the Bidding Principal Contractors that they need to make an undertaking that the costs for executing the project includes the costs of complying with the OHS Act, Act 85 of 1993, all applicable regulations including Client Specific requirements. Such undertaking is made by appending signatures on the OHS Declaration for Tenders. </w:t>
            </w:r>
            <w:r w:rsidRPr="000E03E6">
              <w:rPr>
                <w:rFonts w:ascii="Arial" w:hAnsi="Arial" w:cs="Arial"/>
                <w:b/>
                <w:bCs/>
                <w:i/>
                <w:iCs/>
                <w:lang w:val="en-ZA" w:eastAsia="en-ZA"/>
              </w:rPr>
              <w:t xml:space="preserve">See T2.17 in returnable schedule </w:t>
            </w:r>
          </w:p>
        </w:tc>
      </w:tr>
      <w:tr w:rsidR="000E03E6" w:rsidRPr="000E03E6" w:rsidTr="00464806">
        <w:trPr>
          <w:gridAfter w:val="1"/>
          <w:wAfter w:w="1118" w:type="dxa"/>
          <w:trHeight w:val="2220"/>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lastRenderedPageBreak/>
              <w:t xml:space="preserve">(d) </w:t>
            </w:r>
          </w:p>
        </w:tc>
        <w:tc>
          <w:tcPr>
            <w:tcW w:w="8079" w:type="dxa"/>
            <w:gridSpan w:val="9"/>
            <w:shd w:val="clear" w:color="auto" w:fill="auto"/>
            <w:hideMark/>
          </w:tcPr>
          <w:p w:rsidR="000E03E6" w:rsidRDefault="000E03E6" w:rsidP="00FF5FA3">
            <w:pPr>
              <w:rPr>
                <w:rFonts w:ascii="Arial" w:hAnsi="Arial" w:cs="Arial"/>
                <w:b/>
                <w:bCs/>
                <w:i/>
                <w:iCs/>
                <w:lang w:val="en-ZA" w:eastAsia="en-ZA"/>
              </w:rPr>
            </w:pPr>
            <w:r w:rsidRPr="000E03E6">
              <w:rPr>
                <w:rFonts w:ascii="Arial" w:hAnsi="Arial" w:cs="Arial"/>
                <w:lang w:val="en-ZA" w:eastAsia="en-ZA"/>
              </w:rPr>
              <w:t xml:space="preserve">Ensure that the Principal Agent as the Professional Service Provider appointed by the Department to manage the project on its behalf in terms of the Conditions of Contract applicable to this project ensures that the contents of this document and the attached Baseline Risk Assessment are taken into consideration during design by all professions appointed and that the OHSE Specification is incorporated into the tender documents. </w:t>
            </w:r>
            <w:r w:rsidRPr="000E03E6">
              <w:rPr>
                <w:rFonts w:ascii="Arial" w:hAnsi="Arial" w:cs="Arial"/>
                <w:b/>
                <w:bCs/>
                <w:i/>
                <w:iCs/>
                <w:lang w:val="en-ZA" w:eastAsia="en-ZA"/>
              </w:rPr>
              <w:t xml:space="preserve">See T2.34 in returnable schedule </w:t>
            </w:r>
          </w:p>
          <w:p w:rsidR="003E6A5D" w:rsidRDefault="003E6A5D" w:rsidP="00FF5FA3">
            <w:pPr>
              <w:rPr>
                <w:rFonts w:ascii="Arial" w:hAnsi="Arial" w:cs="Arial"/>
                <w:b/>
                <w:bCs/>
                <w:i/>
                <w:iCs/>
                <w:lang w:val="en-ZA" w:eastAsia="en-ZA"/>
              </w:rPr>
            </w:pPr>
          </w:p>
          <w:p w:rsidR="003E6A5D" w:rsidRDefault="003E6A5D" w:rsidP="00FF5FA3">
            <w:pPr>
              <w:rPr>
                <w:rFonts w:ascii="Arial" w:hAnsi="Arial" w:cs="Arial"/>
                <w:b/>
                <w:bCs/>
                <w:i/>
                <w:iCs/>
                <w:lang w:val="en-ZA" w:eastAsia="en-ZA"/>
              </w:rPr>
            </w:pPr>
          </w:p>
          <w:p w:rsidR="003E6A5D" w:rsidRDefault="003E6A5D" w:rsidP="00FF5FA3">
            <w:pPr>
              <w:rPr>
                <w:rFonts w:ascii="Arial" w:hAnsi="Arial" w:cs="Arial"/>
                <w:b/>
                <w:bCs/>
                <w:i/>
                <w:iCs/>
                <w:lang w:val="en-ZA" w:eastAsia="en-ZA"/>
              </w:rPr>
            </w:pPr>
          </w:p>
          <w:p w:rsidR="003E6A5D" w:rsidRDefault="003E6A5D" w:rsidP="00FF5FA3">
            <w:pPr>
              <w:rPr>
                <w:rFonts w:ascii="Arial" w:hAnsi="Arial" w:cs="Arial"/>
                <w:b/>
                <w:bCs/>
                <w:i/>
                <w:iCs/>
                <w:lang w:val="en-ZA" w:eastAsia="en-ZA"/>
              </w:rPr>
            </w:pPr>
          </w:p>
          <w:p w:rsidR="003E6A5D" w:rsidRDefault="003E6A5D" w:rsidP="00FF5FA3">
            <w:pPr>
              <w:rPr>
                <w:rFonts w:ascii="Arial" w:hAnsi="Arial" w:cs="Arial"/>
                <w:b/>
                <w:bCs/>
                <w:i/>
                <w:iCs/>
                <w:lang w:val="en-ZA" w:eastAsia="en-ZA"/>
              </w:rPr>
            </w:pPr>
          </w:p>
          <w:p w:rsidR="003E6A5D" w:rsidRDefault="003E6A5D" w:rsidP="00FF5FA3">
            <w:pPr>
              <w:rPr>
                <w:rFonts w:ascii="Arial" w:hAnsi="Arial" w:cs="Arial"/>
                <w:b/>
                <w:bCs/>
                <w:i/>
                <w:iCs/>
                <w:lang w:val="en-ZA" w:eastAsia="en-ZA"/>
              </w:rPr>
            </w:pPr>
          </w:p>
          <w:p w:rsidR="003E6A5D" w:rsidRPr="000E03E6" w:rsidRDefault="003E6A5D" w:rsidP="00FF5FA3">
            <w:pPr>
              <w:rPr>
                <w:rFonts w:ascii="Arial" w:hAnsi="Arial" w:cs="Arial"/>
                <w:lang w:val="en-ZA" w:eastAsia="en-ZA"/>
              </w:rPr>
            </w:pPr>
          </w:p>
        </w:tc>
      </w:tr>
      <w:tr w:rsidR="000E03E6" w:rsidRPr="000E03E6" w:rsidTr="00464806">
        <w:trPr>
          <w:gridAfter w:val="1"/>
          <w:wAfter w:w="1118" w:type="dxa"/>
          <w:trHeight w:val="525"/>
        </w:trPr>
        <w:tc>
          <w:tcPr>
            <w:tcW w:w="2807" w:type="dxa"/>
            <w:gridSpan w:val="3"/>
            <w:shd w:val="clear" w:color="auto" w:fill="auto"/>
            <w:noWrap/>
            <w:vAlign w:val="center"/>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 xml:space="preserve">4.      </w:t>
            </w:r>
            <w:r w:rsidRPr="000E03E6">
              <w:rPr>
                <w:rFonts w:ascii="Arial" w:hAnsi="Arial" w:cs="Arial"/>
                <w:b/>
                <w:bCs/>
                <w:u w:val="single"/>
                <w:lang w:val="en-ZA" w:eastAsia="en-ZA"/>
              </w:rPr>
              <w:t>Contractual Issues</w:t>
            </w:r>
          </w:p>
        </w:tc>
        <w:tc>
          <w:tcPr>
            <w:tcW w:w="916" w:type="dxa"/>
            <w:shd w:val="clear" w:color="auto" w:fill="auto"/>
            <w:noWrap/>
            <w:vAlign w:val="bottom"/>
            <w:hideMark/>
          </w:tcPr>
          <w:p w:rsidR="000E03E6" w:rsidRPr="000E03E6" w:rsidRDefault="000E03E6" w:rsidP="00FF5FA3">
            <w:pPr>
              <w:rPr>
                <w:rFonts w:ascii="Arial" w:hAnsi="Arial" w:cs="Arial"/>
                <w:b/>
                <w:bCs/>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1369"/>
        </w:trPr>
        <w:tc>
          <w:tcPr>
            <w:tcW w:w="9219" w:type="dxa"/>
            <w:gridSpan w:val="10"/>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Acceptance by the Principal Contra</w:t>
            </w:r>
            <w:r w:rsidR="003B0DE5">
              <w:rPr>
                <w:rFonts w:ascii="Arial" w:hAnsi="Arial" w:cs="Arial"/>
                <w:lang w:val="en-ZA" w:eastAsia="en-ZA"/>
              </w:rPr>
              <w:t>ctor of the contract with EC</w:t>
            </w:r>
            <w:r w:rsidR="00D2712E">
              <w:rPr>
                <w:rFonts w:ascii="Arial" w:hAnsi="Arial" w:cs="Arial"/>
                <w:lang w:val="en-ZA" w:eastAsia="en-ZA"/>
              </w:rPr>
              <w:t>D</w:t>
            </w:r>
            <w:r w:rsidRPr="000E03E6">
              <w:rPr>
                <w:rFonts w:ascii="Arial" w:hAnsi="Arial" w:cs="Arial"/>
                <w:lang w:val="en-ZA" w:eastAsia="en-ZA"/>
              </w:rPr>
              <w:t>PW shall constitute acknowledgement that the Principal Contractor has familiarised him/herself with the contents of the OHSE Spec and that he/she will comply with all its obligations in respect thereof.</w:t>
            </w:r>
          </w:p>
        </w:tc>
      </w:tr>
      <w:tr w:rsidR="000E03E6" w:rsidRPr="000E03E6" w:rsidTr="00464806">
        <w:trPr>
          <w:gridAfter w:val="1"/>
          <w:wAfter w:w="1118" w:type="dxa"/>
          <w:trHeight w:val="970"/>
        </w:trPr>
        <w:tc>
          <w:tcPr>
            <w:tcW w:w="9219" w:type="dxa"/>
            <w:gridSpan w:val="10"/>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Due to fact that this document is based on legislative requirements, the Client requires that all Contractors comply with the requirements of this document and all other relevant legislative requirements not covered by this document.</w:t>
            </w:r>
          </w:p>
        </w:tc>
      </w:tr>
      <w:tr w:rsidR="000E03E6" w:rsidRPr="000E03E6" w:rsidTr="00464806">
        <w:trPr>
          <w:gridAfter w:val="1"/>
          <w:wAfter w:w="1118" w:type="dxa"/>
          <w:trHeight w:val="1182"/>
        </w:trPr>
        <w:tc>
          <w:tcPr>
            <w:tcW w:w="9219" w:type="dxa"/>
            <w:gridSpan w:val="10"/>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The Client or its duly appointed Construction H&amp;S Agent reserves the right to stop any Principal Contractor or Sub-Contractors from working whenever Safety, Health or Environmental requirements are being violated as required by regulation 5(1)(q). Any resultant costs of such work stoppages will be for the relevant Contractor’s account.</w:t>
            </w:r>
          </w:p>
        </w:tc>
      </w:tr>
      <w:tr w:rsidR="000E03E6" w:rsidRPr="000E03E6" w:rsidTr="00464806">
        <w:trPr>
          <w:gridAfter w:val="1"/>
          <w:wAfter w:w="1118" w:type="dxa"/>
          <w:trHeight w:val="845"/>
        </w:trPr>
        <w:tc>
          <w:tcPr>
            <w:tcW w:w="9219" w:type="dxa"/>
            <w:gridSpan w:val="10"/>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The requirements as specified by the Client in this document must not be deemed to be exhaustive and the Client reserves the right to make changes as and when the Client deems fit to address issue of OHSE Compliance.</w:t>
            </w:r>
          </w:p>
        </w:tc>
      </w:tr>
      <w:tr w:rsidR="000E03E6" w:rsidRPr="000E03E6" w:rsidTr="00464806">
        <w:trPr>
          <w:gridAfter w:val="1"/>
          <w:wAfter w:w="1118" w:type="dxa"/>
          <w:trHeight w:val="955"/>
        </w:trPr>
        <w:tc>
          <w:tcPr>
            <w:tcW w:w="9219" w:type="dxa"/>
            <w:gridSpan w:val="10"/>
            <w:shd w:val="clear" w:color="auto" w:fill="auto"/>
            <w:hideMark/>
          </w:tcPr>
          <w:p w:rsidR="000E03E6" w:rsidRDefault="000E03E6" w:rsidP="00FF5FA3">
            <w:pPr>
              <w:rPr>
                <w:rFonts w:ascii="Arial" w:hAnsi="Arial" w:cs="Arial"/>
                <w:lang w:val="en-ZA" w:eastAsia="en-ZA"/>
              </w:rPr>
            </w:pPr>
            <w:r w:rsidRPr="000E03E6">
              <w:rPr>
                <w:rFonts w:ascii="Arial" w:hAnsi="Arial" w:cs="Arial"/>
                <w:lang w:val="en-ZA" w:eastAsia="en-ZA"/>
              </w:rPr>
              <w:t>The Client will not entertain any claim of any nature whatsoever which arises as a result of costs incurred or delays being experienced due to the Contractor not complying with the requirements of this document and/or any other applicable legislative requirements imposed on the Contractor.</w:t>
            </w:r>
          </w:p>
          <w:p w:rsidR="00517259" w:rsidRDefault="00517259" w:rsidP="00FF5FA3">
            <w:pPr>
              <w:rPr>
                <w:rFonts w:ascii="Arial" w:hAnsi="Arial" w:cs="Arial"/>
                <w:lang w:val="en-ZA" w:eastAsia="en-ZA"/>
              </w:rPr>
            </w:pPr>
          </w:p>
          <w:p w:rsidR="00517259" w:rsidRDefault="00517259" w:rsidP="00FF5FA3">
            <w:pPr>
              <w:rPr>
                <w:rFonts w:ascii="Arial" w:hAnsi="Arial" w:cs="Arial"/>
                <w:lang w:val="en-ZA" w:eastAsia="en-ZA"/>
              </w:rPr>
            </w:pPr>
          </w:p>
          <w:p w:rsidR="00517259" w:rsidRDefault="00517259" w:rsidP="00FF5FA3">
            <w:pPr>
              <w:rPr>
                <w:rFonts w:ascii="Arial" w:hAnsi="Arial" w:cs="Arial"/>
                <w:lang w:val="en-ZA" w:eastAsia="en-ZA"/>
              </w:rPr>
            </w:pPr>
          </w:p>
          <w:p w:rsidR="00517259" w:rsidRPr="000E03E6" w:rsidRDefault="00517259" w:rsidP="00FF5FA3">
            <w:pPr>
              <w:rPr>
                <w:rFonts w:ascii="Arial" w:hAnsi="Arial" w:cs="Arial"/>
                <w:lang w:val="en-ZA" w:eastAsia="en-ZA"/>
              </w:rPr>
            </w:pPr>
          </w:p>
        </w:tc>
      </w:tr>
      <w:tr w:rsidR="000E03E6" w:rsidRPr="000E03E6" w:rsidTr="00464806">
        <w:trPr>
          <w:gridAfter w:val="1"/>
          <w:wAfter w:w="1118" w:type="dxa"/>
          <w:trHeight w:val="465"/>
        </w:trPr>
        <w:tc>
          <w:tcPr>
            <w:tcW w:w="3723" w:type="dxa"/>
            <w:gridSpan w:val="4"/>
            <w:shd w:val="clear" w:color="auto" w:fill="auto"/>
            <w:noWrap/>
            <w:vAlign w:val="center"/>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 xml:space="preserve">5.  </w:t>
            </w:r>
            <w:r w:rsidRPr="000E03E6">
              <w:rPr>
                <w:rFonts w:ascii="Arial" w:hAnsi="Arial" w:cs="Arial"/>
                <w:b/>
                <w:bCs/>
                <w:u w:val="single"/>
                <w:lang w:val="en-ZA" w:eastAsia="en-ZA"/>
              </w:rPr>
              <w:t>Administrative Requirements</w:t>
            </w:r>
          </w:p>
        </w:tc>
        <w:tc>
          <w:tcPr>
            <w:tcW w:w="916" w:type="dxa"/>
            <w:shd w:val="clear" w:color="auto" w:fill="auto"/>
            <w:noWrap/>
            <w:vAlign w:val="bottom"/>
            <w:hideMark/>
          </w:tcPr>
          <w:p w:rsidR="000E03E6" w:rsidRPr="000E03E6" w:rsidRDefault="000E03E6" w:rsidP="00FF5FA3">
            <w:pPr>
              <w:rPr>
                <w:rFonts w:ascii="Arial" w:hAnsi="Arial" w:cs="Arial"/>
                <w:b/>
                <w:bCs/>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660"/>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(a) </w:t>
            </w:r>
          </w:p>
        </w:tc>
        <w:tc>
          <w:tcPr>
            <w:tcW w:w="8079" w:type="dxa"/>
            <w:gridSpan w:val="9"/>
            <w:shd w:val="clear" w:color="auto" w:fill="auto"/>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 xml:space="preserve">Application for a Construction Work Permit Number </w:t>
            </w:r>
            <w:r w:rsidRPr="000E03E6">
              <w:rPr>
                <w:rFonts w:ascii="Arial" w:hAnsi="Arial" w:cs="Arial"/>
                <w:i/>
                <w:iCs/>
                <w:lang w:val="en-ZA" w:eastAsia="en-ZA"/>
              </w:rPr>
              <w:t xml:space="preserve">(Exempted until 7 August 2015) </w:t>
            </w:r>
          </w:p>
        </w:tc>
      </w:tr>
      <w:tr w:rsidR="000E03E6" w:rsidRPr="000E03E6" w:rsidTr="00464806">
        <w:trPr>
          <w:gridAfter w:val="1"/>
          <w:wAfter w:w="1118" w:type="dxa"/>
          <w:trHeight w:val="1020"/>
        </w:trPr>
        <w:tc>
          <w:tcPr>
            <w:tcW w:w="9219" w:type="dxa"/>
            <w:gridSpan w:val="10"/>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Should the submitted tender meet the following criteria then the tenderers must ensure that they attach a certified copy of the </w:t>
            </w:r>
            <w:r w:rsidRPr="000E03E6">
              <w:rPr>
                <w:rFonts w:ascii="Arial" w:hAnsi="Arial" w:cs="Arial"/>
                <w:b/>
                <w:bCs/>
                <w:lang w:val="en-ZA" w:eastAsia="en-ZA"/>
              </w:rPr>
              <w:t xml:space="preserve">SACPCMP </w:t>
            </w:r>
            <w:r w:rsidRPr="000E03E6">
              <w:rPr>
                <w:rFonts w:ascii="Arial" w:hAnsi="Arial" w:cs="Arial"/>
                <w:lang w:val="en-ZA" w:eastAsia="en-ZA"/>
              </w:rPr>
              <w:t>Certificate for a Registered Construction Manager together with their OHSE Plans. The criterion is as follows;</w:t>
            </w:r>
          </w:p>
        </w:tc>
      </w:tr>
      <w:tr w:rsidR="000E03E6" w:rsidRPr="000E03E6" w:rsidTr="00DD1B07">
        <w:trPr>
          <w:gridAfter w:val="1"/>
          <w:wAfter w:w="1118" w:type="dxa"/>
          <w:trHeight w:val="355"/>
        </w:trPr>
        <w:tc>
          <w:tcPr>
            <w:tcW w:w="1140" w:type="dxa"/>
            <w:shd w:val="clear" w:color="auto" w:fill="auto"/>
            <w:noWrap/>
            <w:hideMark/>
          </w:tcPr>
          <w:p w:rsidR="000E03E6" w:rsidRPr="000E03E6" w:rsidRDefault="000E03E6" w:rsidP="00FF5FA3">
            <w:pPr>
              <w:jc w:val="right"/>
              <w:rPr>
                <w:rFonts w:ascii="Arial" w:hAnsi="Arial" w:cs="Arial"/>
                <w:lang w:val="en-ZA" w:eastAsia="en-ZA"/>
              </w:rPr>
            </w:pPr>
            <w:r w:rsidRPr="000E03E6">
              <w:rPr>
                <w:rFonts w:ascii="Arial" w:hAnsi="Arial" w:cs="Arial"/>
                <w:lang w:val="en-ZA" w:eastAsia="en-ZA"/>
              </w:rPr>
              <w:t>(</w:t>
            </w:r>
            <w:proofErr w:type="spellStart"/>
            <w:r w:rsidRPr="000E03E6">
              <w:rPr>
                <w:rFonts w:ascii="Arial" w:hAnsi="Arial" w:cs="Arial"/>
                <w:lang w:val="en-ZA" w:eastAsia="en-ZA"/>
              </w:rPr>
              <w:t>i</w:t>
            </w:r>
            <w:proofErr w:type="spellEnd"/>
            <w:r w:rsidRPr="000E03E6">
              <w:rPr>
                <w:rFonts w:ascii="Arial" w:hAnsi="Arial" w:cs="Arial"/>
                <w:lang w:val="en-ZA" w:eastAsia="en-ZA"/>
              </w:rPr>
              <w:t xml:space="preserve">) </w:t>
            </w:r>
          </w:p>
        </w:tc>
        <w:tc>
          <w:tcPr>
            <w:tcW w:w="8079" w:type="dxa"/>
            <w:gridSpan w:val="9"/>
            <w:shd w:val="clear" w:color="auto" w:fill="auto"/>
            <w:hideMark/>
          </w:tcPr>
          <w:p w:rsidR="000E03E6" w:rsidRPr="000E03E6" w:rsidRDefault="000E03E6" w:rsidP="00FF5FA3">
            <w:pPr>
              <w:rPr>
                <w:rFonts w:ascii="Arial" w:hAnsi="Arial" w:cs="Arial"/>
                <w:i/>
                <w:iCs/>
                <w:color w:val="000000"/>
                <w:lang w:val="en-ZA" w:eastAsia="en-ZA"/>
              </w:rPr>
            </w:pPr>
            <w:r w:rsidRPr="000E03E6">
              <w:rPr>
                <w:rFonts w:ascii="Arial" w:hAnsi="Arial" w:cs="Arial"/>
                <w:i/>
                <w:iCs/>
                <w:color w:val="000000"/>
                <w:lang w:val="en-ZA" w:eastAsia="en-ZA"/>
              </w:rPr>
              <w:t>Construction work will exceed 180 days</w:t>
            </w:r>
          </w:p>
        </w:tc>
      </w:tr>
      <w:tr w:rsidR="000E03E6" w:rsidRPr="000E03E6" w:rsidTr="00464806">
        <w:trPr>
          <w:gridAfter w:val="1"/>
          <w:wAfter w:w="1118" w:type="dxa"/>
          <w:trHeight w:val="315"/>
        </w:trPr>
        <w:tc>
          <w:tcPr>
            <w:tcW w:w="1140" w:type="dxa"/>
            <w:shd w:val="clear" w:color="auto" w:fill="auto"/>
            <w:noWrap/>
            <w:hideMark/>
          </w:tcPr>
          <w:p w:rsidR="000E03E6" w:rsidRPr="00DD1B07" w:rsidRDefault="000E03E6" w:rsidP="00FF5FA3">
            <w:pPr>
              <w:jc w:val="right"/>
              <w:rPr>
                <w:rFonts w:ascii="Arial" w:hAnsi="Arial" w:cs="Arial"/>
                <w:lang w:val="en-ZA" w:eastAsia="en-ZA"/>
              </w:rPr>
            </w:pPr>
            <w:r w:rsidRPr="00DD1B07">
              <w:rPr>
                <w:rFonts w:ascii="Arial" w:hAnsi="Arial" w:cs="Arial"/>
                <w:lang w:val="en-ZA" w:eastAsia="en-ZA"/>
              </w:rPr>
              <w:t xml:space="preserve">(ii) </w:t>
            </w:r>
          </w:p>
        </w:tc>
        <w:tc>
          <w:tcPr>
            <w:tcW w:w="8079" w:type="dxa"/>
            <w:gridSpan w:val="9"/>
            <w:shd w:val="clear" w:color="auto" w:fill="auto"/>
            <w:hideMark/>
          </w:tcPr>
          <w:p w:rsidR="000E03E6" w:rsidRPr="00DD1B07" w:rsidRDefault="00FF788F" w:rsidP="00BC7EDF">
            <w:pPr>
              <w:rPr>
                <w:rFonts w:ascii="Arial" w:hAnsi="Arial" w:cs="Arial"/>
                <w:i/>
                <w:iCs/>
                <w:color w:val="000000"/>
                <w:lang w:val="en-ZA" w:eastAsia="en-ZA"/>
              </w:rPr>
            </w:pPr>
            <w:r w:rsidRPr="00DD1B07">
              <w:rPr>
                <w:rFonts w:ascii="Arial" w:hAnsi="Arial" w:cs="Arial"/>
                <w:i/>
                <w:iCs/>
                <w:color w:val="FF0000"/>
                <w:lang w:val="en-ZA" w:eastAsia="en-ZA"/>
              </w:rPr>
              <w:t xml:space="preserve">The works contract is for a CIDB grading level </w:t>
            </w:r>
            <w:r w:rsidR="00A73197">
              <w:rPr>
                <w:rFonts w:ascii="Arial" w:hAnsi="Arial" w:cs="Arial"/>
                <w:i/>
                <w:iCs/>
                <w:color w:val="FF0000"/>
                <w:lang w:val="en-ZA" w:eastAsia="en-ZA"/>
              </w:rPr>
              <w:t xml:space="preserve">8 </w:t>
            </w:r>
          </w:p>
        </w:tc>
      </w:tr>
      <w:tr w:rsidR="000E03E6" w:rsidRPr="000E03E6" w:rsidTr="00464806">
        <w:trPr>
          <w:gridAfter w:val="1"/>
          <w:wAfter w:w="1118" w:type="dxa"/>
          <w:trHeight w:val="825"/>
        </w:trPr>
        <w:tc>
          <w:tcPr>
            <w:tcW w:w="1140" w:type="dxa"/>
            <w:shd w:val="clear" w:color="auto" w:fill="auto"/>
            <w:noWrap/>
            <w:hideMark/>
          </w:tcPr>
          <w:p w:rsidR="000E03E6" w:rsidRPr="000E03E6" w:rsidRDefault="000E03E6" w:rsidP="00FF5FA3">
            <w:pPr>
              <w:jc w:val="right"/>
              <w:rPr>
                <w:rFonts w:ascii="Arial" w:hAnsi="Arial" w:cs="Arial"/>
                <w:lang w:val="en-ZA" w:eastAsia="en-ZA"/>
              </w:rPr>
            </w:pPr>
            <w:r w:rsidRPr="000E03E6">
              <w:rPr>
                <w:rFonts w:ascii="Arial" w:hAnsi="Arial" w:cs="Arial"/>
                <w:lang w:val="en-ZA" w:eastAsia="en-ZA"/>
              </w:rPr>
              <w:t xml:space="preserve"> </w:t>
            </w:r>
          </w:p>
        </w:tc>
        <w:tc>
          <w:tcPr>
            <w:tcW w:w="8079" w:type="dxa"/>
            <w:gridSpan w:val="9"/>
            <w:shd w:val="clear" w:color="auto" w:fill="auto"/>
            <w:hideMark/>
          </w:tcPr>
          <w:p w:rsidR="000E03E6" w:rsidRPr="000E03E6" w:rsidRDefault="000E03E6" w:rsidP="00FF5FA3">
            <w:pPr>
              <w:rPr>
                <w:rFonts w:ascii="Arial" w:hAnsi="Arial" w:cs="Arial"/>
                <w:i/>
                <w:iCs/>
                <w:color w:val="FF0000"/>
                <w:lang w:val="en-ZA" w:eastAsia="en-ZA"/>
              </w:rPr>
            </w:pPr>
          </w:p>
        </w:tc>
      </w:tr>
      <w:tr w:rsidR="000E03E6" w:rsidRPr="000E03E6" w:rsidTr="00464806">
        <w:trPr>
          <w:gridAfter w:val="1"/>
          <w:wAfter w:w="1118" w:type="dxa"/>
          <w:trHeight w:val="1140"/>
        </w:trPr>
        <w:tc>
          <w:tcPr>
            <w:tcW w:w="9219" w:type="dxa"/>
            <w:gridSpan w:val="10"/>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lastRenderedPageBreak/>
              <w:t>The application for the Construction Work Permit Number as contemplated above shall be the responsibility of the client depending on the submission of all relevant documentation from the successful tenderer.</w:t>
            </w:r>
            <w:r w:rsidR="00125219">
              <w:rPr>
                <w:rFonts w:ascii="Arial" w:hAnsi="Arial" w:cs="Arial"/>
                <w:lang w:val="en-ZA" w:eastAsia="en-ZA"/>
              </w:rPr>
              <w:t xml:space="preserve"> </w:t>
            </w:r>
          </w:p>
        </w:tc>
      </w:tr>
      <w:tr w:rsidR="000E03E6" w:rsidRPr="000E03E6" w:rsidTr="00464806">
        <w:trPr>
          <w:gridAfter w:val="1"/>
          <w:wAfter w:w="1118" w:type="dxa"/>
          <w:trHeight w:val="1270"/>
        </w:trPr>
        <w:tc>
          <w:tcPr>
            <w:tcW w:w="9219" w:type="dxa"/>
            <w:gridSpan w:val="10"/>
            <w:shd w:val="clear" w:color="auto" w:fill="auto"/>
            <w:hideMark/>
          </w:tcPr>
          <w:p w:rsidR="000E03E6" w:rsidRDefault="000E03E6" w:rsidP="00FF5FA3">
            <w:pPr>
              <w:rPr>
                <w:rFonts w:ascii="Arial" w:hAnsi="Arial" w:cs="Arial"/>
                <w:lang w:val="en-ZA" w:eastAsia="en-ZA"/>
              </w:rPr>
            </w:pPr>
            <w:r w:rsidRPr="000E03E6">
              <w:rPr>
                <w:rFonts w:ascii="Arial" w:hAnsi="Arial" w:cs="Arial"/>
                <w:lang w:val="en-ZA" w:eastAsia="en-ZA"/>
              </w:rPr>
              <w:t>After the Provincial Director of Labour has issued a Construction Work Permit, the Client’s or its duly appointed Construction H&amp;S Agent will issue a letter advising the Project Leader and the Principal Agent to arrange the site handover meeting as all legislative requirements would have been complied with including as a copy of the construction permit to work.</w:t>
            </w:r>
          </w:p>
          <w:p w:rsidR="003E6A5D" w:rsidRDefault="003E6A5D" w:rsidP="00FF5FA3">
            <w:pPr>
              <w:rPr>
                <w:rFonts w:ascii="Arial" w:hAnsi="Arial" w:cs="Arial"/>
                <w:lang w:val="en-ZA" w:eastAsia="en-ZA"/>
              </w:rPr>
            </w:pPr>
          </w:p>
          <w:p w:rsidR="003E6A5D" w:rsidRDefault="003E6A5D" w:rsidP="00FF5FA3">
            <w:pPr>
              <w:rPr>
                <w:rFonts w:ascii="Arial" w:hAnsi="Arial" w:cs="Arial"/>
                <w:lang w:val="en-ZA" w:eastAsia="en-ZA"/>
              </w:rPr>
            </w:pPr>
          </w:p>
          <w:p w:rsidR="003E6A5D" w:rsidRDefault="003E6A5D" w:rsidP="00FF5FA3">
            <w:pPr>
              <w:rPr>
                <w:rFonts w:ascii="Arial" w:hAnsi="Arial" w:cs="Arial"/>
                <w:lang w:val="en-ZA" w:eastAsia="en-ZA"/>
              </w:rPr>
            </w:pPr>
          </w:p>
          <w:p w:rsidR="003E6A5D" w:rsidRDefault="003E6A5D" w:rsidP="00FF5FA3">
            <w:pPr>
              <w:rPr>
                <w:rFonts w:ascii="Arial" w:hAnsi="Arial" w:cs="Arial"/>
                <w:lang w:val="en-ZA" w:eastAsia="en-ZA"/>
              </w:rPr>
            </w:pPr>
          </w:p>
          <w:p w:rsidR="003E6A5D" w:rsidRPr="000E03E6" w:rsidRDefault="003E6A5D" w:rsidP="00FF5FA3">
            <w:pPr>
              <w:rPr>
                <w:rFonts w:ascii="Arial" w:hAnsi="Arial" w:cs="Arial"/>
                <w:lang w:val="en-ZA" w:eastAsia="en-ZA"/>
              </w:rPr>
            </w:pPr>
          </w:p>
        </w:tc>
      </w:tr>
      <w:tr w:rsidR="000E03E6" w:rsidRPr="000E03E6" w:rsidTr="00464806">
        <w:trPr>
          <w:gridAfter w:val="1"/>
          <w:wAfter w:w="1118" w:type="dxa"/>
          <w:trHeight w:val="495"/>
        </w:trPr>
        <w:tc>
          <w:tcPr>
            <w:tcW w:w="1140" w:type="dxa"/>
            <w:shd w:val="clear" w:color="auto" w:fill="auto"/>
            <w:noWrap/>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(b) </w:t>
            </w:r>
          </w:p>
        </w:tc>
        <w:tc>
          <w:tcPr>
            <w:tcW w:w="8079" w:type="dxa"/>
            <w:gridSpan w:val="9"/>
            <w:shd w:val="clear" w:color="auto" w:fill="auto"/>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Notification of Construction Work</w:t>
            </w:r>
          </w:p>
        </w:tc>
      </w:tr>
      <w:tr w:rsidR="000E03E6" w:rsidRPr="000E03E6" w:rsidTr="00464806">
        <w:trPr>
          <w:gridAfter w:val="1"/>
          <w:wAfter w:w="1118" w:type="dxa"/>
          <w:trHeight w:val="2306"/>
        </w:trPr>
        <w:tc>
          <w:tcPr>
            <w:tcW w:w="9219" w:type="dxa"/>
            <w:gridSpan w:val="10"/>
            <w:shd w:val="clear" w:color="auto" w:fill="auto"/>
            <w:hideMark/>
          </w:tcPr>
          <w:p w:rsidR="000E03E6" w:rsidRPr="000E03E6" w:rsidRDefault="000E03E6" w:rsidP="00FF5FA3">
            <w:pPr>
              <w:rPr>
                <w:rFonts w:ascii="Arial" w:hAnsi="Arial" w:cs="Arial"/>
                <w:color w:val="000000"/>
                <w:lang w:val="en-ZA" w:eastAsia="en-ZA"/>
              </w:rPr>
            </w:pPr>
            <w:r w:rsidRPr="000E03E6">
              <w:rPr>
                <w:rFonts w:ascii="Arial" w:hAnsi="Arial" w:cs="Arial"/>
                <w:color w:val="000000"/>
                <w:lang w:val="en-ZA" w:eastAsia="en-ZA"/>
              </w:rPr>
              <w:t xml:space="preserve">If the submitted tender does not meet any of the criteria as stipulated under paragraph 5(a) then the successful tenderer must at least within 07 working days before commencing with construction work notify the Provincial Director in writing using </w:t>
            </w:r>
            <w:r w:rsidRPr="000E03E6">
              <w:rPr>
                <w:rFonts w:ascii="Arial" w:hAnsi="Arial" w:cs="Arial"/>
                <w:b/>
                <w:bCs/>
                <w:color w:val="000000"/>
                <w:lang w:val="en-ZA" w:eastAsia="en-ZA"/>
              </w:rPr>
              <w:t>Annexure “2</w:t>
            </w:r>
            <w:r w:rsidRPr="000E03E6">
              <w:rPr>
                <w:rFonts w:ascii="Arial" w:hAnsi="Arial" w:cs="Arial"/>
                <w:color w:val="000000"/>
                <w:lang w:val="en-ZA" w:eastAsia="en-ZA"/>
              </w:rPr>
              <w:t xml:space="preserve">” </w:t>
            </w:r>
            <w:r w:rsidRPr="000E03E6">
              <w:rPr>
                <w:rFonts w:ascii="Arial" w:hAnsi="Arial" w:cs="Arial"/>
                <w:b/>
                <w:bCs/>
                <w:color w:val="000000"/>
                <w:lang w:val="en-ZA" w:eastAsia="en-ZA"/>
              </w:rPr>
              <w:t xml:space="preserve">of the Occupational Health and Safety Act, 1993 (Regulation 4 of the Construction Regulations, 2014 - free online at </w:t>
            </w:r>
            <w:r w:rsidRPr="000E03E6">
              <w:rPr>
                <w:rFonts w:ascii="Arial" w:hAnsi="Arial" w:cs="Arial"/>
                <w:color w:val="000000"/>
                <w:u w:val="single"/>
                <w:lang w:val="en-ZA" w:eastAsia="en-ZA"/>
              </w:rPr>
              <w:t>www.gpwonline.co.za</w:t>
            </w:r>
            <w:r w:rsidRPr="000E03E6">
              <w:rPr>
                <w:rFonts w:ascii="Arial" w:hAnsi="Arial" w:cs="Arial"/>
                <w:b/>
                <w:bCs/>
                <w:color w:val="000000"/>
                <w:lang w:val="en-ZA" w:eastAsia="en-ZA"/>
              </w:rPr>
              <w:t>),</w:t>
            </w:r>
            <w:r w:rsidRPr="000E03E6">
              <w:rPr>
                <w:rFonts w:ascii="Arial" w:hAnsi="Arial" w:cs="Arial"/>
                <w:color w:val="000000"/>
                <w:lang w:val="en-ZA" w:eastAsia="en-ZA"/>
              </w:rPr>
              <w:t xml:space="preserve"> if the intended construction works will include:</w:t>
            </w:r>
            <w:r w:rsidRPr="000E03E6">
              <w:rPr>
                <w:rFonts w:ascii="Arial" w:hAnsi="Arial" w:cs="Arial"/>
                <w:color w:val="000000"/>
                <w:lang w:val="en-ZA" w:eastAsia="en-ZA"/>
              </w:rPr>
              <w:br/>
              <w:t>a) excavation works</w:t>
            </w:r>
            <w:r w:rsidRPr="000E03E6">
              <w:rPr>
                <w:rFonts w:ascii="Arial" w:hAnsi="Arial" w:cs="Arial"/>
                <w:color w:val="000000"/>
                <w:lang w:val="en-ZA" w:eastAsia="en-ZA"/>
              </w:rPr>
              <w:br/>
              <w:t>b) working at heights where there is  risk of falling</w:t>
            </w:r>
            <w:r w:rsidRPr="000E03E6">
              <w:rPr>
                <w:rFonts w:ascii="Arial" w:hAnsi="Arial" w:cs="Arial"/>
                <w:color w:val="000000"/>
                <w:lang w:val="en-ZA" w:eastAsia="en-ZA"/>
              </w:rPr>
              <w:br/>
              <w:t>c) demolition of structures; or</w:t>
            </w:r>
            <w:r w:rsidRPr="000E03E6">
              <w:rPr>
                <w:rFonts w:ascii="Arial" w:hAnsi="Arial" w:cs="Arial"/>
                <w:color w:val="000000"/>
                <w:lang w:val="en-ZA" w:eastAsia="en-ZA"/>
              </w:rPr>
              <w:br/>
              <w:t>d) the use of explosives to perform construction work</w:t>
            </w:r>
          </w:p>
        </w:tc>
      </w:tr>
      <w:tr w:rsidR="000E03E6" w:rsidRPr="000E03E6" w:rsidTr="00464806">
        <w:trPr>
          <w:gridAfter w:val="1"/>
          <w:wAfter w:w="1118" w:type="dxa"/>
          <w:trHeight w:val="612"/>
        </w:trPr>
        <w:tc>
          <w:tcPr>
            <w:tcW w:w="9219" w:type="dxa"/>
            <w:gridSpan w:val="10"/>
            <w:shd w:val="clear" w:color="auto" w:fill="auto"/>
            <w:hideMark/>
          </w:tcPr>
          <w:p w:rsidR="000E03E6" w:rsidRPr="000E03E6" w:rsidRDefault="000E03E6" w:rsidP="00FF5FA3">
            <w:pPr>
              <w:rPr>
                <w:rFonts w:ascii="Arial" w:hAnsi="Arial" w:cs="Arial"/>
                <w:lang w:val="en-ZA" w:eastAsia="en-ZA"/>
              </w:rPr>
            </w:pPr>
            <w:r w:rsidRPr="000E03E6">
              <w:rPr>
                <w:rFonts w:ascii="Arial" w:hAnsi="Arial" w:cs="Arial"/>
                <w:lang w:val="en-ZA" w:eastAsia="en-ZA"/>
              </w:rPr>
              <w:t xml:space="preserve">A copy of the notification once stamped by a </w:t>
            </w:r>
            <w:proofErr w:type="spellStart"/>
            <w:r w:rsidRPr="000E03E6">
              <w:rPr>
                <w:rFonts w:ascii="Arial" w:hAnsi="Arial" w:cs="Arial"/>
                <w:lang w:val="en-ZA" w:eastAsia="en-ZA"/>
              </w:rPr>
              <w:t>DoL</w:t>
            </w:r>
            <w:proofErr w:type="spellEnd"/>
            <w:r w:rsidRPr="000E03E6">
              <w:rPr>
                <w:rFonts w:ascii="Arial" w:hAnsi="Arial" w:cs="Arial"/>
                <w:lang w:val="en-ZA" w:eastAsia="en-ZA"/>
              </w:rPr>
              <w:t xml:space="preserve"> Official must be submitted to the client prior to commencing with construction work.</w:t>
            </w:r>
          </w:p>
        </w:tc>
      </w:tr>
      <w:tr w:rsidR="000E03E6" w:rsidRPr="000E03E6" w:rsidTr="00464806">
        <w:trPr>
          <w:gridAfter w:val="1"/>
          <w:wAfter w:w="1118" w:type="dxa"/>
          <w:trHeight w:val="300"/>
        </w:trPr>
        <w:tc>
          <w:tcPr>
            <w:tcW w:w="1140" w:type="dxa"/>
            <w:shd w:val="clear" w:color="auto" w:fill="auto"/>
            <w:noWrap/>
            <w:vAlign w:val="bottom"/>
            <w:hideMark/>
          </w:tcPr>
          <w:p w:rsidR="000E03E6" w:rsidRPr="000E03E6" w:rsidRDefault="000E03E6" w:rsidP="00FF5FA3">
            <w:pPr>
              <w:rPr>
                <w:rFonts w:ascii="Arial" w:hAnsi="Arial" w:cs="Arial"/>
                <w:lang w:val="en-ZA" w:eastAsia="en-ZA"/>
              </w:rPr>
            </w:pPr>
          </w:p>
        </w:tc>
        <w:tc>
          <w:tcPr>
            <w:tcW w:w="751"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315"/>
        </w:trPr>
        <w:tc>
          <w:tcPr>
            <w:tcW w:w="6471" w:type="dxa"/>
            <w:gridSpan w:val="7"/>
            <w:shd w:val="clear" w:color="auto" w:fill="auto"/>
            <w:noWrap/>
            <w:vAlign w:val="center"/>
            <w:hideMark/>
          </w:tcPr>
          <w:p w:rsidR="000E03E6" w:rsidRPr="000E03E6" w:rsidRDefault="000E03E6" w:rsidP="00FF5FA3">
            <w:pPr>
              <w:rPr>
                <w:rFonts w:ascii="Arial" w:hAnsi="Arial" w:cs="Arial"/>
                <w:b/>
                <w:bCs/>
                <w:lang w:val="en-ZA" w:eastAsia="en-ZA"/>
              </w:rPr>
            </w:pPr>
            <w:r w:rsidRPr="000E03E6">
              <w:rPr>
                <w:rFonts w:ascii="Arial" w:hAnsi="Arial" w:cs="Arial"/>
                <w:b/>
                <w:bCs/>
                <w:lang w:val="en-ZA" w:eastAsia="en-ZA"/>
              </w:rPr>
              <w:t>6.      Appointment of a Fulltime/ Part time Safety Officer</w:t>
            </w:r>
          </w:p>
        </w:tc>
        <w:tc>
          <w:tcPr>
            <w:tcW w:w="916" w:type="dxa"/>
            <w:shd w:val="clear" w:color="auto" w:fill="auto"/>
            <w:noWrap/>
            <w:vAlign w:val="bottom"/>
            <w:hideMark/>
          </w:tcPr>
          <w:p w:rsidR="000E03E6" w:rsidRPr="000E03E6" w:rsidRDefault="000E03E6" w:rsidP="00FF5FA3">
            <w:pPr>
              <w:rPr>
                <w:rFonts w:ascii="Arial" w:hAnsi="Arial" w:cs="Arial"/>
                <w:b/>
                <w:bCs/>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300"/>
        </w:trPr>
        <w:tc>
          <w:tcPr>
            <w:tcW w:w="1140" w:type="dxa"/>
            <w:shd w:val="clear" w:color="auto" w:fill="auto"/>
            <w:noWrap/>
            <w:vAlign w:val="bottom"/>
            <w:hideMark/>
          </w:tcPr>
          <w:p w:rsidR="000E03E6" w:rsidRPr="000E03E6" w:rsidRDefault="000E03E6" w:rsidP="00FF5FA3">
            <w:pPr>
              <w:rPr>
                <w:rFonts w:ascii="Arial" w:hAnsi="Arial" w:cs="Arial"/>
                <w:lang w:val="en-ZA" w:eastAsia="en-ZA"/>
              </w:rPr>
            </w:pPr>
          </w:p>
        </w:tc>
        <w:tc>
          <w:tcPr>
            <w:tcW w:w="751"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c>
          <w:tcPr>
            <w:tcW w:w="916" w:type="dxa"/>
            <w:shd w:val="clear" w:color="auto" w:fill="auto"/>
            <w:noWrap/>
            <w:vAlign w:val="bottom"/>
            <w:hideMark/>
          </w:tcPr>
          <w:p w:rsidR="000E03E6" w:rsidRPr="000E03E6" w:rsidRDefault="000E03E6" w:rsidP="00FF5FA3">
            <w:pPr>
              <w:rPr>
                <w:rFonts w:ascii="Arial" w:hAnsi="Arial" w:cs="Arial"/>
                <w:lang w:val="en-ZA" w:eastAsia="en-ZA"/>
              </w:rPr>
            </w:pPr>
          </w:p>
        </w:tc>
      </w:tr>
      <w:tr w:rsidR="000E03E6" w:rsidRPr="000E03E6" w:rsidTr="00464806">
        <w:trPr>
          <w:gridAfter w:val="1"/>
          <w:wAfter w:w="1118" w:type="dxa"/>
          <w:trHeight w:val="698"/>
        </w:trPr>
        <w:tc>
          <w:tcPr>
            <w:tcW w:w="9219" w:type="dxa"/>
            <w:gridSpan w:val="10"/>
            <w:shd w:val="clear" w:color="auto" w:fill="auto"/>
            <w:hideMark/>
          </w:tcPr>
          <w:p w:rsidR="000E03E6" w:rsidRPr="00464806" w:rsidRDefault="000E03E6" w:rsidP="00FF5FA3">
            <w:pPr>
              <w:rPr>
                <w:rFonts w:ascii="Arial" w:hAnsi="Arial" w:cs="Arial"/>
                <w:lang w:val="en-ZA" w:eastAsia="en-ZA"/>
              </w:rPr>
            </w:pPr>
            <w:r w:rsidRPr="00464806">
              <w:rPr>
                <w:rFonts w:ascii="Arial" w:hAnsi="Arial" w:cs="Arial"/>
                <w:lang w:val="en-ZA" w:eastAsia="en-ZA"/>
              </w:rPr>
              <w:t>The Principal Contractors will have to appoint a competent Construction H&amp;S Officer as per the following criteria;</w:t>
            </w:r>
          </w:p>
        </w:tc>
      </w:tr>
      <w:tr w:rsidR="000E03E6" w:rsidRPr="000E03E6" w:rsidTr="00464806">
        <w:trPr>
          <w:gridAfter w:val="1"/>
          <w:wAfter w:w="1118" w:type="dxa"/>
          <w:trHeight w:val="720"/>
        </w:trPr>
        <w:tc>
          <w:tcPr>
            <w:tcW w:w="1140" w:type="dxa"/>
            <w:shd w:val="clear" w:color="auto" w:fill="auto"/>
            <w:noWrap/>
            <w:hideMark/>
          </w:tcPr>
          <w:p w:rsidR="000E03E6" w:rsidRPr="00464806" w:rsidRDefault="000E03E6" w:rsidP="00FF5FA3">
            <w:pPr>
              <w:jc w:val="right"/>
              <w:rPr>
                <w:rFonts w:ascii="Arial" w:hAnsi="Arial" w:cs="Arial"/>
                <w:lang w:val="en-ZA" w:eastAsia="en-ZA"/>
              </w:rPr>
            </w:pPr>
            <w:r w:rsidRPr="00464806">
              <w:rPr>
                <w:rFonts w:ascii="Arial" w:hAnsi="Arial" w:cs="Arial"/>
                <w:lang w:val="en-ZA" w:eastAsia="en-ZA"/>
              </w:rPr>
              <w:t>(</w:t>
            </w:r>
            <w:proofErr w:type="spellStart"/>
            <w:r w:rsidRPr="00464806">
              <w:rPr>
                <w:rFonts w:ascii="Arial" w:hAnsi="Arial" w:cs="Arial"/>
                <w:lang w:val="en-ZA" w:eastAsia="en-ZA"/>
              </w:rPr>
              <w:t>i</w:t>
            </w:r>
            <w:proofErr w:type="spellEnd"/>
            <w:r w:rsidRPr="00464806">
              <w:rPr>
                <w:rFonts w:ascii="Arial" w:hAnsi="Arial" w:cs="Arial"/>
                <w:lang w:val="en-ZA" w:eastAsia="en-ZA"/>
              </w:rPr>
              <w:t xml:space="preserve">) </w:t>
            </w:r>
          </w:p>
        </w:tc>
        <w:tc>
          <w:tcPr>
            <w:tcW w:w="8079" w:type="dxa"/>
            <w:gridSpan w:val="9"/>
            <w:shd w:val="clear" w:color="auto" w:fill="auto"/>
            <w:hideMark/>
          </w:tcPr>
          <w:p w:rsidR="000E03E6" w:rsidRPr="00464806" w:rsidRDefault="000E03E6" w:rsidP="00FF5FA3">
            <w:pPr>
              <w:rPr>
                <w:rFonts w:ascii="Arial" w:hAnsi="Arial" w:cs="Arial"/>
                <w:i/>
                <w:iCs/>
                <w:lang w:val="en-ZA" w:eastAsia="en-ZA"/>
              </w:rPr>
            </w:pPr>
            <w:r w:rsidRPr="00464806">
              <w:rPr>
                <w:rFonts w:ascii="Arial" w:hAnsi="Arial" w:cs="Arial"/>
                <w:i/>
                <w:iCs/>
                <w:lang w:val="en-ZA" w:eastAsia="en-ZA"/>
              </w:rPr>
              <w:t>Number of employees onsite between 30 but below 50 – Part Time Safety Officer shall be appointed and will be onsite at least 2 days a week</w:t>
            </w:r>
          </w:p>
        </w:tc>
      </w:tr>
      <w:tr w:rsidR="000E03E6" w:rsidRPr="000E03E6" w:rsidTr="00464806">
        <w:trPr>
          <w:gridAfter w:val="1"/>
          <w:wAfter w:w="1118" w:type="dxa"/>
          <w:trHeight w:val="360"/>
        </w:trPr>
        <w:tc>
          <w:tcPr>
            <w:tcW w:w="1140" w:type="dxa"/>
            <w:shd w:val="clear" w:color="auto" w:fill="auto"/>
            <w:noWrap/>
            <w:hideMark/>
          </w:tcPr>
          <w:p w:rsidR="000E03E6" w:rsidRPr="00464806" w:rsidRDefault="000E03E6" w:rsidP="00FF5FA3">
            <w:pPr>
              <w:jc w:val="right"/>
              <w:rPr>
                <w:rFonts w:ascii="Arial" w:hAnsi="Arial" w:cs="Arial"/>
                <w:lang w:val="en-ZA" w:eastAsia="en-ZA"/>
              </w:rPr>
            </w:pPr>
            <w:r w:rsidRPr="00464806">
              <w:rPr>
                <w:rFonts w:ascii="Arial" w:hAnsi="Arial" w:cs="Arial"/>
                <w:lang w:val="en-ZA" w:eastAsia="en-ZA"/>
              </w:rPr>
              <w:t xml:space="preserve">(ii) </w:t>
            </w:r>
          </w:p>
        </w:tc>
        <w:tc>
          <w:tcPr>
            <w:tcW w:w="8079" w:type="dxa"/>
            <w:gridSpan w:val="9"/>
            <w:shd w:val="clear" w:color="auto" w:fill="auto"/>
            <w:hideMark/>
          </w:tcPr>
          <w:p w:rsidR="000E03E6" w:rsidRPr="00464806" w:rsidRDefault="000E03E6" w:rsidP="00FF5FA3">
            <w:pPr>
              <w:rPr>
                <w:rFonts w:ascii="Arial" w:hAnsi="Arial" w:cs="Arial"/>
                <w:i/>
                <w:iCs/>
                <w:lang w:val="en-ZA" w:eastAsia="en-ZA"/>
              </w:rPr>
            </w:pPr>
            <w:r w:rsidRPr="00464806">
              <w:rPr>
                <w:rFonts w:ascii="Arial" w:hAnsi="Arial" w:cs="Arial"/>
                <w:i/>
                <w:iCs/>
                <w:lang w:val="en-ZA" w:eastAsia="en-ZA"/>
              </w:rPr>
              <w:t>Number of employees above 50 – Fulltime Safety Officer should be appointed.</w:t>
            </w:r>
          </w:p>
          <w:p w:rsidR="00464806" w:rsidRPr="00464806" w:rsidRDefault="00464806" w:rsidP="00FF5FA3">
            <w:pPr>
              <w:rPr>
                <w:rFonts w:ascii="Arial" w:hAnsi="Arial" w:cs="Arial"/>
                <w:i/>
                <w:iCs/>
                <w:lang w:val="en-ZA" w:eastAsia="en-ZA"/>
              </w:rPr>
            </w:pPr>
          </w:p>
          <w:p w:rsidR="00464806" w:rsidRPr="00464806" w:rsidRDefault="00464806" w:rsidP="00FF5FA3">
            <w:pPr>
              <w:rPr>
                <w:rFonts w:ascii="Arial" w:hAnsi="Arial" w:cs="Arial"/>
                <w:i/>
                <w:iCs/>
                <w:lang w:val="en-ZA" w:eastAsia="en-ZA"/>
              </w:rPr>
            </w:pPr>
          </w:p>
        </w:tc>
      </w:tr>
      <w:tr w:rsidR="00464806" w:rsidRPr="00AC55B7" w:rsidTr="00464806">
        <w:trPr>
          <w:gridAfter w:val="1"/>
          <w:wAfter w:w="1118" w:type="dxa"/>
          <w:trHeight w:val="360"/>
        </w:trPr>
        <w:tc>
          <w:tcPr>
            <w:tcW w:w="1140" w:type="dxa"/>
            <w:shd w:val="clear" w:color="auto" w:fill="auto"/>
            <w:noWrap/>
            <w:hideMark/>
          </w:tcPr>
          <w:p w:rsidR="00464806" w:rsidRPr="00464806" w:rsidRDefault="00464806" w:rsidP="00F22935">
            <w:pPr>
              <w:jc w:val="right"/>
              <w:rPr>
                <w:rFonts w:ascii="Arial" w:hAnsi="Arial" w:cs="Arial"/>
                <w:lang w:val="en-ZA" w:eastAsia="en-ZA"/>
              </w:rPr>
            </w:pPr>
            <w:r w:rsidRPr="00464806">
              <w:rPr>
                <w:rFonts w:ascii="Arial" w:hAnsi="Arial" w:cs="Arial"/>
                <w:lang w:val="en-ZA" w:eastAsia="en-ZA"/>
              </w:rPr>
              <w:t xml:space="preserve">(iii) </w:t>
            </w:r>
          </w:p>
        </w:tc>
        <w:tc>
          <w:tcPr>
            <w:tcW w:w="8079" w:type="dxa"/>
            <w:gridSpan w:val="9"/>
            <w:shd w:val="clear" w:color="auto" w:fill="auto"/>
            <w:hideMark/>
          </w:tcPr>
          <w:p w:rsidR="00464806" w:rsidRPr="00464806" w:rsidRDefault="00464806" w:rsidP="00F22935">
            <w:pPr>
              <w:rPr>
                <w:rFonts w:ascii="Arial" w:hAnsi="Arial" w:cs="Arial"/>
                <w:i/>
                <w:iCs/>
                <w:lang w:val="en-ZA" w:eastAsia="en-ZA"/>
              </w:rPr>
            </w:pPr>
            <w:r w:rsidRPr="00464806">
              <w:rPr>
                <w:rFonts w:ascii="Arial" w:hAnsi="Arial" w:cs="Arial"/>
                <w:i/>
                <w:iCs/>
                <w:lang w:val="en-ZA" w:eastAsia="en-ZA"/>
              </w:rPr>
              <w:t>Should the project require a Construction Work Permit – a Fulltime Safety Officer should be appointed.</w:t>
            </w:r>
          </w:p>
        </w:tc>
      </w:tr>
      <w:tr w:rsidR="00464806" w:rsidRPr="00AC55B7" w:rsidTr="00464806">
        <w:trPr>
          <w:trHeight w:val="2352"/>
        </w:trPr>
        <w:tc>
          <w:tcPr>
            <w:tcW w:w="10337" w:type="dxa"/>
            <w:gridSpan w:val="11"/>
            <w:tcBorders>
              <w:top w:val="nil"/>
              <w:left w:val="nil"/>
              <w:bottom w:val="nil"/>
              <w:right w:val="nil"/>
            </w:tcBorders>
            <w:shd w:val="clear" w:color="auto" w:fill="auto"/>
            <w:hideMark/>
          </w:tcPr>
          <w:p w:rsidR="00464806" w:rsidRPr="00464806" w:rsidRDefault="00464806" w:rsidP="00F22935">
            <w:pPr>
              <w:rPr>
                <w:rFonts w:ascii="Arial" w:hAnsi="Arial" w:cs="Arial"/>
                <w:lang w:val="en-ZA" w:eastAsia="en-ZA"/>
              </w:rPr>
            </w:pPr>
            <w:r w:rsidRPr="00464806">
              <w:rPr>
                <w:rFonts w:ascii="Arial" w:hAnsi="Arial" w:cs="Arial"/>
                <w:lang w:val="en-ZA" w:eastAsia="en-ZA"/>
              </w:rPr>
              <w:t xml:space="preserve">Further to the above criteria, should the Client or its Representative having considered the risks present and lack of compliance to the Occupational Health and Safety Act, Act 85 of 1993 and its applicable Regulations the Client or its Representative may issue an instruction that a Part/ Full Time Construction Health and Safety Officer must be appointed, such a requirement will have to be met. </w:t>
            </w:r>
            <w:r w:rsidRPr="00464806">
              <w:rPr>
                <w:rFonts w:ascii="Arial" w:hAnsi="Arial" w:cs="Arial"/>
                <w:b/>
                <w:bCs/>
                <w:lang w:val="en-ZA" w:eastAsia="en-ZA"/>
              </w:rPr>
              <w:t>Taking the Risk associated with this project into consideration it is deemed that a full time Safety Officer needs to be appointed and be present on site at all times.</w:t>
            </w:r>
          </w:p>
        </w:tc>
      </w:tr>
    </w:tbl>
    <w:p w:rsidR="00F713CD" w:rsidRDefault="00F713CD" w:rsidP="00464806">
      <w:pPr>
        <w:autoSpaceDE w:val="0"/>
        <w:autoSpaceDN w:val="0"/>
        <w:adjustRightInd w:val="0"/>
        <w:spacing w:before="120" w:after="120"/>
        <w:jc w:val="both"/>
        <w:rPr>
          <w:rFonts w:ascii="Arial" w:hAnsi="Arial" w:cs="Arial"/>
          <w:b/>
          <w:color w:val="000000"/>
          <w:sz w:val="28"/>
          <w:szCs w:val="28"/>
        </w:rPr>
      </w:pPr>
    </w:p>
    <w:p w:rsidR="00464806" w:rsidRDefault="00464806" w:rsidP="008D5C94">
      <w:pPr>
        <w:autoSpaceDE w:val="0"/>
        <w:autoSpaceDN w:val="0"/>
        <w:adjustRightInd w:val="0"/>
        <w:spacing w:before="120" w:after="120"/>
        <w:jc w:val="both"/>
        <w:rPr>
          <w:rFonts w:ascii="Arial" w:hAnsi="Arial" w:cs="Arial"/>
          <w:b/>
          <w:color w:val="000000"/>
          <w:sz w:val="28"/>
          <w:szCs w:val="28"/>
        </w:rPr>
      </w:pPr>
    </w:p>
    <w:p w:rsidR="00470A56" w:rsidRPr="003476B9" w:rsidRDefault="000C3167" w:rsidP="00470A56">
      <w:pPr>
        <w:autoSpaceDE w:val="0"/>
        <w:autoSpaceDN w:val="0"/>
        <w:adjustRightInd w:val="0"/>
        <w:spacing w:before="120" w:after="120"/>
        <w:ind w:left="2160" w:firstLine="720"/>
        <w:jc w:val="both"/>
        <w:rPr>
          <w:rFonts w:ascii="Arial" w:hAnsi="Arial" w:cs="Arial"/>
          <w:b/>
          <w:color w:val="000000"/>
          <w:sz w:val="28"/>
          <w:szCs w:val="28"/>
        </w:rPr>
      </w:pPr>
      <w:r>
        <w:rPr>
          <w:rFonts w:ascii="Arial" w:hAnsi="Arial" w:cs="Arial"/>
          <w:b/>
          <w:color w:val="000000"/>
          <w:sz w:val="28"/>
          <w:szCs w:val="28"/>
        </w:rPr>
        <w:lastRenderedPageBreak/>
        <w:t>N</w:t>
      </w:r>
    </w:p>
    <w:p w:rsidR="00470A56" w:rsidRDefault="00470A56" w:rsidP="00470A56">
      <w:pPr>
        <w:tabs>
          <w:tab w:val="left" w:pos="900"/>
          <w:tab w:val="left" w:pos="2880"/>
          <w:tab w:val="left" w:pos="5760"/>
          <w:tab w:val="left" w:pos="7920"/>
        </w:tabs>
        <w:rPr>
          <w:rFonts w:ascii="Arial" w:hAnsi="Arial" w:cs="Arial"/>
          <w:b/>
          <w:sz w:val="18"/>
          <w:szCs w:val="18"/>
        </w:rPr>
      </w:pPr>
      <w:r>
        <w:rPr>
          <w:rFonts w:ascii="Arial" w:hAnsi="Arial" w:cs="Arial"/>
          <w:b/>
          <w:sz w:val="18"/>
          <w:szCs w:val="18"/>
        </w:rPr>
        <w:tab/>
        <w:t xml:space="preserve">     </w:t>
      </w:r>
      <w:r w:rsidRPr="008F224B">
        <w:rPr>
          <w:rFonts w:ascii="Arial" w:hAnsi="Arial" w:cs="Arial"/>
          <w:b/>
          <w:sz w:val="18"/>
          <w:szCs w:val="18"/>
        </w:rPr>
        <w:t>BASELINE RISK ASSESSMENT</w:t>
      </w:r>
    </w:p>
    <w:tbl>
      <w:tblPr>
        <w:tblStyle w:val="TableGrid"/>
        <w:tblW w:w="0" w:type="auto"/>
        <w:tblLook w:val="04A0" w:firstRow="1" w:lastRow="0" w:firstColumn="1" w:lastColumn="0" w:noHBand="0" w:noVBand="1"/>
      </w:tblPr>
      <w:tblGrid>
        <w:gridCol w:w="2122"/>
        <w:gridCol w:w="6635"/>
      </w:tblGrid>
      <w:tr w:rsidR="00470A56" w:rsidTr="00470A56">
        <w:tc>
          <w:tcPr>
            <w:tcW w:w="2122" w:type="dxa"/>
            <w:shd w:val="clear" w:color="auto" w:fill="D9D9D9" w:themeFill="background1" w:themeFillShade="D9"/>
          </w:tcPr>
          <w:p w:rsidR="00470A56" w:rsidRPr="00B46DD0" w:rsidRDefault="00470A56" w:rsidP="00470A56">
            <w:pPr>
              <w:autoSpaceDE w:val="0"/>
              <w:autoSpaceDN w:val="0"/>
              <w:adjustRightInd w:val="0"/>
              <w:spacing w:before="120" w:after="120"/>
              <w:jc w:val="both"/>
              <w:rPr>
                <w:rFonts w:ascii="Arial" w:hAnsi="Arial" w:cs="Arial"/>
                <w:b/>
              </w:rPr>
            </w:pPr>
            <w:r w:rsidRPr="00B46DD0">
              <w:rPr>
                <w:rFonts w:ascii="Arial" w:hAnsi="Arial" w:cs="Arial"/>
                <w:b/>
              </w:rPr>
              <w:t>PROJECT TITLE</w:t>
            </w:r>
          </w:p>
        </w:tc>
        <w:tc>
          <w:tcPr>
            <w:tcW w:w="6635" w:type="dxa"/>
          </w:tcPr>
          <w:p w:rsidR="00470A56" w:rsidRPr="003B0C3C" w:rsidRDefault="003B0C3C" w:rsidP="00470A56">
            <w:pPr>
              <w:autoSpaceDE w:val="0"/>
              <w:autoSpaceDN w:val="0"/>
              <w:adjustRightInd w:val="0"/>
              <w:spacing w:before="120" w:after="120"/>
              <w:jc w:val="both"/>
              <w:rPr>
                <w:rFonts w:ascii="Arial" w:hAnsi="Arial" w:cs="Arial"/>
                <w:b/>
              </w:rPr>
            </w:pPr>
            <w:r>
              <w:rPr>
                <w:rFonts w:ascii="Arial" w:hAnsi="Arial" w:cs="Arial"/>
                <w:b/>
              </w:rPr>
              <w:t>DESIGN AND CONSTRUCT SEPTIC TANK TO COGHLAN OFFICE</w:t>
            </w:r>
          </w:p>
        </w:tc>
      </w:tr>
      <w:tr w:rsidR="00470A56" w:rsidTr="00470A56">
        <w:tc>
          <w:tcPr>
            <w:tcW w:w="2122" w:type="dxa"/>
            <w:tcBorders>
              <w:bottom w:val="single" w:sz="4" w:space="0" w:color="auto"/>
            </w:tcBorders>
            <w:shd w:val="clear" w:color="auto" w:fill="D9D9D9" w:themeFill="background1" w:themeFillShade="D9"/>
          </w:tcPr>
          <w:p w:rsidR="00470A56" w:rsidRPr="00B46DD0" w:rsidRDefault="00470A56" w:rsidP="00470A56">
            <w:pPr>
              <w:autoSpaceDE w:val="0"/>
              <w:autoSpaceDN w:val="0"/>
              <w:adjustRightInd w:val="0"/>
              <w:spacing w:before="120" w:after="120"/>
              <w:jc w:val="both"/>
              <w:rPr>
                <w:rFonts w:ascii="Arial" w:hAnsi="Arial" w:cs="Arial"/>
                <w:b/>
              </w:rPr>
            </w:pPr>
            <w:r w:rsidRPr="00B46DD0">
              <w:rPr>
                <w:rFonts w:ascii="Arial" w:hAnsi="Arial" w:cs="Arial"/>
                <w:b/>
              </w:rPr>
              <w:t>SCMU NUMBER</w:t>
            </w:r>
          </w:p>
        </w:tc>
        <w:tc>
          <w:tcPr>
            <w:tcW w:w="6635" w:type="dxa"/>
            <w:tcBorders>
              <w:bottom w:val="single" w:sz="4" w:space="0" w:color="auto"/>
            </w:tcBorders>
          </w:tcPr>
          <w:p w:rsidR="00470A56" w:rsidRPr="00827850" w:rsidRDefault="003B0C3C" w:rsidP="00470A56">
            <w:pPr>
              <w:autoSpaceDE w:val="0"/>
              <w:autoSpaceDN w:val="0"/>
              <w:adjustRightInd w:val="0"/>
              <w:spacing w:before="120" w:after="120"/>
              <w:jc w:val="both"/>
              <w:rPr>
                <w:rFonts w:ascii="Arial" w:hAnsi="Arial" w:cs="Arial"/>
                <w:b/>
              </w:rPr>
            </w:pPr>
            <w:r>
              <w:rPr>
                <w:rFonts w:ascii="Arial" w:hAnsi="Arial" w:cs="Arial"/>
                <w:b/>
              </w:rPr>
              <w:t>SCMU5-18/19-0015</w:t>
            </w:r>
          </w:p>
        </w:tc>
      </w:tr>
      <w:tr w:rsidR="00470A56" w:rsidRPr="007F315B" w:rsidTr="00470A56">
        <w:tc>
          <w:tcPr>
            <w:tcW w:w="8757" w:type="dxa"/>
            <w:gridSpan w:val="2"/>
            <w:shd w:val="clear" w:color="auto" w:fill="auto"/>
          </w:tcPr>
          <w:p w:rsidR="00470A56" w:rsidRPr="00E90303" w:rsidRDefault="00470A56" w:rsidP="00470A56">
            <w:pPr>
              <w:autoSpaceDE w:val="0"/>
              <w:autoSpaceDN w:val="0"/>
              <w:adjustRightInd w:val="0"/>
              <w:spacing w:before="120" w:after="120"/>
              <w:jc w:val="both"/>
              <w:rPr>
                <w:rFonts w:ascii="Arial" w:hAnsi="Arial" w:cs="Arial"/>
                <w:i/>
                <w:sz w:val="16"/>
                <w:szCs w:val="16"/>
              </w:rPr>
            </w:pPr>
            <w:r w:rsidRPr="00E90303">
              <w:rPr>
                <w:rFonts w:ascii="Arial" w:hAnsi="Arial" w:cs="Arial"/>
                <w:i/>
                <w:sz w:val="16"/>
                <w:szCs w:val="16"/>
              </w:rPr>
              <w:t>PLEASE NOTE THAT THIS IS A BASELINE RISK ASSESSMENT AND NOT A DETAILED RISK ASSESSMENT OF ALL ANTICIPATED ACTIVITIES ON SITE</w:t>
            </w:r>
          </w:p>
        </w:tc>
      </w:tr>
    </w:tbl>
    <w:p w:rsidR="00470A56" w:rsidRDefault="00470A56" w:rsidP="00470A56">
      <w:pPr>
        <w:tabs>
          <w:tab w:val="left" w:pos="900"/>
          <w:tab w:val="left" w:pos="2880"/>
          <w:tab w:val="left" w:pos="5760"/>
          <w:tab w:val="left" w:pos="7920"/>
        </w:tabs>
        <w:rPr>
          <w:rFonts w:ascii="Arial" w:hAnsi="Arial" w:cs="Arial"/>
          <w:b/>
          <w:sz w:val="18"/>
          <w:szCs w:val="18"/>
        </w:rPr>
      </w:pPr>
    </w:p>
    <w:tbl>
      <w:tblPr>
        <w:tblStyle w:val="TableGrid"/>
        <w:tblW w:w="0" w:type="auto"/>
        <w:tblLook w:val="04A0" w:firstRow="1" w:lastRow="0" w:firstColumn="1" w:lastColumn="0" w:noHBand="0" w:noVBand="1"/>
      </w:tblPr>
      <w:tblGrid>
        <w:gridCol w:w="1119"/>
        <w:gridCol w:w="1199"/>
        <w:gridCol w:w="1037"/>
        <w:gridCol w:w="1748"/>
        <w:gridCol w:w="1818"/>
        <w:gridCol w:w="1818"/>
      </w:tblGrid>
      <w:tr w:rsidR="00470A56" w:rsidTr="00470A56">
        <w:trPr>
          <w:trHeight w:val="931"/>
        </w:trPr>
        <w:tc>
          <w:tcPr>
            <w:tcW w:w="1119" w:type="dxa"/>
            <w:shd w:val="clear" w:color="auto" w:fill="D9D9D9" w:themeFill="background1" w:themeFillShade="D9"/>
          </w:tcPr>
          <w:p w:rsidR="00470A56" w:rsidRPr="00C826F4" w:rsidRDefault="00470A56" w:rsidP="00470A56">
            <w:pPr>
              <w:autoSpaceDE w:val="0"/>
              <w:autoSpaceDN w:val="0"/>
              <w:adjustRightInd w:val="0"/>
              <w:spacing w:before="120" w:after="120"/>
              <w:jc w:val="both"/>
              <w:rPr>
                <w:rFonts w:ascii="Arial" w:hAnsi="Arial" w:cs="Arial"/>
                <w:b/>
              </w:rPr>
            </w:pPr>
            <w:r w:rsidRPr="008F224B">
              <w:rPr>
                <w:rFonts w:ascii="Arial" w:hAnsi="Arial" w:cs="Arial"/>
                <w:b/>
                <w:bCs/>
                <w:lang w:val="en-ZA" w:eastAsia="en-ZA"/>
              </w:rPr>
              <w:t>Activity</w:t>
            </w:r>
          </w:p>
        </w:tc>
        <w:tc>
          <w:tcPr>
            <w:tcW w:w="1199" w:type="dxa"/>
            <w:shd w:val="clear" w:color="auto" w:fill="D9D9D9" w:themeFill="background1" w:themeFillShade="D9"/>
          </w:tcPr>
          <w:p w:rsidR="00470A56" w:rsidRPr="00C826F4" w:rsidRDefault="00470A56" w:rsidP="00470A56">
            <w:pPr>
              <w:autoSpaceDE w:val="0"/>
              <w:autoSpaceDN w:val="0"/>
              <w:adjustRightInd w:val="0"/>
              <w:spacing w:before="120" w:after="120"/>
              <w:jc w:val="both"/>
              <w:rPr>
                <w:rFonts w:ascii="Arial" w:hAnsi="Arial" w:cs="Arial"/>
                <w:b/>
              </w:rPr>
            </w:pPr>
            <w:r w:rsidRPr="008F224B">
              <w:rPr>
                <w:rFonts w:ascii="Arial" w:hAnsi="Arial" w:cs="Arial"/>
                <w:b/>
                <w:bCs/>
                <w:lang w:val="en-ZA" w:eastAsia="en-ZA"/>
              </w:rPr>
              <w:t>Risk to Safety</w:t>
            </w:r>
          </w:p>
        </w:tc>
        <w:tc>
          <w:tcPr>
            <w:tcW w:w="1037" w:type="dxa"/>
            <w:shd w:val="clear" w:color="auto" w:fill="D9D9D9" w:themeFill="background1" w:themeFillShade="D9"/>
          </w:tcPr>
          <w:p w:rsidR="00470A56" w:rsidRDefault="00470A56" w:rsidP="00470A56">
            <w:pPr>
              <w:autoSpaceDE w:val="0"/>
              <w:autoSpaceDN w:val="0"/>
              <w:adjustRightInd w:val="0"/>
              <w:spacing w:before="120" w:after="120"/>
              <w:jc w:val="both"/>
              <w:rPr>
                <w:rFonts w:ascii="Arial" w:hAnsi="Arial" w:cs="Arial"/>
                <w:b/>
                <w:bCs/>
                <w:sz w:val="18"/>
                <w:szCs w:val="18"/>
                <w:lang w:eastAsia="en-ZA"/>
              </w:rPr>
            </w:pPr>
            <w:r w:rsidRPr="008F224B">
              <w:rPr>
                <w:rFonts w:ascii="Arial" w:hAnsi="Arial" w:cs="Arial"/>
                <w:b/>
                <w:bCs/>
                <w:sz w:val="18"/>
                <w:szCs w:val="18"/>
                <w:lang w:eastAsia="en-ZA"/>
              </w:rPr>
              <w:t>Risk to Health</w:t>
            </w:r>
          </w:p>
        </w:tc>
        <w:tc>
          <w:tcPr>
            <w:tcW w:w="1748" w:type="dxa"/>
            <w:shd w:val="clear" w:color="auto" w:fill="D9D9D9" w:themeFill="background1" w:themeFillShade="D9"/>
          </w:tcPr>
          <w:p w:rsidR="00470A56" w:rsidRPr="007F315B" w:rsidRDefault="00470A56" w:rsidP="00470A56">
            <w:pPr>
              <w:autoSpaceDE w:val="0"/>
              <w:autoSpaceDN w:val="0"/>
              <w:adjustRightInd w:val="0"/>
              <w:spacing w:before="120" w:after="120"/>
              <w:jc w:val="both"/>
              <w:rPr>
                <w:rFonts w:ascii="Arial" w:hAnsi="Arial" w:cs="Arial"/>
                <w:b/>
                <w:bCs/>
                <w:sz w:val="18"/>
                <w:szCs w:val="18"/>
                <w:lang w:eastAsia="en-ZA"/>
              </w:rPr>
            </w:pPr>
            <w:r w:rsidRPr="008F224B">
              <w:rPr>
                <w:rFonts w:ascii="Arial" w:hAnsi="Arial" w:cs="Arial"/>
                <w:b/>
                <w:bCs/>
                <w:sz w:val="18"/>
                <w:szCs w:val="18"/>
                <w:lang w:eastAsia="en-ZA"/>
              </w:rPr>
              <w:t>Risk to Environmental</w:t>
            </w:r>
          </w:p>
        </w:tc>
        <w:tc>
          <w:tcPr>
            <w:tcW w:w="1818" w:type="dxa"/>
            <w:shd w:val="clear" w:color="auto" w:fill="D9D9D9" w:themeFill="background1" w:themeFillShade="D9"/>
          </w:tcPr>
          <w:p w:rsidR="00470A56" w:rsidRPr="007F315B" w:rsidRDefault="00470A56" w:rsidP="00470A56">
            <w:pPr>
              <w:autoSpaceDE w:val="0"/>
              <w:autoSpaceDN w:val="0"/>
              <w:adjustRightInd w:val="0"/>
              <w:spacing w:before="120" w:after="120"/>
              <w:jc w:val="both"/>
              <w:rPr>
                <w:rFonts w:ascii="Arial" w:hAnsi="Arial" w:cs="Arial"/>
                <w:b/>
                <w:bCs/>
                <w:sz w:val="18"/>
                <w:szCs w:val="18"/>
                <w:lang w:eastAsia="en-ZA"/>
              </w:rPr>
            </w:pPr>
            <w:r w:rsidRPr="008F224B">
              <w:rPr>
                <w:rFonts w:ascii="Arial" w:hAnsi="Arial" w:cs="Arial"/>
                <w:b/>
                <w:bCs/>
                <w:sz w:val="18"/>
                <w:szCs w:val="18"/>
                <w:lang w:eastAsia="en-ZA"/>
              </w:rPr>
              <w:t>Risk to Public Safety</w:t>
            </w:r>
          </w:p>
        </w:tc>
        <w:tc>
          <w:tcPr>
            <w:tcW w:w="1818" w:type="dxa"/>
            <w:shd w:val="clear" w:color="auto" w:fill="D9D9D9" w:themeFill="background1" w:themeFillShade="D9"/>
          </w:tcPr>
          <w:p w:rsidR="00470A56" w:rsidRPr="008F224B" w:rsidRDefault="00470A56" w:rsidP="00470A56">
            <w:pPr>
              <w:autoSpaceDE w:val="0"/>
              <w:autoSpaceDN w:val="0"/>
              <w:adjustRightInd w:val="0"/>
              <w:spacing w:before="120" w:after="120"/>
              <w:jc w:val="both"/>
              <w:rPr>
                <w:rFonts w:ascii="Arial" w:hAnsi="Arial" w:cs="Arial"/>
                <w:b/>
                <w:bCs/>
                <w:sz w:val="18"/>
                <w:szCs w:val="18"/>
                <w:lang w:eastAsia="en-ZA"/>
              </w:rPr>
            </w:pPr>
            <w:r w:rsidRPr="008F224B">
              <w:rPr>
                <w:rFonts w:ascii="Arial" w:hAnsi="Arial" w:cs="Arial"/>
                <w:b/>
                <w:bCs/>
                <w:sz w:val="18"/>
                <w:szCs w:val="18"/>
                <w:lang w:eastAsia="en-ZA"/>
              </w:rPr>
              <w:t xml:space="preserve">Control </w:t>
            </w:r>
          </w:p>
          <w:p w:rsidR="00470A56" w:rsidRDefault="00470A56" w:rsidP="00470A56">
            <w:pPr>
              <w:autoSpaceDE w:val="0"/>
              <w:autoSpaceDN w:val="0"/>
              <w:adjustRightInd w:val="0"/>
              <w:spacing w:before="120" w:after="120"/>
              <w:jc w:val="both"/>
              <w:rPr>
                <w:rFonts w:ascii="Arial" w:hAnsi="Arial" w:cs="Arial"/>
                <w:b/>
                <w:bCs/>
                <w:sz w:val="18"/>
                <w:szCs w:val="18"/>
                <w:lang w:eastAsia="en-ZA"/>
              </w:rPr>
            </w:pPr>
            <w:r w:rsidRPr="008F224B">
              <w:rPr>
                <w:rFonts w:ascii="Arial" w:hAnsi="Arial" w:cs="Arial"/>
                <w:b/>
                <w:bCs/>
                <w:sz w:val="18"/>
                <w:szCs w:val="18"/>
                <w:lang w:eastAsia="en-ZA"/>
              </w:rPr>
              <w:t>Measures</w:t>
            </w:r>
          </w:p>
        </w:tc>
      </w:tr>
      <w:tr w:rsidR="00470A56" w:rsidTr="00470A56">
        <w:trPr>
          <w:trHeight w:val="653"/>
        </w:trPr>
        <w:tc>
          <w:tcPr>
            <w:tcW w:w="1119" w:type="dxa"/>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Moving vehicles</w:t>
            </w:r>
          </w:p>
        </w:tc>
        <w:tc>
          <w:tcPr>
            <w:tcW w:w="1199" w:type="dxa"/>
          </w:tcPr>
          <w:p w:rsidR="00470A56" w:rsidRDefault="00470A56" w:rsidP="00470A56">
            <w:pPr>
              <w:autoSpaceDE w:val="0"/>
              <w:autoSpaceDN w:val="0"/>
              <w:adjustRightInd w:val="0"/>
              <w:spacing w:before="120" w:after="120"/>
              <w:jc w:val="both"/>
              <w:rPr>
                <w:rFonts w:ascii="Arial" w:hAnsi="Arial" w:cs="Arial"/>
              </w:rPr>
            </w:pPr>
          </w:p>
        </w:tc>
        <w:tc>
          <w:tcPr>
            <w:tcW w:w="1037" w:type="dxa"/>
          </w:tcPr>
          <w:p w:rsidR="00470A56" w:rsidRDefault="00470A56" w:rsidP="00470A56">
            <w:pPr>
              <w:autoSpaceDE w:val="0"/>
              <w:autoSpaceDN w:val="0"/>
              <w:adjustRightInd w:val="0"/>
              <w:spacing w:before="120" w:after="120"/>
              <w:jc w:val="both"/>
              <w:rPr>
                <w:rFonts w:ascii="Arial" w:hAnsi="Arial" w:cs="Arial"/>
              </w:rPr>
            </w:pPr>
          </w:p>
        </w:tc>
        <w:tc>
          <w:tcPr>
            <w:tcW w:w="1748" w:type="dxa"/>
          </w:tcPr>
          <w:p w:rsidR="00470A56" w:rsidRDefault="00470A56" w:rsidP="00470A56">
            <w:pPr>
              <w:autoSpaceDE w:val="0"/>
              <w:autoSpaceDN w:val="0"/>
              <w:adjustRightInd w:val="0"/>
              <w:spacing w:before="120" w:after="120"/>
              <w:jc w:val="both"/>
              <w:rPr>
                <w:rFonts w:ascii="Arial" w:hAnsi="Arial" w:cs="Arial"/>
              </w:rPr>
            </w:pPr>
          </w:p>
        </w:tc>
        <w:tc>
          <w:tcPr>
            <w:tcW w:w="1818" w:type="dxa"/>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Moving vehicles</w:t>
            </w:r>
          </w:p>
        </w:tc>
        <w:tc>
          <w:tcPr>
            <w:tcW w:w="1818" w:type="dxa"/>
          </w:tcPr>
          <w:p w:rsidR="00DE5DF9" w:rsidRDefault="00DE5DF9" w:rsidP="00470A56">
            <w:pPr>
              <w:autoSpaceDE w:val="0"/>
              <w:autoSpaceDN w:val="0"/>
              <w:adjustRightInd w:val="0"/>
              <w:spacing w:before="120" w:after="120"/>
              <w:jc w:val="both"/>
              <w:rPr>
                <w:rFonts w:ascii="Arial" w:hAnsi="Arial" w:cs="Arial"/>
              </w:rPr>
            </w:pPr>
            <w:r>
              <w:rPr>
                <w:rFonts w:ascii="Arial" w:hAnsi="Arial" w:cs="Arial"/>
              </w:rPr>
              <w:t xml:space="preserve">Branding </w:t>
            </w:r>
          </w:p>
          <w:p w:rsidR="00470A56" w:rsidRDefault="00DE5DF9" w:rsidP="00470A56">
            <w:pPr>
              <w:autoSpaceDE w:val="0"/>
              <w:autoSpaceDN w:val="0"/>
              <w:adjustRightInd w:val="0"/>
              <w:spacing w:before="120" w:after="120"/>
              <w:jc w:val="both"/>
              <w:rPr>
                <w:rFonts w:ascii="Arial" w:hAnsi="Arial" w:cs="Arial"/>
              </w:rPr>
            </w:pPr>
            <w:r>
              <w:rPr>
                <w:rFonts w:ascii="Arial" w:hAnsi="Arial" w:cs="Arial"/>
              </w:rPr>
              <w:t>of construction vehicles and appointments of competent individuals.</w:t>
            </w:r>
          </w:p>
        </w:tc>
      </w:tr>
      <w:tr w:rsidR="00470A56" w:rsidTr="00470A56">
        <w:trPr>
          <w:trHeight w:val="585"/>
        </w:trPr>
        <w:tc>
          <w:tcPr>
            <w:tcW w:w="1119" w:type="dxa"/>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Noise</w:t>
            </w:r>
          </w:p>
        </w:tc>
        <w:tc>
          <w:tcPr>
            <w:tcW w:w="1199" w:type="dxa"/>
          </w:tcPr>
          <w:p w:rsidR="00470A56" w:rsidRDefault="00470A56" w:rsidP="00470A56">
            <w:pPr>
              <w:autoSpaceDE w:val="0"/>
              <w:autoSpaceDN w:val="0"/>
              <w:adjustRightInd w:val="0"/>
              <w:spacing w:before="120" w:after="120"/>
              <w:jc w:val="both"/>
              <w:rPr>
                <w:rFonts w:ascii="Arial" w:hAnsi="Arial" w:cs="Arial"/>
              </w:rPr>
            </w:pPr>
          </w:p>
        </w:tc>
        <w:tc>
          <w:tcPr>
            <w:tcW w:w="1037" w:type="dxa"/>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Noise</w:t>
            </w:r>
          </w:p>
        </w:tc>
        <w:tc>
          <w:tcPr>
            <w:tcW w:w="1748" w:type="dxa"/>
          </w:tcPr>
          <w:p w:rsidR="00470A56" w:rsidRDefault="00470A56" w:rsidP="00470A56">
            <w:pPr>
              <w:autoSpaceDE w:val="0"/>
              <w:autoSpaceDN w:val="0"/>
              <w:adjustRightInd w:val="0"/>
              <w:spacing w:before="120" w:after="120"/>
              <w:jc w:val="both"/>
              <w:rPr>
                <w:rFonts w:ascii="Arial" w:hAnsi="Arial" w:cs="Arial"/>
              </w:rPr>
            </w:pPr>
          </w:p>
        </w:tc>
        <w:tc>
          <w:tcPr>
            <w:tcW w:w="1818" w:type="dxa"/>
          </w:tcPr>
          <w:p w:rsidR="00470A56" w:rsidRDefault="00470A56" w:rsidP="00470A56">
            <w:pPr>
              <w:autoSpaceDE w:val="0"/>
              <w:autoSpaceDN w:val="0"/>
              <w:adjustRightInd w:val="0"/>
              <w:spacing w:before="120" w:after="120"/>
              <w:jc w:val="both"/>
              <w:rPr>
                <w:rFonts w:ascii="Arial" w:hAnsi="Arial" w:cs="Arial"/>
              </w:rPr>
            </w:pPr>
          </w:p>
        </w:tc>
        <w:tc>
          <w:tcPr>
            <w:tcW w:w="1818" w:type="dxa"/>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 xml:space="preserve">Wearing ear  plugs </w:t>
            </w:r>
          </w:p>
        </w:tc>
      </w:tr>
      <w:tr w:rsidR="00470A56" w:rsidTr="00470A56">
        <w:trPr>
          <w:trHeight w:val="585"/>
        </w:trPr>
        <w:tc>
          <w:tcPr>
            <w:tcW w:w="1119" w:type="dxa"/>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Dust</w:t>
            </w:r>
          </w:p>
        </w:tc>
        <w:tc>
          <w:tcPr>
            <w:tcW w:w="1199" w:type="dxa"/>
          </w:tcPr>
          <w:p w:rsidR="00470A56" w:rsidRDefault="00470A56" w:rsidP="00470A56">
            <w:pPr>
              <w:autoSpaceDE w:val="0"/>
              <w:autoSpaceDN w:val="0"/>
              <w:adjustRightInd w:val="0"/>
              <w:spacing w:before="120" w:after="120"/>
              <w:jc w:val="both"/>
              <w:rPr>
                <w:rFonts w:ascii="Arial" w:hAnsi="Arial" w:cs="Arial"/>
              </w:rPr>
            </w:pPr>
          </w:p>
        </w:tc>
        <w:tc>
          <w:tcPr>
            <w:tcW w:w="1037" w:type="dxa"/>
          </w:tcPr>
          <w:p w:rsidR="00470A56" w:rsidRDefault="00470A56" w:rsidP="00470A56">
            <w:pPr>
              <w:autoSpaceDE w:val="0"/>
              <w:autoSpaceDN w:val="0"/>
              <w:adjustRightInd w:val="0"/>
              <w:spacing w:before="120" w:after="120"/>
              <w:jc w:val="both"/>
              <w:rPr>
                <w:rFonts w:ascii="Arial" w:hAnsi="Arial" w:cs="Arial"/>
              </w:rPr>
            </w:pPr>
          </w:p>
        </w:tc>
        <w:tc>
          <w:tcPr>
            <w:tcW w:w="1748" w:type="dxa"/>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Dust</w:t>
            </w:r>
          </w:p>
        </w:tc>
        <w:tc>
          <w:tcPr>
            <w:tcW w:w="1818" w:type="dxa"/>
          </w:tcPr>
          <w:p w:rsidR="00470A56" w:rsidRDefault="00470A56" w:rsidP="00470A56">
            <w:pPr>
              <w:autoSpaceDE w:val="0"/>
              <w:autoSpaceDN w:val="0"/>
              <w:adjustRightInd w:val="0"/>
              <w:spacing w:before="120" w:after="120"/>
              <w:jc w:val="both"/>
              <w:rPr>
                <w:rFonts w:ascii="Arial" w:hAnsi="Arial" w:cs="Arial"/>
              </w:rPr>
            </w:pPr>
          </w:p>
        </w:tc>
        <w:tc>
          <w:tcPr>
            <w:tcW w:w="1818" w:type="dxa"/>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Wearing dust masks</w:t>
            </w:r>
          </w:p>
        </w:tc>
      </w:tr>
      <w:tr w:rsidR="00470A56" w:rsidTr="00470A56">
        <w:trPr>
          <w:trHeight w:val="585"/>
        </w:trPr>
        <w:tc>
          <w:tcPr>
            <w:tcW w:w="1119" w:type="dxa"/>
            <w:tcBorders>
              <w:bottom w:val="single" w:sz="4" w:space="0" w:color="auto"/>
            </w:tcBorders>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Falling in trenches</w:t>
            </w:r>
          </w:p>
        </w:tc>
        <w:tc>
          <w:tcPr>
            <w:tcW w:w="1199" w:type="dxa"/>
            <w:tcBorders>
              <w:bottom w:val="single" w:sz="4" w:space="0" w:color="auto"/>
            </w:tcBorders>
          </w:tcPr>
          <w:p w:rsidR="00470A56" w:rsidRDefault="00470A56" w:rsidP="00470A56">
            <w:pPr>
              <w:autoSpaceDE w:val="0"/>
              <w:autoSpaceDN w:val="0"/>
              <w:adjustRightInd w:val="0"/>
              <w:spacing w:before="120" w:after="120"/>
              <w:jc w:val="both"/>
              <w:rPr>
                <w:rFonts w:ascii="Arial" w:hAnsi="Arial" w:cs="Arial"/>
              </w:rPr>
            </w:pPr>
          </w:p>
        </w:tc>
        <w:tc>
          <w:tcPr>
            <w:tcW w:w="1037" w:type="dxa"/>
            <w:tcBorders>
              <w:bottom w:val="single" w:sz="4" w:space="0" w:color="auto"/>
            </w:tcBorders>
          </w:tcPr>
          <w:p w:rsidR="00470A56" w:rsidRDefault="00470A56" w:rsidP="00470A56">
            <w:pPr>
              <w:autoSpaceDE w:val="0"/>
              <w:autoSpaceDN w:val="0"/>
              <w:adjustRightInd w:val="0"/>
              <w:spacing w:before="120" w:after="120"/>
              <w:jc w:val="both"/>
              <w:rPr>
                <w:rFonts w:ascii="Arial" w:hAnsi="Arial" w:cs="Arial"/>
              </w:rPr>
            </w:pPr>
          </w:p>
        </w:tc>
        <w:tc>
          <w:tcPr>
            <w:tcW w:w="1748" w:type="dxa"/>
            <w:tcBorders>
              <w:bottom w:val="single" w:sz="4" w:space="0" w:color="auto"/>
            </w:tcBorders>
          </w:tcPr>
          <w:p w:rsidR="00470A56" w:rsidRDefault="00470A56" w:rsidP="00470A56">
            <w:pPr>
              <w:autoSpaceDE w:val="0"/>
              <w:autoSpaceDN w:val="0"/>
              <w:adjustRightInd w:val="0"/>
              <w:spacing w:before="120" w:after="120"/>
              <w:jc w:val="both"/>
              <w:rPr>
                <w:rFonts w:ascii="Arial" w:hAnsi="Arial" w:cs="Arial"/>
              </w:rPr>
            </w:pPr>
          </w:p>
        </w:tc>
        <w:tc>
          <w:tcPr>
            <w:tcW w:w="1818" w:type="dxa"/>
            <w:tcBorders>
              <w:bottom w:val="single" w:sz="4" w:space="0" w:color="auto"/>
            </w:tcBorders>
          </w:tcPr>
          <w:p w:rsidR="00470A56" w:rsidRDefault="00DE5DF9" w:rsidP="00DE5DF9">
            <w:pPr>
              <w:autoSpaceDE w:val="0"/>
              <w:autoSpaceDN w:val="0"/>
              <w:adjustRightInd w:val="0"/>
              <w:spacing w:before="120" w:after="120"/>
              <w:rPr>
                <w:rFonts w:ascii="Arial" w:hAnsi="Arial" w:cs="Arial"/>
              </w:rPr>
            </w:pPr>
            <w:r>
              <w:rPr>
                <w:rFonts w:ascii="Arial" w:hAnsi="Arial" w:cs="Arial"/>
              </w:rPr>
              <w:t>Falling in trenches</w:t>
            </w:r>
          </w:p>
        </w:tc>
        <w:tc>
          <w:tcPr>
            <w:tcW w:w="1818" w:type="dxa"/>
            <w:tcBorders>
              <w:bottom w:val="single" w:sz="4" w:space="0" w:color="auto"/>
            </w:tcBorders>
          </w:tcPr>
          <w:p w:rsidR="00470A56" w:rsidRDefault="00DE5DF9" w:rsidP="00470A56">
            <w:pPr>
              <w:autoSpaceDE w:val="0"/>
              <w:autoSpaceDN w:val="0"/>
              <w:adjustRightInd w:val="0"/>
              <w:spacing w:before="120" w:after="120"/>
              <w:jc w:val="both"/>
              <w:rPr>
                <w:rFonts w:ascii="Arial" w:hAnsi="Arial" w:cs="Arial"/>
              </w:rPr>
            </w:pPr>
            <w:r>
              <w:rPr>
                <w:rFonts w:ascii="Arial" w:hAnsi="Arial" w:cs="Arial"/>
              </w:rPr>
              <w:t>Barricading trenches with orange mesh</w:t>
            </w:r>
          </w:p>
        </w:tc>
      </w:tr>
      <w:tr w:rsidR="00470A56" w:rsidRPr="00E90303" w:rsidTr="00470A56">
        <w:trPr>
          <w:trHeight w:val="585"/>
        </w:trPr>
        <w:tc>
          <w:tcPr>
            <w:tcW w:w="1119" w:type="dxa"/>
            <w:shd w:val="clear" w:color="auto" w:fill="auto"/>
          </w:tcPr>
          <w:p w:rsidR="00470A56" w:rsidRPr="00DE5DF9" w:rsidRDefault="00DE5DF9" w:rsidP="00470A56">
            <w:pPr>
              <w:autoSpaceDE w:val="0"/>
              <w:autoSpaceDN w:val="0"/>
              <w:adjustRightInd w:val="0"/>
              <w:spacing w:before="120" w:after="120"/>
              <w:jc w:val="both"/>
              <w:rPr>
                <w:rFonts w:ascii="Arial" w:hAnsi="Arial" w:cs="Arial"/>
              </w:rPr>
            </w:pPr>
            <w:r>
              <w:rPr>
                <w:rFonts w:ascii="Arial" w:hAnsi="Arial" w:cs="Arial"/>
              </w:rPr>
              <w:t>Working in confined spaces</w:t>
            </w:r>
          </w:p>
        </w:tc>
        <w:tc>
          <w:tcPr>
            <w:tcW w:w="1199" w:type="dxa"/>
            <w:shd w:val="clear" w:color="auto" w:fill="auto"/>
          </w:tcPr>
          <w:p w:rsidR="00470A56" w:rsidRPr="00E90303" w:rsidRDefault="00DE5DF9" w:rsidP="00470A56">
            <w:pPr>
              <w:autoSpaceDE w:val="0"/>
              <w:autoSpaceDN w:val="0"/>
              <w:adjustRightInd w:val="0"/>
              <w:spacing w:before="120" w:after="120"/>
              <w:jc w:val="both"/>
              <w:rPr>
                <w:rFonts w:ascii="Arial" w:hAnsi="Arial" w:cs="Arial"/>
                <w:b/>
              </w:rPr>
            </w:pPr>
            <w:r>
              <w:rPr>
                <w:rFonts w:ascii="Arial" w:hAnsi="Arial" w:cs="Arial"/>
              </w:rPr>
              <w:t>Working in confined spaces</w:t>
            </w:r>
          </w:p>
        </w:tc>
        <w:tc>
          <w:tcPr>
            <w:tcW w:w="1037" w:type="dxa"/>
            <w:shd w:val="clear" w:color="auto" w:fill="auto"/>
          </w:tcPr>
          <w:p w:rsidR="00470A56" w:rsidRPr="00E90303" w:rsidRDefault="00470A56" w:rsidP="00470A56">
            <w:pPr>
              <w:autoSpaceDE w:val="0"/>
              <w:autoSpaceDN w:val="0"/>
              <w:adjustRightInd w:val="0"/>
              <w:spacing w:before="120" w:after="120"/>
              <w:jc w:val="both"/>
              <w:rPr>
                <w:rFonts w:ascii="Arial" w:hAnsi="Arial" w:cs="Arial"/>
                <w:b/>
              </w:rPr>
            </w:pPr>
          </w:p>
        </w:tc>
        <w:tc>
          <w:tcPr>
            <w:tcW w:w="1748" w:type="dxa"/>
            <w:shd w:val="clear" w:color="auto" w:fill="auto"/>
          </w:tcPr>
          <w:p w:rsidR="00470A56" w:rsidRPr="00E90303" w:rsidRDefault="00470A56" w:rsidP="00470A56">
            <w:pPr>
              <w:autoSpaceDE w:val="0"/>
              <w:autoSpaceDN w:val="0"/>
              <w:adjustRightInd w:val="0"/>
              <w:spacing w:before="120" w:after="120"/>
              <w:jc w:val="both"/>
              <w:rPr>
                <w:rFonts w:ascii="Arial" w:hAnsi="Arial" w:cs="Arial"/>
                <w:b/>
              </w:rPr>
            </w:pPr>
          </w:p>
        </w:tc>
        <w:tc>
          <w:tcPr>
            <w:tcW w:w="1818" w:type="dxa"/>
            <w:shd w:val="clear" w:color="auto" w:fill="auto"/>
          </w:tcPr>
          <w:p w:rsidR="00470A56" w:rsidRPr="00E90303" w:rsidRDefault="00470A56" w:rsidP="00470A56">
            <w:pPr>
              <w:autoSpaceDE w:val="0"/>
              <w:autoSpaceDN w:val="0"/>
              <w:adjustRightInd w:val="0"/>
              <w:spacing w:before="120" w:after="120"/>
              <w:jc w:val="both"/>
              <w:rPr>
                <w:rFonts w:ascii="Arial" w:hAnsi="Arial" w:cs="Arial"/>
                <w:b/>
              </w:rPr>
            </w:pPr>
          </w:p>
        </w:tc>
        <w:tc>
          <w:tcPr>
            <w:tcW w:w="1818" w:type="dxa"/>
            <w:shd w:val="clear" w:color="auto" w:fill="auto"/>
          </w:tcPr>
          <w:p w:rsidR="00470A56" w:rsidRPr="008D5C94" w:rsidRDefault="008D5C94" w:rsidP="00470A56">
            <w:pPr>
              <w:autoSpaceDE w:val="0"/>
              <w:autoSpaceDN w:val="0"/>
              <w:adjustRightInd w:val="0"/>
              <w:spacing w:before="120" w:after="120"/>
              <w:jc w:val="both"/>
              <w:rPr>
                <w:rFonts w:ascii="Arial" w:hAnsi="Arial" w:cs="Arial"/>
              </w:rPr>
            </w:pPr>
            <w:r>
              <w:rPr>
                <w:rFonts w:ascii="Arial" w:hAnsi="Arial" w:cs="Arial"/>
              </w:rPr>
              <w:t>Wearing PPE</w:t>
            </w:r>
          </w:p>
        </w:tc>
      </w:tr>
      <w:tr w:rsidR="00470A56" w:rsidTr="00470A56">
        <w:trPr>
          <w:trHeight w:val="585"/>
        </w:trPr>
        <w:tc>
          <w:tcPr>
            <w:tcW w:w="1119" w:type="dxa"/>
          </w:tcPr>
          <w:p w:rsidR="00470A56" w:rsidRPr="00E90303" w:rsidRDefault="00470A56" w:rsidP="00470A56">
            <w:pPr>
              <w:autoSpaceDE w:val="0"/>
              <w:autoSpaceDN w:val="0"/>
              <w:adjustRightInd w:val="0"/>
              <w:spacing w:before="120" w:after="120"/>
              <w:jc w:val="both"/>
              <w:rPr>
                <w:rFonts w:ascii="Arial" w:hAnsi="Arial" w:cs="Arial"/>
              </w:rPr>
            </w:pPr>
          </w:p>
        </w:tc>
        <w:tc>
          <w:tcPr>
            <w:tcW w:w="1199" w:type="dxa"/>
          </w:tcPr>
          <w:p w:rsidR="00470A56" w:rsidRPr="00E90303" w:rsidRDefault="00470A56" w:rsidP="00470A56">
            <w:pPr>
              <w:autoSpaceDE w:val="0"/>
              <w:autoSpaceDN w:val="0"/>
              <w:adjustRightInd w:val="0"/>
              <w:spacing w:before="120" w:after="120"/>
              <w:jc w:val="both"/>
              <w:rPr>
                <w:rFonts w:ascii="Arial" w:hAnsi="Arial" w:cs="Arial"/>
              </w:rPr>
            </w:pPr>
          </w:p>
        </w:tc>
        <w:tc>
          <w:tcPr>
            <w:tcW w:w="1037" w:type="dxa"/>
          </w:tcPr>
          <w:p w:rsidR="00470A56" w:rsidRPr="00E90303" w:rsidRDefault="00470A56" w:rsidP="00470A56">
            <w:pPr>
              <w:autoSpaceDE w:val="0"/>
              <w:autoSpaceDN w:val="0"/>
              <w:adjustRightInd w:val="0"/>
              <w:spacing w:before="120" w:after="120"/>
              <w:jc w:val="both"/>
              <w:rPr>
                <w:rFonts w:ascii="Arial" w:hAnsi="Arial" w:cs="Arial"/>
              </w:rPr>
            </w:pPr>
          </w:p>
        </w:tc>
        <w:tc>
          <w:tcPr>
            <w:tcW w:w="1748" w:type="dxa"/>
          </w:tcPr>
          <w:p w:rsidR="00470A56" w:rsidRPr="00E90303" w:rsidRDefault="00470A56" w:rsidP="00470A56">
            <w:pPr>
              <w:autoSpaceDE w:val="0"/>
              <w:autoSpaceDN w:val="0"/>
              <w:adjustRightInd w:val="0"/>
              <w:spacing w:before="120" w:after="120"/>
              <w:jc w:val="both"/>
              <w:rPr>
                <w:rFonts w:ascii="Arial" w:hAnsi="Arial" w:cs="Arial"/>
              </w:rPr>
            </w:pPr>
          </w:p>
        </w:tc>
        <w:tc>
          <w:tcPr>
            <w:tcW w:w="1818" w:type="dxa"/>
          </w:tcPr>
          <w:p w:rsidR="00470A56" w:rsidRPr="00E90303" w:rsidRDefault="00470A56" w:rsidP="00470A56">
            <w:pPr>
              <w:autoSpaceDE w:val="0"/>
              <w:autoSpaceDN w:val="0"/>
              <w:adjustRightInd w:val="0"/>
              <w:spacing w:before="120" w:after="120"/>
              <w:jc w:val="both"/>
              <w:rPr>
                <w:rFonts w:ascii="Arial" w:hAnsi="Arial" w:cs="Arial"/>
              </w:rPr>
            </w:pPr>
          </w:p>
        </w:tc>
        <w:tc>
          <w:tcPr>
            <w:tcW w:w="1818" w:type="dxa"/>
          </w:tcPr>
          <w:p w:rsidR="00470A56" w:rsidRPr="00E90303" w:rsidRDefault="00470A56" w:rsidP="00470A56">
            <w:pPr>
              <w:autoSpaceDE w:val="0"/>
              <w:autoSpaceDN w:val="0"/>
              <w:adjustRightInd w:val="0"/>
              <w:spacing w:before="120" w:after="120"/>
              <w:jc w:val="both"/>
              <w:rPr>
                <w:rFonts w:ascii="Arial" w:hAnsi="Arial" w:cs="Arial"/>
              </w:rPr>
            </w:pPr>
          </w:p>
        </w:tc>
      </w:tr>
    </w:tbl>
    <w:p w:rsidR="00470A56" w:rsidRDefault="00470A56" w:rsidP="00470A56">
      <w:pPr>
        <w:tabs>
          <w:tab w:val="left" w:pos="900"/>
          <w:tab w:val="left" w:pos="2880"/>
          <w:tab w:val="left" w:pos="5760"/>
          <w:tab w:val="left" w:pos="7920"/>
        </w:tabs>
        <w:ind w:left="142" w:hanging="142"/>
        <w:rPr>
          <w:rFonts w:ascii="Arial" w:hAnsi="Arial" w:cs="Arial"/>
          <w:b/>
          <w:sz w:val="18"/>
          <w:szCs w:val="18"/>
        </w:rPr>
      </w:pPr>
    </w:p>
    <w:p w:rsidR="00470A56" w:rsidRPr="00AA5B8C" w:rsidRDefault="00470A56" w:rsidP="00470A56">
      <w:pPr>
        <w:spacing w:before="240" w:line="276" w:lineRule="auto"/>
        <w:ind w:left="360"/>
        <w:contextualSpacing/>
        <w:jc w:val="both"/>
        <w:rPr>
          <w:rFonts w:ascii="Arial" w:eastAsia="MS PGothic" w:hAnsi="Arial" w:cs="Arial"/>
          <w:i/>
          <w:lang w:eastAsia="en-ZA"/>
        </w:rPr>
      </w:pPr>
      <w:r w:rsidRPr="00AA5B8C">
        <w:rPr>
          <w:rFonts w:ascii="Arial" w:eastAsia="MS PGothic" w:hAnsi="Arial" w:cs="Arial"/>
          <w:i/>
          <w:lang w:eastAsia="en-ZA"/>
        </w:rPr>
        <w:t>You can list all activities on a separate page to address this issue (the above table is just for reference purposes).</w:t>
      </w:r>
    </w:p>
    <w:p w:rsidR="00470A56" w:rsidRDefault="00470A56" w:rsidP="00470A56">
      <w:pPr>
        <w:tabs>
          <w:tab w:val="left" w:pos="900"/>
          <w:tab w:val="left" w:pos="2880"/>
          <w:tab w:val="left" w:pos="5760"/>
          <w:tab w:val="left" w:pos="7920"/>
        </w:tabs>
        <w:ind w:left="3420" w:firstLine="900"/>
        <w:rPr>
          <w:rFonts w:ascii="Arial" w:hAnsi="Arial" w:cs="Arial"/>
          <w:b/>
          <w:sz w:val="18"/>
          <w:szCs w:val="18"/>
        </w:rPr>
      </w:pPr>
    </w:p>
    <w:p w:rsidR="00470A56" w:rsidRDefault="00470A56" w:rsidP="00470A56">
      <w:pPr>
        <w:tabs>
          <w:tab w:val="left" w:pos="900"/>
          <w:tab w:val="left" w:pos="2880"/>
          <w:tab w:val="left" w:pos="5760"/>
          <w:tab w:val="left" w:pos="7920"/>
        </w:tabs>
        <w:ind w:left="3420" w:firstLine="900"/>
        <w:rPr>
          <w:rFonts w:ascii="Arial" w:hAnsi="Arial" w:cs="Arial"/>
          <w:b/>
          <w:sz w:val="18"/>
          <w:szCs w:val="18"/>
        </w:rPr>
      </w:pPr>
    </w:p>
    <w:tbl>
      <w:tblPr>
        <w:tblpPr w:leftFromText="180" w:rightFromText="180" w:vertAnchor="text" w:horzAnchor="margin" w:tblpY="89"/>
        <w:tblW w:w="0" w:type="auto"/>
        <w:tblCellMar>
          <w:left w:w="0" w:type="dxa"/>
          <w:right w:w="0" w:type="dxa"/>
        </w:tblCellMar>
        <w:tblLook w:val="04A0" w:firstRow="1" w:lastRow="0" w:firstColumn="1" w:lastColumn="0" w:noHBand="0" w:noVBand="1"/>
      </w:tblPr>
      <w:tblGrid>
        <w:gridCol w:w="1897"/>
        <w:gridCol w:w="2715"/>
        <w:gridCol w:w="1720"/>
        <w:gridCol w:w="2349"/>
      </w:tblGrid>
      <w:tr w:rsidR="00470A56" w:rsidRPr="003476B9" w:rsidTr="00470A56">
        <w:trPr>
          <w:cantSplit/>
          <w:trHeight w:val="800"/>
        </w:trPr>
        <w:tc>
          <w:tcPr>
            <w:tcW w:w="1897" w:type="dxa"/>
            <w:tcMar>
              <w:top w:w="0" w:type="dxa"/>
              <w:left w:w="108" w:type="dxa"/>
              <w:bottom w:w="0" w:type="dxa"/>
              <w:right w:w="108" w:type="dxa"/>
            </w:tcMar>
          </w:tcPr>
          <w:p w:rsidR="00470A56" w:rsidRDefault="00470A56" w:rsidP="00470A56">
            <w:pPr>
              <w:keepNext/>
              <w:spacing w:before="240" w:after="240" w:line="276" w:lineRule="auto"/>
              <w:ind w:right="-108"/>
              <w:rPr>
                <w:rFonts w:ascii="Arial" w:hAnsi="Arial" w:cs="Arial"/>
                <w:sz w:val="16"/>
                <w:szCs w:val="16"/>
                <w:lang w:val="en-GB"/>
              </w:rPr>
            </w:pPr>
          </w:p>
          <w:p w:rsidR="00470A56" w:rsidRPr="003476B9" w:rsidRDefault="00470A56" w:rsidP="00470A56">
            <w:pPr>
              <w:keepNext/>
              <w:spacing w:before="240" w:after="240" w:line="276" w:lineRule="auto"/>
              <w:ind w:right="-108"/>
              <w:rPr>
                <w:rFonts w:ascii="Arial" w:hAnsi="Arial" w:cs="Arial"/>
                <w:sz w:val="16"/>
                <w:szCs w:val="16"/>
                <w:lang w:val="en-GB"/>
              </w:rPr>
            </w:pPr>
            <w:r w:rsidRPr="003476B9">
              <w:rPr>
                <w:rFonts w:ascii="Arial" w:hAnsi="Arial" w:cs="Arial"/>
                <w:sz w:val="16"/>
                <w:szCs w:val="16"/>
                <w:lang w:val="en-GB"/>
              </w:rPr>
              <w:t>Signed</w:t>
            </w:r>
          </w:p>
        </w:tc>
        <w:tc>
          <w:tcPr>
            <w:tcW w:w="2715" w:type="dxa"/>
            <w:tcBorders>
              <w:top w:val="nil"/>
              <w:left w:val="nil"/>
              <w:bottom w:val="dashed" w:sz="8" w:space="0" w:color="auto"/>
              <w:right w:val="nil"/>
            </w:tcBorders>
            <w:tcMar>
              <w:top w:w="0" w:type="dxa"/>
              <w:left w:w="108" w:type="dxa"/>
              <w:bottom w:w="0" w:type="dxa"/>
              <w:right w:w="108" w:type="dxa"/>
            </w:tcMar>
          </w:tcPr>
          <w:p w:rsidR="00470A56" w:rsidRPr="003476B9" w:rsidRDefault="00470A56" w:rsidP="00470A56">
            <w:pPr>
              <w:keepNext/>
              <w:spacing w:before="240" w:after="240" w:line="276" w:lineRule="auto"/>
              <w:ind w:right="-108"/>
              <w:rPr>
                <w:rFonts w:ascii="Arial" w:hAnsi="Arial" w:cs="Arial"/>
                <w:sz w:val="16"/>
                <w:szCs w:val="16"/>
                <w:lang w:val="en-GB"/>
              </w:rPr>
            </w:pPr>
          </w:p>
        </w:tc>
        <w:tc>
          <w:tcPr>
            <w:tcW w:w="1720" w:type="dxa"/>
            <w:tcMar>
              <w:top w:w="0" w:type="dxa"/>
              <w:left w:w="108" w:type="dxa"/>
              <w:bottom w:w="0" w:type="dxa"/>
              <w:right w:w="108" w:type="dxa"/>
            </w:tcMar>
          </w:tcPr>
          <w:p w:rsidR="00470A56" w:rsidRPr="003476B9" w:rsidRDefault="00470A56" w:rsidP="00470A56">
            <w:pPr>
              <w:spacing w:before="240" w:after="240" w:line="276" w:lineRule="auto"/>
              <w:ind w:right="-108"/>
              <w:rPr>
                <w:rFonts w:ascii="Arial" w:hAnsi="Arial" w:cs="Arial"/>
                <w:sz w:val="16"/>
                <w:szCs w:val="16"/>
                <w:lang w:val="en-GB"/>
              </w:rPr>
            </w:pPr>
          </w:p>
          <w:p w:rsidR="00470A56" w:rsidRPr="003476B9" w:rsidRDefault="00470A56" w:rsidP="00470A56">
            <w:pPr>
              <w:spacing w:before="240" w:after="240" w:line="276" w:lineRule="auto"/>
              <w:ind w:right="-108"/>
              <w:rPr>
                <w:rFonts w:ascii="Arial" w:hAnsi="Arial" w:cs="Arial"/>
                <w:sz w:val="16"/>
                <w:szCs w:val="16"/>
                <w:lang w:val="en-GB"/>
              </w:rPr>
            </w:pPr>
            <w:r w:rsidRPr="003476B9">
              <w:rPr>
                <w:rFonts w:ascii="Arial" w:hAnsi="Arial" w:cs="Arial"/>
                <w:sz w:val="16"/>
                <w:szCs w:val="16"/>
                <w:lang w:val="en-GB"/>
              </w:rPr>
              <w:t>Date</w:t>
            </w:r>
          </w:p>
        </w:tc>
        <w:tc>
          <w:tcPr>
            <w:tcW w:w="2349" w:type="dxa"/>
            <w:tcBorders>
              <w:top w:val="nil"/>
              <w:left w:val="nil"/>
              <w:bottom w:val="dashed" w:sz="8" w:space="0" w:color="auto"/>
              <w:right w:val="nil"/>
            </w:tcBorders>
            <w:tcMar>
              <w:top w:w="0" w:type="dxa"/>
              <w:left w:w="108" w:type="dxa"/>
              <w:bottom w:w="0" w:type="dxa"/>
              <w:right w:w="108" w:type="dxa"/>
            </w:tcMar>
          </w:tcPr>
          <w:p w:rsidR="00470A56" w:rsidRPr="003476B9" w:rsidRDefault="00470A56" w:rsidP="00470A56">
            <w:pPr>
              <w:spacing w:before="240" w:after="240" w:line="276" w:lineRule="auto"/>
              <w:ind w:right="-108"/>
              <w:rPr>
                <w:rFonts w:ascii="Arial" w:hAnsi="Arial" w:cs="Arial"/>
                <w:sz w:val="16"/>
                <w:szCs w:val="16"/>
                <w:lang w:val="en-GB"/>
              </w:rPr>
            </w:pPr>
          </w:p>
        </w:tc>
      </w:tr>
      <w:tr w:rsidR="00470A56" w:rsidRPr="003476B9" w:rsidTr="00470A56">
        <w:trPr>
          <w:cantSplit/>
          <w:trHeight w:val="361"/>
        </w:trPr>
        <w:tc>
          <w:tcPr>
            <w:tcW w:w="1897" w:type="dxa"/>
            <w:tcMar>
              <w:top w:w="0" w:type="dxa"/>
              <w:left w:w="108" w:type="dxa"/>
              <w:bottom w:w="0" w:type="dxa"/>
              <w:right w:w="108" w:type="dxa"/>
            </w:tcMar>
            <w:hideMark/>
          </w:tcPr>
          <w:p w:rsidR="00470A56" w:rsidRPr="003476B9" w:rsidRDefault="00470A56" w:rsidP="00470A56">
            <w:pPr>
              <w:keepNext/>
              <w:spacing w:before="240" w:after="240" w:line="276" w:lineRule="auto"/>
              <w:ind w:right="-108"/>
              <w:rPr>
                <w:rFonts w:ascii="Arial" w:hAnsi="Arial" w:cs="Arial"/>
                <w:sz w:val="16"/>
                <w:szCs w:val="16"/>
                <w:lang w:val="en-GB"/>
              </w:rPr>
            </w:pPr>
            <w:r w:rsidRPr="003476B9">
              <w:rPr>
                <w:rFonts w:ascii="Arial" w:hAnsi="Arial" w:cs="Arial"/>
                <w:sz w:val="16"/>
                <w:szCs w:val="16"/>
                <w:lang w:val="en-GB"/>
              </w:rPr>
              <w:t>Name</w:t>
            </w:r>
          </w:p>
        </w:tc>
        <w:tc>
          <w:tcPr>
            <w:tcW w:w="2715" w:type="dxa"/>
            <w:tcBorders>
              <w:top w:val="nil"/>
              <w:left w:val="nil"/>
              <w:bottom w:val="dashed" w:sz="8" w:space="0" w:color="auto"/>
              <w:right w:val="nil"/>
            </w:tcBorders>
            <w:tcMar>
              <w:top w:w="0" w:type="dxa"/>
              <w:left w:w="108" w:type="dxa"/>
              <w:bottom w:w="0" w:type="dxa"/>
              <w:right w:w="108" w:type="dxa"/>
            </w:tcMar>
          </w:tcPr>
          <w:p w:rsidR="00470A56" w:rsidRPr="003476B9" w:rsidRDefault="00470A56" w:rsidP="00470A56">
            <w:pPr>
              <w:keepNext/>
              <w:spacing w:before="240" w:after="240" w:line="276" w:lineRule="auto"/>
              <w:ind w:right="-108"/>
              <w:rPr>
                <w:rFonts w:ascii="Arial" w:hAnsi="Arial" w:cs="Arial"/>
                <w:sz w:val="16"/>
                <w:szCs w:val="16"/>
                <w:lang w:val="en-GB"/>
              </w:rPr>
            </w:pPr>
          </w:p>
        </w:tc>
        <w:tc>
          <w:tcPr>
            <w:tcW w:w="1720" w:type="dxa"/>
            <w:tcMar>
              <w:top w:w="0" w:type="dxa"/>
              <w:left w:w="108" w:type="dxa"/>
              <w:bottom w:w="0" w:type="dxa"/>
              <w:right w:w="108" w:type="dxa"/>
            </w:tcMar>
            <w:hideMark/>
          </w:tcPr>
          <w:p w:rsidR="00470A56" w:rsidRPr="003476B9" w:rsidRDefault="00470A56" w:rsidP="00470A56">
            <w:pPr>
              <w:spacing w:before="240" w:after="240" w:line="276" w:lineRule="auto"/>
              <w:ind w:right="-108"/>
              <w:rPr>
                <w:rFonts w:ascii="Arial" w:hAnsi="Arial" w:cs="Arial"/>
                <w:sz w:val="16"/>
                <w:szCs w:val="16"/>
                <w:lang w:val="en-GB"/>
              </w:rPr>
            </w:pPr>
            <w:r w:rsidRPr="003476B9">
              <w:rPr>
                <w:rFonts w:ascii="Arial" w:hAnsi="Arial" w:cs="Arial"/>
                <w:sz w:val="16"/>
                <w:szCs w:val="16"/>
                <w:lang w:val="en-GB"/>
              </w:rPr>
              <w:t>Position</w:t>
            </w:r>
          </w:p>
        </w:tc>
        <w:tc>
          <w:tcPr>
            <w:tcW w:w="2349" w:type="dxa"/>
            <w:tcBorders>
              <w:top w:val="nil"/>
              <w:left w:val="nil"/>
              <w:bottom w:val="dashed" w:sz="8" w:space="0" w:color="auto"/>
              <w:right w:val="nil"/>
            </w:tcBorders>
            <w:tcMar>
              <w:top w:w="0" w:type="dxa"/>
              <w:left w:w="108" w:type="dxa"/>
              <w:bottom w:w="0" w:type="dxa"/>
              <w:right w:w="108" w:type="dxa"/>
            </w:tcMar>
          </w:tcPr>
          <w:p w:rsidR="00470A56" w:rsidRPr="003476B9" w:rsidRDefault="00470A56" w:rsidP="00470A56">
            <w:pPr>
              <w:spacing w:before="240" w:after="240" w:line="276" w:lineRule="auto"/>
              <w:ind w:right="-108"/>
              <w:rPr>
                <w:rFonts w:ascii="Arial" w:hAnsi="Arial" w:cs="Arial"/>
                <w:sz w:val="16"/>
                <w:szCs w:val="16"/>
                <w:lang w:val="en-GB"/>
              </w:rPr>
            </w:pPr>
          </w:p>
        </w:tc>
      </w:tr>
      <w:tr w:rsidR="00470A56" w:rsidRPr="003476B9" w:rsidTr="00470A56">
        <w:trPr>
          <w:cantSplit/>
          <w:trHeight w:val="56"/>
        </w:trPr>
        <w:tc>
          <w:tcPr>
            <w:tcW w:w="1897" w:type="dxa"/>
            <w:tcMar>
              <w:top w:w="0" w:type="dxa"/>
              <w:left w:w="108" w:type="dxa"/>
              <w:bottom w:w="0" w:type="dxa"/>
              <w:right w:w="108" w:type="dxa"/>
            </w:tcMar>
            <w:hideMark/>
          </w:tcPr>
          <w:p w:rsidR="00470A56" w:rsidRPr="003476B9" w:rsidRDefault="00470A56" w:rsidP="00470A56">
            <w:pPr>
              <w:keepNext/>
              <w:spacing w:before="240" w:after="240" w:line="276" w:lineRule="auto"/>
              <w:ind w:right="-108"/>
              <w:rPr>
                <w:rFonts w:ascii="Arial" w:hAnsi="Arial" w:cs="Arial"/>
                <w:i/>
                <w:iCs/>
                <w:sz w:val="16"/>
                <w:szCs w:val="16"/>
                <w:lang w:val="en-GB"/>
              </w:rPr>
            </w:pPr>
            <w:r w:rsidRPr="003476B9">
              <w:rPr>
                <w:rFonts w:ascii="Arial" w:hAnsi="Arial" w:cs="Arial"/>
                <w:i/>
                <w:iCs/>
                <w:sz w:val="16"/>
                <w:szCs w:val="16"/>
                <w:lang w:val="en-GB"/>
              </w:rPr>
              <w:t>Enterprise name</w:t>
            </w:r>
          </w:p>
        </w:tc>
        <w:tc>
          <w:tcPr>
            <w:tcW w:w="6784" w:type="dxa"/>
            <w:gridSpan w:val="3"/>
            <w:tcBorders>
              <w:top w:val="nil"/>
              <w:left w:val="nil"/>
              <w:bottom w:val="dashed" w:sz="8" w:space="0" w:color="auto"/>
              <w:right w:val="nil"/>
            </w:tcBorders>
            <w:tcMar>
              <w:top w:w="0" w:type="dxa"/>
              <w:left w:w="108" w:type="dxa"/>
              <w:bottom w:w="0" w:type="dxa"/>
              <w:right w:w="108" w:type="dxa"/>
            </w:tcMar>
          </w:tcPr>
          <w:p w:rsidR="00470A56" w:rsidRPr="003476B9" w:rsidRDefault="00470A56" w:rsidP="00470A56">
            <w:pPr>
              <w:spacing w:before="240" w:after="240" w:line="276" w:lineRule="auto"/>
              <w:ind w:right="-108"/>
              <w:rPr>
                <w:rFonts w:ascii="Arial" w:hAnsi="Arial" w:cs="Arial"/>
                <w:sz w:val="16"/>
                <w:szCs w:val="16"/>
                <w:lang w:val="en-GB"/>
              </w:rPr>
            </w:pPr>
          </w:p>
        </w:tc>
      </w:tr>
    </w:tbl>
    <w:p w:rsidR="00470A56" w:rsidRDefault="00470A56" w:rsidP="00470A56">
      <w:pPr>
        <w:tabs>
          <w:tab w:val="left" w:pos="900"/>
          <w:tab w:val="left" w:pos="2880"/>
          <w:tab w:val="left" w:pos="5760"/>
          <w:tab w:val="left" w:pos="7920"/>
        </w:tabs>
        <w:ind w:left="3420" w:firstLine="900"/>
        <w:rPr>
          <w:rFonts w:ascii="Arial" w:hAnsi="Arial" w:cs="Arial"/>
          <w:b/>
          <w:sz w:val="18"/>
          <w:szCs w:val="18"/>
        </w:rPr>
      </w:pPr>
    </w:p>
    <w:p w:rsidR="00470A56" w:rsidRDefault="00470A56" w:rsidP="00F713CD">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F713CD">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F713CD">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F713CD">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F713CD">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F713CD">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F713CD">
      <w:pPr>
        <w:autoSpaceDE w:val="0"/>
        <w:autoSpaceDN w:val="0"/>
        <w:adjustRightInd w:val="0"/>
        <w:spacing w:before="120" w:after="120"/>
        <w:ind w:left="2160" w:firstLine="720"/>
        <w:jc w:val="both"/>
        <w:rPr>
          <w:rFonts w:ascii="Arial" w:hAnsi="Arial" w:cs="Arial"/>
          <w:b/>
          <w:color w:val="000000"/>
          <w:sz w:val="28"/>
          <w:szCs w:val="28"/>
        </w:rPr>
      </w:pPr>
    </w:p>
    <w:p w:rsidR="00F713CD" w:rsidRDefault="00F713CD" w:rsidP="00F713CD">
      <w:pPr>
        <w:pStyle w:val="Heading2"/>
        <w:numPr>
          <w:ilvl w:val="0"/>
          <w:numId w:val="0"/>
        </w:numPr>
        <w:tabs>
          <w:tab w:val="left" w:pos="2201"/>
        </w:tabs>
        <w:spacing w:after="240"/>
        <w:rPr>
          <w:rFonts w:eastAsia="MS Gothic"/>
          <w:sz w:val="36"/>
          <w:szCs w:val="36"/>
        </w:rPr>
      </w:pPr>
    </w:p>
    <w:p w:rsidR="00F713CD" w:rsidRDefault="00F713CD" w:rsidP="00F713CD">
      <w:pPr>
        <w:pStyle w:val="Heading2"/>
        <w:numPr>
          <w:ilvl w:val="0"/>
          <w:numId w:val="0"/>
        </w:numPr>
        <w:tabs>
          <w:tab w:val="left" w:pos="2201"/>
        </w:tabs>
        <w:spacing w:after="240"/>
        <w:rPr>
          <w:rFonts w:eastAsia="MS Gothic"/>
          <w:sz w:val="36"/>
          <w:szCs w:val="36"/>
        </w:rPr>
      </w:pPr>
    </w:p>
    <w:p w:rsidR="00F713CD" w:rsidRDefault="00F713CD" w:rsidP="00F713CD">
      <w:pPr>
        <w:pStyle w:val="Heading2"/>
        <w:numPr>
          <w:ilvl w:val="0"/>
          <w:numId w:val="0"/>
        </w:numPr>
        <w:tabs>
          <w:tab w:val="left" w:pos="2201"/>
        </w:tabs>
        <w:spacing w:after="240"/>
        <w:rPr>
          <w:rFonts w:eastAsia="MS Gothic"/>
          <w:sz w:val="36"/>
          <w:szCs w:val="36"/>
        </w:rPr>
      </w:pPr>
      <w:r>
        <w:rPr>
          <w:rFonts w:eastAsia="MS Gothic"/>
          <w:sz w:val="36"/>
          <w:szCs w:val="36"/>
        </w:rPr>
        <w:t>EPWP REQUIREMENTS AND SPECIFICATION</w:t>
      </w:r>
    </w:p>
    <w:p w:rsidR="00F713CD" w:rsidRDefault="00F713CD" w:rsidP="00F713CD">
      <w:pPr>
        <w:jc w:val="center"/>
        <w:rPr>
          <w:b/>
          <w:sz w:val="36"/>
          <w:szCs w:val="36"/>
          <w:lang w:val="en-GB"/>
        </w:rPr>
      </w:pPr>
      <w:r w:rsidRPr="00CF7212">
        <w:rPr>
          <w:b/>
          <w:sz w:val="36"/>
          <w:szCs w:val="36"/>
          <w:lang w:val="en-GB"/>
        </w:rPr>
        <w:t>(</w:t>
      </w:r>
      <w:r>
        <w:rPr>
          <w:b/>
          <w:sz w:val="36"/>
          <w:szCs w:val="36"/>
          <w:lang w:val="en-GB"/>
        </w:rPr>
        <w:t xml:space="preserve">IF APPLICABLE, </w:t>
      </w:r>
      <w:r w:rsidRPr="00CF7212">
        <w:rPr>
          <w:b/>
          <w:sz w:val="36"/>
          <w:szCs w:val="36"/>
          <w:lang w:val="en-GB"/>
        </w:rPr>
        <w:t>ATTACH HERE)</w:t>
      </w:r>
    </w:p>
    <w:p w:rsidR="00F713CD" w:rsidRDefault="00F713CD" w:rsidP="00110267">
      <w:pPr>
        <w:pStyle w:val="Heading2"/>
        <w:numPr>
          <w:ilvl w:val="0"/>
          <w:numId w:val="0"/>
        </w:numPr>
        <w:tabs>
          <w:tab w:val="left" w:pos="2201"/>
        </w:tabs>
        <w:spacing w:after="240"/>
        <w:ind w:left="142"/>
        <w:rPr>
          <w:rFonts w:eastAsia="MS Gothic"/>
          <w:sz w:val="36"/>
          <w:szCs w:val="36"/>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DA140A" w:rsidRDefault="00DA140A" w:rsidP="00110267">
      <w:pPr>
        <w:rPr>
          <w:rFonts w:eastAsia="MS Gothic"/>
        </w:rPr>
      </w:pPr>
    </w:p>
    <w:p w:rsidR="00DA140A" w:rsidRDefault="00DA140A" w:rsidP="00110267">
      <w:pPr>
        <w:rPr>
          <w:rFonts w:eastAsia="MS Gothic"/>
        </w:rPr>
      </w:pPr>
    </w:p>
    <w:p w:rsidR="00DA140A" w:rsidRDefault="00DA140A"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p w:rsidR="00110267" w:rsidRDefault="00110267" w:rsidP="00110267">
      <w:pPr>
        <w:rPr>
          <w:rFonts w:eastAsia="MS Gothic"/>
        </w:rPr>
      </w:pPr>
    </w:p>
    <w:tbl>
      <w:tblPr>
        <w:tblW w:w="9701" w:type="dxa"/>
        <w:tblLook w:val="04A0" w:firstRow="1" w:lastRow="0" w:firstColumn="1" w:lastColumn="0" w:noHBand="0" w:noVBand="1"/>
      </w:tblPr>
      <w:tblGrid>
        <w:gridCol w:w="661"/>
        <w:gridCol w:w="661"/>
        <w:gridCol w:w="1266"/>
        <w:gridCol w:w="960"/>
        <w:gridCol w:w="831"/>
        <w:gridCol w:w="998"/>
        <w:gridCol w:w="1040"/>
        <w:gridCol w:w="853"/>
        <w:gridCol w:w="921"/>
        <w:gridCol w:w="835"/>
        <w:gridCol w:w="763"/>
      </w:tblGrid>
      <w:tr w:rsidR="00110267" w:rsidRPr="00110267" w:rsidTr="00CB18B2">
        <w:trPr>
          <w:trHeight w:val="1163"/>
        </w:trPr>
        <w:tc>
          <w:tcPr>
            <w:tcW w:w="970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10267" w:rsidRPr="00110267" w:rsidRDefault="00110267" w:rsidP="00110267">
            <w:pPr>
              <w:jc w:val="center"/>
              <w:rPr>
                <w:rFonts w:ascii="Arial" w:hAnsi="Arial" w:cs="Arial"/>
                <w:b/>
                <w:bCs/>
                <w:sz w:val="24"/>
                <w:szCs w:val="24"/>
                <w:lang w:val="en-ZA" w:eastAsia="en-ZA"/>
              </w:rPr>
            </w:pPr>
            <w:bookmarkStart w:id="77" w:name="RANGE!B2:L155"/>
            <w:r w:rsidRPr="00110267">
              <w:rPr>
                <w:rFonts w:ascii="Arial" w:hAnsi="Arial" w:cs="Arial"/>
                <w:b/>
                <w:bCs/>
                <w:sz w:val="24"/>
                <w:szCs w:val="24"/>
                <w:lang w:val="en-ZA" w:eastAsia="en-ZA"/>
              </w:rPr>
              <w:lastRenderedPageBreak/>
              <w:t>SCOPE OF WORKS IN RESPECT OF WORK RELATING TO THE EXTENDEND PUBLIC WORKS PROGRAMME (EPWP)</w:t>
            </w:r>
            <w:bookmarkEnd w:id="77"/>
          </w:p>
        </w:tc>
      </w:tr>
      <w:tr w:rsidR="00110267" w:rsidRPr="00110267" w:rsidTr="00CB18B2">
        <w:trPr>
          <w:trHeight w:val="540"/>
        </w:trPr>
        <w:tc>
          <w:tcPr>
            <w:tcW w:w="2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267" w:rsidRPr="00110267" w:rsidRDefault="00110267" w:rsidP="00110267">
            <w:pPr>
              <w:rPr>
                <w:rFonts w:ascii="Arial" w:hAnsi="Arial" w:cs="Arial"/>
                <w:lang w:val="en-ZA" w:eastAsia="en-ZA"/>
              </w:rPr>
            </w:pPr>
            <w:r>
              <w:rPr>
                <w:rFonts w:ascii="Arial" w:hAnsi="Arial" w:cs="Arial"/>
                <w:lang w:val="en-ZA" w:eastAsia="en-ZA"/>
              </w:rPr>
              <w:t>Project Name</w:t>
            </w:r>
          </w:p>
        </w:tc>
        <w:tc>
          <w:tcPr>
            <w:tcW w:w="2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110267" w:rsidRPr="00110267" w:rsidRDefault="003B0C3C" w:rsidP="00824158">
            <w:pPr>
              <w:rPr>
                <w:rFonts w:ascii="Arial" w:hAnsi="Arial" w:cs="Arial"/>
                <w:b/>
                <w:bCs/>
                <w:lang w:val="en-ZA" w:eastAsia="en-ZA"/>
              </w:rPr>
            </w:pPr>
            <w:r>
              <w:rPr>
                <w:rFonts w:ascii="Arial" w:hAnsi="Arial" w:cs="Arial"/>
                <w:b/>
              </w:rPr>
              <w:t>DESIGN AND CONSTRUCT SEPTIC TANK TO COGHLAN OFFICE</w:t>
            </w:r>
          </w:p>
        </w:tc>
        <w:tc>
          <w:tcPr>
            <w:tcW w:w="18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10267" w:rsidRPr="00110267" w:rsidRDefault="00110267" w:rsidP="00110267">
            <w:pPr>
              <w:rPr>
                <w:rFonts w:ascii="Arial" w:hAnsi="Arial" w:cs="Arial"/>
                <w:lang w:val="en-ZA" w:eastAsia="en-ZA"/>
              </w:rPr>
            </w:pPr>
            <w:r>
              <w:rPr>
                <w:rFonts w:ascii="Arial" w:hAnsi="Arial" w:cs="Arial"/>
                <w:lang w:val="en-ZA" w:eastAsia="en-ZA"/>
              </w:rPr>
              <w:t>SCMU Number</w:t>
            </w:r>
          </w:p>
        </w:tc>
        <w:tc>
          <w:tcPr>
            <w:tcW w:w="25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0267" w:rsidRPr="00110267" w:rsidRDefault="003B0C3C" w:rsidP="00110267">
            <w:pPr>
              <w:ind w:firstLineChars="200" w:firstLine="400"/>
              <w:rPr>
                <w:rFonts w:ascii="Arial" w:hAnsi="Arial" w:cs="Arial"/>
                <w:b/>
                <w:bCs/>
                <w:lang w:val="en-ZA" w:eastAsia="en-ZA"/>
              </w:rPr>
            </w:pPr>
            <w:r>
              <w:rPr>
                <w:rFonts w:ascii="Arial" w:hAnsi="Arial" w:cs="Arial"/>
                <w:b/>
                <w:bCs/>
                <w:lang w:val="en-ZA" w:eastAsia="en-ZA"/>
              </w:rPr>
              <w:t>SCMU5-18/19-0015</w:t>
            </w: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110267" w:rsidRDefault="00110267" w:rsidP="00110267">
            <w:pPr>
              <w:ind w:firstLineChars="200" w:firstLine="400"/>
              <w:rPr>
                <w:rFonts w:ascii="Arial" w:hAnsi="Arial" w:cs="Arial"/>
                <w:b/>
                <w:bCs/>
                <w:lang w:val="en-ZA" w:eastAsia="en-ZA"/>
              </w:rPr>
            </w:pPr>
          </w:p>
        </w:tc>
        <w:tc>
          <w:tcPr>
            <w:tcW w:w="617"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1266"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960"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31"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998"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1040"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53"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921"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35"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763"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r>
      <w:tr w:rsidR="00110267" w:rsidRPr="00110267" w:rsidTr="00CB18B2">
        <w:trPr>
          <w:trHeight w:val="255"/>
        </w:trPr>
        <w:tc>
          <w:tcPr>
            <w:tcW w:w="2500" w:type="dxa"/>
            <w:gridSpan w:val="3"/>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Introductory notes:</w:t>
            </w:r>
          </w:p>
        </w:tc>
        <w:tc>
          <w:tcPr>
            <w:tcW w:w="960" w:type="dxa"/>
            <w:tcBorders>
              <w:top w:val="nil"/>
              <w:left w:val="nil"/>
              <w:bottom w:val="nil"/>
              <w:right w:val="nil"/>
            </w:tcBorders>
            <w:shd w:val="clear" w:color="auto" w:fill="auto"/>
            <w:noWrap/>
            <w:vAlign w:val="bottom"/>
            <w:hideMark/>
          </w:tcPr>
          <w:p w:rsidR="00110267" w:rsidRPr="00110267" w:rsidRDefault="00110267" w:rsidP="00110267">
            <w:pPr>
              <w:rPr>
                <w:rFonts w:ascii="Arial" w:hAnsi="Arial" w:cs="Arial"/>
                <w:b/>
                <w:bCs/>
                <w:lang w:val="en-ZA" w:eastAsia="en-ZA"/>
              </w:rPr>
            </w:pPr>
          </w:p>
        </w:tc>
        <w:tc>
          <w:tcPr>
            <w:tcW w:w="831"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998"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1040"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53"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921"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35"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763"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1266"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960"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31"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998"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1040"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53"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921"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35"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763"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r>
      <w:tr w:rsidR="00110267" w:rsidRPr="00110267" w:rsidTr="00CB18B2">
        <w:trPr>
          <w:trHeight w:val="1260"/>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1.</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The works, or parts of the works will be constructed using labour-intensive methods only in terms of this specification. The use of plant to provide such works, other than plant specifically provided for in the scope of work, is a variation to the contract. The items marked with the letters </w:t>
            </w:r>
            <w:r w:rsidRPr="0072465E">
              <w:rPr>
                <w:rFonts w:ascii="Arial" w:hAnsi="Arial" w:cs="Arial"/>
                <w:b/>
                <w:bCs/>
                <w:color w:val="000000"/>
                <w:lang w:val="en-ZA" w:eastAsia="en-ZA"/>
              </w:rPr>
              <w:t>LI</w:t>
            </w:r>
            <w:r w:rsidRPr="0072465E">
              <w:rPr>
                <w:rFonts w:ascii="Arial" w:hAnsi="Arial" w:cs="Arial"/>
                <w:color w:val="000000"/>
                <w:lang w:val="en-ZA" w:eastAsia="en-ZA"/>
              </w:rPr>
              <w:t xml:space="preserve"> are not necessarily an exhaustive list of all the activities which must be done by hand, and this clause does not over-ride any of the requirements in the generic labour intensive specification in the Scope of Works.</w:t>
            </w:r>
          </w:p>
        </w:tc>
      </w:tr>
      <w:tr w:rsidR="00110267" w:rsidRPr="00110267" w:rsidTr="00CB18B2">
        <w:trPr>
          <w:trHeight w:val="1020"/>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2.</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Payment for items which are designated to be constructed labour-intensively (either in this schedule or in the Scope of Works) will not be made unless they are constructed using labour-intensive methods. Any unauthorised use of plant to carry out work which was to be done labour-intensively will not be condoned and any works so constructed will not be certified for payment.</w:t>
            </w:r>
          </w:p>
        </w:tc>
      </w:tr>
      <w:tr w:rsidR="00110267" w:rsidRPr="00110267" w:rsidTr="00CB18B2">
        <w:trPr>
          <w:trHeight w:val="263"/>
        </w:trPr>
        <w:tc>
          <w:tcPr>
            <w:tcW w:w="9701" w:type="dxa"/>
            <w:gridSpan w:val="11"/>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DESCRIPTION OF THE WORKS</w:t>
            </w:r>
          </w:p>
        </w:tc>
      </w:tr>
      <w:tr w:rsidR="00110267" w:rsidRPr="00110267" w:rsidTr="00CB18B2">
        <w:trPr>
          <w:trHeight w:val="263"/>
        </w:trPr>
        <w:tc>
          <w:tcPr>
            <w:tcW w:w="9701" w:type="dxa"/>
            <w:gridSpan w:val="11"/>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Employer's objectives</w:t>
            </w:r>
          </w:p>
        </w:tc>
      </w:tr>
      <w:tr w:rsidR="00110267" w:rsidRPr="00110267" w:rsidTr="00CB18B2">
        <w:trPr>
          <w:trHeight w:val="263"/>
        </w:trPr>
        <w:tc>
          <w:tcPr>
            <w:tcW w:w="9701" w:type="dxa"/>
            <w:gridSpan w:val="11"/>
            <w:vMerge w:val="restart"/>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employer’s objectives are to deliver public infrastructure using labour-intensive methods.</w:t>
            </w:r>
          </w:p>
        </w:tc>
      </w:tr>
      <w:tr w:rsidR="00110267" w:rsidRPr="00110267" w:rsidTr="00CB18B2">
        <w:trPr>
          <w:trHeight w:val="255"/>
        </w:trPr>
        <w:tc>
          <w:tcPr>
            <w:tcW w:w="9701" w:type="dxa"/>
            <w:gridSpan w:val="11"/>
            <w:vMerge/>
            <w:tcBorders>
              <w:top w:val="nil"/>
              <w:left w:val="nil"/>
              <w:bottom w:val="nil"/>
              <w:right w:val="nil"/>
            </w:tcBorders>
            <w:vAlign w:val="center"/>
            <w:hideMark/>
          </w:tcPr>
          <w:p w:rsidR="00110267" w:rsidRPr="0072465E" w:rsidRDefault="00110267" w:rsidP="00110267">
            <w:pPr>
              <w:rPr>
                <w:rFonts w:ascii="Arial" w:hAnsi="Arial" w:cs="Arial"/>
                <w:color w:val="000000"/>
                <w:lang w:val="en-ZA" w:eastAsia="en-ZA"/>
              </w:rPr>
            </w:pPr>
          </w:p>
        </w:tc>
      </w:tr>
      <w:tr w:rsidR="00110267" w:rsidRPr="00110267" w:rsidTr="00CB18B2">
        <w:trPr>
          <w:trHeight w:val="263"/>
        </w:trPr>
        <w:tc>
          <w:tcPr>
            <w:tcW w:w="9701" w:type="dxa"/>
            <w:gridSpan w:val="11"/>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Labour-intensive works</w:t>
            </w:r>
          </w:p>
        </w:tc>
      </w:tr>
      <w:tr w:rsidR="00110267" w:rsidRPr="00110267" w:rsidTr="00CB18B2">
        <w:trPr>
          <w:trHeight w:val="825"/>
        </w:trPr>
        <w:tc>
          <w:tcPr>
            <w:tcW w:w="9701" w:type="dxa"/>
            <w:gridSpan w:val="11"/>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Labour-intensive works comprise the activities described in the Labour-Intensive Specification. Labour-intensive works shall be constructed/maintained using local workers who are temporarily employed in terms of the scope of work.</w:t>
            </w:r>
          </w:p>
        </w:tc>
      </w:tr>
      <w:tr w:rsidR="00110267" w:rsidRPr="00110267" w:rsidTr="00CB18B2">
        <w:trPr>
          <w:trHeight w:val="263"/>
        </w:trPr>
        <w:tc>
          <w:tcPr>
            <w:tcW w:w="9701" w:type="dxa"/>
            <w:gridSpan w:val="11"/>
            <w:tcBorders>
              <w:top w:val="nil"/>
              <w:left w:val="nil"/>
              <w:bottom w:val="single" w:sz="4" w:space="0" w:color="auto"/>
              <w:right w:val="nil"/>
            </w:tcBorders>
            <w:shd w:val="clear" w:color="auto" w:fill="auto"/>
            <w:vAlign w:val="bottom"/>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LABOUR-INTENSIVE COMPETENCIES OF SUPERVISORY AND MANAGEMENT STAFF</w:t>
            </w:r>
          </w:p>
        </w:tc>
      </w:tr>
      <w:tr w:rsidR="00110267" w:rsidRPr="00110267" w:rsidTr="00CB18B2">
        <w:trPr>
          <w:trHeight w:val="1545"/>
        </w:trPr>
        <w:tc>
          <w:tcPr>
            <w:tcW w:w="9701" w:type="dxa"/>
            <w:gridSpan w:val="11"/>
            <w:tcBorders>
              <w:top w:val="single" w:sz="4" w:space="0" w:color="auto"/>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Contractors shall only engage supervisory and management staff in labour-intensive works that have completed the skills programme including Foremen/ Supervisors at NQF level 4 “National Certificate: Supervision of Civil Engineering Construction Processes” and Site Agent/ Manager at NQF level </w:t>
            </w:r>
            <w:proofErr w:type="gramStart"/>
            <w:r w:rsidRPr="0072465E">
              <w:rPr>
                <w:rFonts w:ascii="Arial" w:hAnsi="Arial" w:cs="Arial"/>
                <w:color w:val="000000"/>
                <w:lang w:val="en-ZA" w:eastAsia="en-ZA"/>
              </w:rPr>
              <w:t>5  "</w:t>
            </w:r>
            <w:proofErr w:type="gramEnd"/>
            <w:r w:rsidRPr="0072465E">
              <w:rPr>
                <w:rFonts w:ascii="Arial" w:hAnsi="Arial" w:cs="Arial"/>
                <w:color w:val="000000"/>
                <w:lang w:val="en-ZA" w:eastAsia="en-ZA"/>
              </w:rPr>
              <w:t>Manage Labour-Intensive Construction Processes" or equivalent QCTO qualifications (See Appendix C). at NQF outlined in Table 1.</w:t>
            </w:r>
          </w:p>
          <w:p w:rsidR="00CB18B2" w:rsidRPr="0072465E" w:rsidRDefault="00CB18B2" w:rsidP="00110267">
            <w:pPr>
              <w:rPr>
                <w:rFonts w:ascii="Arial" w:hAnsi="Arial" w:cs="Arial"/>
                <w:color w:val="000000"/>
                <w:lang w:val="en-ZA" w:eastAsia="en-ZA"/>
              </w:rPr>
            </w:pPr>
          </w:p>
          <w:p w:rsidR="00CB18B2" w:rsidRPr="0072465E" w:rsidRDefault="00CB18B2" w:rsidP="00110267">
            <w:pPr>
              <w:rPr>
                <w:rFonts w:ascii="Arial" w:hAnsi="Arial" w:cs="Arial"/>
                <w:color w:val="000000"/>
                <w:lang w:val="en-ZA" w:eastAsia="en-ZA"/>
              </w:rPr>
            </w:pPr>
            <w:r w:rsidRPr="0072465E">
              <w:rPr>
                <w:rFonts w:ascii="Arial" w:hAnsi="Arial" w:cs="Arial"/>
                <w:color w:val="000000"/>
                <w:lang w:val="en-ZA" w:eastAsia="en-ZA"/>
              </w:rPr>
              <w:t xml:space="preserve">Emerging contractors shall have personally completed, or be registered on a skills programme for the NQF level </w:t>
            </w:r>
            <w:proofErr w:type="gramStart"/>
            <w:r w:rsidRPr="0072465E">
              <w:rPr>
                <w:rFonts w:ascii="Arial" w:hAnsi="Arial" w:cs="Arial"/>
                <w:color w:val="000000"/>
                <w:lang w:val="en-ZA" w:eastAsia="en-ZA"/>
              </w:rPr>
              <w:t>2 unit</w:t>
            </w:r>
            <w:proofErr w:type="gramEnd"/>
            <w:r w:rsidRPr="0072465E">
              <w:rPr>
                <w:rFonts w:ascii="Arial" w:hAnsi="Arial" w:cs="Arial"/>
                <w:color w:val="000000"/>
                <w:lang w:val="en-ZA" w:eastAsia="en-ZA"/>
              </w:rPr>
              <w:t xml:space="preserve"> standard. All other site supervisory staff in the employ of emerging contractors must have completed, or be registered on a skills programme for the NQF level 2 unit standards or NQF level 4 unit standards. Table 1: Skills programme for supervisory and management staff.</w:t>
            </w:r>
          </w:p>
        </w:tc>
      </w:tr>
      <w:tr w:rsidR="00110267" w:rsidRPr="00110267" w:rsidTr="00CB18B2">
        <w:trPr>
          <w:trHeight w:val="255"/>
        </w:trPr>
        <w:tc>
          <w:tcPr>
            <w:tcW w:w="617" w:type="dxa"/>
            <w:tcBorders>
              <w:top w:val="single" w:sz="4" w:space="0" w:color="auto"/>
              <w:left w:val="nil"/>
              <w:bottom w:val="nil"/>
              <w:right w:val="nil"/>
            </w:tcBorders>
            <w:shd w:val="clear" w:color="auto" w:fill="auto"/>
            <w:noWrap/>
            <w:vAlign w:val="bottom"/>
            <w:hideMark/>
          </w:tcPr>
          <w:p w:rsidR="00110267" w:rsidRPr="00110267" w:rsidRDefault="00110267" w:rsidP="00110267">
            <w:pPr>
              <w:rPr>
                <w:rFonts w:ascii="Arial" w:hAnsi="Arial" w:cs="Arial"/>
                <w:color w:val="000000"/>
                <w:sz w:val="18"/>
                <w:szCs w:val="18"/>
                <w:lang w:val="en-ZA" w:eastAsia="en-ZA"/>
              </w:rPr>
            </w:pPr>
          </w:p>
        </w:tc>
        <w:tc>
          <w:tcPr>
            <w:tcW w:w="617" w:type="dxa"/>
            <w:tcBorders>
              <w:top w:val="single" w:sz="4" w:space="0" w:color="auto"/>
              <w:left w:val="nil"/>
              <w:bottom w:val="nil"/>
              <w:right w:val="nil"/>
            </w:tcBorders>
            <w:shd w:val="clear" w:color="auto" w:fill="auto"/>
            <w:noWrap/>
            <w:hideMark/>
          </w:tcPr>
          <w:p w:rsidR="00110267" w:rsidRPr="00110267" w:rsidRDefault="00110267" w:rsidP="00110267">
            <w:pPr>
              <w:jc w:val="center"/>
              <w:rPr>
                <w:lang w:val="en-ZA" w:eastAsia="en-ZA"/>
              </w:rPr>
            </w:pPr>
          </w:p>
        </w:tc>
        <w:tc>
          <w:tcPr>
            <w:tcW w:w="8467" w:type="dxa"/>
            <w:gridSpan w:val="9"/>
            <w:tcBorders>
              <w:top w:val="single" w:sz="4" w:space="0" w:color="auto"/>
              <w:left w:val="nil"/>
              <w:bottom w:val="nil"/>
              <w:right w:val="nil"/>
            </w:tcBorders>
            <w:shd w:val="clear" w:color="auto" w:fill="auto"/>
            <w:hideMark/>
          </w:tcPr>
          <w:p w:rsidR="00110267" w:rsidRPr="00110267" w:rsidRDefault="00110267" w:rsidP="00541D4B">
            <w:pPr>
              <w:rPr>
                <w:lang w:val="en-ZA" w:eastAsia="en-ZA"/>
              </w:rPr>
            </w:pP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110267" w:rsidRDefault="00110267" w:rsidP="00110267">
            <w:pPr>
              <w:jc w:val="both"/>
              <w:rPr>
                <w:lang w:val="en-ZA" w:eastAsia="en-ZA"/>
              </w:rPr>
            </w:pPr>
          </w:p>
        </w:tc>
        <w:tc>
          <w:tcPr>
            <w:tcW w:w="617" w:type="dxa"/>
            <w:tcBorders>
              <w:top w:val="nil"/>
              <w:left w:val="nil"/>
              <w:bottom w:val="nil"/>
              <w:right w:val="nil"/>
            </w:tcBorders>
            <w:shd w:val="clear" w:color="auto" w:fill="auto"/>
            <w:noWrap/>
            <w:hideMark/>
          </w:tcPr>
          <w:p w:rsidR="00110267" w:rsidRPr="00110267" w:rsidRDefault="00110267" w:rsidP="00110267">
            <w:pPr>
              <w:jc w:val="center"/>
              <w:rPr>
                <w:lang w:val="en-ZA" w:eastAsia="en-ZA"/>
              </w:rPr>
            </w:pPr>
          </w:p>
        </w:tc>
        <w:tc>
          <w:tcPr>
            <w:tcW w:w="8467" w:type="dxa"/>
            <w:gridSpan w:val="9"/>
            <w:tcBorders>
              <w:top w:val="nil"/>
              <w:left w:val="nil"/>
              <w:bottom w:val="single" w:sz="4" w:space="0" w:color="auto"/>
              <w:right w:val="nil"/>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Table 1: Skills programme for supervisory and management staff</w:t>
            </w:r>
          </w:p>
        </w:tc>
      </w:tr>
      <w:tr w:rsidR="00110267" w:rsidRPr="00110267" w:rsidTr="00CB18B2">
        <w:trPr>
          <w:trHeight w:val="255"/>
        </w:trPr>
        <w:tc>
          <w:tcPr>
            <w:tcW w:w="2500" w:type="dxa"/>
            <w:gridSpan w:val="3"/>
            <w:tcBorders>
              <w:top w:val="single" w:sz="4" w:space="0" w:color="auto"/>
              <w:left w:val="single" w:sz="4" w:space="0" w:color="auto"/>
              <w:bottom w:val="single" w:sz="4" w:space="0" w:color="auto"/>
              <w:right w:val="nil"/>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Personnel</w:t>
            </w:r>
          </w:p>
        </w:tc>
        <w:tc>
          <w:tcPr>
            <w:tcW w:w="960" w:type="dxa"/>
            <w:tcBorders>
              <w:top w:val="nil"/>
              <w:left w:val="nil"/>
              <w:bottom w:val="single" w:sz="4" w:space="0" w:color="auto"/>
              <w:right w:val="single" w:sz="4" w:space="0" w:color="auto"/>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 xml:space="preserve"> NQF level</w:t>
            </w:r>
          </w:p>
        </w:tc>
        <w:tc>
          <w:tcPr>
            <w:tcW w:w="2869" w:type="dxa"/>
            <w:gridSpan w:val="3"/>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Unit standard titles</w:t>
            </w:r>
          </w:p>
        </w:tc>
        <w:tc>
          <w:tcPr>
            <w:tcW w:w="3372" w:type="dxa"/>
            <w:gridSpan w:val="4"/>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Skills programme description</w:t>
            </w:r>
          </w:p>
        </w:tc>
      </w:tr>
      <w:tr w:rsidR="00110267" w:rsidRPr="00110267" w:rsidTr="00CB18B2">
        <w:trPr>
          <w:trHeight w:val="263"/>
        </w:trPr>
        <w:tc>
          <w:tcPr>
            <w:tcW w:w="2500" w:type="dxa"/>
            <w:gridSpan w:val="3"/>
            <w:vMerge w:val="restart"/>
            <w:tcBorders>
              <w:top w:val="single" w:sz="4" w:space="0" w:color="auto"/>
              <w:left w:val="single" w:sz="4" w:space="0" w:color="auto"/>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Team leader / supervisor</w:t>
            </w:r>
          </w:p>
        </w:tc>
        <w:tc>
          <w:tcPr>
            <w:tcW w:w="960" w:type="dxa"/>
            <w:tcBorders>
              <w:top w:val="nil"/>
              <w:left w:val="single" w:sz="4" w:space="0" w:color="auto"/>
              <w:bottom w:val="nil"/>
              <w:right w:val="single" w:sz="4" w:space="0" w:color="auto"/>
            </w:tcBorders>
            <w:shd w:val="clear" w:color="auto" w:fill="auto"/>
            <w:hideMark/>
          </w:tcPr>
          <w:p w:rsidR="00110267" w:rsidRPr="00110267" w:rsidRDefault="00110267" w:rsidP="00110267">
            <w:pPr>
              <w:jc w:val="center"/>
              <w:rPr>
                <w:rFonts w:ascii="Arial" w:hAnsi="Arial" w:cs="Arial"/>
                <w:color w:val="000000"/>
                <w:sz w:val="18"/>
                <w:szCs w:val="18"/>
                <w:lang w:val="en-ZA" w:eastAsia="en-ZA"/>
              </w:rPr>
            </w:pPr>
            <w:r w:rsidRPr="00110267">
              <w:rPr>
                <w:rFonts w:ascii="Arial" w:hAnsi="Arial" w:cs="Arial"/>
                <w:color w:val="000000"/>
                <w:sz w:val="18"/>
                <w:szCs w:val="18"/>
                <w:lang w:val="en-ZA" w:eastAsia="en-ZA"/>
              </w:rPr>
              <w:t>2</w:t>
            </w:r>
          </w:p>
        </w:tc>
        <w:tc>
          <w:tcPr>
            <w:tcW w:w="286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Apply Labour-Intensive Construction Systems and Techniques to Work Activities</w:t>
            </w:r>
          </w:p>
        </w:tc>
        <w:tc>
          <w:tcPr>
            <w:tcW w:w="337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This unit standard must be completed, and</w:t>
            </w:r>
          </w:p>
        </w:tc>
      </w:tr>
      <w:tr w:rsidR="00110267" w:rsidRPr="00110267" w:rsidTr="00CB18B2">
        <w:trPr>
          <w:trHeight w:val="255"/>
        </w:trPr>
        <w:tc>
          <w:tcPr>
            <w:tcW w:w="2500" w:type="dxa"/>
            <w:gridSpan w:val="3"/>
            <w:vMerge/>
            <w:tcBorders>
              <w:top w:val="single" w:sz="4" w:space="0" w:color="auto"/>
              <w:left w:val="single" w:sz="4" w:space="0" w:color="auto"/>
              <w:bottom w:val="nil"/>
              <w:right w:val="nil"/>
            </w:tcBorders>
            <w:vAlign w:val="center"/>
            <w:hideMark/>
          </w:tcPr>
          <w:p w:rsidR="00110267" w:rsidRPr="00110267" w:rsidRDefault="00110267" w:rsidP="00110267">
            <w:pPr>
              <w:rPr>
                <w:rFonts w:ascii="Arial" w:hAnsi="Arial" w:cs="Arial"/>
                <w:color w:val="000000"/>
                <w:sz w:val="18"/>
                <w:szCs w:val="18"/>
                <w:lang w:val="en-ZA" w:eastAsia="en-ZA"/>
              </w:rPr>
            </w:pPr>
          </w:p>
        </w:tc>
        <w:tc>
          <w:tcPr>
            <w:tcW w:w="960" w:type="dxa"/>
            <w:tcBorders>
              <w:top w:val="nil"/>
              <w:left w:val="single" w:sz="4" w:space="0" w:color="auto"/>
              <w:bottom w:val="nil"/>
              <w:right w:val="single" w:sz="4" w:space="0" w:color="auto"/>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r>
      <w:tr w:rsidR="00110267" w:rsidRPr="00110267" w:rsidTr="00CB18B2">
        <w:trPr>
          <w:trHeight w:val="255"/>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r>
      <w:tr w:rsidR="00110267" w:rsidRPr="00110267" w:rsidTr="00CB18B2">
        <w:trPr>
          <w:trHeight w:val="263"/>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val="restart"/>
            <w:tcBorders>
              <w:top w:val="single" w:sz="4" w:space="0" w:color="auto"/>
              <w:left w:val="single" w:sz="4" w:space="0" w:color="auto"/>
              <w:bottom w:val="single" w:sz="4" w:space="0" w:color="000000"/>
              <w:right w:val="nil"/>
            </w:tcBorders>
            <w:shd w:val="clear" w:color="auto" w:fill="auto"/>
            <w:hideMark/>
          </w:tcPr>
          <w:p w:rsidR="00110267" w:rsidRPr="00541D4B" w:rsidRDefault="00110267" w:rsidP="00110267">
            <w:pPr>
              <w:rPr>
                <w:rFonts w:ascii="Arial" w:hAnsi="Arial" w:cs="Arial"/>
                <w:color w:val="000000"/>
                <w:sz w:val="16"/>
                <w:szCs w:val="16"/>
                <w:lang w:val="en-ZA" w:eastAsia="en-ZA"/>
              </w:rPr>
            </w:pPr>
            <w:r w:rsidRPr="00541D4B">
              <w:rPr>
                <w:rFonts w:ascii="Arial" w:hAnsi="Arial" w:cs="Arial"/>
                <w:color w:val="000000"/>
                <w:sz w:val="16"/>
                <w:szCs w:val="16"/>
                <w:lang w:val="en-ZA" w:eastAsia="en-ZA"/>
              </w:rPr>
              <w:t>Use Labour-Intensive Construction Methods to Construct and Maintain Roads and Storm water Drainage</w:t>
            </w:r>
          </w:p>
        </w:tc>
        <w:tc>
          <w:tcPr>
            <w:tcW w:w="3372" w:type="dxa"/>
            <w:gridSpan w:val="4"/>
            <w:tcBorders>
              <w:top w:val="nil"/>
              <w:left w:val="nil"/>
              <w:bottom w:val="nil"/>
              <w:right w:val="single" w:sz="4" w:space="0" w:color="000000"/>
            </w:tcBorders>
            <w:shd w:val="clear" w:color="auto" w:fill="auto"/>
            <w:noWrap/>
            <w:vAlign w:val="bottom"/>
            <w:hideMark/>
          </w:tcPr>
          <w:p w:rsidR="00110267" w:rsidRPr="00110267" w:rsidRDefault="00110267" w:rsidP="00110267">
            <w:pPr>
              <w:rPr>
                <w:rFonts w:ascii="Arial" w:hAnsi="Arial" w:cs="Arial"/>
                <w:lang w:val="en-ZA" w:eastAsia="en-ZA"/>
              </w:rPr>
            </w:pPr>
            <w:r w:rsidRPr="00110267">
              <w:rPr>
                <w:rFonts w:ascii="Arial" w:hAnsi="Arial" w:cs="Arial"/>
                <w:noProof/>
                <w:lang w:val="en-ZA" w:eastAsia="en-ZA"/>
              </w:rPr>
              <mc:AlternateContent>
                <mc:Choice Requires="wps">
                  <w:drawing>
                    <wp:anchor distT="0" distB="0" distL="114300" distR="114300" simplePos="0" relativeHeight="251781632" behindDoc="0" locked="0" layoutInCell="1" allowOverlap="1" wp14:anchorId="4CC2AD6C" wp14:editId="6383F939">
                      <wp:simplePos x="0" y="0"/>
                      <wp:positionH relativeFrom="column">
                        <wp:posOffset>38100</wp:posOffset>
                      </wp:positionH>
                      <wp:positionV relativeFrom="paragraph">
                        <wp:posOffset>9525</wp:posOffset>
                      </wp:positionV>
                      <wp:extent cx="180975" cy="1447800"/>
                      <wp:effectExtent l="0" t="0" r="28575" b="19050"/>
                      <wp:wrapNone/>
                      <wp:docPr id="56" name="Right Brace 56">
                        <a:extLst xmlns:a="http://schemas.openxmlformats.org/drawingml/2006/main">
                          <a:ext uri="{FF2B5EF4-FFF2-40B4-BE49-F238E27FC236}">
                            <a16:creationId xmlns:a16="http://schemas.microsoft.com/office/drawing/2014/main" id="{00000000-0008-0000-6200-000002000000}"/>
                          </a:ext>
                        </a:extLst>
                      </wp:docPr>
                      <wp:cNvGraphicFramePr/>
                      <a:graphic xmlns:a="http://schemas.openxmlformats.org/drawingml/2006/main">
                        <a:graphicData uri="http://schemas.microsoft.com/office/word/2010/wordprocessingShape">
                          <wps:wsp>
                            <wps:cNvSpPr/>
                            <wps:spPr>
                              <a:xfrm>
                                <a:off x="0" y="0"/>
                                <a:ext cx="170688" cy="147828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704ACB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6" o:spid="_x0000_s1026" type="#_x0000_t88" style="position:absolute;margin-left:3pt;margin-top:.75pt;width:14.25pt;height:11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n7LgIAAKYEAAAOAAAAZHJzL2Uyb0RvYy54bWysVNtu2zAMfR+wfxD0nthxc2sQp0DSeC/D&#10;WrTbB6iyFAvQDZIWJxv276Nkxym6YcCGvciURB7yHJFe352UREfmvDC6xJNxjhHT1NRCH0r85XM1&#10;WmLkA9E1kUazEp+Zx3eb9+/WrV2xwjRG1swhANF+1doSNyHYVZZ52jBF/NhYpuGSG6dIgK07ZLUj&#10;LaArmRV5Ps9a42rrDGXew+l9d4k3CZ9zRsMD554FJEsMtYW0urS+xDXbrMnq4IhtBO3LIP9QhSJC&#10;Q9IB6p4Egr468QuUEtQZb3gYU6Myw7mgLHEANpP8DZvnhliWuIA43g4y+f8HSz8dHx0SdYlnc4w0&#10;UfBGT+LQBLR1hDIEp5EWO4WPPvRWR+x7VRXb2b6ajiqwRtN8Ox1t99PbUVXcLPfFotoVN/MfUeDs&#10;Gp+11q9SzvhCyXy2jw6c4s6DGXOcuFPxC/KgU3qr8/BWUAmicDhZ5PMlNBeFq8l0sSyW6TEh1yXa&#10;Oh8+MKNQNErsIqtEKjEiRyDUFXdxjCmlRi0A3uazPLl5I0VdCSnjZepKtpMOHQn0UzhNenqvvKAA&#10;qYHzlU+ywlmyDv+JcdA7MugSxE6/YhJKmQ4XXKnBO4ZxqGAI7Cv7U2DvH0NZmoK/CR4iUmajwxCs&#10;hDbud2VfpeCd/0WBjneU4MXUZ2g1+FeEB1i4NCA0lcJi1Bj37e2ZC3JnuqElmoIH6J3UjlgwDKmt&#10;+sGN0/Z6n5Jffy+bnwAAAP//AwBQSwMEFAAGAAgAAAAhABaF+FHfAAAABgEAAA8AAABkcnMvZG93&#10;bnJldi54bWxMj81OwzAQhO9IvIO1SNyo09BWJY1T8SME6gHRlKpXN94mgXhtxW4b3p7lBKfV7Kxm&#10;vs2Xg+3ECfvQOlIwHiUgkCpnWqoVfGyeb+YgQtRkdOcIFXxjgGVxeZHrzLgzrfFUxlpwCIVMK2hi&#10;9JmUoWrQ6jByHom9g+utjiz7WppenzncdjJNkpm0uiVuaLTHxwarr/JoFbiJezqs31evrQ1vn/5l&#10;N/hy+6DU9dVwvwARcYh/x/CLz+hQMNPeHckE0SmY8SeR11MQ7N5OeO4VpOndFGSRy//4xQ8AAAD/&#10;/wMAUEsBAi0AFAAGAAgAAAAhALaDOJL+AAAA4QEAABMAAAAAAAAAAAAAAAAAAAAAAFtDb250ZW50&#10;X1R5cGVzXS54bWxQSwECLQAUAAYACAAAACEAOP0h/9YAAACUAQAACwAAAAAAAAAAAAAAAAAvAQAA&#10;X3JlbHMvLnJlbHNQSwECLQAUAAYACAAAACEA+S4Z+y4CAACmBAAADgAAAAAAAAAAAAAAAAAuAgAA&#10;ZHJzL2Uyb0RvYy54bWxQSwECLQAUAAYACAAAACEAFoX4Ud8AAAAGAQAADwAAAAAAAAAAAAAAAACI&#10;BAAAZHJzL2Rvd25yZXYueG1sUEsFBgAAAAAEAAQA8wAAAJQFAAAAAA==&#10;" adj="208" strokecolor="black [3213]" strokeweight="1.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146"/>
            </w:tblGrid>
            <w:tr w:rsidR="00110267" w:rsidRPr="00110267">
              <w:trPr>
                <w:trHeight w:val="263"/>
                <w:tblCellSpacing w:w="0" w:type="dxa"/>
              </w:trPr>
              <w:tc>
                <w:tcPr>
                  <w:tcW w:w="3320" w:type="dxa"/>
                  <w:tcBorders>
                    <w:top w:val="single" w:sz="4" w:space="0" w:color="auto"/>
                    <w:left w:val="single" w:sz="4" w:space="0" w:color="auto"/>
                    <w:bottom w:val="nil"/>
                    <w:right w:val="single" w:sz="4" w:space="0" w:color="000000"/>
                  </w:tcBorders>
                  <w:shd w:val="clear" w:color="auto" w:fill="auto"/>
                  <w:hideMark/>
                </w:tcPr>
                <w:p w:rsidR="00110267" w:rsidRPr="00110267" w:rsidRDefault="00110267" w:rsidP="00110267">
                  <w:pPr>
                    <w:jc w:val="both"/>
                    <w:rPr>
                      <w:color w:val="000000"/>
                      <w:lang w:val="en-ZA" w:eastAsia="en-ZA"/>
                    </w:rPr>
                  </w:pPr>
                  <w:r w:rsidRPr="00110267">
                    <w:rPr>
                      <w:color w:val="000000"/>
                      <w:lang w:val="en-ZA" w:eastAsia="en-ZA"/>
                    </w:rPr>
                    <w:t> </w:t>
                  </w:r>
                </w:p>
              </w:tc>
            </w:tr>
          </w:tbl>
          <w:p w:rsidR="00110267" w:rsidRPr="00110267" w:rsidRDefault="00110267" w:rsidP="00110267">
            <w:pPr>
              <w:rPr>
                <w:rFonts w:ascii="Arial" w:hAnsi="Arial" w:cs="Arial"/>
                <w:lang w:val="en-ZA" w:eastAsia="en-ZA"/>
              </w:rPr>
            </w:pPr>
          </w:p>
        </w:tc>
      </w:tr>
      <w:tr w:rsidR="00110267" w:rsidRPr="00110267" w:rsidTr="00CB18B2">
        <w:trPr>
          <w:trHeight w:val="255"/>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541D4B" w:rsidRDefault="00110267" w:rsidP="00110267">
            <w:pPr>
              <w:rPr>
                <w:rFonts w:ascii="Arial" w:hAnsi="Arial" w:cs="Arial"/>
                <w:color w:val="000000"/>
                <w:sz w:val="16"/>
                <w:szCs w:val="16"/>
                <w:lang w:val="en-ZA" w:eastAsia="en-ZA"/>
              </w:rPr>
            </w:pPr>
          </w:p>
        </w:tc>
        <w:tc>
          <w:tcPr>
            <w:tcW w:w="3372" w:type="dxa"/>
            <w:gridSpan w:val="4"/>
            <w:tcBorders>
              <w:top w:val="nil"/>
              <w:left w:val="single" w:sz="4" w:space="0" w:color="auto"/>
              <w:bottom w:val="nil"/>
              <w:right w:val="single" w:sz="4" w:space="0" w:color="000000"/>
            </w:tcBorders>
            <w:shd w:val="clear" w:color="auto" w:fill="auto"/>
            <w:hideMark/>
          </w:tcPr>
          <w:p w:rsidR="00110267" w:rsidRPr="00110267" w:rsidRDefault="00110267" w:rsidP="00110267">
            <w:pPr>
              <w:jc w:val="both"/>
              <w:rPr>
                <w:color w:val="000000"/>
                <w:lang w:val="en-ZA" w:eastAsia="en-ZA"/>
              </w:rPr>
            </w:pPr>
            <w:r w:rsidRPr="00110267">
              <w:rPr>
                <w:color w:val="000000"/>
                <w:lang w:val="en-ZA" w:eastAsia="en-ZA"/>
              </w:rPr>
              <w:t> </w:t>
            </w:r>
          </w:p>
        </w:tc>
      </w:tr>
      <w:tr w:rsidR="00110267" w:rsidRPr="00110267" w:rsidTr="00541D4B">
        <w:trPr>
          <w:trHeight w:val="80"/>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541D4B" w:rsidRDefault="00110267" w:rsidP="00110267">
            <w:pPr>
              <w:rPr>
                <w:rFonts w:ascii="Arial" w:hAnsi="Arial" w:cs="Arial"/>
                <w:color w:val="000000"/>
                <w:sz w:val="16"/>
                <w:szCs w:val="16"/>
                <w:lang w:val="en-ZA" w:eastAsia="en-ZA"/>
              </w:rPr>
            </w:pPr>
          </w:p>
        </w:tc>
        <w:tc>
          <w:tcPr>
            <w:tcW w:w="3372" w:type="dxa"/>
            <w:gridSpan w:val="4"/>
            <w:tcBorders>
              <w:top w:val="nil"/>
              <w:left w:val="single" w:sz="4" w:space="0" w:color="auto"/>
              <w:bottom w:val="nil"/>
              <w:right w:val="single" w:sz="4" w:space="0" w:color="000000"/>
            </w:tcBorders>
            <w:shd w:val="clear" w:color="auto" w:fill="auto"/>
            <w:hideMark/>
          </w:tcPr>
          <w:p w:rsidR="00110267" w:rsidRPr="00110267" w:rsidRDefault="00110267" w:rsidP="00110267">
            <w:pPr>
              <w:jc w:val="both"/>
              <w:rPr>
                <w:color w:val="000000"/>
                <w:lang w:val="en-ZA" w:eastAsia="en-ZA"/>
              </w:rPr>
            </w:pPr>
            <w:r w:rsidRPr="00110267">
              <w:rPr>
                <w:color w:val="000000"/>
                <w:lang w:val="en-ZA" w:eastAsia="en-ZA"/>
              </w:rPr>
              <w:t> </w:t>
            </w:r>
          </w:p>
        </w:tc>
      </w:tr>
      <w:tr w:rsidR="00110267" w:rsidRPr="00110267" w:rsidTr="00CB18B2">
        <w:trPr>
          <w:trHeight w:val="263"/>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val="restart"/>
            <w:tcBorders>
              <w:top w:val="single" w:sz="4" w:space="0" w:color="auto"/>
              <w:left w:val="single" w:sz="4" w:space="0" w:color="auto"/>
              <w:bottom w:val="single" w:sz="4" w:space="0" w:color="000000"/>
              <w:right w:val="nil"/>
            </w:tcBorders>
            <w:shd w:val="clear" w:color="auto" w:fill="auto"/>
            <w:hideMark/>
          </w:tcPr>
          <w:p w:rsidR="00110267" w:rsidRPr="00541D4B" w:rsidRDefault="00110267" w:rsidP="00110267">
            <w:pPr>
              <w:rPr>
                <w:rFonts w:ascii="Arial" w:hAnsi="Arial" w:cs="Arial"/>
                <w:color w:val="000000"/>
                <w:sz w:val="16"/>
                <w:szCs w:val="16"/>
                <w:lang w:val="en-ZA" w:eastAsia="en-ZA"/>
              </w:rPr>
            </w:pPr>
            <w:r w:rsidRPr="00541D4B">
              <w:rPr>
                <w:rFonts w:ascii="Arial" w:hAnsi="Arial" w:cs="Arial"/>
                <w:color w:val="000000"/>
                <w:sz w:val="16"/>
                <w:szCs w:val="16"/>
                <w:lang w:val="en-ZA" w:eastAsia="en-ZA"/>
              </w:rPr>
              <w:t>Use Labour-Intensive Construction Methods to Construct and Maintain Water and Sanitation Services</w:t>
            </w:r>
            <w:r w:rsidR="00541D4B">
              <w:rPr>
                <w:rFonts w:ascii="Arial" w:hAnsi="Arial" w:cs="Arial"/>
                <w:color w:val="000000"/>
                <w:sz w:val="16"/>
                <w:szCs w:val="16"/>
                <w:lang w:val="en-ZA" w:eastAsia="en-ZA"/>
              </w:rPr>
              <w:t>.</w:t>
            </w:r>
          </w:p>
        </w:tc>
        <w:tc>
          <w:tcPr>
            <w:tcW w:w="3372" w:type="dxa"/>
            <w:gridSpan w:val="4"/>
            <w:tcBorders>
              <w:top w:val="nil"/>
              <w:left w:val="single" w:sz="4" w:space="0" w:color="auto"/>
              <w:bottom w:val="nil"/>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r>
      <w:tr w:rsidR="00110267" w:rsidRPr="00110267" w:rsidTr="00CB18B2">
        <w:trPr>
          <w:trHeight w:val="255"/>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541D4B" w:rsidRDefault="00110267" w:rsidP="00110267">
            <w:pPr>
              <w:rPr>
                <w:rFonts w:ascii="Arial" w:hAnsi="Arial" w:cs="Arial"/>
                <w:color w:val="000000"/>
                <w:sz w:val="16"/>
                <w:szCs w:val="16"/>
                <w:lang w:val="en-ZA" w:eastAsia="en-ZA"/>
              </w:rPr>
            </w:pPr>
          </w:p>
        </w:tc>
        <w:tc>
          <w:tcPr>
            <w:tcW w:w="3372" w:type="dxa"/>
            <w:gridSpan w:val="4"/>
            <w:tcBorders>
              <w:top w:val="nil"/>
              <w:left w:val="single" w:sz="4" w:space="0" w:color="auto"/>
              <w:bottom w:val="nil"/>
              <w:right w:val="single" w:sz="4" w:space="0" w:color="000000"/>
            </w:tcBorders>
            <w:shd w:val="clear" w:color="auto" w:fill="auto"/>
            <w:vAlign w:val="center"/>
            <w:hideMark/>
          </w:tcPr>
          <w:p w:rsidR="00110267" w:rsidRPr="00110267" w:rsidRDefault="00110267" w:rsidP="00110267">
            <w:pPr>
              <w:ind w:firstLineChars="200" w:firstLine="360"/>
              <w:rPr>
                <w:rFonts w:ascii="Arial" w:hAnsi="Arial" w:cs="Arial"/>
                <w:color w:val="000000"/>
                <w:sz w:val="18"/>
                <w:szCs w:val="18"/>
                <w:lang w:val="en-ZA" w:eastAsia="en-ZA"/>
              </w:rPr>
            </w:pPr>
            <w:r w:rsidRPr="00110267">
              <w:rPr>
                <w:rFonts w:ascii="Arial" w:hAnsi="Arial" w:cs="Arial"/>
                <w:color w:val="000000"/>
                <w:sz w:val="18"/>
                <w:szCs w:val="18"/>
                <w:lang w:val="en-ZA" w:eastAsia="en-ZA"/>
              </w:rPr>
              <w:t>any one of these 3 unit standards</w:t>
            </w:r>
          </w:p>
        </w:tc>
      </w:tr>
      <w:tr w:rsidR="00110267" w:rsidRPr="00110267" w:rsidTr="00CB18B2">
        <w:trPr>
          <w:trHeight w:val="255"/>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541D4B" w:rsidRDefault="00110267" w:rsidP="00110267">
            <w:pPr>
              <w:rPr>
                <w:rFonts w:ascii="Arial" w:hAnsi="Arial" w:cs="Arial"/>
                <w:color w:val="000000"/>
                <w:sz w:val="16"/>
                <w:szCs w:val="16"/>
                <w:lang w:val="en-ZA" w:eastAsia="en-ZA"/>
              </w:rPr>
            </w:pPr>
          </w:p>
        </w:tc>
        <w:tc>
          <w:tcPr>
            <w:tcW w:w="3372" w:type="dxa"/>
            <w:gridSpan w:val="4"/>
            <w:tcBorders>
              <w:top w:val="nil"/>
              <w:left w:val="single" w:sz="4" w:space="0" w:color="auto"/>
              <w:bottom w:val="nil"/>
              <w:right w:val="single" w:sz="4" w:space="0" w:color="000000"/>
            </w:tcBorders>
            <w:shd w:val="clear" w:color="auto" w:fill="auto"/>
            <w:hideMark/>
          </w:tcPr>
          <w:p w:rsidR="00110267" w:rsidRPr="00110267" w:rsidRDefault="00110267" w:rsidP="00110267">
            <w:pPr>
              <w:jc w:val="both"/>
              <w:rPr>
                <w:color w:val="000000"/>
                <w:lang w:val="en-ZA" w:eastAsia="en-ZA"/>
              </w:rPr>
            </w:pPr>
            <w:r w:rsidRPr="00110267">
              <w:rPr>
                <w:color w:val="000000"/>
                <w:lang w:val="en-ZA" w:eastAsia="en-ZA"/>
              </w:rPr>
              <w:t> </w:t>
            </w:r>
          </w:p>
        </w:tc>
      </w:tr>
      <w:tr w:rsidR="00110267" w:rsidRPr="00110267" w:rsidTr="00CB18B2">
        <w:trPr>
          <w:trHeight w:val="263"/>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val="restart"/>
            <w:tcBorders>
              <w:top w:val="single" w:sz="4" w:space="0" w:color="auto"/>
              <w:left w:val="single" w:sz="4" w:space="0" w:color="auto"/>
              <w:bottom w:val="single" w:sz="4" w:space="0" w:color="000000"/>
              <w:right w:val="nil"/>
            </w:tcBorders>
            <w:shd w:val="clear" w:color="auto" w:fill="auto"/>
            <w:hideMark/>
          </w:tcPr>
          <w:p w:rsidR="00110267" w:rsidRPr="00541D4B" w:rsidRDefault="00110267" w:rsidP="00110267">
            <w:pPr>
              <w:rPr>
                <w:rFonts w:ascii="Arial" w:hAnsi="Arial" w:cs="Arial"/>
                <w:color w:val="000000"/>
                <w:sz w:val="16"/>
                <w:szCs w:val="16"/>
                <w:lang w:val="en-ZA" w:eastAsia="en-ZA"/>
              </w:rPr>
            </w:pPr>
            <w:r w:rsidRPr="00541D4B">
              <w:rPr>
                <w:rFonts w:ascii="Arial" w:hAnsi="Arial" w:cs="Arial"/>
                <w:color w:val="000000"/>
                <w:sz w:val="16"/>
                <w:szCs w:val="16"/>
                <w:lang w:val="en-ZA" w:eastAsia="en-ZA"/>
              </w:rPr>
              <w:t>Use Labour-Intensive Construction Methods to Construct, Repair and Maintain structures</w:t>
            </w:r>
          </w:p>
        </w:tc>
        <w:tc>
          <w:tcPr>
            <w:tcW w:w="3372" w:type="dxa"/>
            <w:gridSpan w:val="4"/>
            <w:tcBorders>
              <w:top w:val="nil"/>
              <w:left w:val="single" w:sz="4" w:space="0" w:color="auto"/>
              <w:bottom w:val="nil"/>
              <w:right w:val="single" w:sz="4" w:space="0" w:color="000000"/>
            </w:tcBorders>
            <w:shd w:val="clear" w:color="auto" w:fill="auto"/>
            <w:hideMark/>
          </w:tcPr>
          <w:p w:rsidR="00110267" w:rsidRPr="00110267" w:rsidRDefault="00110267" w:rsidP="00110267">
            <w:pPr>
              <w:jc w:val="both"/>
              <w:rPr>
                <w:color w:val="000000"/>
                <w:lang w:val="en-ZA" w:eastAsia="en-ZA"/>
              </w:rPr>
            </w:pPr>
            <w:r w:rsidRPr="00110267">
              <w:rPr>
                <w:color w:val="000000"/>
                <w:lang w:val="en-ZA" w:eastAsia="en-ZA"/>
              </w:rPr>
              <w:t> </w:t>
            </w:r>
          </w:p>
        </w:tc>
      </w:tr>
      <w:tr w:rsidR="00110267" w:rsidRPr="00110267" w:rsidTr="00CB18B2">
        <w:trPr>
          <w:trHeight w:val="255"/>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lastRenderedPageBreak/>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tcBorders>
              <w:top w:val="nil"/>
              <w:left w:val="single" w:sz="4" w:space="0" w:color="auto"/>
              <w:bottom w:val="nil"/>
              <w:right w:val="single" w:sz="4" w:space="0" w:color="000000"/>
            </w:tcBorders>
            <w:shd w:val="clear" w:color="auto" w:fill="auto"/>
            <w:hideMark/>
          </w:tcPr>
          <w:p w:rsidR="00110267" w:rsidRPr="00110267" w:rsidRDefault="00110267" w:rsidP="00110267">
            <w:pPr>
              <w:jc w:val="both"/>
              <w:rPr>
                <w:color w:val="000000"/>
                <w:lang w:val="en-ZA" w:eastAsia="en-ZA"/>
              </w:rPr>
            </w:pPr>
            <w:r w:rsidRPr="00110267">
              <w:rPr>
                <w:color w:val="000000"/>
                <w:lang w:val="en-ZA" w:eastAsia="en-ZA"/>
              </w:rPr>
              <w:t> </w:t>
            </w:r>
          </w:p>
        </w:tc>
      </w:tr>
      <w:tr w:rsidR="00110267" w:rsidRPr="00110267" w:rsidTr="00CB18B2">
        <w:trPr>
          <w:trHeight w:val="255"/>
        </w:trPr>
        <w:tc>
          <w:tcPr>
            <w:tcW w:w="617" w:type="dxa"/>
            <w:tcBorders>
              <w:top w:val="nil"/>
              <w:left w:val="single" w:sz="4" w:space="0" w:color="auto"/>
              <w:bottom w:val="single" w:sz="4" w:space="0" w:color="auto"/>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lastRenderedPageBreak/>
              <w:t> </w:t>
            </w:r>
          </w:p>
        </w:tc>
        <w:tc>
          <w:tcPr>
            <w:tcW w:w="617" w:type="dxa"/>
            <w:tcBorders>
              <w:top w:val="nil"/>
              <w:left w:val="nil"/>
              <w:bottom w:val="single" w:sz="4" w:space="0" w:color="auto"/>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1266" w:type="dxa"/>
            <w:tcBorders>
              <w:top w:val="nil"/>
              <w:left w:val="nil"/>
              <w:bottom w:val="single" w:sz="4" w:space="0" w:color="auto"/>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960" w:type="dxa"/>
            <w:tcBorders>
              <w:top w:val="nil"/>
              <w:left w:val="single" w:sz="4" w:space="0" w:color="auto"/>
              <w:bottom w:val="single" w:sz="4" w:space="0" w:color="auto"/>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single" w:sz="4" w:space="0" w:color="auto"/>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tcBorders>
              <w:top w:val="nil"/>
              <w:left w:val="single" w:sz="4" w:space="0" w:color="auto"/>
              <w:bottom w:val="single" w:sz="4" w:space="0" w:color="auto"/>
              <w:right w:val="single" w:sz="4" w:space="0" w:color="000000"/>
            </w:tcBorders>
            <w:shd w:val="clear" w:color="auto" w:fill="auto"/>
            <w:hideMark/>
          </w:tcPr>
          <w:p w:rsidR="00110267" w:rsidRPr="00110267" w:rsidRDefault="00110267" w:rsidP="00110267">
            <w:pPr>
              <w:jc w:val="both"/>
              <w:rPr>
                <w:color w:val="000000"/>
                <w:lang w:val="en-ZA" w:eastAsia="en-ZA"/>
              </w:rPr>
            </w:pPr>
            <w:r w:rsidRPr="00110267">
              <w:rPr>
                <w:color w:val="000000"/>
                <w:lang w:val="en-ZA" w:eastAsia="en-ZA"/>
              </w:rPr>
              <w:t> </w:t>
            </w:r>
          </w:p>
        </w:tc>
      </w:tr>
      <w:tr w:rsidR="00110267" w:rsidRPr="00110267" w:rsidTr="00CB18B2">
        <w:trPr>
          <w:trHeight w:val="255"/>
        </w:trPr>
        <w:tc>
          <w:tcPr>
            <w:tcW w:w="2500" w:type="dxa"/>
            <w:gridSpan w:val="3"/>
            <w:tcBorders>
              <w:top w:val="single" w:sz="4" w:space="0" w:color="auto"/>
              <w:left w:val="single" w:sz="4" w:space="0" w:color="auto"/>
              <w:bottom w:val="single" w:sz="4" w:space="0" w:color="auto"/>
              <w:right w:val="nil"/>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Personnel</w:t>
            </w:r>
          </w:p>
        </w:tc>
        <w:tc>
          <w:tcPr>
            <w:tcW w:w="960" w:type="dxa"/>
            <w:tcBorders>
              <w:top w:val="nil"/>
              <w:left w:val="single" w:sz="4" w:space="0" w:color="auto"/>
              <w:bottom w:val="single" w:sz="4" w:space="0" w:color="auto"/>
              <w:right w:val="single" w:sz="4" w:space="0" w:color="auto"/>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 xml:space="preserve"> NQF level</w:t>
            </w:r>
          </w:p>
        </w:tc>
        <w:tc>
          <w:tcPr>
            <w:tcW w:w="2869" w:type="dxa"/>
            <w:gridSpan w:val="3"/>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Unit standard titles</w:t>
            </w:r>
          </w:p>
        </w:tc>
        <w:tc>
          <w:tcPr>
            <w:tcW w:w="3372" w:type="dxa"/>
            <w:gridSpan w:val="4"/>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Skills programme description</w:t>
            </w:r>
          </w:p>
        </w:tc>
      </w:tr>
      <w:tr w:rsidR="00110267" w:rsidRPr="00110267" w:rsidTr="00CB18B2">
        <w:trPr>
          <w:trHeight w:val="263"/>
        </w:trPr>
        <w:tc>
          <w:tcPr>
            <w:tcW w:w="2500" w:type="dxa"/>
            <w:gridSpan w:val="3"/>
            <w:tcBorders>
              <w:top w:val="single" w:sz="4" w:space="0" w:color="auto"/>
              <w:left w:val="single" w:sz="4" w:space="0" w:color="auto"/>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Foreman/supervisor</w:t>
            </w:r>
          </w:p>
        </w:tc>
        <w:tc>
          <w:tcPr>
            <w:tcW w:w="960" w:type="dxa"/>
            <w:tcBorders>
              <w:top w:val="nil"/>
              <w:left w:val="single" w:sz="4" w:space="0" w:color="auto"/>
              <w:bottom w:val="nil"/>
              <w:right w:val="single" w:sz="4" w:space="0" w:color="auto"/>
            </w:tcBorders>
            <w:shd w:val="clear" w:color="auto" w:fill="auto"/>
            <w:hideMark/>
          </w:tcPr>
          <w:p w:rsidR="00110267" w:rsidRPr="00110267" w:rsidRDefault="00110267" w:rsidP="00110267">
            <w:pPr>
              <w:jc w:val="center"/>
              <w:rPr>
                <w:rFonts w:ascii="Arial" w:hAnsi="Arial" w:cs="Arial"/>
                <w:color w:val="000000"/>
                <w:sz w:val="18"/>
                <w:szCs w:val="18"/>
                <w:lang w:val="en-ZA" w:eastAsia="en-ZA"/>
              </w:rPr>
            </w:pPr>
            <w:r w:rsidRPr="00110267">
              <w:rPr>
                <w:rFonts w:ascii="Arial" w:hAnsi="Arial" w:cs="Arial"/>
                <w:color w:val="000000"/>
                <w:sz w:val="18"/>
                <w:szCs w:val="18"/>
                <w:lang w:val="en-ZA" w:eastAsia="en-ZA"/>
              </w:rPr>
              <w:t>4</w:t>
            </w:r>
          </w:p>
        </w:tc>
        <w:tc>
          <w:tcPr>
            <w:tcW w:w="286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Implement Labour-Intensive Construction Systems and Techniques</w:t>
            </w:r>
          </w:p>
        </w:tc>
        <w:tc>
          <w:tcPr>
            <w:tcW w:w="3372"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This unit standard must be completed, and</w:t>
            </w:r>
          </w:p>
        </w:tc>
      </w:tr>
      <w:tr w:rsidR="00110267" w:rsidRPr="00110267" w:rsidTr="00CB18B2">
        <w:trPr>
          <w:trHeight w:val="255"/>
        </w:trPr>
        <w:tc>
          <w:tcPr>
            <w:tcW w:w="617" w:type="dxa"/>
            <w:tcBorders>
              <w:top w:val="nil"/>
              <w:left w:val="single" w:sz="4" w:space="0" w:color="auto"/>
              <w:bottom w:val="nil"/>
              <w:right w:val="nil"/>
            </w:tcBorders>
            <w:shd w:val="clear" w:color="auto" w:fill="auto"/>
            <w:vAlign w:val="bottom"/>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617"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p>
        </w:tc>
        <w:tc>
          <w:tcPr>
            <w:tcW w:w="1266" w:type="dxa"/>
            <w:tcBorders>
              <w:top w:val="nil"/>
              <w:left w:val="nil"/>
              <w:bottom w:val="nil"/>
              <w:right w:val="nil"/>
            </w:tcBorders>
            <w:shd w:val="clear" w:color="auto" w:fill="auto"/>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hideMark/>
          </w:tcPr>
          <w:p w:rsidR="00110267" w:rsidRPr="00110267" w:rsidRDefault="00110267" w:rsidP="00110267">
            <w:pPr>
              <w:jc w:val="cente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r>
      <w:tr w:rsidR="00110267" w:rsidRPr="00110267" w:rsidTr="00CB18B2">
        <w:trPr>
          <w:trHeight w:val="255"/>
        </w:trPr>
        <w:tc>
          <w:tcPr>
            <w:tcW w:w="617" w:type="dxa"/>
            <w:tcBorders>
              <w:top w:val="nil"/>
              <w:left w:val="single" w:sz="4" w:space="0" w:color="auto"/>
              <w:bottom w:val="nil"/>
              <w:right w:val="nil"/>
            </w:tcBorders>
            <w:shd w:val="clear" w:color="auto" w:fill="auto"/>
            <w:vAlign w:val="bottom"/>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617"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p>
        </w:tc>
        <w:tc>
          <w:tcPr>
            <w:tcW w:w="1266" w:type="dxa"/>
            <w:tcBorders>
              <w:top w:val="nil"/>
              <w:left w:val="nil"/>
              <w:bottom w:val="nil"/>
              <w:right w:val="nil"/>
            </w:tcBorders>
            <w:shd w:val="clear" w:color="auto" w:fill="auto"/>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hideMark/>
          </w:tcPr>
          <w:p w:rsidR="00110267" w:rsidRPr="00110267" w:rsidRDefault="00110267" w:rsidP="00110267">
            <w:pPr>
              <w:jc w:val="cente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r>
      <w:tr w:rsidR="00110267" w:rsidRPr="00110267" w:rsidTr="00CB18B2">
        <w:trPr>
          <w:trHeight w:val="263"/>
        </w:trPr>
        <w:tc>
          <w:tcPr>
            <w:tcW w:w="617" w:type="dxa"/>
            <w:tcBorders>
              <w:top w:val="nil"/>
              <w:left w:val="single" w:sz="4" w:space="0" w:color="auto"/>
              <w:bottom w:val="nil"/>
              <w:right w:val="nil"/>
            </w:tcBorders>
            <w:shd w:val="clear" w:color="auto" w:fill="auto"/>
            <w:noWrap/>
            <w:vAlign w:val="bottom"/>
            <w:hideMark/>
          </w:tcPr>
          <w:p w:rsidR="00110267" w:rsidRPr="00110267" w:rsidRDefault="00110267" w:rsidP="00110267">
            <w:pPr>
              <w:jc w:val="cente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jc w:val="center"/>
              <w:rPr>
                <w:rFonts w:ascii="Arial" w:hAnsi="Arial" w:cs="Arial"/>
                <w:lang w:val="en-ZA" w:eastAsia="en-ZA"/>
              </w:rPr>
            </w:pPr>
          </w:p>
        </w:tc>
        <w:tc>
          <w:tcPr>
            <w:tcW w:w="1266" w:type="dxa"/>
            <w:tcBorders>
              <w:top w:val="nil"/>
              <w:left w:val="nil"/>
              <w:bottom w:val="nil"/>
              <w:right w:val="nil"/>
            </w:tcBorders>
            <w:shd w:val="clear" w:color="auto" w:fill="auto"/>
            <w:hideMark/>
          </w:tcPr>
          <w:p w:rsidR="00110267" w:rsidRPr="00110267" w:rsidRDefault="00110267" w:rsidP="00110267">
            <w:pPr>
              <w:jc w:val="center"/>
              <w:rPr>
                <w:lang w:val="en-ZA" w:eastAsia="en-ZA"/>
              </w:rPr>
            </w:pPr>
          </w:p>
        </w:tc>
        <w:tc>
          <w:tcPr>
            <w:tcW w:w="960" w:type="dxa"/>
            <w:tcBorders>
              <w:top w:val="nil"/>
              <w:left w:val="single" w:sz="4" w:space="0" w:color="auto"/>
              <w:bottom w:val="nil"/>
              <w:right w:val="single" w:sz="4" w:space="0" w:color="auto"/>
            </w:tcBorders>
            <w:shd w:val="clear" w:color="auto" w:fill="auto"/>
            <w:hideMark/>
          </w:tcPr>
          <w:p w:rsidR="00110267" w:rsidRPr="00110267" w:rsidRDefault="00110267" w:rsidP="00110267">
            <w:pPr>
              <w:jc w:val="both"/>
              <w:rPr>
                <w:color w:val="000000"/>
                <w:lang w:val="en-ZA" w:eastAsia="en-ZA"/>
              </w:rPr>
            </w:pPr>
            <w:r w:rsidRPr="00110267">
              <w:rPr>
                <w:color w:val="000000"/>
                <w:lang w:val="en-ZA" w:eastAsia="en-ZA"/>
              </w:rPr>
              <w:t> </w:t>
            </w:r>
          </w:p>
        </w:tc>
        <w:tc>
          <w:tcPr>
            <w:tcW w:w="2869" w:type="dxa"/>
            <w:gridSpan w:val="3"/>
            <w:vMerge w:val="restart"/>
            <w:tcBorders>
              <w:top w:val="single" w:sz="4" w:space="0" w:color="auto"/>
              <w:left w:val="single" w:sz="4" w:space="0" w:color="auto"/>
              <w:bottom w:val="single" w:sz="4" w:space="0" w:color="000000"/>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Use Labour-Intensive Construction Methods to Construct and Maintain Roads and Storm water Drainage</w:t>
            </w:r>
          </w:p>
        </w:tc>
        <w:tc>
          <w:tcPr>
            <w:tcW w:w="3372" w:type="dxa"/>
            <w:gridSpan w:val="4"/>
            <w:vMerge w:val="restart"/>
            <w:tcBorders>
              <w:top w:val="nil"/>
              <w:left w:val="nil"/>
              <w:bottom w:val="single" w:sz="4" w:space="0" w:color="000000"/>
              <w:right w:val="single" w:sz="4" w:space="0" w:color="000000"/>
            </w:tcBorders>
            <w:shd w:val="clear" w:color="auto" w:fill="auto"/>
            <w:noWrap/>
            <w:vAlign w:val="bottom"/>
            <w:hideMark/>
          </w:tcPr>
          <w:p w:rsidR="00110267" w:rsidRPr="00110267" w:rsidRDefault="00110267" w:rsidP="00110267">
            <w:pPr>
              <w:rPr>
                <w:rFonts w:ascii="Arial" w:hAnsi="Arial" w:cs="Arial"/>
                <w:lang w:val="en-ZA" w:eastAsia="en-ZA"/>
              </w:rPr>
            </w:pPr>
            <w:r w:rsidRPr="00110267">
              <w:rPr>
                <w:rFonts w:ascii="Arial" w:hAnsi="Arial" w:cs="Arial"/>
                <w:noProof/>
                <w:lang w:val="en-ZA" w:eastAsia="en-ZA"/>
              </w:rPr>
              <mc:AlternateContent>
                <mc:Choice Requires="wps">
                  <w:drawing>
                    <wp:anchor distT="0" distB="0" distL="114300" distR="114300" simplePos="0" relativeHeight="251782656" behindDoc="0" locked="0" layoutInCell="1" allowOverlap="1" wp14:anchorId="58FCFC9C" wp14:editId="7C73E501">
                      <wp:simplePos x="0" y="0"/>
                      <wp:positionH relativeFrom="column">
                        <wp:posOffset>9525</wp:posOffset>
                      </wp:positionH>
                      <wp:positionV relativeFrom="paragraph">
                        <wp:posOffset>0</wp:posOffset>
                      </wp:positionV>
                      <wp:extent cx="190500" cy="1457325"/>
                      <wp:effectExtent l="0" t="0" r="19050" b="28575"/>
                      <wp:wrapNone/>
                      <wp:docPr id="55" name="Right Brace 55">
                        <a:extLst xmlns:a="http://schemas.openxmlformats.org/drawingml/2006/main">
                          <a:ext uri="{FF2B5EF4-FFF2-40B4-BE49-F238E27FC236}">
                            <a16:creationId xmlns:a16="http://schemas.microsoft.com/office/drawing/2014/main" id="{00000000-0008-0000-6200-000003000000}"/>
                          </a:ext>
                        </a:extLst>
                      </wp:docPr>
                      <wp:cNvGraphicFramePr/>
                      <a:graphic xmlns:a="http://schemas.openxmlformats.org/drawingml/2006/main">
                        <a:graphicData uri="http://schemas.microsoft.com/office/word/2010/wordprocessingShape">
                          <wps:wsp>
                            <wps:cNvSpPr/>
                            <wps:spPr>
                              <a:xfrm>
                                <a:off x="0" y="0"/>
                                <a:ext cx="170688" cy="147828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667921E" id="Right Brace 55" o:spid="_x0000_s1026" type="#_x0000_t88" style="position:absolute;margin-left:.75pt;margin-top:0;width:15pt;height:114.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XALgIAAKYEAAAOAAAAZHJzL2Uyb0RvYy54bWysVNtu2zAMfR+wfxD0nthxc2sQp0DSeC/D&#10;WrTbB6iyFAvQDZIWJxv276Nkxym6YcCGvciURB7yHJFe352UREfmvDC6xJNxjhHT1NRCH0r85XM1&#10;WmLkA9E1kUazEp+Zx3eb9+/WrV2xwjRG1swhANF+1doSNyHYVZZ52jBF/NhYpuGSG6dIgK07ZLUj&#10;LaArmRV5Ps9a42rrDGXew+l9d4k3CZ9zRsMD554FJEsMtYW0urS+xDXbrMnq4IhtBO3LIP9QhSJC&#10;Q9IB6p4Egr468QuUEtQZb3gYU6Myw7mgLHEANpP8DZvnhliWuIA43g4y+f8HSz8dHx0SdYlnM4w0&#10;UfBGT+LQBLR1hDIEp5EWO4WPPvRWR+x7VRXb2b6ajiqwRtN8Ox1t99PbUVXcLPfFotoVN/MfUeDs&#10;Gp+11q9SzvhCyXy2jw6c4s6DGXOcuFPxC/KgU3qr8/BWUAmicDhZ5PMlNBeFq8l0sSyW6TEh1yXa&#10;Oh8+MKNQNErsIqtEKjEiRyDUFXdxjCmlRi0A3uazPLl5I0VdCSnjZepKtpMOHQn0UzhNenqvvKAA&#10;qYHzlU+ywlmyDv+JcdA7MugSxE6/YhJKmQ4XXKnBO4ZxqGAI7Cv7U2DvH0NZmoK/CR4iUmajwxCs&#10;hDbud2VfpeCd/0WBjneU4MXUZ2g1+FeEB1i4NCA0lcJi1Bj37e2ZC3JnuqElmoIH6J3UjlgwDKmt&#10;+sGN0/Z6n5Jffy+bnwAAAP//AwBQSwMEFAAGAAgAAAAhAHXJs4naAAAABQEAAA8AAABkcnMvZG93&#10;bnJldi54bWxMj8tOwzAQRfdI/IM1SOyoQ6AIQpyKhxCIBaIBxNaNp0kgnrFitw1/z3QFy6N7dedM&#10;uZj8oLY4xp7JwOksA4XUsOupNfD+9nByCSomS84OTGjgByMsqsOD0haOd7TEbZ1aJSMUC2ugSykU&#10;WsemQ2/jjAOSZGsevU2CY6vdaHcy7gedZ9mF9rYnudDZgHcdNt/1xhvgc75fL1+fn3ofX77C4+cU&#10;6o9bY46PpptrUAmn9FeGvb6oQyVOK96Qi2oQnkvRgPwj4dmeVgby/GoOuir1f/vqFwAA//8DAFBL&#10;AQItABQABgAIAAAAIQC2gziS/gAAAOEBAAATAAAAAAAAAAAAAAAAAAAAAABbQ29udGVudF9UeXBl&#10;c10ueG1sUEsBAi0AFAAGAAgAAAAhADj9If/WAAAAlAEAAAsAAAAAAAAAAAAAAAAALwEAAF9yZWxz&#10;Ly5yZWxzUEsBAi0AFAAGAAgAAAAhALJaxcAuAgAApgQAAA4AAAAAAAAAAAAAAAAALgIAAGRycy9l&#10;Mm9Eb2MueG1sUEsBAi0AFAAGAAgAAAAhAHXJs4naAAAABQEAAA8AAAAAAAAAAAAAAAAAiAQAAGRy&#10;cy9kb3ducmV2LnhtbFBLBQYAAAAABAAEAPMAAACPBQAAAAA=&#10;" adj="208" strokecolor="black [3213]" strokeweight="1.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146"/>
            </w:tblGrid>
            <w:tr w:rsidR="00110267" w:rsidRPr="00110267">
              <w:trPr>
                <w:trHeight w:val="207"/>
                <w:tblCellSpacing w:w="0" w:type="dxa"/>
              </w:trPr>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tcMar>
                    <w:top w:w="0" w:type="dxa"/>
                    <w:left w:w="360" w:type="dxa"/>
                    <w:bottom w:w="0" w:type="dxa"/>
                    <w:right w:w="0" w:type="dxa"/>
                  </w:tcMar>
                  <w:vAlign w:val="center"/>
                  <w:hideMark/>
                </w:tcPr>
                <w:p w:rsidR="00110267" w:rsidRPr="00110267" w:rsidRDefault="00110267" w:rsidP="00110267">
                  <w:pPr>
                    <w:ind w:firstLineChars="200" w:firstLine="360"/>
                    <w:rPr>
                      <w:rFonts w:ascii="Arial" w:hAnsi="Arial" w:cs="Arial"/>
                      <w:color w:val="000000"/>
                      <w:sz w:val="18"/>
                      <w:szCs w:val="18"/>
                      <w:lang w:val="en-ZA" w:eastAsia="en-ZA"/>
                    </w:rPr>
                  </w:pPr>
                  <w:r w:rsidRPr="00110267">
                    <w:rPr>
                      <w:rFonts w:ascii="Arial" w:hAnsi="Arial" w:cs="Arial"/>
                      <w:color w:val="000000"/>
                      <w:sz w:val="18"/>
                      <w:szCs w:val="18"/>
                      <w:lang w:val="en-ZA" w:eastAsia="en-ZA"/>
                    </w:rPr>
                    <w:t>any one of these 3 unit standards</w:t>
                  </w:r>
                </w:p>
              </w:tc>
            </w:tr>
            <w:tr w:rsidR="00110267" w:rsidRPr="00110267">
              <w:trPr>
                <w:trHeight w:val="207"/>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r>
          </w:tbl>
          <w:p w:rsidR="00110267" w:rsidRPr="00110267" w:rsidRDefault="00110267" w:rsidP="00110267">
            <w:pPr>
              <w:rPr>
                <w:rFonts w:ascii="Arial" w:hAnsi="Arial" w:cs="Arial"/>
                <w:lang w:val="en-ZA" w:eastAsia="en-ZA"/>
              </w:rPr>
            </w:pPr>
          </w:p>
        </w:tc>
      </w:tr>
      <w:tr w:rsidR="00110267" w:rsidRPr="00110267" w:rsidTr="00CB18B2">
        <w:trPr>
          <w:trHeight w:val="263"/>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lang w:val="en-ZA" w:eastAsia="en-ZA"/>
              </w:rPr>
            </w:pPr>
          </w:p>
        </w:tc>
      </w:tr>
      <w:tr w:rsidR="00110267" w:rsidRPr="00110267" w:rsidTr="00CB18B2">
        <w:trPr>
          <w:trHeight w:val="255"/>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lang w:val="en-ZA" w:eastAsia="en-ZA"/>
              </w:rPr>
            </w:pPr>
          </w:p>
        </w:tc>
      </w:tr>
      <w:tr w:rsidR="00110267" w:rsidRPr="00110267" w:rsidTr="00CB18B2">
        <w:trPr>
          <w:trHeight w:val="263"/>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val="restart"/>
            <w:tcBorders>
              <w:top w:val="single" w:sz="4" w:space="0" w:color="auto"/>
              <w:left w:val="single" w:sz="4" w:space="0" w:color="auto"/>
              <w:bottom w:val="single" w:sz="4" w:space="0" w:color="000000"/>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xml:space="preserve">Use Labour-Intensive Construction Methods to Construct and Maintain Water </w:t>
            </w:r>
            <w:proofErr w:type="spellStart"/>
            <w:r w:rsidRPr="00110267">
              <w:rPr>
                <w:rFonts w:ascii="Arial" w:hAnsi="Arial" w:cs="Arial"/>
                <w:color w:val="000000"/>
                <w:sz w:val="18"/>
                <w:szCs w:val="18"/>
                <w:lang w:val="en-ZA" w:eastAsia="en-ZA"/>
              </w:rPr>
              <w:t>an</w:t>
            </w:r>
            <w:proofErr w:type="spellEnd"/>
            <w:r w:rsidRPr="00110267">
              <w:rPr>
                <w:rFonts w:ascii="Arial" w:hAnsi="Arial" w:cs="Arial"/>
                <w:color w:val="000000"/>
                <w:sz w:val="18"/>
                <w:szCs w:val="18"/>
                <w:lang w:val="en-ZA" w:eastAsia="en-ZA"/>
              </w:rPr>
              <w:t xml:space="preserve"> Sanitation Services</w:t>
            </w: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lang w:val="en-ZA" w:eastAsia="en-ZA"/>
              </w:rPr>
            </w:pPr>
          </w:p>
        </w:tc>
      </w:tr>
      <w:tr w:rsidR="00110267" w:rsidRPr="00110267" w:rsidTr="00CB18B2">
        <w:trPr>
          <w:trHeight w:val="255"/>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lang w:val="en-ZA" w:eastAsia="en-ZA"/>
              </w:rPr>
            </w:pPr>
          </w:p>
        </w:tc>
      </w:tr>
      <w:tr w:rsidR="00110267" w:rsidRPr="00110267" w:rsidTr="00CB18B2">
        <w:trPr>
          <w:trHeight w:val="255"/>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lang w:val="en-ZA" w:eastAsia="en-ZA"/>
              </w:rPr>
            </w:pPr>
          </w:p>
        </w:tc>
      </w:tr>
      <w:tr w:rsidR="00110267" w:rsidRPr="00110267" w:rsidTr="00CB18B2">
        <w:trPr>
          <w:trHeight w:val="263"/>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val="restart"/>
            <w:tcBorders>
              <w:top w:val="single" w:sz="4" w:space="0" w:color="auto"/>
              <w:left w:val="single" w:sz="4" w:space="0" w:color="auto"/>
              <w:bottom w:val="single" w:sz="4" w:space="0" w:color="000000"/>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Use Labour-Intensive Construction Methods to Construct, Repair and Maintain structures</w:t>
            </w: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lang w:val="en-ZA" w:eastAsia="en-ZA"/>
              </w:rPr>
            </w:pPr>
          </w:p>
        </w:tc>
      </w:tr>
      <w:tr w:rsidR="00110267" w:rsidRPr="00110267" w:rsidTr="00CB18B2">
        <w:trPr>
          <w:trHeight w:val="255"/>
        </w:trPr>
        <w:tc>
          <w:tcPr>
            <w:tcW w:w="617" w:type="dxa"/>
            <w:tcBorders>
              <w:top w:val="nil"/>
              <w:left w:val="single" w:sz="4" w:space="0" w:color="auto"/>
              <w:bottom w:val="nil"/>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nil"/>
              <w:right w:val="nil"/>
            </w:tcBorders>
            <w:shd w:val="clear" w:color="auto" w:fill="auto"/>
            <w:noWrap/>
            <w:hideMark/>
          </w:tcPr>
          <w:p w:rsidR="00110267" w:rsidRPr="00110267" w:rsidRDefault="00110267" w:rsidP="00110267">
            <w:pPr>
              <w:rPr>
                <w:rFonts w:ascii="Arial" w:hAnsi="Arial" w:cs="Arial"/>
                <w:lang w:val="en-ZA" w:eastAsia="en-ZA"/>
              </w:rPr>
            </w:pPr>
          </w:p>
        </w:tc>
        <w:tc>
          <w:tcPr>
            <w:tcW w:w="1266" w:type="dxa"/>
            <w:tcBorders>
              <w:top w:val="nil"/>
              <w:left w:val="nil"/>
              <w:bottom w:val="nil"/>
              <w:right w:val="nil"/>
            </w:tcBorders>
            <w:shd w:val="clear" w:color="auto" w:fill="auto"/>
            <w:noWrap/>
            <w:hideMark/>
          </w:tcPr>
          <w:p w:rsidR="00110267" w:rsidRPr="00110267" w:rsidRDefault="00110267" w:rsidP="00110267">
            <w:pPr>
              <w:rPr>
                <w:lang w:val="en-ZA" w:eastAsia="en-ZA"/>
              </w:rPr>
            </w:pPr>
          </w:p>
        </w:tc>
        <w:tc>
          <w:tcPr>
            <w:tcW w:w="960" w:type="dxa"/>
            <w:tcBorders>
              <w:top w:val="nil"/>
              <w:left w:val="single" w:sz="4" w:space="0" w:color="auto"/>
              <w:bottom w:val="nil"/>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nil"/>
              <w:right w:val="single" w:sz="4" w:space="0" w:color="auto"/>
            </w:tcBorders>
            <w:vAlign w:val="center"/>
            <w:hideMark/>
          </w:tcPr>
          <w:p w:rsidR="00110267" w:rsidRPr="00110267" w:rsidRDefault="00110267" w:rsidP="00110267">
            <w:pPr>
              <w:rPr>
                <w:rFonts w:ascii="Arial" w:hAnsi="Arial" w:cs="Arial"/>
                <w:lang w:val="en-ZA" w:eastAsia="en-ZA"/>
              </w:rPr>
            </w:pPr>
          </w:p>
        </w:tc>
      </w:tr>
      <w:tr w:rsidR="00110267" w:rsidRPr="00110267" w:rsidTr="00CB18B2">
        <w:trPr>
          <w:trHeight w:val="255"/>
        </w:trPr>
        <w:tc>
          <w:tcPr>
            <w:tcW w:w="617" w:type="dxa"/>
            <w:tcBorders>
              <w:top w:val="nil"/>
              <w:left w:val="single" w:sz="4" w:space="0" w:color="auto"/>
              <w:bottom w:val="single" w:sz="4" w:space="0" w:color="auto"/>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617" w:type="dxa"/>
            <w:tcBorders>
              <w:top w:val="nil"/>
              <w:left w:val="nil"/>
              <w:bottom w:val="single" w:sz="4" w:space="0" w:color="auto"/>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1266" w:type="dxa"/>
            <w:tcBorders>
              <w:top w:val="nil"/>
              <w:left w:val="nil"/>
              <w:bottom w:val="single" w:sz="4" w:space="0" w:color="auto"/>
              <w:right w:val="nil"/>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960" w:type="dxa"/>
            <w:tcBorders>
              <w:top w:val="nil"/>
              <w:left w:val="single" w:sz="4" w:space="0" w:color="auto"/>
              <w:bottom w:val="single" w:sz="4" w:space="0" w:color="auto"/>
              <w:right w:val="single" w:sz="4" w:space="0" w:color="auto"/>
            </w:tcBorders>
            <w:shd w:val="clear" w:color="auto" w:fill="auto"/>
            <w:noWrap/>
            <w:hideMark/>
          </w:tcPr>
          <w:p w:rsidR="00110267" w:rsidRPr="00110267" w:rsidRDefault="00110267" w:rsidP="00110267">
            <w:pPr>
              <w:rPr>
                <w:rFonts w:ascii="Arial" w:hAnsi="Arial" w:cs="Arial"/>
                <w:lang w:val="en-ZA" w:eastAsia="en-ZA"/>
              </w:rPr>
            </w:pPr>
            <w:r w:rsidRPr="00110267">
              <w:rPr>
                <w:rFonts w:ascii="Arial" w:hAnsi="Arial" w:cs="Arial"/>
                <w:lang w:val="en-ZA" w:eastAsia="en-ZA"/>
              </w:rPr>
              <w:t> </w:t>
            </w:r>
          </w:p>
        </w:tc>
        <w:tc>
          <w:tcPr>
            <w:tcW w:w="2869" w:type="dxa"/>
            <w:gridSpan w:val="3"/>
            <w:vMerge/>
            <w:tcBorders>
              <w:top w:val="nil"/>
              <w:left w:val="single" w:sz="4" w:space="0" w:color="auto"/>
              <w:bottom w:val="single" w:sz="4" w:space="0" w:color="auto"/>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nil"/>
              <w:left w:val="single" w:sz="4" w:space="0" w:color="auto"/>
              <w:bottom w:val="single" w:sz="4" w:space="0" w:color="auto"/>
              <w:right w:val="single" w:sz="4" w:space="0" w:color="auto"/>
            </w:tcBorders>
            <w:vAlign w:val="center"/>
            <w:hideMark/>
          </w:tcPr>
          <w:p w:rsidR="00110267" w:rsidRPr="00110267" w:rsidRDefault="00110267" w:rsidP="00110267">
            <w:pPr>
              <w:rPr>
                <w:rFonts w:ascii="Arial" w:hAnsi="Arial" w:cs="Arial"/>
                <w:lang w:val="en-ZA" w:eastAsia="en-ZA"/>
              </w:rPr>
            </w:pPr>
          </w:p>
        </w:tc>
      </w:tr>
      <w:tr w:rsidR="00110267" w:rsidRPr="00110267" w:rsidTr="00CB18B2">
        <w:trPr>
          <w:trHeight w:val="263"/>
        </w:trPr>
        <w:tc>
          <w:tcPr>
            <w:tcW w:w="2500" w:type="dxa"/>
            <w:gridSpan w:val="3"/>
            <w:vMerge w:val="restart"/>
            <w:tcBorders>
              <w:top w:val="single" w:sz="4" w:space="0" w:color="auto"/>
              <w:left w:val="single" w:sz="4" w:space="0" w:color="auto"/>
              <w:bottom w:val="single" w:sz="4" w:space="0" w:color="000000"/>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Site Agent /Manager (i.e. the contractor's most senior representative that is resident on the site)</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110267" w:rsidRPr="00110267" w:rsidRDefault="00110267" w:rsidP="00110267">
            <w:pPr>
              <w:jc w:val="center"/>
              <w:rPr>
                <w:rFonts w:ascii="Arial" w:hAnsi="Arial" w:cs="Arial"/>
                <w:color w:val="000000"/>
                <w:sz w:val="18"/>
                <w:szCs w:val="18"/>
                <w:lang w:val="en-ZA" w:eastAsia="en-ZA"/>
              </w:rPr>
            </w:pPr>
            <w:r w:rsidRPr="00110267">
              <w:rPr>
                <w:rFonts w:ascii="Arial" w:hAnsi="Arial" w:cs="Arial"/>
                <w:color w:val="000000"/>
                <w:sz w:val="18"/>
                <w:szCs w:val="18"/>
                <w:lang w:val="en-ZA" w:eastAsia="en-ZA"/>
              </w:rPr>
              <w:t>5</w:t>
            </w:r>
          </w:p>
        </w:tc>
        <w:tc>
          <w:tcPr>
            <w:tcW w:w="286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Manage Labour-Intensive Construction Processes</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Skills Programme against this single unit standard</w:t>
            </w:r>
          </w:p>
        </w:tc>
      </w:tr>
      <w:tr w:rsidR="00110267" w:rsidRPr="00110267" w:rsidTr="00CB18B2">
        <w:trPr>
          <w:trHeight w:val="255"/>
        </w:trPr>
        <w:tc>
          <w:tcPr>
            <w:tcW w:w="2500" w:type="dxa"/>
            <w:gridSpan w:val="3"/>
            <w:vMerge/>
            <w:tcBorders>
              <w:top w:val="single" w:sz="4" w:space="0" w:color="auto"/>
              <w:left w:val="single" w:sz="4" w:space="0" w:color="auto"/>
              <w:bottom w:val="single" w:sz="4" w:space="0" w:color="000000"/>
              <w:right w:val="nil"/>
            </w:tcBorders>
            <w:vAlign w:val="center"/>
            <w:hideMark/>
          </w:tcPr>
          <w:p w:rsidR="00110267" w:rsidRPr="00110267" w:rsidRDefault="00110267" w:rsidP="00110267">
            <w:pPr>
              <w:rPr>
                <w:rFonts w:ascii="Arial" w:hAnsi="Arial" w:cs="Arial"/>
                <w:color w:val="000000"/>
                <w:sz w:val="18"/>
                <w:szCs w:val="18"/>
                <w:lang w:val="en-ZA" w:eastAsia="en-ZA"/>
              </w:rPr>
            </w:pPr>
          </w:p>
        </w:tc>
        <w:tc>
          <w:tcPr>
            <w:tcW w:w="960" w:type="dxa"/>
            <w:vMerge/>
            <w:tcBorders>
              <w:top w:val="nil"/>
              <w:left w:val="single" w:sz="4" w:space="0" w:color="auto"/>
              <w:bottom w:val="single" w:sz="4" w:space="0" w:color="000000"/>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2869" w:type="dxa"/>
            <w:gridSpan w:val="3"/>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r>
      <w:tr w:rsidR="00110267" w:rsidRPr="00110267" w:rsidTr="00CB18B2">
        <w:trPr>
          <w:trHeight w:val="255"/>
        </w:trPr>
        <w:tc>
          <w:tcPr>
            <w:tcW w:w="2500" w:type="dxa"/>
            <w:gridSpan w:val="3"/>
            <w:vMerge/>
            <w:tcBorders>
              <w:top w:val="single" w:sz="4" w:space="0" w:color="auto"/>
              <w:left w:val="single" w:sz="4" w:space="0" w:color="auto"/>
              <w:bottom w:val="single" w:sz="4" w:space="0" w:color="000000"/>
              <w:right w:val="nil"/>
            </w:tcBorders>
            <w:vAlign w:val="center"/>
            <w:hideMark/>
          </w:tcPr>
          <w:p w:rsidR="00110267" w:rsidRPr="00110267" w:rsidRDefault="00110267" w:rsidP="00110267">
            <w:pPr>
              <w:rPr>
                <w:rFonts w:ascii="Arial" w:hAnsi="Arial" w:cs="Arial"/>
                <w:color w:val="000000"/>
                <w:sz w:val="18"/>
                <w:szCs w:val="18"/>
                <w:lang w:val="en-ZA" w:eastAsia="en-ZA"/>
              </w:rPr>
            </w:pPr>
          </w:p>
        </w:tc>
        <w:tc>
          <w:tcPr>
            <w:tcW w:w="960" w:type="dxa"/>
            <w:vMerge/>
            <w:tcBorders>
              <w:top w:val="nil"/>
              <w:left w:val="single" w:sz="4" w:space="0" w:color="auto"/>
              <w:bottom w:val="single" w:sz="4" w:space="0" w:color="000000"/>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2869" w:type="dxa"/>
            <w:gridSpan w:val="3"/>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r>
      <w:tr w:rsidR="00110267" w:rsidRPr="00110267" w:rsidTr="00CB18B2">
        <w:trPr>
          <w:trHeight w:val="255"/>
        </w:trPr>
        <w:tc>
          <w:tcPr>
            <w:tcW w:w="2500" w:type="dxa"/>
            <w:gridSpan w:val="3"/>
            <w:vMerge/>
            <w:tcBorders>
              <w:top w:val="single" w:sz="4" w:space="0" w:color="auto"/>
              <w:left w:val="single" w:sz="4" w:space="0" w:color="auto"/>
              <w:bottom w:val="single" w:sz="4" w:space="0" w:color="000000"/>
              <w:right w:val="nil"/>
            </w:tcBorders>
            <w:vAlign w:val="center"/>
            <w:hideMark/>
          </w:tcPr>
          <w:p w:rsidR="00110267" w:rsidRPr="00110267" w:rsidRDefault="00110267" w:rsidP="00110267">
            <w:pPr>
              <w:rPr>
                <w:rFonts w:ascii="Arial" w:hAnsi="Arial" w:cs="Arial"/>
                <w:color w:val="000000"/>
                <w:sz w:val="18"/>
                <w:szCs w:val="18"/>
                <w:lang w:val="en-ZA" w:eastAsia="en-ZA"/>
              </w:rPr>
            </w:pPr>
          </w:p>
        </w:tc>
        <w:tc>
          <w:tcPr>
            <w:tcW w:w="960" w:type="dxa"/>
            <w:vMerge/>
            <w:tcBorders>
              <w:top w:val="nil"/>
              <w:left w:val="single" w:sz="4" w:space="0" w:color="auto"/>
              <w:bottom w:val="single" w:sz="4" w:space="0" w:color="000000"/>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2869" w:type="dxa"/>
            <w:gridSpan w:val="3"/>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r>
      <w:tr w:rsidR="00110267" w:rsidRPr="00110267" w:rsidTr="00CB18B2">
        <w:trPr>
          <w:trHeight w:val="255"/>
        </w:trPr>
        <w:tc>
          <w:tcPr>
            <w:tcW w:w="2500" w:type="dxa"/>
            <w:gridSpan w:val="3"/>
            <w:vMerge/>
            <w:tcBorders>
              <w:top w:val="single" w:sz="4" w:space="0" w:color="auto"/>
              <w:left w:val="single" w:sz="4" w:space="0" w:color="auto"/>
              <w:bottom w:val="single" w:sz="4" w:space="0" w:color="000000"/>
              <w:right w:val="nil"/>
            </w:tcBorders>
            <w:vAlign w:val="center"/>
            <w:hideMark/>
          </w:tcPr>
          <w:p w:rsidR="00110267" w:rsidRPr="00110267" w:rsidRDefault="00110267" w:rsidP="00110267">
            <w:pPr>
              <w:rPr>
                <w:rFonts w:ascii="Arial" w:hAnsi="Arial" w:cs="Arial"/>
                <w:color w:val="000000"/>
                <w:sz w:val="18"/>
                <w:szCs w:val="18"/>
                <w:lang w:val="en-ZA" w:eastAsia="en-ZA"/>
              </w:rPr>
            </w:pPr>
          </w:p>
        </w:tc>
        <w:tc>
          <w:tcPr>
            <w:tcW w:w="960" w:type="dxa"/>
            <w:vMerge/>
            <w:tcBorders>
              <w:top w:val="nil"/>
              <w:left w:val="single" w:sz="4" w:space="0" w:color="auto"/>
              <w:bottom w:val="single" w:sz="4" w:space="0" w:color="000000"/>
              <w:right w:val="single" w:sz="4" w:space="0" w:color="auto"/>
            </w:tcBorders>
            <w:vAlign w:val="center"/>
            <w:hideMark/>
          </w:tcPr>
          <w:p w:rsidR="00110267" w:rsidRPr="00110267" w:rsidRDefault="00110267" w:rsidP="00110267">
            <w:pPr>
              <w:rPr>
                <w:rFonts w:ascii="Arial" w:hAnsi="Arial" w:cs="Arial"/>
                <w:color w:val="000000"/>
                <w:sz w:val="18"/>
                <w:szCs w:val="18"/>
                <w:lang w:val="en-ZA" w:eastAsia="en-ZA"/>
              </w:rPr>
            </w:pPr>
          </w:p>
        </w:tc>
        <w:tc>
          <w:tcPr>
            <w:tcW w:w="2869" w:type="dxa"/>
            <w:gridSpan w:val="3"/>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r>
      <w:tr w:rsidR="00110267" w:rsidRPr="00110267" w:rsidTr="00CB18B2">
        <w:trPr>
          <w:trHeight w:val="263"/>
        </w:trPr>
        <w:tc>
          <w:tcPr>
            <w:tcW w:w="9701"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xml:space="preserve">Details of these skills programmes may be obtained from the CETA ETQA manager (e-mail :gerard@ceta.co.za , </w:t>
            </w:r>
            <w:r w:rsidRPr="00110267">
              <w:rPr>
                <w:rFonts w:ascii="Arial" w:hAnsi="Arial" w:cs="Arial"/>
                <w:color w:val="000000"/>
                <w:sz w:val="18"/>
                <w:szCs w:val="18"/>
                <w:lang w:val="en-ZA" w:eastAsia="en-ZA"/>
              </w:rPr>
              <w:br/>
            </w:r>
            <w:proofErr w:type="spellStart"/>
            <w:r w:rsidRPr="00110267">
              <w:rPr>
                <w:rFonts w:ascii="Arial" w:hAnsi="Arial" w:cs="Arial"/>
                <w:color w:val="000000"/>
                <w:sz w:val="18"/>
                <w:szCs w:val="18"/>
                <w:lang w:val="en-ZA" w:eastAsia="en-ZA"/>
              </w:rPr>
              <w:t>tel</w:t>
            </w:r>
            <w:proofErr w:type="spellEnd"/>
            <w:r w:rsidRPr="00110267">
              <w:rPr>
                <w:rFonts w:ascii="Arial" w:hAnsi="Arial" w:cs="Arial"/>
                <w:color w:val="000000"/>
                <w:sz w:val="18"/>
                <w:szCs w:val="18"/>
                <w:lang w:val="en-ZA" w:eastAsia="en-ZA"/>
              </w:rPr>
              <w:t>: 011-265 5900)</w:t>
            </w:r>
          </w:p>
        </w:tc>
      </w:tr>
      <w:tr w:rsidR="00110267" w:rsidRPr="00110267" w:rsidTr="00CB18B2">
        <w:trPr>
          <w:trHeight w:val="255"/>
        </w:trPr>
        <w:tc>
          <w:tcPr>
            <w:tcW w:w="9701" w:type="dxa"/>
            <w:gridSpan w:val="11"/>
            <w:vMerge/>
            <w:tcBorders>
              <w:top w:val="single" w:sz="4" w:space="0" w:color="auto"/>
              <w:left w:val="single" w:sz="4" w:space="0" w:color="auto"/>
              <w:bottom w:val="single" w:sz="4" w:space="0" w:color="000000"/>
              <w:right w:val="single" w:sz="4" w:space="0" w:color="000000"/>
            </w:tcBorders>
            <w:vAlign w:val="center"/>
            <w:hideMark/>
          </w:tcPr>
          <w:p w:rsidR="00110267" w:rsidRPr="00110267" w:rsidRDefault="00110267" w:rsidP="00110267">
            <w:pPr>
              <w:rPr>
                <w:rFonts w:ascii="Arial" w:hAnsi="Arial" w:cs="Arial"/>
                <w:color w:val="000000"/>
                <w:sz w:val="18"/>
                <w:szCs w:val="18"/>
                <w:lang w:val="en-ZA" w:eastAsia="en-ZA"/>
              </w:rPr>
            </w:pP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110267" w:rsidRDefault="00110267" w:rsidP="00110267">
            <w:pPr>
              <w:rPr>
                <w:rFonts w:ascii="Arial" w:hAnsi="Arial" w:cs="Arial"/>
                <w:color w:val="000000"/>
                <w:sz w:val="18"/>
                <w:szCs w:val="18"/>
                <w:lang w:val="en-ZA" w:eastAsia="en-ZA"/>
              </w:rPr>
            </w:pPr>
          </w:p>
        </w:tc>
        <w:tc>
          <w:tcPr>
            <w:tcW w:w="617" w:type="dxa"/>
            <w:tcBorders>
              <w:top w:val="nil"/>
              <w:left w:val="nil"/>
              <w:bottom w:val="nil"/>
              <w:right w:val="nil"/>
            </w:tcBorders>
            <w:shd w:val="clear" w:color="auto" w:fill="auto"/>
            <w:noWrap/>
            <w:hideMark/>
          </w:tcPr>
          <w:p w:rsidR="00110267" w:rsidRPr="00110267" w:rsidRDefault="00110267" w:rsidP="00110267">
            <w:pPr>
              <w:jc w:val="center"/>
              <w:rPr>
                <w:lang w:val="en-ZA" w:eastAsia="en-ZA"/>
              </w:rPr>
            </w:pPr>
          </w:p>
        </w:tc>
        <w:tc>
          <w:tcPr>
            <w:tcW w:w="8467" w:type="dxa"/>
            <w:gridSpan w:val="9"/>
            <w:tcBorders>
              <w:top w:val="nil"/>
              <w:left w:val="nil"/>
              <w:bottom w:val="nil"/>
              <w:right w:val="nil"/>
            </w:tcBorders>
            <w:shd w:val="clear" w:color="auto" w:fill="auto"/>
            <w:hideMark/>
          </w:tcPr>
          <w:p w:rsidR="00110267" w:rsidRPr="00110267" w:rsidRDefault="00110267" w:rsidP="00110267">
            <w:pPr>
              <w:jc w:val="center"/>
              <w:rPr>
                <w:lang w:val="en-ZA" w:eastAsia="en-ZA"/>
              </w:rPr>
            </w:pPr>
          </w:p>
        </w:tc>
      </w:tr>
      <w:tr w:rsidR="00110267" w:rsidRPr="00110267" w:rsidTr="00CB18B2">
        <w:trPr>
          <w:trHeight w:val="255"/>
        </w:trPr>
        <w:tc>
          <w:tcPr>
            <w:tcW w:w="9701" w:type="dxa"/>
            <w:gridSpan w:val="11"/>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EMPLOYMENT OF UNSKILLED AND SEMI-SKILLED WORKERS IN LABOUR</w:t>
            </w:r>
            <w:r w:rsidRPr="0072465E">
              <w:rPr>
                <w:rFonts w:ascii="Arial" w:hAnsi="Arial" w:cs="Arial"/>
                <w:b/>
                <w:bCs/>
                <w:color w:val="000000"/>
                <w:lang w:val="en-ZA" w:eastAsia="en-ZA"/>
              </w:rPr>
              <w:softHyphen/>
              <w:t>INTENSIVE WORKS</w:t>
            </w: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b/>
                <w:bCs/>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jc w:val="center"/>
              <w:rPr>
                <w:lang w:val="en-ZA" w:eastAsia="en-ZA"/>
              </w:rPr>
            </w:pPr>
          </w:p>
        </w:tc>
        <w:tc>
          <w:tcPr>
            <w:tcW w:w="4055" w:type="dxa"/>
            <w:gridSpan w:val="4"/>
            <w:tcBorders>
              <w:top w:val="nil"/>
              <w:left w:val="nil"/>
              <w:bottom w:val="nil"/>
              <w:right w:val="nil"/>
            </w:tcBorders>
            <w:shd w:val="clear" w:color="auto" w:fill="auto"/>
            <w:hideMark/>
          </w:tcPr>
          <w:p w:rsidR="00110267" w:rsidRPr="0072465E" w:rsidRDefault="00110267" w:rsidP="00110267">
            <w:pPr>
              <w:jc w:val="center"/>
              <w:rPr>
                <w:lang w:val="en-ZA" w:eastAsia="en-ZA"/>
              </w:rPr>
            </w:pPr>
          </w:p>
        </w:tc>
        <w:tc>
          <w:tcPr>
            <w:tcW w:w="1040" w:type="dxa"/>
            <w:tcBorders>
              <w:top w:val="nil"/>
              <w:left w:val="nil"/>
              <w:bottom w:val="nil"/>
              <w:right w:val="nil"/>
            </w:tcBorders>
            <w:shd w:val="clear" w:color="auto" w:fill="auto"/>
            <w:hideMark/>
          </w:tcPr>
          <w:p w:rsidR="00110267" w:rsidRPr="0072465E" w:rsidRDefault="00110267" w:rsidP="00110267">
            <w:pPr>
              <w:jc w:val="both"/>
              <w:rPr>
                <w:lang w:val="en-ZA" w:eastAsia="en-ZA"/>
              </w:rPr>
            </w:pPr>
          </w:p>
        </w:tc>
        <w:tc>
          <w:tcPr>
            <w:tcW w:w="853" w:type="dxa"/>
            <w:tcBorders>
              <w:top w:val="nil"/>
              <w:left w:val="nil"/>
              <w:bottom w:val="nil"/>
              <w:right w:val="nil"/>
            </w:tcBorders>
            <w:shd w:val="clear" w:color="auto" w:fill="auto"/>
            <w:hideMark/>
          </w:tcPr>
          <w:p w:rsidR="00110267" w:rsidRPr="0072465E" w:rsidRDefault="00110267" w:rsidP="00110267">
            <w:pPr>
              <w:jc w:val="both"/>
              <w:rPr>
                <w:lang w:val="en-ZA" w:eastAsia="en-ZA"/>
              </w:rPr>
            </w:pPr>
          </w:p>
        </w:tc>
        <w:tc>
          <w:tcPr>
            <w:tcW w:w="921" w:type="dxa"/>
            <w:tcBorders>
              <w:top w:val="nil"/>
              <w:left w:val="nil"/>
              <w:bottom w:val="nil"/>
              <w:right w:val="nil"/>
            </w:tcBorders>
            <w:shd w:val="clear" w:color="auto" w:fill="auto"/>
            <w:hideMark/>
          </w:tcPr>
          <w:p w:rsidR="00110267" w:rsidRPr="0072465E" w:rsidRDefault="00110267" w:rsidP="00110267">
            <w:pPr>
              <w:jc w:val="both"/>
              <w:rPr>
                <w:lang w:val="en-ZA" w:eastAsia="en-ZA"/>
              </w:rPr>
            </w:pPr>
          </w:p>
        </w:tc>
        <w:tc>
          <w:tcPr>
            <w:tcW w:w="835" w:type="dxa"/>
            <w:tcBorders>
              <w:top w:val="nil"/>
              <w:left w:val="nil"/>
              <w:bottom w:val="nil"/>
              <w:right w:val="nil"/>
            </w:tcBorders>
            <w:shd w:val="clear" w:color="auto" w:fill="auto"/>
            <w:hideMark/>
          </w:tcPr>
          <w:p w:rsidR="00110267" w:rsidRPr="0072465E" w:rsidRDefault="00110267" w:rsidP="00110267">
            <w:pPr>
              <w:jc w:val="both"/>
              <w:rPr>
                <w:lang w:val="en-ZA" w:eastAsia="en-ZA"/>
              </w:rPr>
            </w:pPr>
          </w:p>
        </w:tc>
        <w:tc>
          <w:tcPr>
            <w:tcW w:w="763" w:type="dxa"/>
            <w:tcBorders>
              <w:top w:val="nil"/>
              <w:left w:val="nil"/>
              <w:bottom w:val="nil"/>
              <w:right w:val="nil"/>
            </w:tcBorders>
            <w:shd w:val="clear" w:color="auto" w:fill="auto"/>
            <w:hideMark/>
          </w:tcPr>
          <w:p w:rsidR="00110267" w:rsidRPr="0072465E" w:rsidRDefault="00110267" w:rsidP="00110267">
            <w:pPr>
              <w:jc w:val="both"/>
              <w:rPr>
                <w:lang w:val="en-ZA" w:eastAsia="en-ZA"/>
              </w:rPr>
            </w:pP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1.1</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 Requirements for the sourcing and engagement of labour.</w:t>
            </w:r>
          </w:p>
        </w:tc>
      </w:tr>
      <w:tr w:rsidR="00110267" w:rsidRPr="00110267" w:rsidTr="00CB18B2">
        <w:trPr>
          <w:trHeight w:val="672"/>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1.1.1 </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Unskilled and semi-skilled labour required for the execution of all labour-intensive works shall be engaged strictly in accordance with prevailing legislation and SANS 1914-5, Participation of Targeted Labour.</w:t>
            </w:r>
          </w:p>
        </w:tc>
      </w:tr>
      <w:tr w:rsidR="00110267" w:rsidRPr="00110267" w:rsidTr="00CB18B2">
        <w:trPr>
          <w:trHeight w:val="529"/>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1.1.2</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rate of pay set for the SPWP per task or per day will be an acceptable rate determined by the Department of Labour.</w:t>
            </w:r>
          </w:p>
        </w:tc>
      </w:tr>
      <w:tr w:rsidR="00110267" w:rsidRPr="00110267" w:rsidTr="00CB18B2">
        <w:trPr>
          <w:trHeight w:val="300"/>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1.1.3 </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Tasks established by the contractor must be such that:</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a) </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average worker completes 5 tasks per week in 40 hours or less; and</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b)</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weakest worker completes 5 tasks per week in 55 hours or less.</w:t>
            </w:r>
          </w:p>
        </w:tc>
      </w:tr>
      <w:tr w:rsidR="00110267" w:rsidRPr="00110267" w:rsidTr="00CB18B2">
        <w:trPr>
          <w:trHeight w:val="5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1.1.4 </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contractor must revise the time taken to complete a task whenever it is established that the time taken to complete a weekly task is not within the requirements of 1.1.3.</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1.1.5 </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Contractor shall, through all available community structures, inform the local community of the labour-intensive works and the employment opportunities presented thereby. Preference must be given to people with previous practical experience in construction and / or who come from households:</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a)</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where the head of the household has less than a primary school education;</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b)</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that have less than one full time person earning an income;</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c)</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where subsistence-agriculture is the source of income.</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d)</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that who are not in receipt of any social security pension income</w:t>
            </w:r>
          </w:p>
        </w:tc>
      </w:tr>
      <w:tr w:rsidR="00110267" w:rsidRPr="00110267" w:rsidTr="00CB18B2">
        <w:trPr>
          <w:trHeight w:val="480"/>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1.1.6 </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Contractor shall endeavour to ensure that the expenditure on the employment of unskilled and semi-skilled workers is in the following proportions:</w:t>
            </w: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a)</w:t>
            </w:r>
          </w:p>
        </w:tc>
        <w:tc>
          <w:tcPr>
            <w:tcW w:w="2226" w:type="dxa"/>
            <w:gridSpan w:val="2"/>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55 % women;</w:t>
            </w:r>
          </w:p>
        </w:tc>
        <w:tc>
          <w:tcPr>
            <w:tcW w:w="831"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p>
        </w:tc>
        <w:tc>
          <w:tcPr>
            <w:tcW w:w="998"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1040"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853"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921"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835"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763"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b) </w:t>
            </w:r>
          </w:p>
        </w:tc>
        <w:tc>
          <w:tcPr>
            <w:tcW w:w="5095" w:type="dxa"/>
            <w:gridSpan w:val="5"/>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55% youth who are between the ages of 18 and 35; and</w:t>
            </w:r>
          </w:p>
        </w:tc>
        <w:tc>
          <w:tcPr>
            <w:tcW w:w="853"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p>
        </w:tc>
        <w:tc>
          <w:tcPr>
            <w:tcW w:w="921"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835"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763"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c) </w:t>
            </w:r>
          </w:p>
        </w:tc>
        <w:tc>
          <w:tcPr>
            <w:tcW w:w="3057" w:type="dxa"/>
            <w:gridSpan w:val="3"/>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2% on persons with disabilities.</w:t>
            </w:r>
          </w:p>
        </w:tc>
        <w:tc>
          <w:tcPr>
            <w:tcW w:w="998"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p>
        </w:tc>
        <w:tc>
          <w:tcPr>
            <w:tcW w:w="1040"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853"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921"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835"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763"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1.2 </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Specific provisions pertaining to SANS 1914-5</w:t>
            </w: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1.2.1</w:t>
            </w:r>
          </w:p>
        </w:tc>
        <w:tc>
          <w:tcPr>
            <w:tcW w:w="2226" w:type="dxa"/>
            <w:gridSpan w:val="2"/>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Definitions</w:t>
            </w:r>
          </w:p>
        </w:tc>
        <w:tc>
          <w:tcPr>
            <w:tcW w:w="831"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p>
        </w:tc>
        <w:tc>
          <w:tcPr>
            <w:tcW w:w="998"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1040"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853"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921"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835"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763"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r>
      <w:tr w:rsidR="00110267" w:rsidRPr="00110267" w:rsidTr="00CB18B2">
        <w:trPr>
          <w:trHeight w:val="263"/>
        </w:trPr>
        <w:tc>
          <w:tcPr>
            <w:tcW w:w="617"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jc w:val="center"/>
              <w:rPr>
                <w:lang w:val="en-ZA" w:eastAsia="en-ZA"/>
              </w:rPr>
            </w:pP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Targeted labour: Unemployed persons who are employed as local labour on the project.</w:t>
            </w: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1.2.2 </w:t>
            </w:r>
          </w:p>
        </w:tc>
        <w:tc>
          <w:tcPr>
            <w:tcW w:w="3057" w:type="dxa"/>
            <w:gridSpan w:val="3"/>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Contract participation goals</w:t>
            </w:r>
          </w:p>
        </w:tc>
        <w:tc>
          <w:tcPr>
            <w:tcW w:w="998"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p>
        </w:tc>
        <w:tc>
          <w:tcPr>
            <w:tcW w:w="1040"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853"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921"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835"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763"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r>
      <w:tr w:rsidR="00110267" w:rsidRPr="00110267" w:rsidTr="00CB18B2">
        <w:trPr>
          <w:trHeight w:val="263"/>
        </w:trPr>
        <w:tc>
          <w:tcPr>
            <w:tcW w:w="617"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jc w:val="center"/>
              <w:rPr>
                <w:lang w:val="en-ZA" w:eastAsia="en-ZA"/>
              </w:rPr>
            </w:pPr>
          </w:p>
        </w:tc>
        <w:tc>
          <w:tcPr>
            <w:tcW w:w="1266"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1.2.2.1 </w:t>
            </w:r>
          </w:p>
        </w:tc>
        <w:tc>
          <w:tcPr>
            <w:tcW w:w="7201" w:type="dxa"/>
            <w:gridSpan w:val="8"/>
            <w:tcBorders>
              <w:top w:val="nil"/>
              <w:left w:val="nil"/>
              <w:bottom w:val="nil"/>
              <w:right w:val="nil"/>
            </w:tcBorders>
            <w:shd w:val="clear" w:color="auto" w:fill="auto"/>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There is no specified contract participation goal for the contract. The contract participation goal shall be measured in the performance of the contract to enable the employment provided to targeted labour to be quantified.</w:t>
            </w:r>
          </w:p>
        </w:tc>
      </w:tr>
      <w:tr w:rsidR="00110267" w:rsidRPr="00110267" w:rsidTr="00CB18B2">
        <w:trPr>
          <w:trHeight w:val="863"/>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jc w:val="center"/>
              <w:rPr>
                <w:lang w:val="en-ZA" w:eastAsia="en-ZA"/>
              </w:rPr>
            </w:pPr>
          </w:p>
        </w:tc>
        <w:tc>
          <w:tcPr>
            <w:tcW w:w="1266"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1.2.2.2 </w:t>
            </w:r>
          </w:p>
        </w:tc>
        <w:tc>
          <w:tcPr>
            <w:tcW w:w="7201" w:type="dxa"/>
            <w:gridSpan w:val="8"/>
            <w:tcBorders>
              <w:top w:val="nil"/>
              <w:left w:val="nil"/>
              <w:bottom w:val="nil"/>
              <w:right w:val="nil"/>
            </w:tcBorders>
            <w:shd w:val="clear" w:color="auto" w:fill="auto"/>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The wages and allowances used to calculate the contract participation goal shall, with respect to both time-rated and task rated workers, comprise all wages paid and any training allowance paid in respect of agreed training programmes.</w:t>
            </w: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1.2.3</w:t>
            </w:r>
          </w:p>
        </w:tc>
        <w:tc>
          <w:tcPr>
            <w:tcW w:w="8467" w:type="dxa"/>
            <w:gridSpan w:val="9"/>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Terms and conditions for the engagement of targeted labour</w:t>
            </w:r>
          </w:p>
        </w:tc>
      </w:tr>
      <w:tr w:rsidR="00110267" w:rsidRPr="00110267" w:rsidTr="00CB18B2">
        <w:trPr>
          <w:trHeight w:val="552"/>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jc w:val="center"/>
              <w:rPr>
                <w:lang w:val="en-ZA" w:eastAsia="en-ZA"/>
              </w:rPr>
            </w:pPr>
          </w:p>
        </w:tc>
        <w:tc>
          <w:tcPr>
            <w:tcW w:w="1266"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7201" w:type="dxa"/>
            <w:gridSpan w:val="8"/>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Further to the provisions of clause 3.3.2 of SANS 1914-5, written contracts shall be entered into with targeted labour.</w:t>
            </w:r>
          </w:p>
        </w:tc>
      </w:tr>
      <w:tr w:rsidR="00110267" w:rsidRPr="00110267" w:rsidTr="00CB18B2">
        <w:trPr>
          <w:trHeight w:val="263"/>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1.2.4</w:t>
            </w:r>
          </w:p>
        </w:tc>
        <w:tc>
          <w:tcPr>
            <w:tcW w:w="8467" w:type="dxa"/>
            <w:gridSpan w:val="9"/>
            <w:tcBorders>
              <w:top w:val="nil"/>
              <w:left w:val="nil"/>
              <w:bottom w:val="nil"/>
              <w:right w:val="nil"/>
            </w:tcBorders>
            <w:shd w:val="clear" w:color="auto" w:fill="auto"/>
            <w:vAlign w:val="bottom"/>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Terms and conditions for the engagement of targeted labour</w:t>
            </w:r>
          </w:p>
        </w:tc>
      </w:tr>
      <w:tr w:rsidR="00110267" w:rsidRPr="00110267" w:rsidTr="00CB18B2">
        <w:trPr>
          <w:trHeight w:val="600"/>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jc w:val="center"/>
              <w:rPr>
                <w:lang w:val="en-ZA" w:eastAsia="en-ZA"/>
              </w:rPr>
            </w:pPr>
          </w:p>
        </w:tc>
        <w:tc>
          <w:tcPr>
            <w:tcW w:w="1266"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7201" w:type="dxa"/>
            <w:gridSpan w:val="8"/>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Further to the provisions of clause 3.3.2 of SANS 1914-5, written contracts shall be entered into with targeted labour.</w:t>
            </w: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vAlign w:val="bottom"/>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1.2.5</w:t>
            </w:r>
          </w:p>
        </w:tc>
        <w:tc>
          <w:tcPr>
            <w:tcW w:w="8467" w:type="dxa"/>
            <w:gridSpan w:val="9"/>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 Variations to SANS 1914-5</w:t>
            </w: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jc w:val="center"/>
              <w:rPr>
                <w:lang w:val="en-ZA" w:eastAsia="en-ZA"/>
              </w:rPr>
            </w:pPr>
          </w:p>
        </w:tc>
        <w:tc>
          <w:tcPr>
            <w:tcW w:w="1266" w:type="dxa"/>
            <w:tcBorders>
              <w:top w:val="nil"/>
              <w:left w:val="nil"/>
              <w:bottom w:val="nil"/>
              <w:right w:val="nil"/>
            </w:tcBorders>
            <w:shd w:val="clear" w:color="auto" w:fill="auto"/>
            <w:vAlign w:val="bottom"/>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1.2.5.1 </w:t>
            </w:r>
          </w:p>
        </w:tc>
        <w:tc>
          <w:tcPr>
            <w:tcW w:w="7201" w:type="dxa"/>
            <w:gridSpan w:val="8"/>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The definition for net amount shall be amended as follows:</w:t>
            </w:r>
          </w:p>
        </w:tc>
      </w:tr>
      <w:tr w:rsidR="00110267" w:rsidRPr="00110267" w:rsidTr="00CB18B2">
        <w:trPr>
          <w:trHeight w:val="552"/>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jc w:val="center"/>
              <w:rPr>
                <w:lang w:val="en-ZA" w:eastAsia="en-ZA"/>
              </w:rPr>
            </w:pPr>
          </w:p>
        </w:tc>
        <w:tc>
          <w:tcPr>
            <w:tcW w:w="1266" w:type="dxa"/>
            <w:tcBorders>
              <w:top w:val="nil"/>
              <w:left w:val="nil"/>
              <w:bottom w:val="nil"/>
              <w:right w:val="nil"/>
            </w:tcBorders>
            <w:shd w:val="clear" w:color="auto" w:fill="auto"/>
            <w:noWrap/>
            <w:vAlign w:val="bottom"/>
            <w:hideMark/>
          </w:tcPr>
          <w:p w:rsidR="00110267" w:rsidRPr="0072465E" w:rsidRDefault="00110267" w:rsidP="00110267">
            <w:pPr>
              <w:jc w:val="center"/>
              <w:rPr>
                <w:lang w:val="en-ZA" w:eastAsia="en-ZA"/>
              </w:rPr>
            </w:pPr>
          </w:p>
        </w:tc>
        <w:tc>
          <w:tcPr>
            <w:tcW w:w="7201" w:type="dxa"/>
            <w:gridSpan w:val="8"/>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Financial value of the contract upon completion, exclusive of any value added tax or sales tax which the law requires the employer to pay the contractor.</w:t>
            </w:r>
          </w:p>
        </w:tc>
      </w:tr>
      <w:tr w:rsidR="00110267" w:rsidRPr="00110267" w:rsidTr="00CB18B2">
        <w:trPr>
          <w:trHeight w:val="780"/>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jc w:val="center"/>
              <w:rPr>
                <w:lang w:val="en-ZA" w:eastAsia="en-ZA"/>
              </w:rPr>
            </w:pPr>
          </w:p>
        </w:tc>
        <w:tc>
          <w:tcPr>
            <w:tcW w:w="1266"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1.2.5.2</w:t>
            </w:r>
          </w:p>
        </w:tc>
        <w:tc>
          <w:tcPr>
            <w:tcW w:w="7201" w:type="dxa"/>
            <w:gridSpan w:val="8"/>
            <w:tcBorders>
              <w:top w:val="nil"/>
              <w:left w:val="nil"/>
              <w:bottom w:val="nil"/>
              <w:right w:val="nil"/>
            </w:tcBorders>
            <w:shd w:val="clear" w:color="auto" w:fill="auto"/>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 The schedule referred to in 5.2 shall in addition reflect the status of targeted labour as women, youth and persons with disabilities and the number of days of formal training provided to targeted labour.</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jc w:val="both"/>
              <w:rPr>
                <w:rFonts w:ascii="Arial" w:hAnsi="Arial" w:cs="Arial"/>
                <w:lang w:val="en-ZA" w:eastAsia="en-ZA"/>
              </w:rPr>
            </w:pPr>
            <w:r w:rsidRPr="0072465E">
              <w:rPr>
                <w:rFonts w:ascii="Arial" w:hAnsi="Arial" w:cs="Arial"/>
                <w:lang w:val="en-ZA" w:eastAsia="en-ZA"/>
              </w:rPr>
              <w:t xml:space="preserve">1.3 </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Training of targeted labour</w:t>
            </w:r>
          </w:p>
        </w:tc>
      </w:tr>
      <w:tr w:rsidR="00110267" w:rsidRPr="00110267" w:rsidTr="00CB18B2">
        <w:trPr>
          <w:trHeight w:val="840"/>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1.3.1 </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The contractor shall provide all the necessary on-the-job training to targeted labour to enable such labour to master the basic work techniques required to undertake the work in accordance with the requirements of the contract in a manner that does not compromise worker health and safety.</w:t>
            </w:r>
          </w:p>
        </w:tc>
      </w:tr>
      <w:tr w:rsidR="00110267" w:rsidRPr="00110267" w:rsidTr="00CB18B2">
        <w:trPr>
          <w:trHeight w:val="1609"/>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1.3.2 </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cost of the formal training of targeted labour, will be funded by the local office of the Department of Labour. This training will take place as close to the project site as practically possible. The contractor must access this training by informing the relevant regional office of the Department of Labour in writing, within 14 days of being awarded the contract, of the likely number of persons that will undergo training and when such training is required.</w:t>
            </w:r>
          </w:p>
        </w:tc>
      </w:tr>
      <w:tr w:rsidR="00110267" w:rsidRPr="00110267" w:rsidTr="00CB18B2">
        <w:trPr>
          <w:trHeight w:val="863"/>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1.3.3</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contractor shall do nothing to dissuade targeted labour from participating in training programmes and shall take all reasonable steps to ensure that each beneficiary is provided with two days of formal training for every 22 days worked.</w:t>
            </w:r>
          </w:p>
        </w:tc>
      </w:tr>
      <w:tr w:rsidR="00110267" w:rsidRPr="00110267" w:rsidTr="00CB18B2">
        <w:trPr>
          <w:trHeight w:val="672"/>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1.3.4</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An allowance equal to 100% of the task rate or daily rate shall be paid by the contractor to workers who attend formal training, in terms of the above.</w:t>
            </w:r>
          </w:p>
        </w:tc>
      </w:tr>
      <w:tr w:rsidR="00110267" w:rsidRPr="00110267" w:rsidTr="00CB18B2">
        <w:trPr>
          <w:trHeight w:val="672"/>
        </w:trPr>
        <w:tc>
          <w:tcPr>
            <w:tcW w:w="617" w:type="dxa"/>
            <w:tcBorders>
              <w:top w:val="nil"/>
              <w:left w:val="nil"/>
              <w:bottom w:val="nil"/>
              <w:right w:val="nil"/>
            </w:tcBorders>
            <w:shd w:val="clear" w:color="auto" w:fill="auto"/>
            <w:noWrap/>
            <w:vAlign w:val="bottom"/>
            <w:hideMark/>
          </w:tcPr>
          <w:p w:rsidR="00110267" w:rsidRDefault="00110267" w:rsidP="00110267">
            <w:pPr>
              <w:rPr>
                <w:rFonts w:ascii="Arial" w:hAnsi="Arial" w:cs="Arial"/>
                <w:color w:val="000000"/>
                <w:lang w:val="en-ZA" w:eastAsia="en-ZA"/>
              </w:rPr>
            </w:pPr>
          </w:p>
          <w:p w:rsidR="003E6A5D" w:rsidRDefault="003E6A5D" w:rsidP="00110267">
            <w:pPr>
              <w:rPr>
                <w:rFonts w:ascii="Arial" w:hAnsi="Arial" w:cs="Arial"/>
                <w:color w:val="000000"/>
                <w:lang w:val="en-ZA" w:eastAsia="en-ZA"/>
              </w:rPr>
            </w:pPr>
          </w:p>
          <w:p w:rsidR="003E6A5D" w:rsidRDefault="003E6A5D" w:rsidP="00110267">
            <w:pPr>
              <w:rPr>
                <w:rFonts w:ascii="Arial" w:hAnsi="Arial" w:cs="Arial"/>
                <w:color w:val="000000"/>
                <w:lang w:val="en-ZA" w:eastAsia="en-ZA"/>
              </w:rPr>
            </w:pPr>
          </w:p>
          <w:p w:rsidR="003E6A5D" w:rsidRDefault="003E6A5D" w:rsidP="00110267">
            <w:pPr>
              <w:rPr>
                <w:rFonts w:ascii="Arial" w:hAnsi="Arial" w:cs="Arial"/>
                <w:color w:val="000000"/>
                <w:lang w:val="en-ZA" w:eastAsia="en-ZA"/>
              </w:rPr>
            </w:pPr>
          </w:p>
          <w:p w:rsidR="003E6A5D" w:rsidRDefault="003E6A5D" w:rsidP="00110267">
            <w:pPr>
              <w:rPr>
                <w:rFonts w:ascii="Arial" w:hAnsi="Arial" w:cs="Arial"/>
                <w:color w:val="000000"/>
                <w:lang w:val="en-ZA" w:eastAsia="en-ZA"/>
              </w:rPr>
            </w:pPr>
          </w:p>
          <w:p w:rsidR="003E6A5D" w:rsidRPr="0072465E" w:rsidRDefault="003E6A5D" w:rsidP="00110267">
            <w:pPr>
              <w:rPr>
                <w:rFonts w:ascii="Arial" w:hAnsi="Arial" w:cs="Arial"/>
                <w:color w:val="000000"/>
                <w:lang w:val="en-ZA" w:eastAsia="en-ZA"/>
              </w:rPr>
            </w:pPr>
          </w:p>
        </w:tc>
        <w:tc>
          <w:tcPr>
            <w:tcW w:w="617" w:type="dxa"/>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1.3.5</w:t>
            </w:r>
          </w:p>
        </w:tc>
        <w:tc>
          <w:tcPr>
            <w:tcW w:w="8467" w:type="dxa"/>
            <w:gridSpan w:val="9"/>
            <w:tcBorders>
              <w:top w:val="nil"/>
              <w:left w:val="nil"/>
              <w:bottom w:val="nil"/>
              <w:right w:val="nil"/>
            </w:tcBorders>
            <w:shd w:val="clear" w:color="auto" w:fill="auto"/>
            <w:hideMark/>
          </w:tcPr>
          <w:p w:rsidR="00110267" w:rsidRDefault="00110267" w:rsidP="00110267">
            <w:pPr>
              <w:rPr>
                <w:rFonts w:ascii="Arial" w:hAnsi="Arial" w:cs="Arial"/>
                <w:lang w:val="en-ZA" w:eastAsia="en-ZA"/>
              </w:rPr>
            </w:pPr>
            <w:r w:rsidRPr="0072465E">
              <w:rPr>
                <w:rFonts w:ascii="Arial" w:hAnsi="Arial" w:cs="Arial"/>
                <w:lang w:val="en-ZA" w:eastAsia="en-ZA"/>
              </w:rPr>
              <w:t>Proof of compliance with the above requirements must be provided by the Contractor to the Employer prior to submission of the final payment certificate.</w:t>
            </w:r>
          </w:p>
          <w:p w:rsidR="001A51C7" w:rsidRDefault="001A51C7" w:rsidP="00110267">
            <w:pPr>
              <w:rPr>
                <w:rFonts w:ascii="Arial" w:hAnsi="Arial" w:cs="Arial"/>
                <w:lang w:val="en-ZA" w:eastAsia="en-ZA"/>
              </w:rPr>
            </w:pPr>
          </w:p>
          <w:p w:rsidR="001A51C7" w:rsidRDefault="001A51C7" w:rsidP="00110267">
            <w:pPr>
              <w:rPr>
                <w:rFonts w:ascii="Arial" w:hAnsi="Arial" w:cs="Arial"/>
                <w:lang w:val="en-ZA" w:eastAsia="en-ZA"/>
              </w:rPr>
            </w:pPr>
          </w:p>
          <w:p w:rsidR="001A51C7" w:rsidRDefault="001A51C7" w:rsidP="00110267">
            <w:pPr>
              <w:rPr>
                <w:rFonts w:ascii="Arial" w:hAnsi="Arial" w:cs="Arial"/>
                <w:lang w:val="en-ZA" w:eastAsia="en-ZA"/>
              </w:rPr>
            </w:pPr>
          </w:p>
          <w:p w:rsidR="00FC2CFB" w:rsidRDefault="00FC2CFB" w:rsidP="00110267">
            <w:pPr>
              <w:rPr>
                <w:rFonts w:ascii="Arial" w:hAnsi="Arial" w:cs="Arial"/>
                <w:lang w:val="en-ZA" w:eastAsia="en-ZA"/>
              </w:rPr>
            </w:pPr>
          </w:p>
          <w:p w:rsidR="001A51C7" w:rsidRDefault="001A51C7" w:rsidP="00110267">
            <w:pPr>
              <w:rPr>
                <w:rFonts w:ascii="Arial" w:hAnsi="Arial" w:cs="Arial"/>
                <w:lang w:val="en-ZA" w:eastAsia="en-ZA"/>
              </w:rPr>
            </w:pPr>
          </w:p>
          <w:p w:rsidR="001A51C7" w:rsidRDefault="001A51C7" w:rsidP="00110267">
            <w:pPr>
              <w:rPr>
                <w:rFonts w:ascii="Arial" w:hAnsi="Arial" w:cs="Arial"/>
                <w:lang w:val="en-ZA" w:eastAsia="en-ZA"/>
              </w:rPr>
            </w:pPr>
          </w:p>
          <w:p w:rsidR="00A07BB1" w:rsidRDefault="00A07BB1" w:rsidP="00110267">
            <w:pPr>
              <w:rPr>
                <w:rFonts w:ascii="Arial" w:hAnsi="Arial" w:cs="Arial"/>
                <w:lang w:val="en-ZA" w:eastAsia="en-ZA"/>
              </w:rPr>
            </w:pPr>
          </w:p>
          <w:p w:rsidR="00A07BB1" w:rsidRDefault="00A07BB1" w:rsidP="00110267">
            <w:pPr>
              <w:rPr>
                <w:rFonts w:ascii="Arial" w:hAnsi="Arial" w:cs="Arial"/>
                <w:lang w:val="en-ZA" w:eastAsia="en-ZA"/>
              </w:rPr>
            </w:pPr>
          </w:p>
          <w:p w:rsidR="00A07BB1" w:rsidRDefault="00A07BB1" w:rsidP="00110267">
            <w:pPr>
              <w:rPr>
                <w:rFonts w:ascii="Arial" w:hAnsi="Arial" w:cs="Arial"/>
                <w:lang w:val="en-ZA" w:eastAsia="en-ZA"/>
              </w:rPr>
            </w:pPr>
          </w:p>
          <w:p w:rsidR="001A51C7" w:rsidRPr="0072465E" w:rsidRDefault="001A51C7" w:rsidP="00110267">
            <w:pPr>
              <w:rPr>
                <w:rFonts w:ascii="Arial" w:hAnsi="Arial" w:cs="Arial"/>
                <w:lang w:val="en-ZA" w:eastAsia="en-ZA"/>
              </w:rPr>
            </w:pPr>
          </w:p>
        </w:tc>
      </w:tr>
      <w:tr w:rsidR="00110267" w:rsidRPr="00110267" w:rsidTr="00CB18B2">
        <w:trPr>
          <w:trHeight w:val="109"/>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jc w:val="center"/>
              <w:rPr>
                <w:lang w:val="en-ZA" w:eastAsia="en-ZA"/>
              </w:rPr>
            </w:pPr>
          </w:p>
        </w:tc>
        <w:tc>
          <w:tcPr>
            <w:tcW w:w="1266" w:type="dxa"/>
            <w:tcBorders>
              <w:top w:val="nil"/>
              <w:left w:val="nil"/>
              <w:bottom w:val="nil"/>
              <w:right w:val="nil"/>
            </w:tcBorders>
            <w:shd w:val="clear" w:color="auto" w:fill="auto"/>
            <w:vAlign w:val="bottom"/>
            <w:hideMark/>
          </w:tcPr>
          <w:p w:rsidR="00110267" w:rsidRPr="0072465E" w:rsidRDefault="00110267" w:rsidP="00110267">
            <w:pPr>
              <w:jc w:val="center"/>
              <w:rPr>
                <w:lang w:val="en-ZA" w:eastAsia="en-ZA"/>
              </w:rPr>
            </w:pPr>
          </w:p>
        </w:tc>
        <w:tc>
          <w:tcPr>
            <w:tcW w:w="960" w:type="dxa"/>
            <w:tcBorders>
              <w:top w:val="nil"/>
              <w:left w:val="nil"/>
              <w:bottom w:val="nil"/>
              <w:right w:val="nil"/>
            </w:tcBorders>
            <w:shd w:val="clear" w:color="auto" w:fill="auto"/>
            <w:noWrap/>
            <w:vAlign w:val="bottom"/>
            <w:hideMark/>
          </w:tcPr>
          <w:p w:rsidR="00110267" w:rsidRPr="0072465E" w:rsidRDefault="00110267" w:rsidP="00110267">
            <w:pPr>
              <w:ind w:firstLineChars="700" w:firstLine="1400"/>
              <w:rPr>
                <w:lang w:val="en-ZA" w:eastAsia="en-ZA"/>
              </w:rPr>
            </w:pPr>
          </w:p>
        </w:tc>
        <w:tc>
          <w:tcPr>
            <w:tcW w:w="831"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998"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1040"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853"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921"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835"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763"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r>
      <w:tr w:rsidR="00110267" w:rsidRPr="00110267" w:rsidTr="00CB18B2">
        <w:trPr>
          <w:trHeight w:val="255"/>
        </w:trPr>
        <w:tc>
          <w:tcPr>
            <w:tcW w:w="9701" w:type="dxa"/>
            <w:gridSpan w:val="11"/>
            <w:tcBorders>
              <w:top w:val="nil"/>
              <w:left w:val="nil"/>
              <w:bottom w:val="nil"/>
              <w:right w:val="nil"/>
            </w:tcBorders>
            <w:shd w:val="clear" w:color="auto" w:fill="auto"/>
            <w:vAlign w:val="center"/>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GENERIC LABOUR-INTENSIVE SPECIFICATION</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lastRenderedPageBreak/>
              <w:t>1</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Scope</w:t>
            </w:r>
          </w:p>
        </w:tc>
      </w:tr>
      <w:tr w:rsidR="00110267" w:rsidRPr="00110267" w:rsidTr="00CB18B2">
        <w:trPr>
          <w:trHeight w:val="589"/>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This specification establishes general requirements for activities which are to be executed by hand involving the following:</w:t>
            </w: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jc w:val="right"/>
              <w:rPr>
                <w:rFonts w:ascii="Arial" w:hAnsi="Arial" w:cs="Arial"/>
                <w:lang w:val="en-ZA" w:eastAsia="en-ZA"/>
              </w:rPr>
            </w:pPr>
            <w:r w:rsidRPr="0072465E">
              <w:rPr>
                <w:rFonts w:ascii="Arial" w:hAnsi="Arial" w:cs="Arial"/>
                <w:lang w:val="en-ZA" w:eastAsia="en-ZA"/>
              </w:rPr>
              <w:t>a)</w:t>
            </w:r>
          </w:p>
        </w:tc>
        <w:tc>
          <w:tcPr>
            <w:tcW w:w="8467" w:type="dxa"/>
            <w:gridSpan w:val="9"/>
            <w:tcBorders>
              <w:top w:val="nil"/>
              <w:left w:val="nil"/>
              <w:bottom w:val="nil"/>
              <w:right w:val="nil"/>
            </w:tcBorders>
            <w:shd w:val="clear" w:color="auto" w:fill="auto"/>
            <w:vAlign w:val="bottom"/>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trenches having a depth of less than 1.5 metres</w:t>
            </w: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jc w:val="right"/>
              <w:rPr>
                <w:rFonts w:ascii="Arial" w:hAnsi="Arial" w:cs="Arial"/>
                <w:lang w:val="en-ZA" w:eastAsia="en-ZA"/>
              </w:rPr>
            </w:pPr>
            <w:r w:rsidRPr="0072465E">
              <w:rPr>
                <w:rFonts w:ascii="Arial" w:hAnsi="Arial" w:cs="Arial"/>
                <w:lang w:val="en-ZA" w:eastAsia="en-ZA"/>
              </w:rPr>
              <w:t>b)</w:t>
            </w:r>
          </w:p>
        </w:tc>
        <w:tc>
          <w:tcPr>
            <w:tcW w:w="8467" w:type="dxa"/>
            <w:gridSpan w:val="9"/>
            <w:tcBorders>
              <w:top w:val="nil"/>
              <w:left w:val="nil"/>
              <w:bottom w:val="nil"/>
              <w:right w:val="nil"/>
            </w:tcBorders>
            <w:shd w:val="clear" w:color="auto" w:fill="auto"/>
            <w:vAlign w:val="bottom"/>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storm water drainage</w:t>
            </w: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jc w:val="right"/>
              <w:rPr>
                <w:rFonts w:ascii="Arial" w:hAnsi="Arial" w:cs="Arial"/>
                <w:lang w:val="en-ZA" w:eastAsia="en-ZA"/>
              </w:rPr>
            </w:pPr>
            <w:r w:rsidRPr="0072465E">
              <w:rPr>
                <w:rFonts w:ascii="Arial" w:hAnsi="Arial" w:cs="Arial"/>
                <w:lang w:val="en-ZA" w:eastAsia="en-ZA"/>
              </w:rPr>
              <w:t>c)</w:t>
            </w:r>
          </w:p>
        </w:tc>
        <w:tc>
          <w:tcPr>
            <w:tcW w:w="8467" w:type="dxa"/>
            <w:gridSpan w:val="9"/>
            <w:tcBorders>
              <w:top w:val="nil"/>
              <w:left w:val="nil"/>
              <w:bottom w:val="nil"/>
              <w:right w:val="nil"/>
            </w:tcBorders>
            <w:shd w:val="clear" w:color="auto" w:fill="auto"/>
            <w:vAlign w:val="bottom"/>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low-volume roads and sidewalks</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2</w:t>
            </w:r>
          </w:p>
        </w:tc>
        <w:tc>
          <w:tcPr>
            <w:tcW w:w="9084" w:type="dxa"/>
            <w:gridSpan w:val="10"/>
            <w:tcBorders>
              <w:top w:val="nil"/>
              <w:left w:val="nil"/>
              <w:bottom w:val="nil"/>
              <w:right w:val="nil"/>
            </w:tcBorders>
            <w:shd w:val="clear" w:color="auto" w:fill="auto"/>
            <w:vAlign w:val="center"/>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Precedence</w:t>
            </w:r>
          </w:p>
        </w:tc>
      </w:tr>
      <w:tr w:rsidR="00110267" w:rsidRPr="00110267" w:rsidTr="00CB18B2">
        <w:trPr>
          <w:trHeight w:val="578"/>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Where this specification is in conflict with any other standard or specification referred to in the Scope of Works to this Contract, the requirements of this specification shall prevail.</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3</w:t>
            </w:r>
          </w:p>
        </w:tc>
        <w:tc>
          <w:tcPr>
            <w:tcW w:w="9084" w:type="dxa"/>
            <w:gridSpan w:val="10"/>
            <w:tcBorders>
              <w:top w:val="nil"/>
              <w:left w:val="nil"/>
              <w:bottom w:val="nil"/>
              <w:right w:val="nil"/>
            </w:tcBorders>
            <w:shd w:val="clear" w:color="auto" w:fill="auto"/>
            <w:vAlign w:val="center"/>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 xml:space="preserve">Hand </w:t>
            </w:r>
            <w:proofErr w:type="spellStart"/>
            <w:r w:rsidRPr="0072465E">
              <w:rPr>
                <w:rFonts w:ascii="Arial" w:hAnsi="Arial" w:cs="Arial"/>
                <w:b/>
                <w:bCs/>
                <w:color w:val="000000"/>
                <w:lang w:val="en-ZA" w:eastAsia="en-ZA"/>
              </w:rPr>
              <w:t>excavateable</w:t>
            </w:r>
            <w:proofErr w:type="spellEnd"/>
            <w:r w:rsidRPr="0072465E">
              <w:rPr>
                <w:rFonts w:ascii="Arial" w:hAnsi="Arial" w:cs="Arial"/>
                <w:b/>
                <w:bCs/>
                <w:color w:val="000000"/>
                <w:lang w:val="en-ZA" w:eastAsia="en-ZA"/>
              </w:rPr>
              <w:t xml:space="preserve"> material</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vAlign w:val="center"/>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Hand </w:t>
            </w:r>
            <w:proofErr w:type="spellStart"/>
            <w:r w:rsidRPr="0072465E">
              <w:rPr>
                <w:rFonts w:ascii="Arial" w:hAnsi="Arial" w:cs="Arial"/>
                <w:color w:val="000000"/>
                <w:lang w:val="en-ZA" w:eastAsia="en-ZA"/>
              </w:rPr>
              <w:t>excavateable</w:t>
            </w:r>
            <w:proofErr w:type="spellEnd"/>
            <w:r w:rsidRPr="0072465E">
              <w:rPr>
                <w:rFonts w:ascii="Arial" w:hAnsi="Arial" w:cs="Arial"/>
                <w:color w:val="000000"/>
                <w:lang w:val="en-ZA" w:eastAsia="en-ZA"/>
              </w:rPr>
              <w:t xml:space="preserve"> material is material:</w:t>
            </w: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a)</w:t>
            </w:r>
          </w:p>
        </w:tc>
        <w:tc>
          <w:tcPr>
            <w:tcW w:w="8467" w:type="dxa"/>
            <w:gridSpan w:val="9"/>
            <w:tcBorders>
              <w:top w:val="nil"/>
              <w:left w:val="nil"/>
              <w:bottom w:val="nil"/>
              <w:right w:val="nil"/>
            </w:tcBorders>
            <w:shd w:val="clear" w:color="auto" w:fill="auto"/>
            <w:vAlign w:val="center"/>
            <w:hideMark/>
          </w:tcPr>
          <w:p w:rsidR="00110267" w:rsidRPr="0072465E" w:rsidRDefault="00110267" w:rsidP="00110267">
            <w:pPr>
              <w:jc w:val="both"/>
              <w:rPr>
                <w:rFonts w:ascii="Arial" w:hAnsi="Arial" w:cs="Arial"/>
                <w:b/>
                <w:bCs/>
                <w:color w:val="000000"/>
                <w:lang w:val="en-ZA" w:eastAsia="en-ZA"/>
              </w:rPr>
            </w:pPr>
            <w:r w:rsidRPr="0072465E">
              <w:rPr>
                <w:rFonts w:ascii="Arial" w:hAnsi="Arial" w:cs="Arial"/>
                <w:b/>
                <w:bCs/>
                <w:color w:val="000000"/>
                <w:lang w:val="en-ZA" w:eastAsia="en-ZA"/>
              </w:rPr>
              <w:t>Granular materials:</w:t>
            </w:r>
          </w:p>
        </w:tc>
      </w:tr>
      <w:tr w:rsidR="00110267" w:rsidRPr="00110267" w:rsidTr="00CB18B2">
        <w:trPr>
          <w:trHeight w:val="638"/>
        </w:trPr>
        <w:tc>
          <w:tcPr>
            <w:tcW w:w="617" w:type="dxa"/>
            <w:tcBorders>
              <w:top w:val="nil"/>
              <w:left w:val="nil"/>
              <w:bottom w:val="nil"/>
              <w:right w:val="nil"/>
            </w:tcBorders>
            <w:shd w:val="clear" w:color="auto" w:fill="auto"/>
            <w:noWrap/>
            <w:hideMark/>
          </w:tcPr>
          <w:p w:rsidR="00110267" w:rsidRPr="0072465E" w:rsidRDefault="00110267" w:rsidP="00110267">
            <w:pPr>
              <w:jc w:val="both"/>
              <w:rPr>
                <w:rFonts w:ascii="Arial" w:hAnsi="Arial" w:cs="Arial"/>
                <w:b/>
                <w:bCs/>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jc w:val="right"/>
              <w:rPr>
                <w:rFonts w:ascii="Arial" w:hAnsi="Arial" w:cs="Arial"/>
                <w:lang w:val="en-ZA" w:eastAsia="en-ZA"/>
              </w:rPr>
            </w:pPr>
            <w:proofErr w:type="spellStart"/>
            <w:r w:rsidRPr="0072465E">
              <w:rPr>
                <w:rFonts w:ascii="Arial" w:hAnsi="Arial" w:cs="Arial"/>
                <w:lang w:val="en-ZA" w:eastAsia="en-ZA"/>
              </w:rPr>
              <w:t>i</w:t>
            </w:r>
            <w:proofErr w:type="spellEnd"/>
            <w:r w:rsidRPr="0072465E">
              <w:rPr>
                <w:rFonts w:ascii="Arial" w:hAnsi="Arial" w:cs="Arial"/>
                <w:lang w:val="en-ZA" w:eastAsia="en-ZA"/>
              </w:rPr>
              <w:t>)</w:t>
            </w:r>
          </w:p>
        </w:tc>
        <w:tc>
          <w:tcPr>
            <w:tcW w:w="8467" w:type="dxa"/>
            <w:gridSpan w:val="9"/>
            <w:tcBorders>
              <w:top w:val="nil"/>
              <w:left w:val="nil"/>
              <w:bottom w:val="nil"/>
              <w:right w:val="nil"/>
            </w:tcBorders>
            <w:shd w:val="clear" w:color="auto" w:fill="auto"/>
            <w:hideMark/>
          </w:tcPr>
          <w:p w:rsidR="00110267" w:rsidRPr="0072465E" w:rsidRDefault="00110267" w:rsidP="00110267">
            <w:pPr>
              <w:jc w:val="both"/>
              <w:rPr>
                <w:rFonts w:ascii="Arial" w:hAnsi="Arial" w:cs="Arial"/>
                <w:color w:val="000000"/>
                <w:lang w:val="en-ZA" w:eastAsia="en-ZA"/>
              </w:rPr>
            </w:pPr>
            <w:r w:rsidRPr="0072465E">
              <w:rPr>
                <w:rFonts w:ascii="Arial" w:hAnsi="Arial" w:cs="Arial"/>
                <w:color w:val="000000"/>
                <w:lang w:val="en-ZA" w:eastAsia="en-ZA"/>
              </w:rPr>
              <w:t>whose consistency when profiled may in terms of table 1 be classified as very loose, loose, medium dense, or dense; or</w:t>
            </w:r>
          </w:p>
        </w:tc>
      </w:tr>
      <w:tr w:rsidR="00110267" w:rsidRPr="00110267" w:rsidTr="00CB18B2">
        <w:trPr>
          <w:trHeight w:val="758"/>
        </w:trPr>
        <w:tc>
          <w:tcPr>
            <w:tcW w:w="617" w:type="dxa"/>
            <w:tcBorders>
              <w:top w:val="nil"/>
              <w:left w:val="nil"/>
              <w:bottom w:val="nil"/>
              <w:right w:val="nil"/>
            </w:tcBorders>
            <w:shd w:val="clear" w:color="auto" w:fill="auto"/>
            <w:noWrap/>
            <w:hideMark/>
          </w:tcPr>
          <w:p w:rsidR="00110267" w:rsidRPr="0072465E" w:rsidRDefault="00110267" w:rsidP="00110267">
            <w:pPr>
              <w:jc w:val="both"/>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jc w:val="right"/>
              <w:rPr>
                <w:rFonts w:ascii="Arial" w:hAnsi="Arial" w:cs="Arial"/>
                <w:lang w:val="en-ZA" w:eastAsia="en-ZA"/>
              </w:rPr>
            </w:pPr>
            <w:r w:rsidRPr="0072465E">
              <w:rPr>
                <w:rFonts w:ascii="Arial" w:hAnsi="Arial" w:cs="Arial"/>
                <w:lang w:val="en-ZA" w:eastAsia="en-ZA"/>
              </w:rPr>
              <w:t>ii)</w:t>
            </w:r>
          </w:p>
        </w:tc>
        <w:tc>
          <w:tcPr>
            <w:tcW w:w="8467" w:type="dxa"/>
            <w:gridSpan w:val="9"/>
            <w:tcBorders>
              <w:top w:val="nil"/>
              <w:left w:val="nil"/>
              <w:bottom w:val="nil"/>
              <w:right w:val="nil"/>
            </w:tcBorders>
            <w:shd w:val="clear" w:color="auto" w:fill="auto"/>
            <w:hideMark/>
          </w:tcPr>
          <w:p w:rsidR="00110267" w:rsidRPr="0072465E" w:rsidRDefault="00110267" w:rsidP="00110267">
            <w:pPr>
              <w:jc w:val="both"/>
              <w:rPr>
                <w:rFonts w:ascii="Arial" w:hAnsi="Arial" w:cs="Arial"/>
                <w:color w:val="000000"/>
                <w:lang w:val="en-ZA" w:eastAsia="en-ZA"/>
              </w:rPr>
            </w:pPr>
            <w:r w:rsidRPr="0072465E">
              <w:rPr>
                <w:rFonts w:ascii="Arial" w:hAnsi="Arial" w:cs="Arial"/>
                <w:color w:val="000000"/>
                <w:lang w:val="en-ZA" w:eastAsia="en-ZA"/>
              </w:rPr>
              <w:t>where the material is a gravel having a maximum particle size of 10mm and contains no cobbles or isolated boulders, no more than 15 blows of a dynamic cone penetrometer is required to penetrate 100mm;</w:t>
            </w: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jc w:val="both"/>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b)</w:t>
            </w:r>
          </w:p>
        </w:tc>
        <w:tc>
          <w:tcPr>
            <w:tcW w:w="8467" w:type="dxa"/>
            <w:gridSpan w:val="9"/>
            <w:tcBorders>
              <w:top w:val="nil"/>
              <w:left w:val="nil"/>
              <w:bottom w:val="nil"/>
              <w:right w:val="nil"/>
            </w:tcBorders>
            <w:shd w:val="clear" w:color="auto" w:fill="auto"/>
            <w:hideMark/>
          </w:tcPr>
          <w:p w:rsidR="00110267" w:rsidRPr="0072465E" w:rsidRDefault="00110267" w:rsidP="00110267">
            <w:pPr>
              <w:jc w:val="both"/>
              <w:rPr>
                <w:rFonts w:ascii="Arial" w:hAnsi="Arial" w:cs="Arial"/>
                <w:b/>
                <w:bCs/>
                <w:color w:val="000000"/>
                <w:lang w:val="en-ZA" w:eastAsia="en-ZA"/>
              </w:rPr>
            </w:pPr>
            <w:r w:rsidRPr="0072465E">
              <w:rPr>
                <w:rFonts w:ascii="Arial" w:hAnsi="Arial" w:cs="Arial"/>
                <w:b/>
                <w:bCs/>
                <w:color w:val="000000"/>
                <w:lang w:val="en-ZA" w:eastAsia="en-ZA"/>
              </w:rPr>
              <w:t>Cohesive materials:</w:t>
            </w:r>
          </w:p>
        </w:tc>
      </w:tr>
      <w:tr w:rsidR="00110267" w:rsidRPr="00110267" w:rsidTr="00CB18B2">
        <w:trPr>
          <w:trHeight w:val="578"/>
        </w:trPr>
        <w:tc>
          <w:tcPr>
            <w:tcW w:w="617" w:type="dxa"/>
            <w:tcBorders>
              <w:top w:val="nil"/>
              <w:left w:val="nil"/>
              <w:bottom w:val="nil"/>
              <w:right w:val="nil"/>
            </w:tcBorders>
            <w:shd w:val="clear" w:color="auto" w:fill="auto"/>
            <w:noWrap/>
            <w:hideMark/>
          </w:tcPr>
          <w:p w:rsidR="00110267" w:rsidRPr="0072465E" w:rsidRDefault="00110267" w:rsidP="00110267">
            <w:pPr>
              <w:jc w:val="both"/>
              <w:rPr>
                <w:rFonts w:ascii="Arial" w:hAnsi="Arial" w:cs="Arial"/>
                <w:b/>
                <w:bCs/>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jc w:val="right"/>
              <w:rPr>
                <w:rFonts w:ascii="Arial" w:hAnsi="Arial" w:cs="Arial"/>
                <w:lang w:val="en-ZA" w:eastAsia="en-ZA"/>
              </w:rPr>
            </w:pPr>
            <w:proofErr w:type="spellStart"/>
            <w:r w:rsidRPr="0072465E">
              <w:rPr>
                <w:rFonts w:ascii="Arial" w:hAnsi="Arial" w:cs="Arial"/>
                <w:lang w:val="en-ZA" w:eastAsia="en-ZA"/>
              </w:rPr>
              <w:t>i</w:t>
            </w:r>
            <w:proofErr w:type="spellEnd"/>
            <w:r w:rsidRPr="0072465E">
              <w:rPr>
                <w:rFonts w:ascii="Arial" w:hAnsi="Arial" w:cs="Arial"/>
                <w:lang w:val="en-ZA" w:eastAsia="en-ZA"/>
              </w:rPr>
              <w:t>)</w:t>
            </w:r>
          </w:p>
        </w:tc>
        <w:tc>
          <w:tcPr>
            <w:tcW w:w="8467" w:type="dxa"/>
            <w:gridSpan w:val="9"/>
            <w:tcBorders>
              <w:top w:val="nil"/>
              <w:left w:val="nil"/>
              <w:bottom w:val="nil"/>
              <w:right w:val="nil"/>
            </w:tcBorders>
            <w:shd w:val="clear" w:color="auto" w:fill="auto"/>
            <w:hideMark/>
          </w:tcPr>
          <w:p w:rsidR="00110267" w:rsidRPr="0072465E" w:rsidRDefault="00110267" w:rsidP="00110267">
            <w:pPr>
              <w:jc w:val="both"/>
              <w:rPr>
                <w:rFonts w:ascii="Arial" w:hAnsi="Arial" w:cs="Arial"/>
                <w:color w:val="000000"/>
                <w:lang w:val="en-ZA" w:eastAsia="en-ZA"/>
              </w:rPr>
            </w:pPr>
            <w:r w:rsidRPr="0072465E">
              <w:rPr>
                <w:rFonts w:ascii="Arial" w:hAnsi="Arial" w:cs="Arial"/>
                <w:color w:val="000000"/>
                <w:lang w:val="en-ZA" w:eastAsia="en-ZA"/>
              </w:rPr>
              <w:t>whose consistency when profiled may in terms of table 1 be classified as very soft, soft, firm, stiff and stiff / very stiff; or</w:t>
            </w:r>
          </w:p>
        </w:tc>
      </w:tr>
      <w:tr w:rsidR="00110267" w:rsidRPr="00110267" w:rsidTr="00CB18B2">
        <w:trPr>
          <w:trHeight w:val="660"/>
        </w:trPr>
        <w:tc>
          <w:tcPr>
            <w:tcW w:w="617" w:type="dxa"/>
            <w:tcBorders>
              <w:top w:val="nil"/>
              <w:left w:val="nil"/>
              <w:bottom w:val="nil"/>
              <w:right w:val="nil"/>
            </w:tcBorders>
            <w:shd w:val="clear" w:color="auto" w:fill="auto"/>
            <w:noWrap/>
            <w:hideMark/>
          </w:tcPr>
          <w:p w:rsidR="00110267" w:rsidRPr="0072465E" w:rsidRDefault="00110267" w:rsidP="00110267">
            <w:pPr>
              <w:jc w:val="both"/>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jc w:val="right"/>
              <w:rPr>
                <w:rFonts w:ascii="Arial" w:hAnsi="Arial" w:cs="Arial"/>
                <w:lang w:val="en-ZA" w:eastAsia="en-ZA"/>
              </w:rPr>
            </w:pPr>
            <w:r w:rsidRPr="0072465E">
              <w:rPr>
                <w:rFonts w:ascii="Arial" w:hAnsi="Arial" w:cs="Arial"/>
                <w:lang w:val="en-ZA" w:eastAsia="en-ZA"/>
              </w:rPr>
              <w:t>ii)</w:t>
            </w:r>
          </w:p>
        </w:tc>
        <w:tc>
          <w:tcPr>
            <w:tcW w:w="8467" w:type="dxa"/>
            <w:gridSpan w:val="9"/>
            <w:tcBorders>
              <w:top w:val="nil"/>
              <w:left w:val="nil"/>
              <w:bottom w:val="nil"/>
              <w:right w:val="nil"/>
            </w:tcBorders>
            <w:shd w:val="clear" w:color="auto" w:fill="auto"/>
            <w:hideMark/>
          </w:tcPr>
          <w:p w:rsidR="00110267" w:rsidRPr="0072465E" w:rsidRDefault="00110267" w:rsidP="00110267">
            <w:pPr>
              <w:jc w:val="both"/>
              <w:rPr>
                <w:rFonts w:ascii="Arial" w:hAnsi="Arial" w:cs="Arial"/>
                <w:color w:val="000000"/>
                <w:lang w:val="en-ZA" w:eastAsia="en-ZA"/>
              </w:rPr>
            </w:pPr>
            <w:r w:rsidRPr="0072465E">
              <w:rPr>
                <w:rFonts w:ascii="Arial" w:hAnsi="Arial" w:cs="Arial"/>
                <w:color w:val="000000"/>
                <w:lang w:val="en-ZA" w:eastAsia="en-ZA"/>
              </w:rPr>
              <w:t>where the material is a gravel having a maximum particle size of 10mm and contains no cobbles or isolated boulders, no more than 8 blows of a dynamic cone penetrometer is required to penetrate 100mm;</w:t>
            </w:r>
          </w:p>
        </w:tc>
      </w:tr>
      <w:tr w:rsidR="00110267" w:rsidRPr="00110267" w:rsidTr="00CB18B2">
        <w:trPr>
          <w:trHeight w:val="503"/>
        </w:trPr>
        <w:tc>
          <w:tcPr>
            <w:tcW w:w="617" w:type="dxa"/>
            <w:tcBorders>
              <w:top w:val="nil"/>
              <w:left w:val="nil"/>
              <w:bottom w:val="nil"/>
              <w:right w:val="nil"/>
            </w:tcBorders>
            <w:shd w:val="clear" w:color="auto" w:fill="auto"/>
            <w:noWrap/>
            <w:hideMark/>
          </w:tcPr>
          <w:p w:rsidR="00110267" w:rsidRPr="0072465E" w:rsidRDefault="00110267" w:rsidP="00110267">
            <w:pPr>
              <w:jc w:val="both"/>
              <w:rPr>
                <w:rFonts w:ascii="Arial" w:hAnsi="Arial" w:cs="Arial"/>
                <w:color w:val="000000"/>
                <w:lang w:val="en-ZA" w:eastAsia="en-ZA"/>
              </w:rPr>
            </w:pPr>
          </w:p>
        </w:tc>
        <w:tc>
          <w:tcPr>
            <w:tcW w:w="1883" w:type="dxa"/>
            <w:gridSpan w:val="2"/>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 xml:space="preserve">Note: </w:t>
            </w:r>
          </w:p>
        </w:tc>
        <w:tc>
          <w:tcPr>
            <w:tcW w:w="7201" w:type="dxa"/>
            <w:gridSpan w:val="8"/>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1) A boulder, a cobble and gravel is material with a particle size greater than 200mm, between 60 and 200mm.</w:t>
            </w:r>
          </w:p>
        </w:tc>
      </w:tr>
      <w:tr w:rsidR="00110267" w:rsidRPr="00110267" w:rsidTr="00CB18B2">
        <w:trPr>
          <w:trHeight w:val="1032"/>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rPr>
                <w:lang w:val="en-ZA" w:eastAsia="en-ZA"/>
              </w:rPr>
            </w:pPr>
          </w:p>
        </w:tc>
        <w:tc>
          <w:tcPr>
            <w:tcW w:w="1266"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7201" w:type="dxa"/>
            <w:gridSpan w:val="8"/>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2) A dynamic cone penetrometer is an instrument used to measure the in-situ shear resistance of a soil comprising a drop weight of approximately 10 kg which falls through a height of 400mm and drives a cone having a maximum diameter of 20mm (cone angle of. 60 degrees with respect to the horizontal) into the material being used.</w:t>
            </w:r>
          </w:p>
        </w:tc>
      </w:tr>
      <w:tr w:rsidR="00110267" w:rsidRPr="00110267" w:rsidTr="00CB18B2">
        <w:trPr>
          <w:trHeight w:val="120"/>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8467" w:type="dxa"/>
            <w:gridSpan w:val="9"/>
            <w:tcBorders>
              <w:top w:val="nil"/>
              <w:left w:val="nil"/>
              <w:bottom w:val="nil"/>
              <w:right w:val="nil"/>
            </w:tcBorders>
            <w:shd w:val="clear" w:color="auto" w:fill="auto"/>
            <w:hideMark/>
          </w:tcPr>
          <w:p w:rsidR="00110267" w:rsidRPr="00110267" w:rsidRDefault="00110267" w:rsidP="00110267">
            <w:pPr>
              <w:rPr>
                <w:lang w:val="en-ZA" w:eastAsia="en-ZA"/>
              </w:rPr>
            </w:pPr>
          </w:p>
        </w:tc>
      </w:tr>
      <w:tr w:rsidR="00110267" w:rsidRPr="00110267" w:rsidTr="00CB18B2">
        <w:trPr>
          <w:trHeight w:val="263"/>
        </w:trPr>
        <w:tc>
          <w:tcPr>
            <w:tcW w:w="9701"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110267" w:rsidRPr="0072465E" w:rsidRDefault="00110267" w:rsidP="00110267">
            <w:pPr>
              <w:jc w:val="center"/>
              <w:rPr>
                <w:rFonts w:ascii="Arial" w:hAnsi="Arial" w:cs="Arial"/>
                <w:b/>
                <w:bCs/>
                <w:color w:val="000000"/>
                <w:lang w:val="en-ZA" w:eastAsia="en-ZA"/>
              </w:rPr>
            </w:pPr>
            <w:r w:rsidRPr="0072465E">
              <w:rPr>
                <w:rFonts w:ascii="Arial" w:hAnsi="Arial" w:cs="Arial"/>
                <w:b/>
                <w:bCs/>
                <w:color w:val="000000"/>
                <w:lang w:val="en-ZA" w:eastAsia="en-ZA"/>
              </w:rPr>
              <w:t>Table 1: Consistency of materials when profiled</w:t>
            </w:r>
          </w:p>
        </w:tc>
      </w:tr>
      <w:tr w:rsidR="00110267" w:rsidRPr="00110267" w:rsidTr="00CB18B2">
        <w:trPr>
          <w:trHeight w:val="132"/>
        </w:trPr>
        <w:tc>
          <w:tcPr>
            <w:tcW w:w="617" w:type="dxa"/>
            <w:tcBorders>
              <w:top w:val="nil"/>
              <w:left w:val="nil"/>
              <w:bottom w:val="nil"/>
              <w:right w:val="nil"/>
            </w:tcBorders>
            <w:shd w:val="clear" w:color="auto" w:fill="auto"/>
            <w:noWrap/>
            <w:vAlign w:val="bottom"/>
            <w:hideMark/>
          </w:tcPr>
          <w:p w:rsidR="00110267" w:rsidRPr="0072465E" w:rsidRDefault="00110267" w:rsidP="00110267">
            <w:pPr>
              <w:jc w:val="center"/>
              <w:rPr>
                <w:rFonts w:ascii="Arial" w:hAnsi="Arial" w:cs="Arial"/>
                <w:b/>
                <w:bCs/>
                <w:color w:val="000000"/>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1266"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960"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831"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998"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1040"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853"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921"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835"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c>
          <w:tcPr>
            <w:tcW w:w="763" w:type="dxa"/>
            <w:tcBorders>
              <w:top w:val="nil"/>
              <w:left w:val="nil"/>
              <w:bottom w:val="nil"/>
              <w:right w:val="nil"/>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 </w:t>
            </w:r>
          </w:p>
        </w:tc>
      </w:tr>
      <w:tr w:rsidR="00110267" w:rsidRPr="00110267" w:rsidTr="00CB18B2">
        <w:trPr>
          <w:trHeight w:val="263"/>
        </w:trPr>
        <w:tc>
          <w:tcPr>
            <w:tcW w:w="5289" w:type="dxa"/>
            <w:gridSpan w:val="6"/>
            <w:tcBorders>
              <w:top w:val="single" w:sz="4" w:space="0" w:color="auto"/>
              <w:left w:val="single" w:sz="4" w:space="0" w:color="auto"/>
              <w:bottom w:val="single" w:sz="4" w:space="0" w:color="auto"/>
              <w:right w:val="single" w:sz="4" w:space="0" w:color="auto"/>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GRANULAR MATERIALS</w:t>
            </w:r>
          </w:p>
        </w:tc>
        <w:tc>
          <w:tcPr>
            <w:tcW w:w="4412" w:type="dxa"/>
            <w:gridSpan w:val="5"/>
            <w:tcBorders>
              <w:top w:val="single" w:sz="4" w:space="0" w:color="auto"/>
              <w:left w:val="nil"/>
              <w:bottom w:val="single" w:sz="4" w:space="0" w:color="auto"/>
              <w:right w:val="single" w:sz="4" w:space="0" w:color="auto"/>
            </w:tcBorders>
            <w:shd w:val="clear" w:color="auto" w:fill="auto"/>
            <w:hideMark/>
          </w:tcPr>
          <w:p w:rsidR="00110267" w:rsidRPr="00110267" w:rsidRDefault="00110267" w:rsidP="00110267">
            <w:pP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COHESIVE MATERIALS</w:t>
            </w:r>
          </w:p>
        </w:tc>
      </w:tr>
      <w:tr w:rsidR="00110267" w:rsidRPr="00110267" w:rsidTr="00CB18B2">
        <w:trPr>
          <w:trHeight w:val="263"/>
        </w:trPr>
        <w:tc>
          <w:tcPr>
            <w:tcW w:w="2500" w:type="dxa"/>
            <w:gridSpan w:val="3"/>
            <w:tcBorders>
              <w:top w:val="nil"/>
              <w:left w:val="single" w:sz="4" w:space="0" w:color="auto"/>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CONSISTENCY</w:t>
            </w:r>
          </w:p>
        </w:tc>
        <w:tc>
          <w:tcPr>
            <w:tcW w:w="960" w:type="dxa"/>
            <w:tcBorders>
              <w:top w:val="nil"/>
              <w:left w:val="nil"/>
              <w:bottom w:val="nil"/>
              <w:right w:val="single" w:sz="4" w:space="0" w:color="auto"/>
            </w:tcBorders>
            <w:shd w:val="clear" w:color="auto" w:fill="auto"/>
            <w:hideMark/>
          </w:tcPr>
          <w:p w:rsidR="00110267" w:rsidRPr="00110267" w:rsidRDefault="00110267" w:rsidP="00110267">
            <w:pP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 </w:t>
            </w:r>
          </w:p>
        </w:tc>
        <w:tc>
          <w:tcPr>
            <w:tcW w:w="1829"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center"/>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DESCRIPTION</w:t>
            </w:r>
          </w:p>
        </w:tc>
        <w:tc>
          <w:tcPr>
            <w:tcW w:w="1893"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CONSISTENCY</w:t>
            </w:r>
          </w:p>
        </w:tc>
        <w:tc>
          <w:tcPr>
            <w:tcW w:w="2519" w:type="dxa"/>
            <w:gridSpan w:val="3"/>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b/>
                <w:bCs/>
                <w:color w:val="000000"/>
                <w:sz w:val="18"/>
                <w:szCs w:val="18"/>
                <w:lang w:val="en-ZA" w:eastAsia="en-ZA"/>
              </w:rPr>
            </w:pPr>
            <w:r w:rsidRPr="00110267">
              <w:rPr>
                <w:rFonts w:ascii="Arial" w:hAnsi="Arial" w:cs="Arial"/>
                <w:b/>
                <w:bCs/>
                <w:color w:val="000000"/>
                <w:sz w:val="18"/>
                <w:szCs w:val="18"/>
                <w:lang w:val="en-ZA" w:eastAsia="en-ZA"/>
              </w:rPr>
              <w:t>DESCRIPTION</w:t>
            </w:r>
          </w:p>
        </w:tc>
      </w:tr>
      <w:tr w:rsidR="00110267" w:rsidRPr="00110267" w:rsidTr="00CB18B2">
        <w:trPr>
          <w:trHeight w:val="852"/>
        </w:trPr>
        <w:tc>
          <w:tcPr>
            <w:tcW w:w="3460" w:type="dxa"/>
            <w:gridSpan w:val="4"/>
            <w:tcBorders>
              <w:top w:val="single" w:sz="4" w:space="0" w:color="auto"/>
              <w:left w:val="single" w:sz="4" w:space="0" w:color="auto"/>
              <w:bottom w:val="single" w:sz="4" w:space="0" w:color="auto"/>
              <w:right w:val="single" w:sz="4" w:space="0" w:color="auto"/>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Very loose</w:t>
            </w:r>
          </w:p>
        </w:tc>
        <w:tc>
          <w:tcPr>
            <w:tcW w:w="1829"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Crumbles very easily when scraped with a geological pick.</w:t>
            </w:r>
          </w:p>
        </w:tc>
        <w:tc>
          <w:tcPr>
            <w:tcW w:w="1893"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Very soft</w:t>
            </w:r>
          </w:p>
        </w:tc>
        <w:tc>
          <w:tcPr>
            <w:tcW w:w="2519" w:type="dxa"/>
            <w:gridSpan w:val="3"/>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Geological pick head can easily be pushed in as far as the shaft of the handle.</w:t>
            </w:r>
          </w:p>
        </w:tc>
      </w:tr>
      <w:tr w:rsidR="00110267" w:rsidRPr="00110267" w:rsidTr="00CB18B2">
        <w:trPr>
          <w:trHeight w:val="1463"/>
        </w:trPr>
        <w:tc>
          <w:tcPr>
            <w:tcW w:w="3460" w:type="dxa"/>
            <w:gridSpan w:val="4"/>
            <w:tcBorders>
              <w:top w:val="single" w:sz="4" w:space="0" w:color="auto"/>
              <w:left w:val="single" w:sz="4" w:space="0" w:color="auto"/>
              <w:bottom w:val="single" w:sz="4" w:space="0" w:color="auto"/>
              <w:right w:val="single" w:sz="4" w:space="0" w:color="auto"/>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Loose</w:t>
            </w:r>
          </w:p>
        </w:tc>
        <w:tc>
          <w:tcPr>
            <w:tcW w:w="1829"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Small resistance to penetration by sharp end of a geological pick.</w:t>
            </w:r>
          </w:p>
        </w:tc>
        <w:tc>
          <w:tcPr>
            <w:tcW w:w="1893"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Soft</w:t>
            </w:r>
          </w:p>
        </w:tc>
        <w:tc>
          <w:tcPr>
            <w:tcW w:w="2519" w:type="dxa"/>
            <w:gridSpan w:val="3"/>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Easily dented by thumb; sharp end of a geological pick can be pushed in 30-40 mm; can be moulded by fingers with some pressure.</w:t>
            </w:r>
          </w:p>
        </w:tc>
      </w:tr>
      <w:tr w:rsidR="00110267" w:rsidRPr="00110267" w:rsidTr="00CB18B2">
        <w:trPr>
          <w:trHeight w:val="960"/>
        </w:trPr>
        <w:tc>
          <w:tcPr>
            <w:tcW w:w="3460" w:type="dxa"/>
            <w:gridSpan w:val="4"/>
            <w:tcBorders>
              <w:top w:val="single" w:sz="4" w:space="0" w:color="auto"/>
              <w:left w:val="single" w:sz="4" w:space="0" w:color="auto"/>
              <w:bottom w:val="single" w:sz="4" w:space="0" w:color="auto"/>
              <w:right w:val="single" w:sz="4" w:space="0" w:color="auto"/>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Medium dense</w:t>
            </w:r>
          </w:p>
        </w:tc>
        <w:tc>
          <w:tcPr>
            <w:tcW w:w="1829"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Considerable resistance to penetration by sharp end of a geological pick.</w:t>
            </w:r>
          </w:p>
        </w:tc>
        <w:tc>
          <w:tcPr>
            <w:tcW w:w="1893"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Firm</w:t>
            </w:r>
          </w:p>
        </w:tc>
        <w:tc>
          <w:tcPr>
            <w:tcW w:w="2519" w:type="dxa"/>
            <w:gridSpan w:val="3"/>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jc w:val="both"/>
              <w:rPr>
                <w:rFonts w:ascii="Arial" w:hAnsi="Arial" w:cs="Arial"/>
                <w:color w:val="000000"/>
                <w:sz w:val="18"/>
                <w:szCs w:val="18"/>
                <w:lang w:val="en-ZA" w:eastAsia="en-ZA"/>
              </w:rPr>
            </w:pPr>
            <w:r w:rsidRPr="00110267">
              <w:rPr>
                <w:rFonts w:ascii="Arial" w:hAnsi="Arial" w:cs="Arial"/>
                <w:color w:val="000000"/>
                <w:sz w:val="18"/>
                <w:szCs w:val="18"/>
                <w:lang w:val="en-ZA" w:eastAsia="en-ZA"/>
              </w:rPr>
              <w:t xml:space="preserve">Indented by thumb with effort; sharp end of geological pick can be pushed in </w:t>
            </w:r>
            <w:proofErr w:type="spellStart"/>
            <w:r w:rsidRPr="00110267">
              <w:rPr>
                <w:rFonts w:ascii="Arial" w:hAnsi="Arial" w:cs="Arial"/>
                <w:color w:val="000000"/>
                <w:sz w:val="18"/>
                <w:szCs w:val="18"/>
                <w:lang w:val="en-ZA" w:eastAsia="en-ZA"/>
              </w:rPr>
              <w:t>upto</w:t>
            </w:r>
            <w:proofErr w:type="spellEnd"/>
            <w:r w:rsidRPr="00110267">
              <w:rPr>
                <w:rFonts w:ascii="Arial" w:hAnsi="Arial" w:cs="Arial"/>
                <w:color w:val="000000"/>
                <w:sz w:val="18"/>
                <w:szCs w:val="18"/>
                <w:lang w:val="en-ZA" w:eastAsia="en-ZA"/>
              </w:rPr>
              <w:t xml:space="preserve"> 10 mm; very difficult to mould with fingers; can just be penetrated with an ordinary hand spade.</w:t>
            </w:r>
          </w:p>
        </w:tc>
      </w:tr>
      <w:tr w:rsidR="00110267" w:rsidRPr="00110267" w:rsidTr="00CB18B2">
        <w:trPr>
          <w:trHeight w:val="1632"/>
        </w:trPr>
        <w:tc>
          <w:tcPr>
            <w:tcW w:w="3460" w:type="dxa"/>
            <w:gridSpan w:val="4"/>
            <w:tcBorders>
              <w:top w:val="single" w:sz="4" w:space="0" w:color="auto"/>
              <w:left w:val="single" w:sz="4" w:space="0" w:color="auto"/>
              <w:bottom w:val="single" w:sz="4" w:space="0" w:color="auto"/>
              <w:right w:val="single" w:sz="4" w:space="0" w:color="auto"/>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lastRenderedPageBreak/>
              <w:t>Dense</w:t>
            </w:r>
          </w:p>
        </w:tc>
        <w:tc>
          <w:tcPr>
            <w:tcW w:w="1829"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Very high resistance to penetration by the sharp end of a geological pick; requires many blows for excavation.</w:t>
            </w:r>
          </w:p>
        </w:tc>
        <w:tc>
          <w:tcPr>
            <w:tcW w:w="1893"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stiff</w:t>
            </w:r>
          </w:p>
        </w:tc>
        <w:tc>
          <w:tcPr>
            <w:tcW w:w="2519" w:type="dxa"/>
            <w:gridSpan w:val="3"/>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Can be indented by thumb-nail; slight indentation produced by pushing geological pick point into soil; cannot be moulded by fingers.</w:t>
            </w:r>
          </w:p>
        </w:tc>
      </w:tr>
      <w:tr w:rsidR="00110267" w:rsidRPr="00110267" w:rsidTr="00CB18B2">
        <w:trPr>
          <w:trHeight w:val="1272"/>
        </w:trPr>
        <w:tc>
          <w:tcPr>
            <w:tcW w:w="3460" w:type="dxa"/>
            <w:gridSpan w:val="4"/>
            <w:tcBorders>
              <w:top w:val="single" w:sz="4" w:space="0" w:color="auto"/>
              <w:left w:val="single" w:sz="4" w:space="0" w:color="auto"/>
              <w:bottom w:val="single" w:sz="4" w:space="0" w:color="auto"/>
              <w:right w:val="single" w:sz="4" w:space="0" w:color="auto"/>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Very dense</w:t>
            </w:r>
          </w:p>
        </w:tc>
        <w:tc>
          <w:tcPr>
            <w:tcW w:w="1829"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High resistance to repeated blows of a geological pick.</w:t>
            </w:r>
          </w:p>
        </w:tc>
        <w:tc>
          <w:tcPr>
            <w:tcW w:w="1893" w:type="dxa"/>
            <w:gridSpan w:val="2"/>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Very stiff</w:t>
            </w:r>
          </w:p>
        </w:tc>
        <w:tc>
          <w:tcPr>
            <w:tcW w:w="2519" w:type="dxa"/>
            <w:gridSpan w:val="3"/>
            <w:tcBorders>
              <w:top w:val="single" w:sz="4" w:space="0" w:color="auto"/>
              <w:left w:val="nil"/>
              <w:bottom w:val="single" w:sz="4" w:space="0" w:color="auto"/>
              <w:right w:val="single" w:sz="4" w:space="0" w:color="000000"/>
            </w:tcBorders>
            <w:shd w:val="clear" w:color="auto" w:fill="auto"/>
            <w:hideMark/>
          </w:tcPr>
          <w:p w:rsidR="00110267" w:rsidRPr="00110267" w:rsidRDefault="00110267" w:rsidP="00110267">
            <w:pPr>
              <w:rPr>
                <w:rFonts w:ascii="Arial" w:hAnsi="Arial" w:cs="Arial"/>
                <w:color w:val="000000"/>
                <w:sz w:val="18"/>
                <w:szCs w:val="18"/>
                <w:lang w:val="en-ZA" w:eastAsia="en-ZA"/>
              </w:rPr>
            </w:pPr>
            <w:r w:rsidRPr="00110267">
              <w:rPr>
                <w:rFonts w:ascii="Arial" w:hAnsi="Arial" w:cs="Arial"/>
                <w:color w:val="000000"/>
                <w:sz w:val="18"/>
                <w:szCs w:val="18"/>
                <w:lang w:val="en-ZA" w:eastAsia="en-ZA"/>
              </w:rPr>
              <w:t>Indented by thumb-nail' with difficulty; slight indentation produced by blow of a geological pick point.</w:t>
            </w:r>
          </w:p>
        </w:tc>
      </w:tr>
      <w:tr w:rsidR="00110267" w:rsidRPr="00110267" w:rsidTr="00CB18B2">
        <w:trPr>
          <w:trHeight w:val="255"/>
        </w:trPr>
        <w:tc>
          <w:tcPr>
            <w:tcW w:w="617" w:type="dxa"/>
            <w:tcBorders>
              <w:top w:val="nil"/>
              <w:left w:val="nil"/>
              <w:bottom w:val="nil"/>
              <w:right w:val="nil"/>
            </w:tcBorders>
            <w:shd w:val="clear" w:color="auto" w:fill="auto"/>
            <w:noWrap/>
            <w:vAlign w:val="bottom"/>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vAlign w:val="bottom"/>
            <w:hideMark/>
          </w:tcPr>
          <w:p w:rsidR="00110267" w:rsidRPr="0072465E" w:rsidRDefault="00110267" w:rsidP="00110267">
            <w:pPr>
              <w:rPr>
                <w:lang w:val="en-ZA" w:eastAsia="en-ZA"/>
              </w:rPr>
            </w:pPr>
          </w:p>
        </w:tc>
        <w:tc>
          <w:tcPr>
            <w:tcW w:w="1266"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960"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31" w:type="dxa"/>
            <w:tcBorders>
              <w:top w:val="nil"/>
              <w:left w:val="nil"/>
              <w:bottom w:val="nil"/>
              <w:right w:val="nil"/>
            </w:tcBorders>
            <w:shd w:val="clear" w:color="auto" w:fill="auto"/>
            <w:vAlign w:val="bottom"/>
            <w:hideMark/>
          </w:tcPr>
          <w:p w:rsidR="00110267" w:rsidRPr="00110267" w:rsidRDefault="00110267" w:rsidP="00110267">
            <w:pPr>
              <w:rPr>
                <w:lang w:val="en-ZA" w:eastAsia="en-ZA"/>
              </w:rPr>
            </w:pPr>
          </w:p>
        </w:tc>
        <w:tc>
          <w:tcPr>
            <w:tcW w:w="998"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1040" w:type="dxa"/>
            <w:tcBorders>
              <w:top w:val="nil"/>
              <w:left w:val="nil"/>
              <w:bottom w:val="nil"/>
              <w:right w:val="nil"/>
            </w:tcBorders>
            <w:shd w:val="clear" w:color="auto" w:fill="auto"/>
            <w:vAlign w:val="bottom"/>
            <w:hideMark/>
          </w:tcPr>
          <w:p w:rsidR="00110267" w:rsidRPr="00110267" w:rsidRDefault="00110267" w:rsidP="00110267">
            <w:pPr>
              <w:rPr>
                <w:lang w:val="en-ZA" w:eastAsia="en-ZA"/>
              </w:rPr>
            </w:pPr>
          </w:p>
        </w:tc>
        <w:tc>
          <w:tcPr>
            <w:tcW w:w="853"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921"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835"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c>
          <w:tcPr>
            <w:tcW w:w="763" w:type="dxa"/>
            <w:tcBorders>
              <w:top w:val="nil"/>
              <w:left w:val="nil"/>
              <w:bottom w:val="nil"/>
              <w:right w:val="nil"/>
            </w:tcBorders>
            <w:shd w:val="clear" w:color="auto" w:fill="auto"/>
            <w:noWrap/>
            <w:vAlign w:val="bottom"/>
            <w:hideMark/>
          </w:tcPr>
          <w:p w:rsidR="00110267" w:rsidRPr="00110267" w:rsidRDefault="00110267" w:rsidP="00110267">
            <w:pPr>
              <w:rPr>
                <w:lang w:val="en-ZA" w:eastAsia="en-ZA"/>
              </w:rPr>
            </w:pP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4</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Trench excavation</w:t>
            </w:r>
          </w:p>
        </w:tc>
      </w:tr>
      <w:tr w:rsidR="00110267" w:rsidRPr="00110267" w:rsidTr="00CB18B2">
        <w:trPr>
          <w:trHeight w:val="372"/>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All hand </w:t>
            </w:r>
            <w:proofErr w:type="spellStart"/>
            <w:r w:rsidRPr="0072465E">
              <w:rPr>
                <w:rFonts w:ascii="Arial" w:hAnsi="Arial" w:cs="Arial"/>
                <w:color w:val="000000"/>
                <w:lang w:val="en-ZA" w:eastAsia="en-ZA"/>
              </w:rPr>
              <w:t>excavateable</w:t>
            </w:r>
            <w:proofErr w:type="spellEnd"/>
            <w:r w:rsidRPr="0072465E">
              <w:rPr>
                <w:rFonts w:ascii="Arial" w:hAnsi="Arial" w:cs="Arial"/>
                <w:color w:val="000000"/>
                <w:lang w:val="en-ZA" w:eastAsia="en-ZA"/>
              </w:rPr>
              <w:t xml:space="preserve"> material in trenches having a depth of less than 1,5 metres shall be excavated by hand.</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5</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Compaction of backfilling to trenches (areas not subject to traffic)</w:t>
            </w:r>
          </w:p>
        </w:tc>
      </w:tr>
      <w:tr w:rsidR="00110267" w:rsidRPr="00110267" w:rsidTr="00CB18B2">
        <w:trPr>
          <w:trHeight w:val="62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Backfilling to trenches shall be placed in layers of thickness (before compaction) not exceeding 100mm. Each layer shall be compacted using hand stampers</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a)</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to 90% Proctor density;</w:t>
            </w:r>
          </w:p>
        </w:tc>
      </w:tr>
      <w:tr w:rsidR="00110267" w:rsidRPr="00110267" w:rsidTr="00CB18B2">
        <w:trPr>
          <w:trHeight w:val="818"/>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b)</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such that in excess of 5 blows of a dynamic cone penetrometer (DCP) is required to penetrate 100 mm of the backfill, provided that backfill does not comprise more than 10% gravel of size less than 10mm and contains no isolated boulders, or</w:t>
            </w:r>
          </w:p>
        </w:tc>
      </w:tr>
      <w:tr w:rsidR="00110267" w:rsidRPr="00110267" w:rsidTr="00CB18B2">
        <w:trPr>
          <w:trHeight w:val="68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lang w:val="en-ZA" w:eastAsia="en-ZA"/>
              </w:rPr>
            </w:pPr>
            <w:r w:rsidRPr="0072465E">
              <w:rPr>
                <w:rFonts w:ascii="Arial" w:hAnsi="Arial" w:cs="Arial"/>
                <w:lang w:val="en-ZA" w:eastAsia="en-ZA"/>
              </w:rPr>
              <w:t>c)</w:t>
            </w:r>
          </w:p>
        </w:tc>
        <w:tc>
          <w:tcPr>
            <w:tcW w:w="8467" w:type="dxa"/>
            <w:gridSpan w:val="9"/>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such that the density of the compacted trench backfill is not less than that of the surrounding undisturbed soil when tested comparatively with a DCP.</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6</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Excavation</w:t>
            </w:r>
          </w:p>
        </w:tc>
      </w:tr>
      <w:tr w:rsidR="00110267" w:rsidRPr="00110267" w:rsidTr="00CB18B2">
        <w:trPr>
          <w:trHeight w:val="5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 xml:space="preserve">All hand </w:t>
            </w:r>
            <w:proofErr w:type="spellStart"/>
            <w:r w:rsidRPr="0072465E">
              <w:rPr>
                <w:rFonts w:ascii="Arial" w:hAnsi="Arial" w:cs="Arial"/>
                <w:color w:val="000000"/>
                <w:lang w:val="en-ZA" w:eastAsia="en-ZA"/>
              </w:rPr>
              <w:t>excavateable</w:t>
            </w:r>
            <w:proofErr w:type="spellEnd"/>
            <w:r w:rsidRPr="0072465E">
              <w:rPr>
                <w:rFonts w:ascii="Arial" w:hAnsi="Arial" w:cs="Arial"/>
                <w:color w:val="000000"/>
                <w:lang w:val="en-ZA" w:eastAsia="en-ZA"/>
              </w:rPr>
              <w:t xml:space="preserve"> material including topsoil classified as hand </w:t>
            </w:r>
            <w:proofErr w:type="spellStart"/>
            <w:r w:rsidRPr="0072465E">
              <w:rPr>
                <w:rFonts w:ascii="Arial" w:hAnsi="Arial" w:cs="Arial"/>
                <w:color w:val="000000"/>
                <w:lang w:val="en-ZA" w:eastAsia="en-ZA"/>
              </w:rPr>
              <w:t>excavateable</w:t>
            </w:r>
            <w:proofErr w:type="spellEnd"/>
            <w:r w:rsidRPr="0072465E">
              <w:rPr>
                <w:rFonts w:ascii="Arial" w:hAnsi="Arial" w:cs="Arial"/>
                <w:color w:val="000000"/>
                <w:lang w:val="en-ZA" w:eastAsia="en-ZA"/>
              </w:rPr>
              <w:t xml:space="preserve"> shall be excavated by hand. Harder material may be loosened by mechanical means prior to excavation by hand.</w:t>
            </w:r>
          </w:p>
        </w:tc>
      </w:tr>
      <w:tr w:rsidR="00110267" w:rsidRPr="00110267" w:rsidTr="00CB18B2">
        <w:trPr>
          <w:trHeight w:val="612"/>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The excavation of any material which presents the possibility of danger or injury to workers shall not be excavated by hand.</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7</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Clearing and grubbing</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Grass and small bushes shall be cleared by hand.</w:t>
            </w: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8</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Shaping</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All shaping shall be undertaken by hand.</w:t>
            </w: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9</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Loading</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All loading shall be done by hand, regardless of the method of haulage.</w:t>
            </w:r>
          </w:p>
        </w:tc>
      </w:tr>
      <w:tr w:rsidR="00110267" w:rsidRPr="00110267" w:rsidTr="00CB18B2">
        <w:trPr>
          <w:trHeight w:val="255"/>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10</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Haul</w:t>
            </w:r>
          </w:p>
        </w:tc>
      </w:tr>
      <w:tr w:rsidR="00110267" w:rsidRPr="00110267" w:rsidTr="00CB18B2">
        <w:trPr>
          <w:trHeight w:val="68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Excavation material shall be hauled to its point of placement by means of wheelbarrows where the haul distance is not greater than 150 m.</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11</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Offloading</w:t>
            </w:r>
          </w:p>
        </w:tc>
      </w:tr>
      <w:tr w:rsidR="00110267" w:rsidRPr="00110267" w:rsidTr="00CB18B2">
        <w:trPr>
          <w:trHeight w:val="672"/>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All material, however transported, is to be off-loaded by hand, unless tipper-trucks are utilised for haulage.</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12</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Spreading</w:t>
            </w:r>
          </w:p>
        </w:tc>
      </w:tr>
      <w:tr w:rsidR="00110267" w:rsidRPr="00110267" w:rsidTr="00CB18B2">
        <w:trPr>
          <w:trHeight w:val="252"/>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All material shall be spread by hand.</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13</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Compaction</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Small areas may be compacted by hand provided that the specified compaction is achieved.</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14</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Grassing</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All grassing shall be undertaking by sprigging, sodding, or seeding by hand.</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15</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Stone pitching and rubble concrete masonry</w:t>
            </w:r>
          </w:p>
        </w:tc>
      </w:tr>
      <w:tr w:rsidR="00110267" w:rsidRPr="00110267" w:rsidTr="00CB18B2">
        <w:trPr>
          <w:trHeight w:val="600"/>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All stone required for stone pitching and rubble concrete masonry, whether grouted or dry, must be collected, loaded, off loaded and placed by hand.</w:t>
            </w:r>
          </w:p>
        </w:tc>
      </w:tr>
      <w:tr w:rsidR="00110267" w:rsidRPr="00110267" w:rsidTr="00CB18B2">
        <w:trPr>
          <w:trHeight w:val="600"/>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Sand and stone shall be hauled to its point of placement by means of wheelbarrows where the haul distance is not greater than 150m.</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Grout shall be mixed and placed by hand.</w:t>
            </w:r>
          </w:p>
        </w:tc>
      </w:tr>
      <w:tr w:rsidR="00110267" w:rsidRPr="00110267" w:rsidTr="00CB18B2">
        <w:trPr>
          <w:trHeight w:val="263"/>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lang w:val="en-ZA" w:eastAsia="en-ZA"/>
              </w:rPr>
            </w:pPr>
            <w:r w:rsidRPr="0072465E">
              <w:rPr>
                <w:rFonts w:ascii="Arial" w:hAnsi="Arial" w:cs="Arial"/>
                <w:b/>
                <w:bCs/>
                <w:lang w:val="en-ZA" w:eastAsia="en-ZA"/>
              </w:rPr>
              <w:t>16</w:t>
            </w: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b/>
                <w:bCs/>
                <w:color w:val="000000"/>
                <w:lang w:val="en-ZA" w:eastAsia="en-ZA"/>
              </w:rPr>
            </w:pPr>
            <w:r w:rsidRPr="0072465E">
              <w:rPr>
                <w:rFonts w:ascii="Arial" w:hAnsi="Arial" w:cs="Arial"/>
                <w:b/>
                <w:bCs/>
                <w:color w:val="000000"/>
                <w:lang w:val="en-ZA" w:eastAsia="en-ZA"/>
              </w:rPr>
              <w:t>Manufactured Elements</w:t>
            </w:r>
          </w:p>
        </w:tc>
      </w:tr>
      <w:tr w:rsidR="00110267" w:rsidRPr="00110267" w:rsidTr="00CB18B2">
        <w:trPr>
          <w:trHeight w:val="1189"/>
        </w:trPr>
        <w:tc>
          <w:tcPr>
            <w:tcW w:w="617" w:type="dxa"/>
            <w:tcBorders>
              <w:top w:val="nil"/>
              <w:left w:val="nil"/>
              <w:bottom w:val="nil"/>
              <w:right w:val="nil"/>
            </w:tcBorders>
            <w:shd w:val="clear" w:color="auto" w:fill="auto"/>
            <w:noWrap/>
            <w:hideMark/>
          </w:tcPr>
          <w:p w:rsidR="00110267" w:rsidRPr="0072465E" w:rsidRDefault="00110267" w:rsidP="00110267">
            <w:pPr>
              <w:rPr>
                <w:rFonts w:ascii="Arial" w:hAnsi="Arial" w:cs="Arial"/>
                <w:b/>
                <w:bCs/>
                <w:color w:val="000000"/>
                <w:lang w:val="en-ZA" w:eastAsia="en-ZA"/>
              </w:rPr>
            </w:pPr>
          </w:p>
        </w:tc>
        <w:tc>
          <w:tcPr>
            <w:tcW w:w="9084" w:type="dxa"/>
            <w:gridSpan w:val="10"/>
            <w:tcBorders>
              <w:top w:val="nil"/>
              <w:left w:val="nil"/>
              <w:bottom w:val="nil"/>
              <w:right w:val="nil"/>
            </w:tcBorders>
            <w:shd w:val="clear" w:color="auto" w:fill="auto"/>
            <w:hideMark/>
          </w:tcPr>
          <w:p w:rsidR="00110267" w:rsidRPr="0072465E" w:rsidRDefault="00110267" w:rsidP="00110267">
            <w:pPr>
              <w:rPr>
                <w:rFonts w:ascii="Arial" w:hAnsi="Arial" w:cs="Arial"/>
                <w:color w:val="000000"/>
                <w:lang w:val="en-ZA" w:eastAsia="en-ZA"/>
              </w:rPr>
            </w:pPr>
            <w:r w:rsidRPr="0072465E">
              <w:rPr>
                <w:rFonts w:ascii="Arial" w:hAnsi="Arial" w:cs="Arial"/>
                <w:color w:val="000000"/>
                <w:lang w:val="en-ZA" w:eastAsia="en-ZA"/>
              </w:rPr>
              <w:t>Elements manufactured or designed by the Contractor, such as manhole rings and cover slabs, precast concrete planks and pipes, masonry units and edge beams shall not individually, have a mass of more than 320kg. In addition, the items shall be large enough so that four workers can conveniently and simultaneously acquire a proper handhold on them.</w:t>
            </w:r>
          </w:p>
        </w:tc>
      </w:tr>
    </w:tbl>
    <w:p w:rsidR="00CC307E" w:rsidRDefault="00CC307E" w:rsidP="00110267">
      <w:pPr>
        <w:rPr>
          <w:rFonts w:eastAsia="MS Gothic"/>
        </w:rPr>
      </w:pPr>
    </w:p>
    <w:p w:rsidR="00CC307E" w:rsidRDefault="00CC307E" w:rsidP="00110267">
      <w:pPr>
        <w:rPr>
          <w:rFonts w:eastAsia="MS Gothic"/>
        </w:rPr>
      </w:pPr>
    </w:p>
    <w:p w:rsidR="00CC307E" w:rsidRDefault="00CC307E" w:rsidP="00110267">
      <w:pPr>
        <w:rPr>
          <w:rFonts w:eastAsia="MS Gothic"/>
        </w:rPr>
      </w:pPr>
    </w:p>
    <w:p w:rsidR="00CC307E" w:rsidRDefault="00CC307E" w:rsidP="00110267">
      <w:pPr>
        <w:rPr>
          <w:rFonts w:eastAsia="MS Gothic"/>
        </w:rPr>
      </w:pPr>
    </w:p>
    <w:p w:rsidR="00517259" w:rsidRPr="00110267" w:rsidRDefault="00517259" w:rsidP="00110267">
      <w:pPr>
        <w:rPr>
          <w:rFonts w:eastAsia="MS Gothic"/>
        </w:rPr>
      </w:pPr>
    </w:p>
    <w:p w:rsidR="00F713CD" w:rsidRDefault="00945931" w:rsidP="00945931">
      <w:pPr>
        <w:autoSpaceDE w:val="0"/>
        <w:autoSpaceDN w:val="0"/>
        <w:adjustRightInd w:val="0"/>
        <w:spacing w:before="120" w:after="120"/>
        <w:ind w:left="720" w:firstLine="720"/>
        <w:jc w:val="both"/>
        <w:rPr>
          <w:rFonts w:ascii="Arial" w:hAnsi="Arial" w:cs="Arial"/>
          <w:b/>
          <w:color w:val="000000"/>
          <w:sz w:val="28"/>
          <w:szCs w:val="28"/>
        </w:rPr>
      </w:pPr>
      <w:r w:rsidRPr="00945931">
        <w:rPr>
          <w:rFonts w:ascii="Arial" w:hAnsi="Arial" w:cs="Arial"/>
          <w:b/>
          <w:color w:val="000000"/>
          <w:sz w:val="28"/>
          <w:szCs w:val="28"/>
        </w:rPr>
        <w:t>ADDITIONAL SPECIFICATION - EPWP NYS</w:t>
      </w:r>
    </w:p>
    <w:tbl>
      <w:tblPr>
        <w:tblStyle w:val="TableGrid"/>
        <w:tblW w:w="0" w:type="auto"/>
        <w:tblInd w:w="988" w:type="dxa"/>
        <w:tblLook w:val="04A0" w:firstRow="1" w:lastRow="0" w:firstColumn="1" w:lastColumn="0" w:noHBand="0" w:noVBand="1"/>
      </w:tblPr>
      <w:tblGrid>
        <w:gridCol w:w="7234"/>
      </w:tblGrid>
      <w:tr w:rsidR="00945931" w:rsidTr="00945931">
        <w:tc>
          <w:tcPr>
            <w:tcW w:w="7234" w:type="dxa"/>
          </w:tcPr>
          <w:p w:rsidR="00945931" w:rsidRPr="00EC3DEB" w:rsidRDefault="00945931" w:rsidP="00945931">
            <w:pPr>
              <w:autoSpaceDE w:val="0"/>
              <w:autoSpaceDN w:val="0"/>
              <w:adjustRightInd w:val="0"/>
              <w:spacing w:before="120" w:after="120"/>
              <w:ind w:left="284" w:hanging="142"/>
              <w:jc w:val="both"/>
              <w:rPr>
                <w:rFonts w:ascii="Arial" w:hAnsi="Arial" w:cs="Arial"/>
                <w:color w:val="000000"/>
                <w:sz w:val="24"/>
                <w:szCs w:val="24"/>
              </w:rPr>
            </w:pPr>
            <w:r w:rsidRPr="00EC3DEB">
              <w:rPr>
                <w:rFonts w:ascii="Arial" w:hAnsi="Arial" w:cs="Arial"/>
                <w:color w:val="000000"/>
                <w:sz w:val="24"/>
                <w:szCs w:val="24"/>
              </w:rPr>
              <w:t>EMPLOYMENT AND TRAINING OF YOUTH WORKERS ON THE EXPANDED PUBLIC WORKS PROGRAMME (EPWP) Infrastructure Projects: NATIONAL YOUTH SERVICE (NYS)</w:t>
            </w:r>
          </w:p>
        </w:tc>
      </w:tr>
    </w:tbl>
    <w:p w:rsidR="00945931" w:rsidRDefault="00945931" w:rsidP="00945931">
      <w:pPr>
        <w:autoSpaceDE w:val="0"/>
        <w:autoSpaceDN w:val="0"/>
        <w:adjustRightInd w:val="0"/>
        <w:spacing w:before="120" w:after="120"/>
        <w:jc w:val="both"/>
        <w:rPr>
          <w:rFonts w:ascii="Arial" w:hAnsi="Arial" w:cs="Arial"/>
          <w:b/>
          <w:color w:val="000000"/>
          <w:sz w:val="28"/>
          <w:szCs w:val="28"/>
        </w:rPr>
      </w:pPr>
    </w:p>
    <w:p w:rsidR="00945931" w:rsidRPr="00035118" w:rsidRDefault="00945931" w:rsidP="00945931">
      <w:pPr>
        <w:autoSpaceDE w:val="0"/>
        <w:autoSpaceDN w:val="0"/>
        <w:adjustRightInd w:val="0"/>
        <w:spacing w:before="120" w:after="120"/>
        <w:jc w:val="both"/>
        <w:rPr>
          <w:rFonts w:ascii="Arial" w:hAnsi="Arial" w:cs="Arial"/>
          <w:b/>
          <w:color w:val="000000"/>
          <w:sz w:val="22"/>
          <w:szCs w:val="22"/>
        </w:rPr>
      </w:pPr>
      <w:r w:rsidRPr="00035118">
        <w:rPr>
          <w:rFonts w:ascii="Arial" w:hAnsi="Arial" w:cs="Arial"/>
          <w:b/>
          <w:color w:val="000000"/>
          <w:sz w:val="22"/>
          <w:szCs w:val="22"/>
        </w:rPr>
        <w:t>S.01</w:t>
      </w:r>
      <w:r w:rsidRPr="00035118">
        <w:rPr>
          <w:rFonts w:ascii="Arial" w:hAnsi="Arial" w:cs="Arial"/>
          <w:b/>
          <w:color w:val="000000"/>
          <w:sz w:val="22"/>
          <w:szCs w:val="22"/>
        </w:rPr>
        <w:tab/>
        <w:t>SCOPE</w:t>
      </w:r>
    </w:p>
    <w:p w:rsidR="00945931" w:rsidRDefault="00945931" w:rsidP="00945931">
      <w:pPr>
        <w:autoSpaceDE w:val="0"/>
        <w:autoSpaceDN w:val="0"/>
        <w:adjustRightInd w:val="0"/>
        <w:spacing w:before="120" w:after="120"/>
        <w:jc w:val="both"/>
        <w:rPr>
          <w:rFonts w:ascii="Arial" w:hAnsi="Arial" w:cs="Arial"/>
          <w:color w:val="000000"/>
        </w:rPr>
      </w:pPr>
      <w:r w:rsidRPr="00945931">
        <w:rPr>
          <w:rFonts w:ascii="Arial" w:hAnsi="Arial" w:cs="Arial"/>
          <w:color w:val="000000"/>
        </w:rPr>
        <w:t xml:space="preserve">This project is part of the Expanded Public Works </w:t>
      </w:r>
      <w:proofErr w:type="spellStart"/>
      <w:r w:rsidRPr="00945931">
        <w:rPr>
          <w:rFonts w:ascii="Arial" w:hAnsi="Arial" w:cs="Arial"/>
          <w:color w:val="000000"/>
        </w:rPr>
        <w:t>Programme</w:t>
      </w:r>
      <w:proofErr w:type="spellEnd"/>
      <w:r w:rsidRPr="00945931">
        <w:rPr>
          <w:rFonts w:ascii="Arial" w:hAnsi="Arial" w:cs="Arial"/>
          <w:color w:val="000000"/>
        </w:rPr>
        <w:t xml:space="preserve"> and the National Youth Service </w:t>
      </w:r>
      <w:proofErr w:type="spellStart"/>
      <w:r w:rsidRPr="00945931">
        <w:rPr>
          <w:rFonts w:ascii="Arial" w:hAnsi="Arial" w:cs="Arial"/>
          <w:color w:val="000000"/>
        </w:rPr>
        <w:t>Programme</w:t>
      </w:r>
      <w:proofErr w:type="spellEnd"/>
      <w:r w:rsidRPr="00945931">
        <w:rPr>
          <w:rFonts w:ascii="Arial" w:hAnsi="Arial" w:cs="Arial"/>
          <w:color w:val="000000"/>
        </w:rPr>
        <w:t xml:space="preserve"> and aims to train young people and provide them with practical work experience as part of this </w:t>
      </w:r>
      <w:proofErr w:type="spellStart"/>
      <w:r w:rsidRPr="00945931">
        <w:rPr>
          <w:rFonts w:ascii="Arial" w:hAnsi="Arial" w:cs="Arial"/>
          <w:color w:val="000000"/>
        </w:rPr>
        <w:t>programme</w:t>
      </w:r>
      <w:proofErr w:type="spellEnd"/>
      <w:r w:rsidRPr="00945931">
        <w:rPr>
          <w:rFonts w:ascii="Arial" w:hAnsi="Arial" w:cs="Arial"/>
          <w:color w:val="000000"/>
        </w:rPr>
        <w:t xml:space="preserve">.  Youth aged between 18 and 35 will be recruited and trained in skills relevant to the work to be done on this project.  </w:t>
      </w:r>
      <w:proofErr w:type="gramStart"/>
      <w:r w:rsidRPr="00945931">
        <w:rPr>
          <w:rFonts w:ascii="Arial" w:hAnsi="Arial" w:cs="Arial"/>
          <w:color w:val="000000"/>
        </w:rPr>
        <w:t>These youth</w:t>
      </w:r>
      <w:proofErr w:type="gramEnd"/>
      <w:r w:rsidRPr="00945931">
        <w:rPr>
          <w:rFonts w:ascii="Arial" w:hAnsi="Arial" w:cs="Arial"/>
          <w:color w:val="000000"/>
        </w:rPr>
        <w:t xml:space="preserve"> will have to be employed by the contractor as part of this project so that they can gain their work experience on these projects.  The training of the youth will be coordinated and implemented by a separate service provider.  This service provider will provide the contractor with a list of all the youth and the training each of these youth have received.  The Contractor will be required to employ all of these youth for a minimum period of 6 months.  </w:t>
      </w:r>
      <w:proofErr w:type="gramStart"/>
      <w:r w:rsidRPr="00945931">
        <w:rPr>
          <w:rFonts w:ascii="Arial" w:hAnsi="Arial" w:cs="Arial"/>
          <w:color w:val="000000"/>
        </w:rPr>
        <w:t>Furthermore</w:t>
      </w:r>
      <w:proofErr w:type="gramEnd"/>
      <w:r w:rsidRPr="00945931">
        <w:rPr>
          <w:rFonts w:ascii="Arial" w:hAnsi="Arial" w:cs="Arial"/>
          <w:color w:val="000000"/>
        </w:rPr>
        <w:t xml:space="preserve"> the Contractor will be required to supervise these youth to ensure that the work they perform is of the required standard.  If </w:t>
      </w:r>
      <w:proofErr w:type="gramStart"/>
      <w:r w:rsidRPr="00945931">
        <w:rPr>
          <w:rFonts w:ascii="Arial" w:hAnsi="Arial" w:cs="Arial"/>
          <w:color w:val="000000"/>
        </w:rPr>
        <w:t>necessary</w:t>
      </w:r>
      <w:proofErr w:type="gramEnd"/>
      <w:r w:rsidRPr="00945931">
        <w:rPr>
          <w:rFonts w:ascii="Arial" w:hAnsi="Arial" w:cs="Arial"/>
          <w:color w:val="000000"/>
        </w:rPr>
        <w:t xml:space="preserve"> the contractor’s staff will be required to assist and mentor the youth to ensure that they are able to perform the type of work they need to do to the satisfactory standards required.  The contractor will not be required to employ all youth in the </w:t>
      </w:r>
      <w:proofErr w:type="spellStart"/>
      <w:r w:rsidRPr="00945931">
        <w:rPr>
          <w:rFonts w:ascii="Arial" w:hAnsi="Arial" w:cs="Arial"/>
          <w:color w:val="000000"/>
        </w:rPr>
        <w:t>programme</w:t>
      </w:r>
      <w:proofErr w:type="spellEnd"/>
      <w:r w:rsidRPr="00945931">
        <w:rPr>
          <w:rFonts w:ascii="Arial" w:hAnsi="Arial" w:cs="Arial"/>
          <w:color w:val="000000"/>
        </w:rPr>
        <w:t xml:space="preserve"> at the same time, but may rotate the youth on the project, as long as all youth are employed for the minimum duration stated earlier.</w:t>
      </w:r>
    </w:p>
    <w:p w:rsidR="00945931" w:rsidRDefault="00945931" w:rsidP="00945931">
      <w:pPr>
        <w:autoSpaceDE w:val="0"/>
        <w:autoSpaceDN w:val="0"/>
        <w:adjustRightInd w:val="0"/>
        <w:spacing w:before="120" w:after="120"/>
        <w:jc w:val="both"/>
        <w:rPr>
          <w:rFonts w:ascii="Arial" w:hAnsi="Arial" w:cs="Arial"/>
          <w:color w:val="000000"/>
        </w:rPr>
      </w:pPr>
      <w:r w:rsidRPr="00945931">
        <w:rPr>
          <w:rFonts w:ascii="Arial" w:hAnsi="Arial" w:cs="Arial"/>
          <w:color w:val="000000"/>
        </w:rPr>
        <w:t xml:space="preserve">This specification contains the standard terms and conditions for workers employed in elementary occupations and trained on a Special Public Works </w:t>
      </w:r>
      <w:proofErr w:type="spellStart"/>
      <w:r w:rsidRPr="00945931">
        <w:rPr>
          <w:rFonts w:ascii="Arial" w:hAnsi="Arial" w:cs="Arial"/>
          <w:color w:val="000000"/>
        </w:rPr>
        <w:t>Programme</w:t>
      </w:r>
      <w:proofErr w:type="spellEnd"/>
      <w:r w:rsidRPr="00945931">
        <w:rPr>
          <w:rFonts w:ascii="Arial" w:hAnsi="Arial" w:cs="Arial"/>
          <w:color w:val="000000"/>
        </w:rPr>
        <w:t xml:space="preserve"> (SPWP) for the National Youth Services </w:t>
      </w:r>
      <w:proofErr w:type="spellStart"/>
      <w:r w:rsidRPr="00945931">
        <w:rPr>
          <w:rFonts w:ascii="Arial" w:hAnsi="Arial" w:cs="Arial"/>
          <w:color w:val="000000"/>
        </w:rPr>
        <w:t>Programme</w:t>
      </w:r>
      <w:proofErr w:type="spellEnd"/>
      <w:r w:rsidRPr="00945931">
        <w:rPr>
          <w:rFonts w:ascii="Arial" w:hAnsi="Arial" w:cs="Arial"/>
          <w:color w:val="000000"/>
        </w:rPr>
        <w:t>.  These terms and conditions do NOT apply to persons employed in the supervision and management of a SPWP.</w:t>
      </w:r>
    </w:p>
    <w:p w:rsidR="00F405FA" w:rsidRDefault="00F405FA" w:rsidP="00945931">
      <w:pPr>
        <w:autoSpaceDE w:val="0"/>
        <w:autoSpaceDN w:val="0"/>
        <w:adjustRightInd w:val="0"/>
        <w:spacing w:before="120" w:after="120"/>
        <w:jc w:val="both"/>
        <w:rPr>
          <w:rFonts w:ascii="Arial" w:hAnsi="Arial" w:cs="Arial"/>
          <w:color w:val="000000"/>
        </w:rPr>
      </w:pPr>
    </w:p>
    <w:p w:rsidR="00945931" w:rsidRPr="00EC3DEB" w:rsidRDefault="00945931" w:rsidP="00945931">
      <w:pPr>
        <w:autoSpaceDE w:val="0"/>
        <w:autoSpaceDN w:val="0"/>
        <w:adjustRightInd w:val="0"/>
        <w:spacing w:before="120" w:after="120"/>
        <w:jc w:val="both"/>
        <w:rPr>
          <w:rFonts w:ascii="Arial" w:hAnsi="Arial" w:cs="Arial"/>
          <w:color w:val="000000"/>
          <w:sz w:val="22"/>
          <w:szCs w:val="22"/>
        </w:rPr>
      </w:pPr>
      <w:r w:rsidRPr="00EC3DEB">
        <w:rPr>
          <w:rFonts w:ascii="Arial" w:hAnsi="Arial" w:cs="Arial"/>
          <w:color w:val="000000"/>
          <w:sz w:val="22"/>
          <w:szCs w:val="22"/>
        </w:rPr>
        <w:t>S.02</w:t>
      </w:r>
      <w:r w:rsidRPr="00EC3DEB">
        <w:rPr>
          <w:rFonts w:ascii="Arial" w:hAnsi="Arial" w:cs="Arial"/>
          <w:b/>
          <w:color w:val="000000"/>
          <w:sz w:val="22"/>
          <w:szCs w:val="22"/>
        </w:rPr>
        <w:t xml:space="preserve"> </w:t>
      </w:r>
      <w:r w:rsidRPr="00EC3DEB">
        <w:rPr>
          <w:rFonts w:ascii="Arial" w:hAnsi="Arial" w:cs="Arial"/>
          <w:color w:val="000000"/>
          <w:sz w:val="22"/>
          <w:szCs w:val="22"/>
        </w:rPr>
        <w:t>TERMINOLOGY AND DEFINITIONS</w:t>
      </w:r>
    </w:p>
    <w:p w:rsidR="00945931" w:rsidRPr="00EC3DEB" w:rsidRDefault="00945931" w:rsidP="00945931">
      <w:pPr>
        <w:autoSpaceDE w:val="0"/>
        <w:autoSpaceDN w:val="0"/>
        <w:adjustRightInd w:val="0"/>
        <w:spacing w:before="120" w:after="120"/>
        <w:jc w:val="both"/>
        <w:rPr>
          <w:rFonts w:ascii="Arial" w:hAnsi="Arial" w:cs="Arial"/>
          <w:color w:val="000000"/>
          <w:sz w:val="22"/>
          <w:szCs w:val="22"/>
        </w:rPr>
      </w:pPr>
      <w:r w:rsidRPr="00EC3DEB">
        <w:rPr>
          <w:rFonts w:ascii="Arial" w:hAnsi="Arial" w:cs="Arial"/>
          <w:color w:val="000000"/>
          <w:sz w:val="22"/>
          <w:szCs w:val="22"/>
        </w:rPr>
        <w:t>SL 02.01 TERMINOLOGY</w:t>
      </w:r>
    </w:p>
    <w:tbl>
      <w:tblPr>
        <w:tblW w:w="9072" w:type="dxa"/>
        <w:tblLook w:val="04A0" w:firstRow="1" w:lastRow="0" w:firstColumn="1" w:lastColumn="0" w:noHBand="0" w:noVBand="1"/>
      </w:tblPr>
      <w:tblGrid>
        <w:gridCol w:w="536"/>
        <w:gridCol w:w="840"/>
        <w:gridCol w:w="216"/>
        <w:gridCol w:w="1394"/>
        <w:gridCol w:w="6074"/>
        <w:gridCol w:w="12"/>
      </w:tblGrid>
      <w:tr w:rsidR="00945931" w:rsidRPr="00EC3DEB" w:rsidTr="00F405FA">
        <w:trPr>
          <w:gridAfter w:val="1"/>
          <w:wAfter w:w="12" w:type="dxa"/>
          <w:trHeight w:val="2310"/>
        </w:trPr>
        <w:tc>
          <w:tcPr>
            <w:tcW w:w="536" w:type="dxa"/>
            <w:tcBorders>
              <w:top w:val="nil"/>
              <w:left w:val="nil"/>
              <w:bottom w:val="nil"/>
              <w:right w:val="nil"/>
            </w:tcBorders>
            <w:shd w:val="clear" w:color="auto" w:fill="auto"/>
            <w:noWrap/>
            <w:hideMark/>
          </w:tcPr>
          <w:p w:rsidR="00945931" w:rsidRPr="00EC3DEB" w:rsidRDefault="00945931" w:rsidP="00945931">
            <w:pPr>
              <w:rPr>
                <w:rFonts w:ascii="Arial" w:hAnsi="Arial" w:cs="Arial"/>
                <w:sz w:val="22"/>
                <w:szCs w:val="22"/>
                <w:lang w:val="en-ZA" w:eastAsia="en-ZA"/>
              </w:rPr>
            </w:pPr>
            <w:r w:rsidRPr="00EC3DEB">
              <w:rPr>
                <w:rFonts w:ascii="Arial" w:hAnsi="Arial" w:cs="Arial"/>
                <w:sz w:val="22"/>
                <w:szCs w:val="22"/>
                <w:lang w:val="en-ZA" w:eastAsia="en-ZA"/>
              </w:rPr>
              <w:lastRenderedPageBreak/>
              <w:t>(a)</w:t>
            </w:r>
          </w:p>
        </w:tc>
        <w:tc>
          <w:tcPr>
            <w:tcW w:w="1056" w:type="dxa"/>
            <w:gridSpan w:val="2"/>
            <w:tcBorders>
              <w:top w:val="nil"/>
              <w:left w:val="nil"/>
              <w:bottom w:val="nil"/>
              <w:right w:val="nil"/>
            </w:tcBorders>
            <w:shd w:val="clear" w:color="auto" w:fill="auto"/>
            <w:noWrap/>
            <w:hideMark/>
          </w:tcPr>
          <w:p w:rsidR="00945931" w:rsidRPr="00EC3DEB" w:rsidRDefault="00945931" w:rsidP="00945931">
            <w:pPr>
              <w:rPr>
                <w:rFonts w:ascii="Arial" w:hAnsi="Arial" w:cs="Arial"/>
                <w:sz w:val="22"/>
                <w:szCs w:val="22"/>
                <w:lang w:val="en-ZA" w:eastAsia="en-ZA"/>
              </w:rPr>
            </w:pPr>
            <w:r w:rsidRPr="00EC3DEB">
              <w:rPr>
                <w:rFonts w:ascii="Arial" w:hAnsi="Arial" w:cs="Arial"/>
                <w:sz w:val="22"/>
                <w:szCs w:val="22"/>
                <w:lang w:val="en-ZA" w:eastAsia="en-ZA"/>
              </w:rPr>
              <w:t>SPWP</w:t>
            </w:r>
          </w:p>
        </w:tc>
        <w:tc>
          <w:tcPr>
            <w:tcW w:w="7468" w:type="dxa"/>
            <w:gridSpan w:val="2"/>
            <w:tcBorders>
              <w:top w:val="nil"/>
              <w:left w:val="nil"/>
              <w:bottom w:val="nil"/>
              <w:right w:val="nil"/>
            </w:tcBorders>
            <w:shd w:val="clear" w:color="auto" w:fill="auto"/>
            <w:hideMark/>
          </w:tcPr>
          <w:p w:rsidR="00945931" w:rsidRPr="00EC3DEB" w:rsidRDefault="00945931" w:rsidP="00945931">
            <w:pPr>
              <w:jc w:val="both"/>
              <w:rPr>
                <w:rFonts w:ascii="Arial" w:hAnsi="Arial" w:cs="Arial"/>
                <w:sz w:val="22"/>
                <w:szCs w:val="22"/>
                <w:lang w:val="en-ZA" w:eastAsia="en-ZA"/>
              </w:rPr>
            </w:pPr>
            <w:r w:rsidRPr="00EC3DEB">
              <w:rPr>
                <w:rFonts w:ascii="Arial" w:hAnsi="Arial" w:cs="Arial"/>
                <w:sz w:val="22"/>
                <w:szCs w:val="22"/>
                <w:lang w:val="en-ZA" w:eastAsia="en-ZA"/>
              </w:rPr>
              <w:t>The Code of Good Practice for Special Public Works Programmes, which has been gazetted by the Department of Labour, and which provides for special conditions of employment for these EPWP projects. In terms of the Code of Good Practice, the workers on these projects are entitled to formal training, which will be provided by training providers appointed (and funded) by the Department of Labour. For projects of up to six months in duration, this training will cover life-skills and information about other education, training and employment opportunities.</w:t>
            </w:r>
          </w:p>
        </w:tc>
      </w:tr>
      <w:tr w:rsidR="00945931" w:rsidRPr="00EC3DEB" w:rsidTr="00F405FA">
        <w:trPr>
          <w:gridAfter w:val="1"/>
          <w:wAfter w:w="12" w:type="dxa"/>
          <w:trHeight w:val="765"/>
        </w:trPr>
        <w:tc>
          <w:tcPr>
            <w:tcW w:w="536" w:type="dxa"/>
            <w:tcBorders>
              <w:top w:val="nil"/>
              <w:left w:val="nil"/>
              <w:bottom w:val="nil"/>
              <w:right w:val="nil"/>
            </w:tcBorders>
            <w:shd w:val="clear" w:color="auto" w:fill="auto"/>
            <w:noWrap/>
            <w:hideMark/>
          </w:tcPr>
          <w:p w:rsidR="00945931" w:rsidRPr="00EC3DEB" w:rsidRDefault="00945931" w:rsidP="00945931">
            <w:pPr>
              <w:rPr>
                <w:rFonts w:ascii="Arial" w:hAnsi="Arial" w:cs="Arial"/>
                <w:sz w:val="22"/>
                <w:szCs w:val="22"/>
                <w:lang w:val="en-ZA" w:eastAsia="en-ZA"/>
              </w:rPr>
            </w:pPr>
            <w:r w:rsidRPr="00EC3DEB">
              <w:rPr>
                <w:rFonts w:ascii="Arial" w:hAnsi="Arial" w:cs="Arial"/>
                <w:sz w:val="22"/>
                <w:szCs w:val="22"/>
                <w:lang w:val="en-ZA" w:eastAsia="en-ZA"/>
              </w:rPr>
              <w:t>(b)</w:t>
            </w:r>
          </w:p>
        </w:tc>
        <w:tc>
          <w:tcPr>
            <w:tcW w:w="1056" w:type="dxa"/>
            <w:gridSpan w:val="2"/>
            <w:tcBorders>
              <w:top w:val="nil"/>
              <w:left w:val="nil"/>
              <w:bottom w:val="nil"/>
              <w:right w:val="nil"/>
            </w:tcBorders>
            <w:shd w:val="clear" w:color="auto" w:fill="auto"/>
            <w:noWrap/>
            <w:hideMark/>
          </w:tcPr>
          <w:p w:rsidR="00945931" w:rsidRPr="00EC3DEB" w:rsidRDefault="00945931" w:rsidP="00945931">
            <w:pPr>
              <w:rPr>
                <w:rFonts w:ascii="Arial" w:hAnsi="Arial" w:cs="Arial"/>
                <w:sz w:val="22"/>
                <w:szCs w:val="22"/>
                <w:lang w:val="en-ZA" w:eastAsia="en-ZA"/>
              </w:rPr>
            </w:pPr>
            <w:r w:rsidRPr="00EC3DEB">
              <w:rPr>
                <w:rFonts w:ascii="Arial" w:hAnsi="Arial" w:cs="Arial"/>
                <w:sz w:val="22"/>
                <w:szCs w:val="22"/>
                <w:lang w:val="en-ZA" w:eastAsia="en-ZA"/>
              </w:rPr>
              <w:t>EPWP</w:t>
            </w:r>
          </w:p>
        </w:tc>
        <w:tc>
          <w:tcPr>
            <w:tcW w:w="7468" w:type="dxa"/>
            <w:gridSpan w:val="2"/>
            <w:tcBorders>
              <w:top w:val="nil"/>
              <w:left w:val="nil"/>
              <w:bottom w:val="nil"/>
              <w:right w:val="nil"/>
            </w:tcBorders>
            <w:shd w:val="clear" w:color="auto" w:fill="auto"/>
            <w:hideMark/>
          </w:tcPr>
          <w:p w:rsidR="00945931" w:rsidRPr="00EC3DEB" w:rsidRDefault="00945931" w:rsidP="00945931">
            <w:pPr>
              <w:jc w:val="both"/>
              <w:rPr>
                <w:rFonts w:ascii="Arial" w:hAnsi="Arial" w:cs="Arial"/>
                <w:sz w:val="22"/>
                <w:szCs w:val="22"/>
                <w:lang w:val="en-ZA" w:eastAsia="en-ZA"/>
              </w:rPr>
            </w:pPr>
            <w:r w:rsidRPr="00EC3DEB">
              <w:rPr>
                <w:rFonts w:ascii="Arial" w:hAnsi="Arial" w:cs="Arial"/>
                <w:sz w:val="22"/>
                <w:szCs w:val="22"/>
                <w:lang w:val="en-ZA" w:eastAsia="en-ZA"/>
              </w:rPr>
              <w:t>Expanded Public Works Programme, a National Programme of the government of South Africa, approved by Cabinet.</w:t>
            </w:r>
          </w:p>
        </w:tc>
      </w:tr>
      <w:tr w:rsidR="00945931" w:rsidRPr="00EC3DEB" w:rsidTr="00F405FA">
        <w:trPr>
          <w:gridAfter w:val="1"/>
          <w:wAfter w:w="12" w:type="dxa"/>
          <w:trHeight w:val="450"/>
        </w:trPr>
        <w:tc>
          <w:tcPr>
            <w:tcW w:w="536" w:type="dxa"/>
            <w:tcBorders>
              <w:top w:val="nil"/>
              <w:left w:val="nil"/>
              <w:bottom w:val="nil"/>
              <w:right w:val="nil"/>
            </w:tcBorders>
            <w:shd w:val="clear" w:color="auto" w:fill="auto"/>
            <w:noWrap/>
            <w:hideMark/>
          </w:tcPr>
          <w:p w:rsidR="00945931" w:rsidRPr="00EC3DEB" w:rsidRDefault="00945931" w:rsidP="00945931">
            <w:pPr>
              <w:rPr>
                <w:rFonts w:ascii="Arial" w:hAnsi="Arial" w:cs="Arial"/>
                <w:sz w:val="22"/>
                <w:szCs w:val="22"/>
                <w:lang w:val="en-ZA" w:eastAsia="en-ZA"/>
              </w:rPr>
            </w:pPr>
            <w:r w:rsidRPr="00EC3DEB">
              <w:rPr>
                <w:rFonts w:ascii="Arial" w:hAnsi="Arial" w:cs="Arial"/>
                <w:sz w:val="22"/>
                <w:szCs w:val="22"/>
                <w:lang w:val="en-ZA" w:eastAsia="en-ZA"/>
              </w:rPr>
              <w:t>(c)</w:t>
            </w:r>
          </w:p>
        </w:tc>
        <w:tc>
          <w:tcPr>
            <w:tcW w:w="1056" w:type="dxa"/>
            <w:gridSpan w:val="2"/>
            <w:tcBorders>
              <w:top w:val="nil"/>
              <w:left w:val="nil"/>
              <w:bottom w:val="nil"/>
              <w:right w:val="nil"/>
            </w:tcBorders>
            <w:shd w:val="clear" w:color="auto" w:fill="auto"/>
            <w:noWrap/>
            <w:hideMark/>
          </w:tcPr>
          <w:p w:rsidR="00945931" w:rsidRPr="00EC3DEB" w:rsidRDefault="00945931" w:rsidP="00945931">
            <w:pPr>
              <w:rPr>
                <w:rFonts w:ascii="Arial" w:hAnsi="Arial" w:cs="Arial"/>
                <w:sz w:val="22"/>
                <w:szCs w:val="22"/>
                <w:lang w:val="en-ZA" w:eastAsia="en-ZA"/>
              </w:rPr>
            </w:pPr>
            <w:r w:rsidRPr="00EC3DEB">
              <w:rPr>
                <w:rFonts w:ascii="Arial" w:hAnsi="Arial" w:cs="Arial"/>
                <w:sz w:val="22"/>
                <w:szCs w:val="22"/>
                <w:lang w:val="en-ZA" w:eastAsia="en-ZA"/>
              </w:rPr>
              <w:t>UYF</w:t>
            </w:r>
          </w:p>
        </w:tc>
        <w:tc>
          <w:tcPr>
            <w:tcW w:w="7468" w:type="dxa"/>
            <w:gridSpan w:val="2"/>
            <w:tcBorders>
              <w:top w:val="nil"/>
              <w:left w:val="nil"/>
              <w:bottom w:val="nil"/>
              <w:right w:val="nil"/>
            </w:tcBorders>
            <w:shd w:val="clear" w:color="auto" w:fill="auto"/>
            <w:hideMark/>
          </w:tcPr>
          <w:p w:rsidR="00945931" w:rsidRPr="00EC3DEB" w:rsidRDefault="00945931" w:rsidP="00945931">
            <w:pPr>
              <w:rPr>
                <w:rFonts w:ascii="Arial" w:hAnsi="Arial" w:cs="Arial"/>
                <w:sz w:val="22"/>
                <w:szCs w:val="22"/>
                <w:lang w:val="en-ZA" w:eastAsia="en-ZA"/>
              </w:rPr>
            </w:pPr>
            <w:proofErr w:type="spellStart"/>
            <w:r w:rsidRPr="00EC3DEB">
              <w:rPr>
                <w:rFonts w:ascii="Arial" w:hAnsi="Arial" w:cs="Arial"/>
                <w:sz w:val="22"/>
                <w:szCs w:val="22"/>
                <w:lang w:val="en-ZA" w:eastAsia="en-ZA"/>
              </w:rPr>
              <w:t>Umsobumvu</w:t>
            </w:r>
            <w:proofErr w:type="spellEnd"/>
            <w:r w:rsidRPr="00EC3DEB">
              <w:rPr>
                <w:rFonts w:ascii="Arial" w:hAnsi="Arial" w:cs="Arial"/>
                <w:sz w:val="22"/>
                <w:szCs w:val="22"/>
                <w:lang w:val="en-ZA" w:eastAsia="en-ZA"/>
              </w:rPr>
              <w:t xml:space="preserve"> Youth Fund.</w:t>
            </w:r>
          </w:p>
        </w:tc>
      </w:tr>
      <w:tr w:rsidR="00945931" w:rsidRPr="00EC3DEB" w:rsidTr="00F405FA">
        <w:trPr>
          <w:gridAfter w:val="1"/>
          <w:wAfter w:w="12" w:type="dxa"/>
          <w:trHeight w:val="85"/>
        </w:trPr>
        <w:tc>
          <w:tcPr>
            <w:tcW w:w="536" w:type="dxa"/>
            <w:tcBorders>
              <w:top w:val="nil"/>
              <w:left w:val="nil"/>
              <w:bottom w:val="nil"/>
              <w:right w:val="nil"/>
            </w:tcBorders>
            <w:shd w:val="clear" w:color="auto" w:fill="auto"/>
            <w:noWrap/>
            <w:hideMark/>
          </w:tcPr>
          <w:p w:rsidR="00945931" w:rsidRPr="00EC3DEB" w:rsidRDefault="00945931" w:rsidP="00945931">
            <w:pPr>
              <w:rPr>
                <w:rFonts w:ascii="Arial" w:hAnsi="Arial" w:cs="Arial"/>
                <w:sz w:val="22"/>
                <w:szCs w:val="22"/>
                <w:lang w:val="en-ZA" w:eastAsia="en-ZA"/>
              </w:rPr>
            </w:pPr>
            <w:r w:rsidRPr="00EC3DEB">
              <w:rPr>
                <w:rFonts w:ascii="Arial" w:hAnsi="Arial" w:cs="Arial"/>
                <w:sz w:val="22"/>
                <w:szCs w:val="22"/>
                <w:lang w:val="en-ZA" w:eastAsia="en-ZA"/>
              </w:rPr>
              <w:t>(d)</w:t>
            </w:r>
          </w:p>
        </w:tc>
        <w:tc>
          <w:tcPr>
            <w:tcW w:w="1056" w:type="dxa"/>
            <w:gridSpan w:val="2"/>
            <w:tcBorders>
              <w:top w:val="nil"/>
              <w:left w:val="nil"/>
              <w:bottom w:val="nil"/>
              <w:right w:val="nil"/>
            </w:tcBorders>
            <w:shd w:val="clear" w:color="auto" w:fill="auto"/>
            <w:noWrap/>
            <w:hideMark/>
          </w:tcPr>
          <w:p w:rsidR="00945931" w:rsidRPr="00EC3DEB" w:rsidRDefault="00945931" w:rsidP="00945931">
            <w:pPr>
              <w:rPr>
                <w:rFonts w:ascii="Arial" w:hAnsi="Arial" w:cs="Arial"/>
                <w:sz w:val="22"/>
                <w:szCs w:val="22"/>
                <w:lang w:val="en-ZA" w:eastAsia="en-ZA"/>
              </w:rPr>
            </w:pPr>
            <w:r w:rsidRPr="00EC3DEB">
              <w:rPr>
                <w:rFonts w:ascii="Arial" w:hAnsi="Arial" w:cs="Arial"/>
                <w:sz w:val="22"/>
                <w:szCs w:val="22"/>
                <w:lang w:val="en-ZA" w:eastAsia="en-ZA"/>
              </w:rPr>
              <w:t>DOL</w:t>
            </w:r>
          </w:p>
        </w:tc>
        <w:tc>
          <w:tcPr>
            <w:tcW w:w="7468" w:type="dxa"/>
            <w:gridSpan w:val="2"/>
            <w:tcBorders>
              <w:top w:val="nil"/>
              <w:left w:val="nil"/>
              <w:bottom w:val="nil"/>
              <w:right w:val="nil"/>
            </w:tcBorders>
            <w:shd w:val="clear" w:color="auto" w:fill="auto"/>
            <w:hideMark/>
          </w:tcPr>
          <w:p w:rsidR="00945931" w:rsidRDefault="00945931" w:rsidP="00945931">
            <w:pPr>
              <w:rPr>
                <w:rFonts w:ascii="Arial" w:hAnsi="Arial" w:cs="Arial"/>
                <w:sz w:val="22"/>
                <w:szCs w:val="22"/>
                <w:lang w:val="en-ZA" w:eastAsia="en-ZA"/>
              </w:rPr>
            </w:pPr>
            <w:r w:rsidRPr="00EC3DEB">
              <w:rPr>
                <w:rFonts w:ascii="Arial" w:hAnsi="Arial" w:cs="Arial"/>
                <w:sz w:val="22"/>
                <w:szCs w:val="22"/>
                <w:lang w:val="en-ZA" w:eastAsia="en-ZA"/>
              </w:rPr>
              <w:t>Department of Labour.</w:t>
            </w:r>
          </w:p>
          <w:p w:rsidR="00F405FA" w:rsidRPr="00EC3DEB" w:rsidRDefault="00F405FA" w:rsidP="00945931">
            <w:pPr>
              <w:rPr>
                <w:rFonts w:ascii="Arial" w:hAnsi="Arial" w:cs="Arial"/>
                <w:sz w:val="22"/>
                <w:szCs w:val="22"/>
                <w:lang w:val="en-ZA" w:eastAsia="en-ZA"/>
              </w:rPr>
            </w:pPr>
          </w:p>
        </w:tc>
      </w:tr>
      <w:tr w:rsidR="00F405FA" w:rsidRPr="00F405FA" w:rsidTr="00F405FA">
        <w:trPr>
          <w:gridAfter w:val="2"/>
          <w:wAfter w:w="6086" w:type="dxa"/>
          <w:trHeight w:val="255"/>
        </w:trPr>
        <w:tc>
          <w:tcPr>
            <w:tcW w:w="137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sz w:val="22"/>
                <w:szCs w:val="22"/>
                <w:lang w:val="en-ZA" w:eastAsia="en-ZA"/>
              </w:rPr>
            </w:pPr>
            <w:r w:rsidRPr="00F405FA">
              <w:rPr>
                <w:rFonts w:ascii="Arial" w:hAnsi="Arial" w:cs="Arial"/>
                <w:b/>
                <w:bCs/>
                <w:sz w:val="22"/>
                <w:szCs w:val="22"/>
                <w:lang w:val="en-ZA" w:eastAsia="en-ZA"/>
              </w:rPr>
              <w:t>SL 02.02</w:t>
            </w:r>
          </w:p>
        </w:tc>
        <w:tc>
          <w:tcPr>
            <w:tcW w:w="1610" w:type="dxa"/>
            <w:gridSpan w:val="2"/>
            <w:tcBorders>
              <w:top w:val="nil"/>
              <w:left w:val="nil"/>
              <w:bottom w:val="nil"/>
              <w:right w:val="nil"/>
            </w:tcBorders>
            <w:shd w:val="clear" w:color="auto" w:fill="auto"/>
            <w:noWrap/>
            <w:vAlign w:val="bottom"/>
            <w:hideMark/>
          </w:tcPr>
          <w:p w:rsidR="00F405FA" w:rsidRPr="00F405FA" w:rsidRDefault="00F405FA" w:rsidP="00F405FA">
            <w:pPr>
              <w:rPr>
                <w:rFonts w:ascii="Arial" w:hAnsi="Arial" w:cs="Arial"/>
                <w:b/>
                <w:bCs/>
                <w:sz w:val="22"/>
                <w:szCs w:val="22"/>
                <w:lang w:val="en-ZA" w:eastAsia="en-ZA"/>
              </w:rPr>
            </w:pPr>
            <w:r w:rsidRPr="00F405FA">
              <w:rPr>
                <w:rFonts w:ascii="Arial" w:hAnsi="Arial" w:cs="Arial"/>
                <w:b/>
                <w:bCs/>
                <w:sz w:val="22"/>
                <w:szCs w:val="22"/>
                <w:lang w:val="en-ZA" w:eastAsia="en-ZA"/>
              </w:rPr>
              <w:t>DEFINITIONS</w:t>
            </w:r>
          </w:p>
        </w:tc>
      </w:tr>
      <w:tr w:rsidR="00F405FA" w:rsidRPr="00F405FA" w:rsidTr="00F405FA">
        <w:trPr>
          <w:gridAfter w:val="2"/>
          <w:wAfter w:w="6086" w:type="dxa"/>
          <w:trHeight w:val="255"/>
        </w:trPr>
        <w:tc>
          <w:tcPr>
            <w:tcW w:w="1376" w:type="dxa"/>
            <w:gridSpan w:val="2"/>
            <w:tcBorders>
              <w:top w:val="nil"/>
              <w:left w:val="nil"/>
              <w:bottom w:val="nil"/>
              <w:right w:val="nil"/>
            </w:tcBorders>
            <w:shd w:val="clear" w:color="auto" w:fill="auto"/>
            <w:noWrap/>
          </w:tcPr>
          <w:p w:rsidR="00F405FA" w:rsidRPr="00F405FA" w:rsidRDefault="00F405FA" w:rsidP="00F405FA">
            <w:pPr>
              <w:rPr>
                <w:rFonts w:ascii="Arial" w:hAnsi="Arial" w:cs="Arial"/>
                <w:b/>
                <w:bCs/>
                <w:sz w:val="22"/>
                <w:szCs w:val="22"/>
                <w:lang w:val="en-ZA" w:eastAsia="en-ZA"/>
              </w:rPr>
            </w:pPr>
          </w:p>
        </w:tc>
        <w:tc>
          <w:tcPr>
            <w:tcW w:w="1610" w:type="dxa"/>
            <w:gridSpan w:val="2"/>
            <w:tcBorders>
              <w:top w:val="nil"/>
              <w:left w:val="nil"/>
              <w:bottom w:val="nil"/>
              <w:right w:val="nil"/>
            </w:tcBorders>
            <w:shd w:val="clear" w:color="auto" w:fill="auto"/>
            <w:noWrap/>
            <w:vAlign w:val="bottom"/>
          </w:tcPr>
          <w:p w:rsidR="00F405FA" w:rsidRPr="00F405FA" w:rsidRDefault="00F405FA" w:rsidP="00F405FA">
            <w:pPr>
              <w:rPr>
                <w:rFonts w:ascii="Arial" w:hAnsi="Arial" w:cs="Arial"/>
                <w:b/>
                <w:bCs/>
                <w:sz w:val="22"/>
                <w:szCs w:val="22"/>
                <w:lang w:val="en-ZA" w:eastAsia="en-ZA"/>
              </w:rPr>
            </w:pPr>
          </w:p>
        </w:tc>
      </w:tr>
      <w:tr w:rsidR="00945931" w:rsidRPr="00945931" w:rsidTr="00F405FA">
        <w:trPr>
          <w:trHeight w:val="570"/>
        </w:trPr>
        <w:tc>
          <w:tcPr>
            <w:tcW w:w="536" w:type="dxa"/>
            <w:tcBorders>
              <w:top w:val="nil"/>
              <w:left w:val="nil"/>
              <w:bottom w:val="nil"/>
              <w:right w:val="nil"/>
            </w:tcBorders>
            <w:shd w:val="clear" w:color="auto" w:fill="auto"/>
            <w:noWrap/>
            <w:hideMark/>
          </w:tcPr>
          <w:p w:rsidR="00945931" w:rsidRPr="00945931" w:rsidRDefault="00945931" w:rsidP="00945931">
            <w:pPr>
              <w:rPr>
                <w:rFonts w:ascii="Arial" w:hAnsi="Arial" w:cs="Arial"/>
                <w:sz w:val="22"/>
                <w:szCs w:val="22"/>
                <w:lang w:val="en-ZA" w:eastAsia="en-ZA"/>
              </w:rPr>
            </w:pPr>
            <w:r w:rsidRPr="00945931">
              <w:rPr>
                <w:rFonts w:ascii="Arial" w:hAnsi="Arial" w:cs="Arial"/>
                <w:sz w:val="22"/>
                <w:szCs w:val="22"/>
                <w:lang w:val="en-ZA" w:eastAsia="en-ZA"/>
              </w:rPr>
              <w:t>(a)</w:t>
            </w:r>
          </w:p>
        </w:tc>
        <w:tc>
          <w:tcPr>
            <w:tcW w:w="8536" w:type="dxa"/>
            <w:gridSpan w:val="5"/>
            <w:tcBorders>
              <w:top w:val="nil"/>
              <w:left w:val="nil"/>
              <w:bottom w:val="nil"/>
              <w:right w:val="nil"/>
            </w:tcBorders>
            <w:shd w:val="clear" w:color="auto" w:fill="auto"/>
            <w:noWrap/>
            <w:hideMark/>
          </w:tcPr>
          <w:p w:rsidR="00035118" w:rsidRDefault="00945931" w:rsidP="00035118">
            <w:pPr>
              <w:jc w:val="both"/>
              <w:rPr>
                <w:rFonts w:ascii="Arial" w:hAnsi="Arial" w:cs="Arial"/>
                <w:sz w:val="22"/>
                <w:szCs w:val="22"/>
                <w:lang w:val="en-ZA" w:eastAsia="en-ZA"/>
              </w:rPr>
            </w:pPr>
            <w:r w:rsidRPr="00945931">
              <w:rPr>
                <w:rFonts w:ascii="Arial" w:hAnsi="Arial" w:cs="Arial"/>
                <w:sz w:val="22"/>
                <w:szCs w:val="22"/>
                <w:lang w:val="en-ZA" w:eastAsia="en-ZA"/>
              </w:rPr>
              <w:t>“employer” means the contractor or any party employing the worker / beneficiary under the EPWP – NYS Programme.</w:t>
            </w:r>
          </w:p>
          <w:p w:rsidR="00945931" w:rsidRPr="00945931" w:rsidRDefault="00945931" w:rsidP="00035118">
            <w:pPr>
              <w:jc w:val="both"/>
              <w:rPr>
                <w:rFonts w:ascii="Arial" w:hAnsi="Arial" w:cs="Arial"/>
                <w:sz w:val="22"/>
                <w:szCs w:val="22"/>
                <w:lang w:val="en-ZA" w:eastAsia="en-ZA"/>
              </w:rPr>
            </w:pPr>
            <w:r w:rsidRPr="00945931">
              <w:rPr>
                <w:rFonts w:ascii="Arial" w:hAnsi="Arial" w:cs="Arial"/>
                <w:sz w:val="22"/>
                <w:szCs w:val="22"/>
                <w:lang w:val="en-ZA" w:eastAsia="en-ZA"/>
              </w:rPr>
              <w:t>.</w:t>
            </w:r>
          </w:p>
        </w:tc>
      </w:tr>
    </w:tbl>
    <w:p w:rsidR="00945931" w:rsidRDefault="00035118" w:rsidP="00945931">
      <w:pPr>
        <w:autoSpaceDE w:val="0"/>
        <w:autoSpaceDN w:val="0"/>
        <w:adjustRightInd w:val="0"/>
        <w:spacing w:before="120" w:after="120"/>
        <w:jc w:val="both"/>
        <w:rPr>
          <w:rFonts w:ascii="Arial" w:hAnsi="Arial" w:cs="Arial"/>
          <w:color w:val="000000"/>
        </w:rPr>
      </w:pPr>
      <w:r>
        <w:rPr>
          <w:rFonts w:ascii="Arial" w:hAnsi="Arial" w:cs="Arial"/>
          <w:color w:val="000000"/>
        </w:rPr>
        <w:t xml:space="preserve">(b) </w:t>
      </w:r>
      <w:proofErr w:type="gramStart"/>
      <w:r>
        <w:rPr>
          <w:rFonts w:ascii="Arial" w:hAnsi="Arial" w:cs="Arial"/>
          <w:color w:val="000000"/>
        </w:rPr>
        <w:t xml:space="preserve">   “</w:t>
      </w:r>
      <w:proofErr w:type="gramEnd"/>
      <w:r>
        <w:rPr>
          <w:rFonts w:ascii="Arial" w:hAnsi="Arial" w:cs="Arial"/>
          <w:color w:val="000000"/>
        </w:rPr>
        <w:t xml:space="preserve">client”- </w:t>
      </w:r>
      <w:r w:rsidRPr="00035118">
        <w:rPr>
          <w:rFonts w:ascii="Arial" w:hAnsi="Arial" w:cs="Arial"/>
          <w:color w:val="000000"/>
        </w:rPr>
        <w:t>means the Department of Public Works.</w:t>
      </w:r>
    </w:p>
    <w:p w:rsidR="00035118" w:rsidRDefault="00035118" w:rsidP="00945931">
      <w:pPr>
        <w:autoSpaceDE w:val="0"/>
        <w:autoSpaceDN w:val="0"/>
        <w:adjustRightInd w:val="0"/>
        <w:spacing w:before="120" w:after="120"/>
        <w:jc w:val="both"/>
        <w:rPr>
          <w:rFonts w:ascii="Arial" w:hAnsi="Arial" w:cs="Arial"/>
          <w:color w:val="000000"/>
        </w:rPr>
      </w:pPr>
      <w:r>
        <w:rPr>
          <w:rFonts w:ascii="Arial" w:hAnsi="Arial" w:cs="Arial"/>
          <w:color w:val="000000"/>
        </w:rPr>
        <w:t>(</w:t>
      </w:r>
      <w:proofErr w:type="gramStart"/>
      <w:r>
        <w:rPr>
          <w:rFonts w:ascii="Arial" w:hAnsi="Arial" w:cs="Arial"/>
          <w:color w:val="000000"/>
        </w:rPr>
        <w:t>c )</w:t>
      </w:r>
      <w:proofErr w:type="gramEnd"/>
      <w:r>
        <w:rPr>
          <w:rFonts w:ascii="Arial" w:hAnsi="Arial" w:cs="Arial"/>
          <w:color w:val="000000"/>
        </w:rPr>
        <w:t xml:space="preserve">     worker / trainee - </w:t>
      </w:r>
      <w:r w:rsidRPr="00035118">
        <w:rPr>
          <w:rFonts w:ascii="Arial" w:hAnsi="Arial" w:cs="Arial"/>
          <w:color w:val="000000"/>
        </w:rPr>
        <w:t>means any person working or training in an elementary occupation on a SPWP.</w:t>
      </w:r>
    </w:p>
    <w:p w:rsidR="00F405FA" w:rsidRPr="00945931" w:rsidRDefault="00F405FA" w:rsidP="00945931">
      <w:pPr>
        <w:autoSpaceDE w:val="0"/>
        <w:autoSpaceDN w:val="0"/>
        <w:adjustRightInd w:val="0"/>
        <w:spacing w:before="120" w:after="120"/>
        <w:jc w:val="both"/>
        <w:rPr>
          <w:rFonts w:ascii="Arial" w:hAnsi="Arial" w:cs="Arial"/>
          <w:color w:val="000000"/>
        </w:rPr>
      </w:pPr>
    </w:p>
    <w:p w:rsidR="00035118" w:rsidRDefault="00035118" w:rsidP="00035118">
      <w:pPr>
        <w:autoSpaceDE w:val="0"/>
        <w:autoSpaceDN w:val="0"/>
        <w:adjustRightInd w:val="0"/>
        <w:spacing w:before="120" w:after="120"/>
        <w:jc w:val="both"/>
        <w:rPr>
          <w:rFonts w:ascii="Arial" w:hAnsi="Arial" w:cs="Arial"/>
          <w:b/>
          <w:color w:val="000000"/>
          <w:sz w:val="22"/>
          <w:szCs w:val="22"/>
        </w:rPr>
      </w:pPr>
      <w:r w:rsidRPr="00035118">
        <w:rPr>
          <w:rFonts w:ascii="Arial" w:hAnsi="Arial" w:cs="Arial"/>
          <w:b/>
          <w:color w:val="000000"/>
          <w:sz w:val="22"/>
          <w:szCs w:val="22"/>
        </w:rPr>
        <w:t>SL 03 APPLICABLE LABOUR LAWS</w:t>
      </w:r>
    </w:p>
    <w:p w:rsidR="00F405FA" w:rsidRPr="00035118" w:rsidRDefault="00F405FA" w:rsidP="00035118">
      <w:pPr>
        <w:autoSpaceDE w:val="0"/>
        <w:autoSpaceDN w:val="0"/>
        <w:adjustRightInd w:val="0"/>
        <w:spacing w:before="120" w:after="120"/>
        <w:jc w:val="both"/>
        <w:rPr>
          <w:rFonts w:ascii="Arial" w:hAnsi="Arial" w:cs="Arial"/>
          <w:b/>
          <w:color w:val="000000"/>
          <w:sz w:val="22"/>
          <w:szCs w:val="22"/>
        </w:rPr>
      </w:pPr>
    </w:p>
    <w:p w:rsidR="00F713CD" w:rsidRPr="00035118" w:rsidRDefault="00035118" w:rsidP="006F06F8">
      <w:pPr>
        <w:autoSpaceDE w:val="0"/>
        <w:autoSpaceDN w:val="0"/>
        <w:adjustRightInd w:val="0"/>
        <w:spacing w:before="120" w:after="120" w:line="360" w:lineRule="auto"/>
        <w:ind w:left="142" w:hanging="142"/>
        <w:jc w:val="both"/>
        <w:rPr>
          <w:rFonts w:ascii="Arial" w:hAnsi="Arial" w:cs="Arial"/>
          <w:color w:val="000000"/>
        </w:rPr>
      </w:pPr>
      <w:r w:rsidRPr="00035118">
        <w:rPr>
          <w:rFonts w:ascii="Arial" w:hAnsi="Arial" w:cs="Arial"/>
          <w:color w:val="000000"/>
        </w:rPr>
        <w:t xml:space="preserve">In line with the Expanded Public Works </w:t>
      </w:r>
      <w:proofErr w:type="spellStart"/>
      <w:r w:rsidRPr="00035118">
        <w:rPr>
          <w:rFonts w:ascii="Arial" w:hAnsi="Arial" w:cs="Arial"/>
          <w:color w:val="000000"/>
        </w:rPr>
        <w:t>Programme</w:t>
      </w:r>
      <w:proofErr w:type="spellEnd"/>
      <w:r w:rsidRPr="00035118">
        <w:rPr>
          <w:rFonts w:ascii="Arial" w:hAnsi="Arial" w:cs="Arial"/>
          <w:color w:val="000000"/>
        </w:rPr>
        <w:t xml:space="preserve"> (EPWP) policies, the Ministerial Determination, Special Public Works </w:t>
      </w:r>
      <w:proofErr w:type="spellStart"/>
      <w:r w:rsidRPr="00035118">
        <w:rPr>
          <w:rFonts w:ascii="Arial" w:hAnsi="Arial" w:cs="Arial"/>
          <w:color w:val="000000"/>
        </w:rPr>
        <w:t>Programmes</w:t>
      </w:r>
      <w:proofErr w:type="spellEnd"/>
      <w:r w:rsidRPr="00035118">
        <w:rPr>
          <w:rFonts w:ascii="Arial" w:hAnsi="Arial" w:cs="Arial"/>
          <w:color w:val="000000"/>
        </w:rPr>
        <w:t xml:space="preserve">, issued in terms of the Basic Conditions of Employment Act of 1997 by the Minister of </w:t>
      </w:r>
      <w:proofErr w:type="spellStart"/>
      <w:r w:rsidRPr="00035118">
        <w:rPr>
          <w:rFonts w:ascii="Arial" w:hAnsi="Arial" w:cs="Arial"/>
          <w:color w:val="000000"/>
        </w:rPr>
        <w:t>labour</w:t>
      </w:r>
      <w:proofErr w:type="spellEnd"/>
      <w:r w:rsidRPr="00035118">
        <w:rPr>
          <w:rFonts w:ascii="Arial" w:hAnsi="Arial" w:cs="Arial"/>
          <w:color w:val="000000"/>
        </w:rPr>
        <w:t xml:space="preserve"> in government Notice No. R63 of 25 January 2002, of which extracts have been reproduced below in clauses SL 04 shall apply to works described in the scope of work and which are undertaken by unskilled or semi-skilled workers. The Code of Good </w:t>
      </w:r>
      <w:proofErr w:type="spellStart"/>
      <w:r w:rsidRPr="00035118">
        <w:rPr>
          <w:rFonts w:ascii="Arial" w:hAnsi="Arial" w:cs="Arial"/>
          <w:color w:val="000000"/>
        </w:rPr>
        <w:t>Practise</w:t>
      </w:r>
      <w:proofErr w:type="spellEnd"/>
      <w:r w:rsidRPr="00035118">
        <w:rPr>
          <w:rFonts w:ascii="Arial" w:hAnsi="Arial" w:cs="Arial"/>
          <w:color w:val="000000"/>
        </w:rPr>
        <w:t xml:space="preserve"> for Employment and Conditions of Work for Special Public Works </w:t>
      </w:r>
      <w:proofErr w:type="spellStart"/>
      <w:r w:rsidRPr="00035118">
        <w:rPr>
          <w:rFonts w:ascii="Arial" w:hAnsi="Arial" w:cs="Arial"/>
          <w:color w:val="000000"/>
        </w:rPr>
        <w:t>Programmes</w:t>
      </w:r>
      <w:proofErr w:type="spellEnd"/>
      <w:r w:rsidRPr="00035118">
        <w:rPr>
          <w:rFonts w:ascii="Arial" w:hAnsi="Arial" w:cs="Arial"/>
          <w:color w:val="000000"/>
        </w:rPr>
        <w:t xml:space="preserve">, issued in terms of the Basic Conditions of Employment Act of 1997 by the Minister of </w:t>
      </w:r>
      <w:proofErr w:type="spellStart"/>
      <w:r w:rsidRPr="00035118">
        <w:rPr>
          <w:rFonts w:ascii="Arial" w:hAnsi="Arial" w:cs="Arial"/>
          <w:color w:val="000000"/>
        </w:rPr>
        <w:t>Labour</w:t>
      </w:r>
      <w:proofErr w:type="spellEnd"/>
      <w:r w:rsidRPr="00035118">
        <w:rPr>
          <w:rFonts w:ascii="Arial" w:hAnsi="Arial" w:cs="Arial"/>
          <w:color w:val="000000"/>
        </w:rPr>
        <w:t xml:space="preserve"> in Government Notice No. R64 of 25 January 2002 shall apply to works described in the scope of work and which unskilled or semi-skilled workers undertake.</w:t>
      </w:r>
    </w:p>
    <w:p w:rsidR="00F713CD" w:rsidRDefault="00F713CD" w:rsidP="00F713CD">
      <w:pPr>
        <w:autoSpaceDE w:val="0"/>
        <w:autoSpaceDN w:val="0"/>
        <w:adjustRightInd w:val="0"/>
        <w:spacing w:before="120" w:after="120"/>
        <w:ind w:left="2160" w:firstLine="720"/>
        <w:jc w:val="both"/>
        <w:rPr>
          <w:rFonts w:ascii="Arial" w:hAnsi="Arial" w:cs="Arial"/>
          <w:b/>
          <w:color w:val="000000"/>
          <w:sz w:val="28"/>
          <w:szCs w:val="28"/>
        </w:rPr>
      </w:pPr>
    </w:p>
    <w:p w:rsidR="00F713CD"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SL 04 EXTRACTS FROM MINISTERIAL DETERMINATION REGARDING SPWP</w:t>
      </w:r>
    </w:p>
    <w:p w:rsidR="00035118"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SL 04.01 DEFINITIONS</w:t>
      </w:r>
    </w:p>
    <w:p w:rsidR="00035118"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a) “department” means any department of the State, implementing agent or contractor;</w:t>
      </w:r>
    </w:p>
    <w:p w:rsidR="00035118"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b) “employer” means any department that hires workers to work in elementary occupations on a SPWP;</w:t>
      </w:r>
    </w:p>
    <w:p w:rsidR="00035118"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c) “worker” means any person working in an elementary occupation on a SPWP;</w:t>
      </w:r>
    </w:p>
    <w:p w:rsidR="00035118"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d) “elementary occupation” means any occupation involving unskilled or semi-skilled work;</w:t>
      </w:r>
    </w:p>
    <w:p w:rsidR="00035118"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e) “management” means any person employed by a department or implementing agency to administer or execute a SPWP;</w:t>
      </w:r>
    </w:p>
    <w:p w:rsidR="00035118"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lastRenderedPageBreak/>
        <w:t>f) “task” means a fixed quantity of work;</w:t>
      </w:r>
    </w:p>
    <w:p w:rsidR="00035118"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g) “task-based work” means work in which a worker is paid a fixed rate for performing a task;</w:t>
      </w:r>
    </w:p>
    <w:p w:rsidR="00035118" w:rsidRPr="00563349" w:rsidRDefault="00035118"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h) “task-rated worker” means a worker paid on the basis of the number of tasks completed;</w:t>
      </w:r>
    </w:p>
    <w:p w:rsidR="00035118" w:rsidRPr="00563349" w:rsidRDefault="00035118" w:rsidP="00035118">
      <w:pPr>
        <w:autoSpaceDE w:val="0"/>
        <w:autoSpaceDN w:val="0"/>
        <w:adjustRightInd w:val="0"/>
        <w:spacing w:before="120" w:after="120"/>
        <w:jc w:val="both"/>
        <w:rPr>
          <w:rFonts w:ascii="Arial" w:hAnsi="Arial" w:cs="Arial"/>
          <w:color w:val="000000"/>
        </w:rPr>
      </w:pPr>
      <w:proofErr w:type="spellStart"/>
      <w:r w:rsidRPr="00563349">
        <w:rPr>
          <w:rFonts w:ascii="Arial" w:hAnsi="Arial" w:cs="Arial"/>
          <w:color w:val="000000"/>
        </w:rPr>
        <w:t>i</w:t>
      </w:r>
      <w:proofErr w:type="spellEnd"/>
      <w:r w:rsidRPr="00563349">
        <w:rPr>
          <w:rFonts w:ascii="Arial" w:hAnsi="Arial" w:cs="Arial"/>
          <w:color w:val="000000"/>
        </w:rPr>
        <w:t>) “time-rated worker” means a worker paid on the basis of the length of time worked</w:t>
      </w:r>
    </w:p>
    <w:p w:rsidR="00035118" w:rsidRDefault="00563349" w:rsidP="00035118">
      <w:pPr>
        <w:autoSpaceDE w:val="0"/>
        <w:autoSpaceDN w:val="0"/>
        <w:adjustRightInd w:val="0"/>
        <w:spacing w:before="120" w:after="120"/>
        <w:jc w:val="both"/>
        <w:rPr>
          <w:rFonts w:ascii="Arial" w:hAnsi="Arial" w:cs="Arial"/>
          <w:color w:val="000000"/>
        </w:rPr>
      </w:pPr>
      <w:r w:rsidRPr="00563349">
        <w:rPr>
          <w:rFonts w:ascii="Arial" w:hAnsi="Arial" w:cs="Arial"/>
          <w:color w:val="000000"/>
        </w:rPr>
        <w:t xml:space="preserve">j) </w:t>
      </w:r>
      <w:r w:rsidR="00035118" w:rsidRPr="00563349">
        <w:rPr>
          <w:rFonts w:ascii="Arial" w:hAnsi="Arial" w:cs="Arial"/>
          <w:color w:val="000000"/>
        </w:rPr>
        <w:t xml:space="preserve">“Service Provider” means the consultant appointed by Department to coordinate and arrange the employment and training of </w:t>
      </w:r>
      <w:proofErr w:type="spellStart"/>
      <w:r w:rsidR="00035118" w:rsidRPr="00563349">
        <w:rPr>
          <w:rFonts w:ascii="Arial" w:hAnsi="Arial" w:cs="Arial"/>
          <w:color w:val="000000"/>
        </w:rPr>
        <w:t>labour</w:t>
      </w:r>
      <w:proofErr w:type="spellEnd"/>
      <w:r w:rsidR="00035118" w:rsidRPr="00563349">
        <w:rPr>
          <w:rFonts w:ascii="Arial" w:hAnsi="Arial" w:cs="Arial"/>
          <w:color w:val="000000"/>
        </w:rPr>
        <w:t xml:space="preserve"> on EPWP infrastructure projects.</w:t>
      </w:r>
    </w:p>
    <w:p w:rsidR="00DA140A" w:rsidRPr="00563349" w:rsidRDefault="00DA140A" w:rsidP="00035118">
      <w:pPr>
        <w:autoSpaceDE w:val="0"/>
        <w:autoSpaceDN w:val="0"/>
        <w:adjustRightInd w:val="0"/>
        <w:spacing w:before="120" w:after="120"/>
        <w:jc w:val="both"/>
        <w:rPr>
          <w:rFonts w:ascii="Arial" w:hAnsi="Arial" w:cs="Arial"/>
          <w:color w:val="000000"/>
        </w:rPr>
      </w:pPr>
    </w:p>
    <w:p w:rsidR="00563349" w:rsidRDefault="00563349" w:rsidP="00035118">
      <w:pPr>
        <w:autoSpaceDE w:val="0"/>
        <w:autoSpaceDN w:val="0"/>
        <w:adjustRightInd w:val="0"/>
        <w:spacing w:before="120" w:after="120"/>
        <w:jc w:val="both"/>
        <w:rPr>
          <w:rFonts w:ascii="Arial" w:hAnsi="Arial" w:cs="Arial"/>
          <w:b/>
          <w:color w:val="000000"/>
        </w:rPr>
      </w:pPr>
    </w:p>
    <w:tbl>
      <w:tblPr>
        <w:tblW w:w="13960" w:type="dxa"/>
        <w:tblLook w:val="04A0" w:firstRow="1" w:lastRow="0" w:firstColumn="1" w:lastColumn="0" w:noHBand="0" w:noVBand="1"/>
      </w:tblPr>
      <w:tblGrid>
        <w:gridCol w:w="485"/>
        <w:gridCol w:w="222"/>
        <w:gridCol w:w="222"/>
        <w:gridCol w:w="222"/>
        <w:gridCol w:w="4524"/>
        <w:gridCol w:w="406"/>
        <w:gridCol w:w="377"/>
        <w:gridCol w:w="65"/>
        <w:gridCol w:w="110"/>
        <w:gridCol w:w="61"/>
        <w:gridCol w:w="271"/>
        <w:gridCol w:w="74"/>
        <w:gridCol w:w="92"/>
        <w:gridCol w:w="406"/>
        <w:gridCol w:w="442"/>
        <w:gridCol w:w="236"/>
        <w:gridCol w:w="314"/>
        <w:gridCol w:w="1236"/>
        <w:gridCol w:w="1150"/>
        <w:gridCol w:w="475"/>
        <w:gridCol w:w="447"/>
        <w:gridCol w:w="44"/>
        <w:gridCol w:w="531"/>
        <w:gridCol w:w="384"/>
        <w:gridCol w:w="343"/>
        <w:gridCol w:w="127"/>
        <w:gridCol w:w="550"/>
        <w:gridCol w:w="144"/>
      </w:tblGrid>
      <w:tr w:rsidR="00563349" w:rsidRPr="006F06F8" w:rsidTr="00563349">
        <w:trPr>
          <w:gridAfter w:val="1"/>
          <w:wAfter w:w="144" w:type="dxa"/>
          <w:trHeight w:val="383"/>
        </w:trPr>
        <w:tc>
          <w:tcPr>
            <w:tcW w:w="6458" w:type="dxa"/>
            <w:gridSpan w:val="7"/>
            <w:tcBorders>
              <w:top w:val="nil"/>
              <w:left w:val="nil"/>
              <w:bottom w:val="nil"/>
              <w:right w:val="nil"/>
            </w:tcBorders>
            <w:shd w:val="clear" w:color="auto" w:fill="auto"/>
            <w:noWrap/>
            <w:hideMark/>
          </w:tcPr>
          <w:p w:rsidR="00563349" w:rsidRPr="006F06F8" w:rsidRDefault="00563349" w:rsidP="00563349">
            <w:pPr>
              <w:rPr>
                <w:rFonts w:ascii="Arial" w:hAnsi="Arial" w:cs="Arial"/>
                <w:bCs/>
                <w:lang w:val="en-ZA" w:eastAsia="en-ZA"/>
              </w:rPr>
            </w:pPr>
            <w:r w:rsidRPr="006F06F8">
              <w:rPr>
                <w:rFonts w:ascii="Arial" w:hAnsi="Arial" w:cs="Arial"/>
                <w:bCs/>
                <w:lang w:val="en-ZA" w:eastAsia="en-ZA"/>
              </w:rPr>
              <w:t>SL 04.02 TERMS OF WORK</w:t>
            </w:r>
          </w:p>
        </w:tc>
        <w:tc>
          <w:tcPr>
            <w:tcW w:w="236" w:type="dxa"/>
            <w:gridSpan w:val="3"/>
            <w:tcBorders>
              <w:top w:val="nil"/>
              <w:left w:val="nil"/>
              <w:bottom w:val="nil"/>
              <w:right w:val="nil"/>
            </w:tcBorders>
            <w:shd w:val="clear" w:color="auto" w:fill="auto"/>
            <w:noWrap/>
            <w:vAlign w:val="bottom"/>
            <w:hideMark/>
          </w:tcPr>
          <w:p w:rsidR="00563349" w:rsidRPr="006F06F8" w:rsidRDefault="00563349" w:rsidP="00563349">
            <w:pPr>
              <w:rPr>
                <w:rFonts w:ascii="Arial" w:hAnsi="Arial" w:cs="Arial"/>
                <w:b/>
                <w:bCs/>
                <w:u w:val="single"/>
                <w:lang w:val="en-ZA" w:eastAsia="en-ZA"/>
              </w:rPr>
            </w:pPr>
          </w:p>
        </w:tc>
        <w:tc>
          <w:tcPr>
            <w:tcW w:w="1835" w:type="dxa"/>
            <w:gridSpan w:val="7"/>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c>
          <w:tcPr>
            <w:tcW w:w="1236" w:type="dxa"/>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c>
          <w:tcPr>
            <w:tcW w:w="1625" w:type="dxa"/>
            <w:gridSpan w:val="2"/>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c>
          <w:tcPr>
            <w:tcW w:w="1022" w:type="dxa"/>
            <w:gridSpan w:val="3"/>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c>
          <w:tcPr>
            <w:tcW w:w="727" w:type="dxa"/>
            <w:gridSpan w:val="2"/>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c>
          <w:tcPr>
            <w:tcW w:w="677" w:type="dxa"/>
            <w:gridSpan w:val="2"/>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r>
      <w:tr w:rsidR="00563349" w:rsidRPr="006F06F8" w:rsidTr="00563349">
        <w:trPr>
          <w:gridAfter w:val="5"/>
          <w:wAfter w:w="1548" w:type="dxa"/>
          <w:trHeight w:val="342"/>
        </w:trPr>
        <w:tc>
          <w:tcPr>
            <w:tcW w:w="485" w:type="dxa"/>
            <w:tcBorders>
              <w:top w:val="nil"/>
              <w:left w:val="nil"/>
              <w:bottom w:val="nil"/>
              <w:right w:val="nil"/>
            </w:tcBorders>
            <w:shd w:val="clear" w:color="auto" w:fill="auto"/>
            <w:noWrap/>
            <w:hideMark/>
          </w:tcPr>
          <w:p w:rsidR="00563349" w:rsidRPr="006F06F8" w:rsidRDefault="00563349" w:rsidP="00563349">
            <w:pPr>
              <w:rPr>
                <w:rFonts w:ascii="Arial" w:hAnsi="Arial" w:cs="Arial"/>
                <w:lang w:val="en-ZA" w:eastAsia="en-ZA"/>
              </w:rPr>
            </w:pPr>
            <w:r w:rsidRPr="006F06F8">
              <w:rPr>
                <w:rFonts w:ascii="Arial" w:hAnsi="Arial" w:cs="Arial"/>
                <w:lang w:val="en-ZA" w:eastAsia="en-ZA"/>
              </w:rPr>
              <w:t>(a)</w:t>
            </w:r>
          </w:p>
        </w:tc>
        <w:tc>
          <w:tcPr>
            <w:tcW w:w="11927" w:type="dxa"/>
            <w:gridSpan w:val="22"/>
            <w:tcBorders>
              <w:top w:val="nil"/>
              <w:left w:val="nil"/>
              <w:bottom w:val="nil"/>
              <w:right w:val="nil"/>
            </w:tcBorders>
            <w:shd w:val="clear" w:color="auto" w:fill="auto"/>
            <w:hideMark/>
          </w:tcPr>
          <w:p w:rsidR="00563349" w:rsidRPr="006F06F8" w:rsidRDefault="00563349" w:rsidP="006F06F8">
            <w:pPr>
              <w:ind w:right="1814"/>
              <w:rPr>
                <w:rFonts w:ascii="Arial" w:hAnsi="Arial" w:cs="Arial"/>
                <w:lang w:val="en-ZA" w:eastAsia="en-ZA"/>
              </w:rPr>
            </w:pPr>
            <w:r w:rsidRPr="006F06F8">
              <w:rPr>
                <w:rFonts w:ascii="Arial" w:hAnsi="Arial" w:cs="Arial"/>
                <w:lang w:val="en-ZA" w:eastAsia="en-ZA"/>
              </w:rPr>
              <w:t>Workers on a SPWP are employed on a temporary basis.</w:t>
            </w:r>
          </w:p>
        </w:tc>
      </w:tr>
      <w:tr w:rsidR="00563349" w:rsidRPr="006F06F8" w:rsidTr="006F06F8">
        <w:trPr>
          <w:gridAfter w:val="9"/>
          <w:wAfter w:w="3045" w:type="dxa"/>
          <w:trHeight w:val="533"/>
        </w:trPr>
        <w:tc>
          <w:tcPr>
            <w:tcW w:w="485" w:type="dxa"/>
            <w:tcBorders>
              <w:top w:val="nil"/>
              <w:left w:val="nil"/>
              <w:bottom w:val="nil"/>
              <w:right w:val="nil"/>
            </w:tcBorders>
            <w:shd w:val="clear" w:color="auto" w:fill="auto"/>
            <w:noWrap/>
            <w:hideMark/>
          </w:tcPr>
          <w:p w:rsidR="00563349" w:rsidRPr="006F06F8" w:rsidRDefault="00563349" w:rsidP="00563349">
            <w:pPr>
              <w:rPr>
                <w:rFonts w:ascii="Arial" w:hAnsi="Arial" w:cs="Arial"/>
                <w:lang w:val="en-ZA" w:eastAsia="en-ZA"/>
              </w:rPr>
            </w:pPr>
            <w:r w:rsidRPr="006F06F8">
              <w:rPr>
                <w:rFonts w:ascii="Arial" w:hAnsi="Arial" w:cs="Arial"/>
                <w:lang w:val="en-ZA" w:eastAsia="en-ZA"/>
              </w:rPr>
              <w:t>(b)</w:t>
            </w:r>
          </w:p>
        </w:tc>
        <w:tc>
          <w:tcPr>
            <w:tcW w:w="10430" w:type="dxa"/>
            <w:gridSpan w:val="18"/>
            <w:tcBorders>
              <w:top w:val="nil"/>
              <w:left w:val="nil"/>
              <w:bottom w:val="nil"/>
              <w:right w:val="nil"/>
            </w:tcBorders>
            <w:shd w:val="clear" w:color="auto" w:fill="auto"/>
            <w:hideMark/>
          </w:tcPr>
          <w:p w:rsidR="00563349" w:rsidRPr="006F06F8" w:rsidRDefault="00563349" w:rsidP="006F06F8">
            <w:pPr>
              <w:ind w:right="1814"/>
              <w:rPr>
                <w:rFonts w:ascii="Arial" w:hAnsi="Arial" w:cs="Arial"/>
                <w:lang w:val="en-ZA" w:eastAsia="en-ZA"/>
              </w:rPr>
            </w:pPr>
            <w:r w:rsidRPr="006F06F8">
              <w:rPr>
                <w:rFonts w:ascii="Arial" w:hAnsi="Arial" w:cs="Arial"/>
                <w:lang w:val="en-ZA" w:eastAsia="en-ZA"/>
              </w:rPr>
              <w:t>A worker may NOT be employed for longer than 24 months in any five-year cycle on a SPWP.</w:t>
            </w:r>
          </w:p>
        </w:tc>
      </w:tr>
      <w:tr w:rsidR="00563349" w:rsidRPr="006F06F8" w:rsidTr="006F06F8">
        <w:trPr>
          <w:gridAfter w:val="9"/>
          <w:wAfter w:w="3045" w:type="dxa"/>
          <w:trHeight w:val="574"/>
        </w:trPr>
        <w:tc>
          <w:tcPr>
            <w:tcW w:w="485" w:type="dxa"/>
            <w:tcBorders>
              <w:top w:val="nil"/>
              <w:left w:val="nil"/>
              <w:bottom w:val="nil"/>
              <w:right w:val="nil"/>
            </w:tcBorders>
            <w:shd w:val="clear" w:color="auto" w:fill="auto"/>
            <w:noWrap/>
            <w:hideMark/>
          </w:tcPr>
          <w:p w:rsidR="00563349" w:rsidRPr="006F06F8" w:rsidRDefault="00563349" w:rsidP="00563349">
            <w:pPr>
              <w:rPr>
                <w:rFonts w:ascii="Arial" w:hAnsi="Arial" w:cs="Arial"/>
                <w:lang w:val="en-ZA" w:eastAsia="en-ZA"/>
              </w:rPr>
            </w:pPr>
            <w:r w:rsidRPr="006F06F8">
              <w:rPr>
                <w:rFonts w:ascii="Arial" w:hAnsi="Arial" w:cs="Arial"/>
                <w:lang w:val="en-ZA" w:eastAsia="en-ZA"/>
              </w:rPr>
              <w:t>(c)</w:t>
            </w:r>
          </w:p>
        </w:tc>
        <w:tc>
          <w:tcPr>
            <w:tcW w:w="10430" w:type="dxa"/>
            <w:gridSpan w:val="18"/>
            <w:tcBorders>
              <w:top w:val="nil"/>
              <w:left w:val="nil"/>
              <w:bottom w:val="nil"/>
              <w:right w:val="nil"/>
            </w:tcBorders>
            <w:shd w:val="clear" w:color="auto" w:fill="auto"/>
            <w:hideMark/>
          </w:tcPr>
          <w:p w:rsidR="00563349" w:rsidRDefault="00563349" w:rsidP="006F06F8">
            <w:pPr>
              <w:ind w:right="1814"/>
              <w:rPr>
                <w:rFonts w:ascii="Arial" w:hAnsi="Arial" w:cs="Arial"/>
                <w:lang w:val="en-ZA" w:eastAsia="en-ZA"/>
              </w:rPr>
            </w:pPr>
            <w:r w:rsidRPr="006F06F8">
              <w:rPr>
                <w:rFonts w:ascii="Arial" w:hAnsi="Arial" w:cs="Arial"/>
                <w:lang w:val="en-ZA" w:eastAsia="en-ZA"/>
              </w:rPr>
              <w:t>Employment on a SPWP does not qualify as employment and a worker so employed does not have to register as a contributor for the purposes of the Unemployment Insurance Act 30 of 1966.</w:t>
            </w:r>
          </w:p>
          <w:p w:rsidR="006F06F8" w:rsidRDefault="006F06F8" w:rsidP="006F06F8">
            <w:pPr>
              <w:ind w:right="1814"/>
              <w:rPr>
                <w:rFonts w:ascii="Arial" w:hAnsi="Arial" w:cs="Arial"/>
                <w:lang w:val="en-ZA" w:eastAsia="en-ZA"/>
              </w:rPr>
            </w:pPr>
          </w:p>
          <w:p w:rsidR="006F06F8" w:rsidRDefault="006F06F8" w:rsidP="006F06F8">
            <w:pPr>
              <w:ind w:right="1814"/>
              <w:rPr>
                <w:rFonts w:ascii="Arial" w:hAnsi="Arial" w:cs="Arial"/>
                <w:lang w:val="en-ZA" w:eastAsia="en-ZA"/>
              </w:rPr>
            </w:pPr>
          </w:p>
          <w:p w:rsidR="006F06F8" w:rsidRPr="006F06F8" w:rsidRDefault="006F06F8" w:rsidP="006F06F8">
            <w:pPr>
              <w:ind w:right="1814"/>
              <w:rPr>
                <w:rFonts w:ascii="Arial" w:hAnsi="Arial" w:cs="Arial"/>
                <w:lang w:val="en-ZA" w:eastAsia="en-ZA"/>
              </w:rPr>
            </w:pPr>
          </w:p>
        </w:tc>
      </w:tr>
      <w:tr w:rsidR="00563349" w:rsidRPr="006F06F8" w:rsidTr="00470A56">
        <w:trPr>
          <w:trHeight w:val="375"/>
        </w:trPr>
        <w:tc>
          <w:tcPr>
            <w:tcW w:w="7131" w:type="dxa"/>
            <w:gridSpan w:val="13"/>
            <w:tcBorders>
              <w:top w:val="nil"/>
              <w:left w:val="nil"/>
              <w:bottom w:val="nil"/>
              <w:right w:val="nil"/>
            </w:tcBorders>
            <w:shd w:val="clear" w:color="auto" w:fill="auto"/>
            <w:noWrap/>
            <w:hideMark/>
          </w:tcPr>
          <w:p w:rsidR="00563349" w:rsidRPr="006F06F8" w:rsidRDefault="00563349" w:rsidP="006F06F8">
            <w:pPr>
              <w:ind w:left="506" w:right="1814" w:hanging="506"/>
              <w:rPr>
                <w:lang w:val="en-ZA" w:eastAsia="en-ZA"/>
              </w:rPr>
            </w:pPr>
            <w:r w:rsidRPr="006F06F8">
              <w:rPr>
                <w:rFonts w:ascii="Arial" w:hAnsi="Arial" w:cs="Arial"/>
                <w:b/>
                <w:bCs/>
                <w:lang w:val="en-ZA" w:eastAsia="en-ZA"/>
              </w:rPr>
              <w:t>SL 04.03</w:t>
            </w:r>
            <w:r w:rsidRPr="006F06F8">
              <w:rPr>
                <w:rFonts w:ascii="Arial" w:hAnsi="Arial" w:cs="Arial"/>
                <w:b/>
                <w:bCs/>
                <w:u w:val="single"/>
                <w:lang w:val="en-ZA" w:eastAsia="en-ZA"/>
              </w:rPr>
              <w:t xml:space="preserve"> NORMAL HOURS OF WORK</w:t>
            </w:r>
          </w:p>
        </w:tc>
        <w:tc>
          <w:tcPr>
            <w:tcW w:w="406" w:type="dxa"/>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c>
          <w:tcPr>
            <w:tcW w:w="442" w:type="dxa"/>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c>
          <w:tcPr>
            <w:tcW w:w="236" w:type="dxa"/>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c>
          <w:tcPr>
            <w:tcW w:w="5745" w:type="dxa"/>
            <w:gridSpan w:val="12"/>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r>
      <w:tr w:rsidR="00563349" w:rsidRPr="006F06F8" w:rsidTr="00563349">
        <w:trPr>
          <w:gridAfter w:val="7"/>
          <w:wAfter w:w="2123" w:type="dxa"/>
          <w:trHeight w:val="420"/>
        </w:trPr>
        <w:tc>
          <w:tcPr>
            <w:tcW w:w="485" w:type="dxa"/>
            <w:tcBorders>
              <w:top w:val="nil"/>
              <w:left w:val="nil"/>
              <w:bottom w:val="nil"/>
              <w:right w:val="nil"/>
            </w:tcBorders>
            <w:shd w:val="clear" w:color="auto" w:fill="auto"/>
            <w:noWrap/>
            <w:hideMark/>
          </w:tcPr>
          <w:p w:rsidR="00563349" w:rsidRPr="006F06F8" w:rsidRDefault="00563349" w:rsidP="00563349">
            <w:pPr>
              <w:ind w:right="-8905"/>
              <w:rPr>
                <w:rFonts w:ascii="Arial" w:hAnsi="Arial" w:cs="Arial"/>
                <w:lang w:val="en-ZA" w:eastAsia="en-ZA"/>
              </w:rPr>
            </w:pPr>
            <w:r w:rsidRPr="006F06F8">
              <w:rPr>
                <w:rFonts w:ascii="Arial" w:hAnsi="Arial" w:cs="Arial"/>
                <w:lang w:val="en-ZA" w:eastAsia="en-ZA"/>
              </w:rPr>
              <w:t>a)</w:t>
            </w:r>
          </w:p>
        </w:tc>
        <w:tc>
          <w:tcPr>
            <w:tcW w:w="11352" w:type="dxa"/>
            <w:gridSpan w:val="20"/>
            <w:tcBorders>
              <w:top w:val="nil"/>
              <w:left w:val="nil"/>
              <w:bottom w:val="nil"/>
              <w:right w:val="nil"/>
            </w:tcBorders>
            <w:shd w:val="clear" w:color="auto" w:fill="auto"/>
            <w:hideMark/>
          </w:tcPr>
          <w:p w:rsidR="00563349" w:rsidRPr="006F06F8" w:rsidRDefault="00563349" w:rsidP="006F06F8">
            <w:pPr>
              <w:ind w:right="1814"/>
              <w:rPr>
                <w:rFonts w:ascii="Arial" w:hAnsi="Arial" w:cs="Arial"/>
                <w:lang w:val="en-ZA" w:eastAsia="en-ZA"/>
              </w:rPr>
            </w:pPr>
            <w:r w:rsidRPr="006F06F8">
              <w:rPr>
                <w:rFonts w:ascii="Arial" w:hAnsi="Arial" w:cs="Arial"/>
                <w:lang w:val="en-ZA" w:eastAsia="en-ZA"/>
              </w:rPr>
              <w:t>An employer may not set tasks or hours of work that require a worker to work–</w:t>
            </w:r>
          </w:p>
        </w:tc>
      </w:tr>
      <w:tr w:rsidR="00563349" w:rsidRPr="006F06F8" w:rsidTr="00563349">
        <w:trPr>
          <w:gridAfter w:val="7"/>
          <w:wAfter w:w="2123" w:type="dxa"/>
          <w:trHeight w:val="285"/>
        </w:trPr>
        <w:tc>
          <w:tcPr>
            <w:tcW w:w="485" w:type="dxa"/>
            <w:tcBorders>
              <w:top w:val="nil"/>
              <w:left w:val="nil"/>
              <w:bottom w:val="nil"/>
              <w:right w:val="nil"/>
            </w:tcBorders>
            <w:shd w:val="clear" w:color="auto" w:fill="auto"/>
            <w:noWrap/>
            <w:vAlign w:val="bottom"/>
            <w:hideMark/>
          </w:tcPr>
          <w:p w:rsidR="00563349" w:rsidRPr="006F06F8" w:rsidRDefault="00563349" w:rsidP="00563349">
            <w:pPr>
              <w:ind w:right="-8905"/>
              <w:rPr>
                <w:rFonts w:ascii="Arial" w:hAnsi="Arial" w:cs="Arial"/>
                <w:lang w:val="en-ZA" w:eastAsia="en-ZA"/>
              </w:rPr>
            </w:pPr>
          </w:p>
        </w:tc>
        <w:tc>
          <w:tcPr>
            <w:tcW w:w="5190" w:type="dxa"/>
            <w:gridSpan w:val="4"/>
            <w:tcBorders>
              <w:top w:val="nil"/>
              <w:left w:val="nil"/>
              <w:bottom w:val="nil"/>
              <w:right w:val="nil"/>
            </w:tcBorders>
            <w:shd w:val="clear" w:color="auto" w:fill="auto"/>
            <w:noWrap/>
            <w:hideMark/>
          </w:tcPr>
          <w:p w:rsidR="00563349" w:rsidRPr="006F06F8" w:rsidRDefault="00563349" w:rsidP="006F06F8">
            <w:pPr>
              <w:ind w:right="1814"/>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        more than forty hours in any week</w:t>
            </w:r>
          </w:p>
        </w:tc>
        <w:tc>
          <w:tcPr>
            <w:tcW w:w="406" w:type="dxa"/>
            <w:tcBorders>
              <w:top w:val="nil"/>
              <w:left w:val="nil"/>
              <w:bottom w:val="nil"/>
              <w:right w:val="nil"/>
            </w:tcBorders>
            <w:shd w:val="clear" w:color="auto" w:fill="auto"/>
            <w:noWrap/>
            <w:vAlign w:val="bottom"/>
            <w:hideMark/>
          </w:tcPr>
          <w:p w:rsidR="00563349" w:rsidRPr="006F06F8" w:rsidRDefault="00563349" w:rsidP="006F06F8">
            <w:pPr>
              <w:ind w:left="-142" w:right="1814" w:hanging="425"/>
              <w:rPr>
                <w:rFonts w:ascii="Arial" w:hAnsi="Arial" w:cs="Arial"/>
                <w:lang w:val="en-ZA" w:eastAsia="en-ZA"/>
              </w:rPr>
            </w:pPr>
          </w:p>
        </w:tc>
        <w:tc>
          <w:tcPr>
            <w:tcW w:w="442" w:type="dxa"/>
            <w:gridSpan w:val="2"/>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c>
          <w:tcPr>
            <w:tcW w:w="442" w:type="dxa"/>
            <w:gridSpan w:val="3"/>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c>
          <w:tcPr>
            <w:tcW w:w="4872" w:type="dxa"/>
            <w:gridSpan w:val="10"/>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r>
      <w:tr w:rsidR="00563349" w:rsidRPr="006F06F8" w:rsidTr="00563349">
        <w:trPr>
          <w:gridAfter w:val="7"/>
          <w:wAfter w:w="2123" w:type="dxa"/>
          <w:trHeight w:val="255"/>
        </w:trPr>
        <w:tc>
          <w:tcPr>
            <w:tcW w:w="485" w:type="dxa"/>
            <w:tcBorders>
              <w:top w:val="nil"/>
              <w:left w:val="nil"/>
              <w:bottom w:val="nil"/>
              <w:right w:val="nil"/>
            </w:tcBorders>
            <w:shd w:val="clear" w:color="auto" w:fill="auto"/>
            <w:noWrap/>
            <w:vAlign w:val="bottom"/>
            <w:hideMark/>
          </w:tcPr>
          <w:p w:rsidR="00563349" w:rsidRPr="006F06F8" w:rsidRDefault="00563349" w:rsidP="00563349">
            <w:pPr>
              <w:ind w:right="-8905"/>
              <w:rPr>
                <w:lang w:val="en-ZA" w:eastAsia="en-ZA"/>
              </w:rPr>
            </w:pPr>
          </w:p>
        </w:tc>
        <w:tc>
          <w:tcPr>
            <w:tcW w:w="5190" w:type="dxa"/>
            <w:gridSpan w:val="4"/>
            <w:tcBorders>
              <w:top w:val="nil"/>
              <w:left w:val="nil"/>
              <w:bottom w:val="nil"/>
              <w:right w:val="nil"/>
            </w:tcBorders>
            <w:shd w:val="clear" w:color="auto" w:fill="auto"/>
            <w:noWrap/>
            <w:hideMark/>
          </w:tcPr>
          <w:p w:rsidR="00563349" w:rsidRPr="006F06F8" w:rsidRDefault="00563349" w:rsidP="006F06F8">
            <w:pPr>
              <w:ind w:right="1814"/>
              <w:rPr>
                <w:rFonts w:ascii="Arial" w:hAnsi="Arial" w:cs="Arial"/>
                <w:lang w:val="en-ZA" w:eastAsia="en-ZA"/>
              </w:rPr>
            </w:pPr>
            <w:r w:rsidRPr="006F06F8">
              <w:rPr>
                <w:rFonts w:ascii="Arial" w:hAnsi="Arial" w:cs="Arial"/>
                <w:lang w:val="en-ZA" w:eastAsia="en-ZA"/>
              </w:rPr>
              <w:t>(ii)       on more than five days in any week; and</w:t>
            </w:r>
          </w:p>
        </w:tc>
        <w:tc>
          <w:tcPr>
            <w:tcW w:w="406" w:type="dxa"/>
            <w:tcBorders>
              <w:top w:val="nil"/>
              <w:left w:val="nil"/>
              <w:bottom w:val="nil"/>
              <w:right w:val="nil"/>
            </w:tcBorders>
            <w:shd w:val="clear" w:color="auto" w:fill="auto"/>
            <w:noWrap/>
            <w:vAlign w:val="bottom"/>
            <w:hideMark/>
          </w:tcPr>
          <w:p w:rsidR="00563349" w:rsidRPr="006F06F8" w:rsidRDefault="00563349" w:rsidP="006F06F8">
            <w:pPr>
              <w:ind w:right="1814"/>
              <w:rPr>
                <w:rFonts w:ascii="Arial" w:hAnsi="Arial" w:cs="Arial"/>
                <w:lang w:val="en-ZA" w:eastAsia="en-ZA"/>
              </w:rPr>
            </w:pPr>
          </w:p>
        </w:tc>
        <w:tc>
          <w:tcPr>
            <w:tcW w:w="442" w:type="dxa"/>
            <w:gridSpan w:val="2"/>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c>
          <w:tcPr>
            <w:tcW w:w="442" w:type="dxa"/>
            <w:gridSpan w:val="3"/>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c>
          <w:tcPr>
            <w:tcW w:w="4872" w:type="dxa"/>
            <w:gridSpan w:val="10"/>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r>
      <w:tr w:rsidR="00563349" w:rsidRPr="006F06F8" w:rsidTr="00563349">
        <w:trPr>
          <w:gridAfter w:val="7"/>
          <w:wAfter w:w="2123" w:type="dxa"/>
          <w:trHeight w:val="285"/>
        </w:trPr>
        <w:tc>
          <w:tcPr>
            <w:tcW w:w="485" w:type="dxa"/>
            <w:tcBorders>
              <w:top w:val="nil"/>
              <w:left w:val="nil"/>
              <w:bottom w:val="nil"/>
              <w:right w:val="nil"/>
            </w:tcBorders>
            <w:shd w:val="clear" w:color="auto" w:fill="auto"/>
            <w:noWrap/>
            <w:vAlign w:val="bottom"/>
            <w:hideMark/>
          </w:tcPr>
          <w:p w:rsidR="00563349" w:rsidRPr="006F06F8" w:rsidRDefault="00563349" w:rsidP="00563349">
            <w:pPr>
              <w:ind w:right="-8905"/>
              <w:rPr>
                <w:lang w:val="en-ZA" w:eastAsia="en-ZA"/>
              </w:rPr>
            </w:pPr>
          </w:p>
        </w:tc>
        <w:tc>
          <w:tcPr>
            <w:tcW w:w="5190" w:type="dxa"/>
            <w:gridSpan w:val="4"/>
            <w:tcBorders>
              <w:top w:val="nil"/>
              <w:left w:val="nil"/>
              <w:bottom w:val="nil"/>
              <w:right w:val="nil"/>
            </w:tcBorders>
            <w:shd w:val="clear" w:color="auto" w:fill="auto"/>
            <w:noWrap/>
            <w:hideMark/>
          </w:tcPr>
          <w:p w:rsidR="00563349" w:rsidRPr="006F06F8" w:rsidRDefault="00563349" w:rsidP="006F06F8">
            <w:pPr>
              <w:ind w:right="1814"/>
              <w:rPr>
                <w:rFonts w:ascii="Arial" w:hAnsi="Arial" w:cs="Arial"/>
                <w:lang w:val="en-ZA" w:eastAsia="en-ZA"/>
              </w:rPr>
            </w:pPr>
            <w:r w:rsidRPr="006F06F8">
              <w:rPr>
                <w:rFonts w:ascii="Arial" w:hAnsi="Arial" w:cs="Arial"/>
                <w:lang w:val="en-ZA" w:eastAsia="en-ZA"/>
              </w:rPr>
              <w:t>(iii)      for more than eight hours on any day.</w:t>
            </w:r>
          </w:p>
        </w:tc>
        <w:tc>
          <w:tcPr>
            <w:tcW w:w="406" w:type="dxa"/>
            <w:tcBorders>
              <w:top w:val="nil"/>
              <w:left w:val="nil"/>
              <w:bottom w:val="nil"/>
              <w:right w:val="nil"/>
            </w:tcBorders>
            <w:shd w:val="clear" w:color="auto" w:fill="auto"/>
            <w:noWrap/>
            <w:vAlign w:val="bottom"/>
            <w:hideMark/>
          </w:tcPr>
          <w:p w:rsidR="00563349" w:rsidRPr="006F06F8" w:rsidRDefault="00563349" w:rsidP="006F06F8">
            <w:pPr>
              <w:ind w:right="1814"/>
              <w:rPr>
                <w:rFonts w:ascii="Arial" w:hAnsi="Arial" w:cs="Arial"/>
                <w:lang w:val="en-ZA" w:eastAsia="en-ZA"/>
              </w:rPr>
            </w:pPr>
          </w:p>
        </w:tc>
        <w:tc>
          <w:tcPr>
            <w:tcW w:w="442" w:type="dxa"/>
            <w:gridSpan w:val="2"/>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c>
          <w:tcPr>
            <w:tcW w:w="442" w:type="dxa"/>
            <w:gridSpan w:val="3"/>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c>
          <w:tcPr>
            <w:tcW w:w="4872" w:type="dxa"/>
            <w:gridSpan w:val="10"/>
            <w:tcBorders>
              <w:top w:val="nil"/>
              <w:left w:val="nil"/>
              <w:bottom w:val="nil"/>
              <w:right w:val="nil"/>
            </w:tcBorders>
            <w:shd w:val="clear" w:color="auto" w:fill="auto"/>
            <w:noWrap/>
            <w:vAlign w:val="bottom"/>
            <w:hideMark/>
          </w:tcPr>
          <w:p w:rsidR="00563349" w:rsidRPr="006F06F8" w:rsidRDefault="00563349" w:rsidP="006F06F8">
            <w:pPr>
              <w:ind w:right="1814"/>
              <w:rPr>
                <w:lang w:val="en-ZA" w:eastAsia="en-ZA"/>
              </w:rPr>
            </w:pPr>
          </w:p>
        </w:tc>
      </w:tr>
      <w:tr w:rsidR="00563349" w:rsidRPr="006F06F8" w:rsidTr="00563349">
        <w:trPr>
          <w:gridAfter w:val="2"/>
          <w:wAfter w:w="694" w:type="dxa"/>
          <w:trHeight w:val="285"/>
        </w:trPr>
        <w:tc>
          <w:tcPr>
            <w:tcW w:w="485" w:type="dxa"/>
            <w:tcBorders>
              <w:top w:val="nil"/>
              <w:left w:val="nil"/>
              <w:bottom w:val="nil"/>
              <w:right w:val="nil"/>
            </w:tcBorders>
            <w:shd w:val="clear" w:color="auto" w:fill="auto"/>
            <w:noWrap/>
            <w:vAlign w:val="bottom"/>
            <w:hideMark/>
          </w:tcPr>
          <w:p w:rsidR="00563349" w:rsidRPr="006F06F8" w:rsidRDefault="00563349" w:rsidP="00563349">
            <w:pPr>
              <w:ind w:right="-8905"/>
              <w:rPr>
                <w:lang w:val="en-ZA" w:eastAsia="en-ZA"/>
              </w:rPr>
            </w:pPr>
          </w:p>
        </w:tc>
        <w:tc>
          <w:tcPr>
            <w:tcW w:w="222" w:type="dxa"/>
            <w:tcBorders>
              <w:top w:val="nil"/>
              <w:left w:val="nil"/>
              <w:bottom w:val="nil"/>
              <w:right w:val="nil"/>
            </w:tcBorders>
            <w:shd w:val="clear" w:color="auto" w:fill="auto"/>
            <w:noWrap/>
            <w:vAlign w:val="bottom"/>
            <w:hideMark/>
          </w:tcPr>
          <w:p w:rsidR="00563349" w:rsidRPr="006F06F8" w:rsidRDefault="00563349" w:rsidP="00563349">
            <w:pPr>
              <w:ind w:right="-8905"/>
              <w:rPr>
                <w:lang w:val="en-ZA" w:eastAsia="en-ZA"/>
              </w:rPr>
            </w:pPr>
          </w:p>
        </w:tc>
        <w:tc>
          <w:tcPr>
            <w:tcW w:w="222" w:type="dxa"/>
            <w:tcBorders>
              <w:top w:val="nil"/>
              <w:left w:val="nil"/>
              <w:bottom w:val="nil"/>
              <w:right w:val="nil"/>
            </w:tcBorders>
            <w:shd w:val="clear" w:color="auto" w:fill="auto"/>
            <w:noWrap/>
            <w:vAlign w:val="bottom"/>
            <w:hideMark/>
          </w:tcPr>
          <w:p w:rsidR="00563349" w:rsidRPr="006F06F8" w:rsidRDefault="00563349" w:rsidP="00563349">
            <w:pPr>
              <w:ind w:right="-8905"/>
              <w:rPr>
                <w:lang w:val="en-ZA" w:eastAsia="en-ZA"/>
              </w:rPr>
            </w:pPr>
          </w:p>
        </w:tc>
        <w:tc>
          <w:tcPr>
            <w:tcW w:w="222" w:type="dxa"/>
            <w:tcBorders>
              <w:top w:val="nil"/>
              <w:left w:val="nil"/>
              <w:bottom w:val="nil"/>
              <w:right w:val="nil"/>
            </w:tcBorders>
            <w:shd w:val="clear" w:color="auto" w:fill="auto"/>
            <w:noWrap/>
            <w:vAlign w:val="bottom"/>
            <w:hideMark/>
          </w:tcPr>
          <w:p w:rsidR="00563349" w:rsidRPr="006F06F8" w:rsidRDefault="00563349" w:rsidP="00563349">
            <w:pPr>
              <w:ind w:right="-8905"/>
              <w:rPr>
                <w:lang w:val="en-ZA" w:eastAsia="en-ZA"/>
              </w:rPr>
            </w:pPr>
          </w:p>
        </w:tc>
        <w:tc>
          <w:tcPr>
            <w:tcW w:w="4524" w:type="dxa"/>
            <w:tcBorders>
              <w:top w:val="nil"/>
              <w:left w:val="nil"/>
              <w:bottom w:val="nil"/>
              <w:right w:val="nil"/>
            </w:tcBorders>
            <w:shd w:val="clear" w:color="auto" w:fill="auto"/>
            <w:noWrap/>
            <w:vAlign w:val="bottom"/>
            <w:hideMark/>
          </w:tcPr>
          <w:p w:rsidR="00563349" w:rsidRPr="006F06F8" w:rsidRDefault="00563349" w:rsidP="00563349">
            <w:pPr>
              <w:ind w:right="-8905"/>
              <w:rPr>
                <w:lang w:val="en-ZA" w:eastAsia="en-ZA"/>
              </w:rPr>
            </w:pPr>
          </w:p>
        </w:tc>
        <w:tc>
          <w:tcPr>
            <w:tcW w:w="958" w:type="dxa"/>
            <w:gridSpan w:val="4"/>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c>
          <w:tcPr>
            <w:tcW w:w="406" w:type="dxa"/>
            <w:gridSpan w:val="3"/>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c>
          <w:tcPr>
            <w:tcW w:w="4842" w:type="dxa"/>
            <w:gridSpan w:val="10"/>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c>
          <w:tcPr>
            <w:tcW w:w="915" w:type="dxa"/>
            <w:gridSpan w:val="2"/>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c>
          <w:tcPr>
            <w:tcW w:w="470" w:type="dxa"/>
            <w:gridSpan w:val="2"/>
            <w:tcBorders>
              <w:top w:val="nil"/>
              <w:left w:val="nil"/>
              <w:bottom w:val="nil"/>
              <w:right w:val="nil"/>
            </w:tcBorders>
            <w:shd w:val="clear" w:color="auto" w:fill="auto"/>
            <w:noWrap/>
            <w:vAlign w:val="bottom"/>
            <w:hideMark/>
          </w:tcPr>
          <w:p w:rsidR="00563349" w:rsidRPr="006F06F8" w:rsidRDefault="00563349" w:rsidP="00563349">
            <w:pPr>
              <w:rPr>
                <w:lang w:val="en-ZA" w:eastAsia="en-ZA"/>
              </w:rPr>
            </w:pPr>
          </w:p>
        </w:tc>
      </w:tr>
    </w:tbl>
    <w:p w:rsidR="00563349" w:rsidRPr="006F06F8" w:rsidRDefault="00563349" w:rsidP="00035118">
      <w:pPr>
        <w:autoSpaceDE w:val="0"/>
        <w:autoSpaceDN w:val="0"/>
        <w:adjustRightInd w:val="0"/>
        <w:spacing w:before="120" w:after="120"/>
        <w:jc w:val="both"/>
        <w:rPr>
          <w:rFonts w:ascii="Arial" w:hAnsi="Arial" w:cs="Arial"/>
          <w:color w:val="000000"/>
        </w:rPr>
      </w:pPr>
      <w:r w:rsidRPr="006F06F8">
        <w:rPr>
          <w:rFonts w:ascii="Arial" w:hAnsi="Arial" w:cs="Arial"/>
          <w:color w:val="000000"/>
        </w:rPr>
        <w:t>b) An employer and a worker may agree that the worker will work four days per week.  The worker may then work up to ten hours per day.</w:t>
      </w:r>
    </w:p>
    <w:p w:rsidR="00563349" w:rsidRPr="006F06F8" w:rsidRDefault="00470A56" w:rsidP="00035118">
      <w:pPr>
        <w:autoSpaceDE w:val="0"/>
        <w:autoSpaceDN w:val="0"/>
        <w:adjustRightInd w:val="0"/>
        <w:spacing w:before="120" w:after="120"/>
        <w:jc w:val="both"/>
        <w:rPr>
          <w:rFonts w:ascii="Arial" w:hAnsi="Arial" w:cs="Arial"/>
          <w:color w:val="000000"/>
        </w:rPr>
      </w:pPr>
      <w:r w:rsidRPr="006F06F8">
        <w:rPr>
          <w:rFonts w:ascii="Arial" w:hAnsi="Arial" w:cs="Arial"/>
          <w:color w:val="000000"/>
        </w:rPr>
        <w:t xml:space="preserve">c) </w:t>
      </w:r>
      <w:r w:rsidR="00563349" w:rsidRPr="006F06F8">
        <w:rPr>
          <w:rFonts w:ascii="Arial" w:hAnsi="Arial" w:cs="Arial"/>
          <w:color w:val="000000"/>
        </w:rPr>
        <w:t>A task-rated worker may not work more than a total of 55 hours in any week to complete the tasks (based on a 40-hour week) allocated to him.</w:t>
      </w:r>
    </w:p>
    <w:p w:rsidR="00563349" w:rsidRPr="006F06F8" w:rsidRDefault="00563349" w:rsidP="00035118">
      <w:pPr>
        <w:autoSpaceDE w:val="0"/>
        <w:autoSpaceDN w:val="0"/>
        <w:adjustRightInd w:val="0"/>
        <w:spacing w:before="120" w:after="120"/>
        <w:jc w:val="both"/>
        <w:rPr>
          <w:rFonts w:ascii="Arial" w:hAnsi="Arial" w:cs="Arial"/>
          <w:color w:val="000000"/>
        </w:rPr>
      </w:pPr>
      <w:r w:rsidRPr="006F06F8">
        <w:rPr>
          <w:rFonts w:ascii="Arial" w:hAnsi="Arial" w:cs="Arial"/>
          <w:color w:val="000000"/>
        </w:rPr>
        <w:t>Every work is entitled to a daily rest period of at least eight consecutive hours. The daily rest period is measured from the time the worker ends work on one day until the time the worker starts work on the next day.</w:t>
      </w:r>
    </w:p>
    <w:p w:rsidR="00470A56" w:rsidRPr="006F06F8" w:rsidRDefault="00470A56" w:rsidP="00F713CD">
      <w:pPr>
        <w:autoSpaceDE w:val="0"/>
        <w:autoSpaceDN w:val="0"/>
        <w:adjustRightInd w:val="0"/>
        <w:spacing w:before="120" w:after="120"/>
        <w:ind w:left="2160" w:firstLine="720"/>
        <w:jc w:val="both"/>
        <w:rPr>
          <w:rFonts w:ascii="Arial" w:hAnsi="Arial" w:cs="Arial"/>
          <w:b/>
          <w:color w:val="000000"/>
        </w:rPr>
      </w:pPr>
    </w:p>
    <w:tbl>
      <w:tblPr>
        <w:tblW w:w="8982" w:type="dxa"/>
        <w:tblLook w:val="04A0" w:firstRow="1" w:lastRow="0" w:firstColumn="1" w:lastColumn="0" w:noHBand="0" w:noVBand="1"/>
      </w:tblPr>
      <w:tblGrid>
        <w:gridCol w:w="8399"/>
        <w:gridCol w:w="232"/>
        <w:gridCol w:w="232"/>
        <w:gridCol w:w="163"/>
      </w:tblGrid>
      <w:tr w:rsidR="00470A56" w:rsidRPr="006F06F8" w:rsidTr="00470A56">
        <w:trPr>
          <w:trHeight w:val="690"/>
        </w:trPr>
        <w:tc>
          <w:tcPr>
            <w:tcW w:w="8982" w:type="dxa"/>
            <w:gridSpan w:val="4"/>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may not work for more than five hours without taking a meal break of at least thirty minutes duration.</w:t>
            </w:r>
          </w:p>
        </w:tc>
      </w:tr>
      <w:tr w:rsidR="00470A56" w:rsidRPr="006F06F8" w:rsidTr="00470A56">
        <w:trPr>
          <w:gridAfter w:val="1"/>
          <w:wAfter w:w="174" w:type="dxa"/>
          <w:trHeight w:val="390"/>
        </w:trPr>
        <w:tc>
          <w:tcPr>
            <w:tcW w:w="8364"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An employer and worker may agree on longer meal breaks.</w:t>
            </w:r>
          </w:p>
        </w:tc>
        <w:tc>
          <w:tcPr>
            <w:tcW w:w="222"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p>
        </w:tc>
        <w:tc>
          <w:tcPr>
            <w:tcW w:w="222"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r>
      <w:tr w:rsidR="00470A56" w:rsidRPr="006F06F8" w:rsidTr="00470A56">
        <w:trPr>
          <w:gridAfter w:val="1"/>
          <w:wAfter w:w="174" w:type="dxa"/>
          <w:trHeight w:val="1230"/>
        </w:trPr>
        <w:tc>
          <w:tcPr>
            <w:tcW w:w="8808" w:type="dxa"/>
            <w:gridSpan w:val="3"/>
            <w:tcBorders>
              <w:top w:val="nil"/>
              <w:left w:val="nil"/>
              <w:bottom w:val="nil"/>
              <w:right w:val="nil"/>
            </w:tcBorders>
            <w:shd w:val="clear" w:color="auto" w:fill="auto"/>
            <w:hideMark/>
          </w:tcPr>
          <w:p w:rsidR="00470A56" w:rsidRDefault="00470A56" w:rsidP="00470A56">
            <w:pPr>
              <w:jc w:val="both"/>
              <w:rPr>
                <w:rFonts w:ascii="Arial" w:hAnsi="Arial" w:cs="Arial"/>
                <w:lang w:val="en-ZA" w:eastAsia="en-ZA"/>
              </w:rPr>
            </w:pPr>
            <w:r w:rsidRPr="006F06F8">
              <w:rPr>
                <w:rFonts w:ascii="Arial" w:hAnsi="Arial" w:cs="Arial"/>
                <w:lang w:val="en-ZA" w:eastAsia="en-ZA"/>
              </w:rPr>
              <w:t>A worker may not work during a meal break.  However, an employer may require a worker to perform duties during a meal break if those duties cannot be left unattended and cannot be performed by another worker.  An employer must take reasonable steps to ensure that a worker is relieved of his or her duties during the meal break.</w:t>
            </w:r>
          </w:p>
          <w:p w:rsidR="00FC2CFB" w:rsidRDefault="00FC2CFB" w:rsidP="00470A56">
            <w:pPr>
              <w:jc w:val="both"/>
              <w:rPr>
                <w:rFonts w:ascii="Arial" w:hAnsi="Arial" w:cs="Arial"/>
                <w:lang w:val="en-ZA" w:eastAsia="en-ZA"/>
              </w:rPr>
            </w:pPr>
          </w:p>
          <w:p w:rsidR="00FC2CFB" w:rsidRDefault="00FC2CFB" w:rsidP="00470A56">
            <w:pPr>
              <w:jc w:val="both"/>
              <w:rPr>
                <w:rFonts w:ascii="Arial" w:hAnsi="Arial" w:cs="Arial"/>
                <w:lang w:val="en-ZA" w:eastAsia="en-ZA"/>
              </w:rPr>
            </w:pPr>
          </w:p>
          <w:p w:rsidR="00FC2CFB" w:rsidRPr="006F06F8" w:rsidRDefault="00FC2CFB" w:rsidP="00470A56">
            <w:pPr>
              <w:jc w:val="both"/>
              <w:rPr>
                <w:rFonts w:ascii="Arial" w:hAnsi="Arial" w:cs="Arial"/>
                <w:lang w:val="en-ZA" w:eastAsia="en-ZA"/>
              </w:rPr>
            </w:pPr>
          </w:p>
          <w:p w:rsidR="00470A56" w:rsidRPr="006F06F8" w:rsidRDefault="00470A56" w:rsidP="00470A56">
            <w:pPr>
              <w:jc w:val="both"/>
              <w:rPr>
                <w:rFonts w:ascii="Arial" w:hAnsi="Arial" w:cs="Arial"/>
                <w:lang w:val="en-ZA" w:eastAsia="en-ZA"/>
              </w:rPr>
            </w:pPr>
          </w:p>
          <w:p w:rsidR="00470A56" w:rsidRPr="006F06F8" w:rsidRDefault="00470A56" w:rsidP="00470A56">
            <w:pPr>
              <w:jc w:val="both"/>
              <w:rPr>
                <w:rFonts w:ascii="Arial" w:hAnsi="Arial" w:cs="Arial"/>
                <w:lang w:val="en-ZA" w:eastAsia="en-ZA"/>
              </w:rPr>
            </w:pPr>
          </w:p>
          <w:tbl>
            <w:tblPr>
              <w:tblW w:w="9024" w:type="dxa"/>
              <w:tblLook w:val="04A0" w:firstRow="1" w:lastRow="0" w:firstColumn="1" w:lastColumn="0" w:noHBand="0" w:noVBand="1"/>
            </w:tblPr>
            <w:tblGrid>
              <w:gridCol w:w="1194"/>
              <w:gridCol w:w="1002"/>
              <w:gridCol w:w="914"/>
              <w:gridCol w:w="946"/>
              <w:gridCol w:w="628"/>
              <w:gridCol w:w="601"/>
              <w:gridCol w:w="619"/>
              <w:gridCol w:w="590"/>
              <w:gridCol w:w="628"/>
              <w:gridCol w:w="628"/>
              <w:gridCol w:w="897"/>
            </w:tblGrid>
            <w:tr w:rsidR="00470A56" w:rsidRPr="006F06F8" w:rsidTr="00FB6576">
              <w:trPr>
                <w:trHeight w:val="420"/>
              </w:trPr>
              <w:tc>
                <w:tcPr>
                  <w:tcW w:w="1252" w:type="dxa"/>
                  <w:tcBorders>
                    <w:top w:val="nil"/>
                    <w:left w:val="nil"/>
                    <w:bottom w:val="nil"/>
                    <w:right w:val="nil"/>
                  </w:tcBorders>
                  <w:shd w:val="clear" w:color="auto" w:fill="auto"/>
                  <w:noWrap/>
                  <w:hideMark/>
                </w:tcPr>
                <w:p w:rsidR="00470A56" w:rsidRPr="006F06F8" w:rsidRDefault="00470A56" w:rsidP="00470A56">
                  <w:pPr>
                    <w:ind w:right="-284"/>
                    <w:rPr>
                      <w:rFonts w:ascii="Arial" w:hAnsi="Arial" w:cs="Arial"/>
                      <w:b/>
                      <w:bCs/>
                      <w:lang w:val="en-ZA" w:eastAsia="en-ZA"/>
                    </w:rPr>
                  </w:pPr>
                  <w:r w:rsidRPr="006F06F8">
                    <w:rPr>
                      <w:rFonts w:ascii="Arial" w:hAnsi="Arial" w:cs="Arial"/>
                      <w:b/>
                      <w:bCs/>
                      <w:lang w:val="en-ZA" w:eastAsia="en-ZA"/>
                    </w:rPr>
                    <w:lastRenderedPageBreak/>
                    <w:t>SL 04.04</w:t>
                  </w:r>
                </w:p>
              </w:tc>
              <w:tc>
                <w:tcPr>
                  <w:tcW w:w="2995" w:type="dxa"/>
                  <w:gridSpan w:val="3"/>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MEAL BREAKS</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9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(a)     </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may not work for more than five hours without taking a meal break of at least thirty minutes duration.</w:t>
                  </w:r>
                </w:p>
              </w:tc>
            </w:tr>
            <w:tr w:rsidR="00470A56" w:rsidRPr="006F06F8" w:rsidTr="00FB6576">
              <w:trPr>
                <w:trHeight w:val="39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(b)     </w:t>
                  </w:r>
                </w:p>
              </w:tc>
              <w:tc>
                <w:tcPr>
                  <w:tcW w:w="5132" w:type="dxa"/>
                  <w:gridSpan w:val="7"/>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An employer and worker may agree on longer meal breaks.</w:t>
                  </w:r>
                </w:p>
              </w:tc>
              <w:tc>
                <w:tcPr>
                  <w:tcW w:w="653"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p>
              </w:tc>
              <w:tc>
                <w:tcPr>
                  <w:tcW w:w="938"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r>
            <w:tr w:rsidR="00470A56" w:rsidRPr="006F06F8" w:rsidTr="00FB6576">
              <w:trPr>
                <w:trHeight w:val="12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(c)     </w:t>
                  </w:r>
                </w:p>
              </w:tc>
              <w:tc>
                <w:tcPr>
                  <w:tcW w:w="6723" w:type="dxa"/>
                  <w:gridSpan w:val="9"/>
                  <w:tcBorders>
                    <w:top w:val="nil"/>
                    <w:left w:val="nil"/>
                    <w:bottom w:val="nil"/>
                    <w:right w:val="nil"/>
                  </w:tcBorders>
                  <w:shd w:val="clear" w:color="auto" w:fill="auto"/>
                  <w:hideMark/>
                </w:tcPr>
                <w:p w:rsidR="00470A56" w:rsidRDefault="00470A56" w:rsidP="00470A56">
                  <w:pPr>
                    <w:jc w:val="both"/>
                    <w:rPr>
                      <w:rFonts w:ascii="Arial" w:hAnsi="Arial" w:cs="Arial"/>
                      <w:lang w:val="en-ZA" w:eastAsia="en-ZA"/>
                    </w:rPr>
                  </w:pPr>
                  <w:r w:rsidRPr="006F06F8">
                    <w:rPr>
                      <w:rFonts w:ascii="Arial" w:hAnsi="Arial" w:cs="Arial"/>
                      <w:lang w:val="en-ZA" w:eastAsia="en-ZA"/>
                    </w:rPr>
                    <w:t>A worker may not work during a meal break.  However, an employer may require a worker to perform duties during a meal break if those duties cannot be left unattended and cannot be performed by another worker.  An employer must take reasonable steps to ensure that a worker is relieved of his or her duties during the meal break.</w:t>
                  </w:r>
                </w:p>
                <w:p w:rsidR="0039723F" w:rsidRPr="006F06F8" w:rsidRDefault="0039723F" w:rsidP="00470A56">
                  <w:pPr>
                    <w:jc w:val="both"/>
                    <w:rPr>
                      <w:rFonts w:ascii="Arial" w:hAnsi="Arial" w:cs="Arial"/>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7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04.05</w:t>
                  </w:r>
                </w:p>
              </w:tc>
              <w:tc>
                <w:tcPr>
                  <w:tcW w:w="5528" w:type="dxa"/>
                  <w:gridSpan w:val="7"/>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SPECIAL CONDITIONS FOR SECURITY GUARDS</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0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(a)     </w:t>
                  </w:r>
                </w:p>
              </w:tc>
              <w:tc>
                <w:tcPr>
                  <w:tcW w:w="6723" w:type="dxa"/>
                  <w:gridSpan w:val="9"/>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 security guard may work up to 55 hours per week and up to eleven hours per day.</w:t>
                  </w:r>
                </w:p>
              </w:tc>
            </w:tr>
            <w:tr w:rsidR="00470A56" w:rsidRPr="006F06F8" w:rsidTr="00FB6576">
              <w:trPr>
                <w:trHeight w:val="70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(b)    </w:t>
                  </w:r>
                </w:p>
              </w:tc>
              <w:tc>
                <w:tcPr>
                  <w:tcW w:w="6723" w:type="dxa"/>
                  <w:gridSpan w:val="9"/>
                  <w:tcBorders>
                    <w:top w:val="nil"/>
                    <w:left w:val="nil"/>
                    <w:bottom w:val="nil"/>
                    <w:right w:val="nil"/>
                  </w:tcBorders>
                  <w:shd w:val="clear" w:color="auto" w:fill="auto"/>
                  <w:hideMark/>
                </w:tcPr>
                <w:p w:rsidR="00470A56" w:rsidRDefault="00470A56" w:rsidP="00470A56">
                  <w:pPr>
                    <w:rPr>
                      <w:rFonts w:ascii="Arial" w:hAnsi="Arial" w:cs="Arial"/>
                      <w:lang w:val="en-ZA" w:eastAsia="en-ZA"/>
                    </w:rPr>
                  </w:pPr>
                  <w:r w:rsidRPr="006F06F8">
                    <w:rPr>
                      <w:rFonts w:ascii="Arial" w:hAnsi="Arial" w:cs="Arial"/>
                      <w:lang w:val="en-ZA" w:eastAsia="en-ZA"/>
                    </w:rPr>
                    <w:t xml:space="preserve">A security guard who works more than ten hours per day must have a meal break of at least </w:t>
                  </w:r>
                  <w:proofErr w:type="gramStart"/>
                  <w:r w:rsidRPr="006F06F8">
                    <w:rPr>
                      <w:rFonts w:ascii="Arial" w:hAnsi="Arial" w:cs="Arial"/>
                      <w:lang w:val="en-ZA" w:eastAsia="en-ZA"/>
                    </w:rPr>
                    <w:t>one hour</w:t>
                  </w:r>
                  <w:proofErr w:type="gramEnd"/>
                  <w:r w:rsidRPr="006F06F8">
                    <w:rPr>
                      <w:rFonts w:ascii="Arial" w:hAnsi="Arial" w:cs="Arial"/>
                      <w:lang w:val="en-ZA" w:eastAsia="en-ZA"/>
                    </w:rPr>
                    <w:t xml:space="preserve"> duration or two breaks of at least 30 minutes duration each.</w:t>
                  </w:r>
                </w:p>
                <w:p w:rsidR="00C67AE5" w:rsidRDefault="00C67AE5" w:rsidP="00470A56">
                  <w:pPr>
                    <w:rPr>
                      <w:rFonts w:ascii="Arial" w:hAnsi="Arial" w:cs="Arial"/>
                      <w:lang w:val="en-ZA" w:eastAsia="en-ZA"/>
                    </w:rPr>
                  </w:pPr>
                </w:p>
                <w:p w:rsidR="00C67AE5" w:rsidRDefault="00C67AE5" w:rsidP="00470A56">
                  <w:pPr>
                    <w:rPr>
                      <w:rFonts w:ascii="Arial" w:hAnsi="Arial" w:cs="Arial"/>
                      <w:lang w:val="en-ZA" w:eastAsia="en-ZA"/>
                    </w:rPr>
                  </w:pPr>
                </w:p>
                <w:p w:rsidR="00C67AE5" w:rsidRDefault="00C67AE5" w:rsidP="00470A56">
                  <w:pPr>
                    <w:rPr>
                      <w:rFonts w:ascii="Arial" w:hAnsi="Arial" w:cs="Arial"/>
                      <w:lang w:val="en-ZA" w:eastAsia="en-ZA"/>
                    </w:rPr>
                  </w:pPr>
                </w:p>
                <w:p w:rsidR="00C67AE5" w:rsidRPr="006F06F8" w:rsidRDefault="00C67AE5" w:rsidP="00470A56">
                  <w:pPr>
                    <w:rPr>
                      <w:rFonts w:ascii="Arial" w:hAnsi="Arial" w:cs="Arial"/>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3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04.06</w:t>
                  </w:r>
                </w:p>
              </w:tc>
              <w:tc>
                <w:tcPr>
                  <w:tcW w:w="2995" w:type="dxa"/>
                  <w:gridSpan w:val="3"/>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DAILY REST PERIOD</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91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Every worker is entitled to a daily rest period of at least eight consecutive hours.  The daily rest period is measured from the time the worker ends work on one day until the time the worker starts work on the next day.</w:t>
                  </w:r>
                </w:p>
              </w:tc>
            </w:tr>
            <w:tr w:rsidR="00470A56" w:rsidRPr="006F06F8" w:rsidTr="00FB6576">
              <w:trPr>
                <w:trHeight w:val="28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9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04.07</w:t>
                  </w:r>
                </w:p>
              </w:tc>
              <w:tc>
                <w:tcPr>
                  <w:tcW w:w="3648" w:type="dxa"/>
                  <w:gridSpan w:val="4"/>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WEEKLY REST PERIOD</w:t>
                  </w: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8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Every worker must have two days off every week. A worker may only work on their day off to perform work which must be done without delay and cannot be performed by workers during their ordinary hours of work (“emergency work”).</w:t>
                  </w:r>
                </w:p>
              </w:tc>
            </w:tr>
            <w:tr w:rsidR="00470A56" w:rsidRPr="006F06F8" w:rsidTr="00FB6576">
              <w:trPr>
                <w:trHeight w:val="28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2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04.08</w:t>
                  </w:r>
                </w:p>
              </w:tc>
              <w:tc>
                <w:tcPr>
                  <w:tcW w:w="4915" w:type="dxa"/>
                  <w:gridSpan w:val="6"/>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WORK ON SUNDAYS AND PUBLIC HOLIDAYS</w:t>
                  </w: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(a)   </w:t>
                  </w:r>
                </w:p>
              </w:tc>
              <w:tc>
                <w:tcPr>
                  <w:tcW w:w="6723" w:type="dxa"/>
                  <w:gridSpan w:val="9"/>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 worker may only work on a Sunday or public holiday to perform emergency or security work.</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(b)   </w:t>
                  </w:r>
                </w:p>
              </w:tc>
              <w:tc>
                <w:tcPr>
                  <w:tcW w:w="6723" w:type="dxa"/>
                  <w:gridSpan w:val="9"/>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Work on Sundays is paid at the ordinary rate of pay.</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(c)   </w:t>
                  </w:r>
                </w:p>
              </w:tc>
              <w:tc>
                <w:tcPr>
                  <w:tcW w:w="6723" w:type="dxa"/>
                  <w:gridSpan w:val="9"/>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 task-rated worker who works on a public holiday must be paid –</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worker’s daily task rate, if the worker works for less than four hours;</w:t>
                  </w:r>
                </w:p>
              </w:tc>
            </w:tr>
            <w:tr w:rsidR="00470A56" w:rsidRPr="006F06F8" w:rsidTr="00FB6576">
              <w:trPr>
                <w:trHeight w:val="70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double the worker’s daily task rate, if the worker works for more than four hours.</w:t>
                  </w:r>
                </w:p>
              </w:tc>
            </w:tr>
            <w:tr w:rsidR="00470A56" w:rsidRPr="006F06F8" w:rsidTr="00FB6576">
              <w:trPr>
                <w:trHeight w:val="34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(d)</w:t>
                  </w:r>
                </w:p>
              </w:tc>
              <w:tc>
                <w:tcPr>
                  <w:tcW w:w="6723" w:type="dxa"/>
                  <w:gridSpan w:val="9"/>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 time-rated worker who works on a public holiday must be paid –</w:t>
                  </w:r>
                </w:p>
              </w:tc>
            </w:tr>
            <w:tr w:rsidR="00470A56" w:rsidRPr="006F06F8" w:rsidTr="00FB6576">
              <w:trPr>
                <w:trHeight w:val="72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 the worker’s daily rate of pay, if the worker works for less than four hours on the public holiday;</w:t>
                  </w:r>
                </w:p>
              </w:tc>
            </w:tr>
            <w:tr w:rsidR="00470A56" w:rsidRPr="006F06F8" w:rsidTr="00FB6576">
              <w:trPr>
                <w:trHeight w:val="600"/>
              </w:trPr>
              <w:tc>
                <w:tcPr>
                  <w:tcW w:w="1252" w:type="dxa"/>
                  <w:tcBorders>
                    <w:top w:val="nil"/>
                    <w:left w:val="nil"/>
                    <w:bottom w:val="nil"/>
                    <w:right w:val="nil"/>
                  </w:tcBorders>
                  <w:shd w:val="clear" w:color="auto" w:fill="auto"/>
                  <w:noWrap/>
                  <w:vAlign w:val="bottom"/>
                  <w:hideMark/>
                </w:tcPr>
                <w:p w:rsidR="00470A56" w:rsidRDefault="00470A56" w:rsidP="00470A56">
                  <w:pPr>
                    <w:rPr>
                      <w:rFonts w:ascii="Arial" w:hAnsi="Arial" w:cs="Arial"/>
                      <w:lang w:val="en-ZA" w:eastAsia="en-ZA"/>
                    </w:rPr>
                  </w:pPr>
                </w:p>
                <w:p w:rsidR="001F5A99" w:rsidRDefault="001F5A99" w:rsidP="00470A56">
                  <w:pPr>
                    <w:rPr>
                      <w:rFonts w:ascii="Arial" w:hAnsi="Arial" w:cs="Arial"/>
                      <w:lang w:val="en-ZA" w:eastAsia="en-ZA"/>
                    </w:rPr>
                  </w:pPr>
                </w:p>
                <w:p w:rsidR="001F5A99" w:rsidRPr="006F06F8" w:rsidRDefault="001F5A99"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double the worker’s daily rate of pay, if the worker works for more than four hours on the  public holiday.</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04.09</w:t>
                  </w:r>
                </w:p>
              </w:tc>
              <w:tc>
                <w:tcPr>
                  <w:tcW w:w="2005" w:type="dxa"/>
                  <w:gridSpan w:val="2"/>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SICK LEAVE</w:t>
                  </w:r>
                </w:p>
              </w:tc>
              <w:tc>
                <w:tcPr>
                  <w:tcW w:w="990"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p>
              </w:tc>
              <w:tc>
                <w:tcPr>
                  <w:tcW w:w="653"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720"/>
              </w:trPr>
              <w:tc>
                <w:tcPr>
                  <w:tcW w:w="1252"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(a)  </w:t>
                  </w:r>
                </w:p>
              </w:tc>
              <w:tc>
                <w:tcPr>
                  <w:tcW w:w="6723" w:type="dxa"/>
                  <w:gridSpan w:val="9"/>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Only workers who work four or more days per week have the right to claim sick-pay in terms of this clause.</w:t>
                  </w:r>
                </w:p>
              </w:tc>
            </w:tr>
            <w:tr w:rsidR="00470A56" w:rsidRPr="006F06F8" w:rsidTr="00FB6576">
              <w:trPr>
                <w:trHeight w:val="91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(b)</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who is unable to work on account of illness or injury is entitled to claim one day’s paid sick leave for every full month that the worker has worked in terms of a contract.</w:t>
                  </w:r>
                </w:p>
              </w:tc>
            </w:tr>
            <w:tr w:rsidR="00470A56" w:rsidRPr="006F06F8" w:rsidTr="00FB6576">
              <w:trPr>
                <w:trHeight w:val="420"/>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(c)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may accumulate a maximum of twelve days' sick leave in a year.</w:t>
                  </w:r>
                </w:p>
              </w:tc>
            </w:tr>
            <w:tr w:rsidR="00470A56" w:rsidRPr="006F06F8" w:rsidTr="00FB6576">
              <w:trPr>
                <w:trHeight w:val="450"/>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(d)</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Accumulated sick-leave may not be transferred from one contract to another contract.</w:t>
                  </w:r>
                </w:p>
              </w:tc>
            </w:tr>
            <w:tr w:rsidR="00470A56" w:rsidRPr="006F06F8" w:rsidTr="00FB6576">
              <w:trPr>
                <w:trHeight w:val="600"/>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(e)</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pay a task-rated worker the worker’s daily task rate for a day’s sick leave.</w:t>
                  </w:r>
                </w:p>
              </w:tc>
            </w:tr>
            <w:tr w:rsidR="00470A56" w:rsidRPr="006F06F8" w:rsidTr="00FB6576">
              <w:trPr>
                <w:trHeight w:val="720"/>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(f)</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pay a time-rated worker the worker’s daily rate of pay for a day’s sick leave.</w:t>
                  </w:r>
                </w:p>
              </w:tc>
            </w:tr>
            <w:tr w:rsidR="00470A56" w:rsidRPr="006F06F8" w:rsidTr="00FB6576">
              <w:trPr>
                <w:trHeight w:val="450"/>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(g)</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pay a worker sick pay on the worker’s usual payday.</w:t>
                  </w:r>
                </w:p>
              </w:tc>
            </w:tr>
            <w:tr w:rsidR="00470A56" w:rsidRPr="006F06F8" w:rsidTr="00FB6576">
              <w:trPr>
                <w:trHeight w:val="960"/>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(h)</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Before paying sick-pay, an employer may require a worker to produce a certificate stating that the worker was unable to work on account of sickness or injury if the worker is –</w:t>
                  </w:r>
                </w:p>
              </w:tc>
            </w:tr>
            <w:tr w:rsidR="00470A56" w:rsidRPr="006F06F8" w:rsidTr="00FB6576">
              <w:trPr>
                <w:trHeight w:val="37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4829" w:type="dxa"/>
                  <w:gridSpan w:val="7"/>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absent from work for more than two consecutive days; or</w:t>
                  </w: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(ii)    </w:t>
                  </w:r>
                </w:p>
              </w:tc>
              <w:tc>
                <w:tcPr>
                  <w:tcW w:w="5767" w:type="dxa"/>
                  <w:gridSpan w:val="8"/>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absent from work on more than two occasions in any eight-week period.</w:t>
                  </w:r>
                </w:p>
              </w:tc>
            </w:tr>
            <w:tr w:rsidR="00470A56" w:rsidRPr="006F06F8" w:rsidTr="00FB6576">
              <w:trPr>
                <w:trHeight w:val="12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9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medical certificate must be issued and signed by a medical practitioner, a qualified nurse or a clinic staff member authorised to issue medical certificates indicating the duration and reason for incapacity.</w:t>
                  </w:r>
                </w:p>
              </w:tc>
            </w:tr>
            <w:tr w:rsidR="00470A56" w:rsidRPr="006F06F8" w:rsidTr="00FB6576">
              <w:trPr>
                <w:trHeight w:val="9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(j)</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is not entitled to paid sick-leave for a work-related injury or occupational disease for which the worker can claim compensation under the Compensation for Occupational Injuries and Diseases Act.</w:t>
                  </w:r>
                </w:p>
              </w:tc>
            </w:tr>
            <w:tr w:rsidR="00470A56" w:rsidRPr="006F06F8" w:rsidTr="00FB6576">
              <w:trPr>
                <w:trHeight w:val="36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04.10</w:t>
                  </w:r>
                </w:p>
              </w:tc>
              <w:tc>
                <w:tcPr>
                  <w:tcW w:w="2995" w:type="dxa"/>
                  <w:gridSpan w:val="3"/>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MATERNITY LEAVE</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(a)  </w:t>
                  </w:r>
                </w:p>
              </w:tc>
              <w:tc>
                <w:tcPr>
                  <w:tcW w:w="6723" w:type="dxa"/>
                  <w:gridSpan w:val="9"/>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 worker may take up to four consecutive months’ unpaid maternity leave.</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(b)  </w:t>
                  </w:r>
                </w:p>
              </w:tc>
              <w:tc>
                <w:tcPr>
                  <w:tcW w:w="6723" w:type="dxa"/>
                  <w:gridSpan w:val="9"/>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 worker is not entitled to any payment or employment-related benefits during maternity leave.</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4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(c)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must give her employer reasonable notice of when she will start maternity leave and when she will return to work.</w:t>
                  </w:r>
                </w:p>
              </w:tc>
            </w:tr>
            <w:tr w:rsidR="00470A56" w:rsidRPr="006F06F8" w:rsidTr="00FB6576">
              <w:trPr>
                <w:trHeight w:val="11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(d)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is not required to take the full period of maternity leave.  However, a worker may not work for four weeks before the expected date of birth of her child or for six weeks after the birth of her child, unless a medical practitioner, midwife or qualified nurse certifies that she is fit to do so.</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(e)  </w:t>
                  </w:r>
                </w:p>
              </w:tc>
              <w:tc>
                <w:tcPr>
                  <w:tcW w:w="3223" w:type="dxa"/>
                  <w:gridSpan w:val="4"/>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 worker may begin maternity leave –</w:t>
                  </w: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four weeks before the expected date of birth; or</w:t>
                  </w:r>
                </w:p>
              </w:tc>
            </w:tr>
            <w:tr w:rsidR="00470A56" w:rsidRPr="006F06F8" w:rsidTr="00FB6576">
              <w:trPr>
                <w:trHeight w:val="39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    </w:t>
                  </w:r>
                </w:p>
              </w:tc>
              <w:tc>
                <w:tcPr>
                  <w:tcW w:w="5767" w:type="dxa"/>
                  <w:gridSpan w:val="8"/>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on an earlier date –</w:t>
                  </w:r>
                </w:p>
              </w:tc>
            </w:tr>
            <w:tr w:rsidR="00470A56" w:rsidRPr="006F06F8" w:rsidTr="00FB6576">
              <w:trPr>
                <w:trHeight w:val="6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hideMark/>
                </w:tcPr>
                <w:p w:rsidR="00470A56" w:rsidRPr="006F06F8" w:rsidRDefault="00470A56" w:rsidP="00470A56">
                  <w:pPr>
                    <w:jc w:val="right"/>
                    <w:rPr>
                      <w:rFonts w:ascii="Arial" w:hAnsi="Arial" w:cs="Arial"/>
                      <w:lang w:val="en-ZA" w:eastAsia="en-ZA"/>
                    </w:rPr>
                  </w:pPr>
                  <w:r w:rsidRPr="006F06F8">
                    <w:rPr>
                      <w:rFonts w:ascii="Arial" w:hAnsi="Arial" w:cs="Arial"/>
                      <w:lang w:val="en-ZA" w:eastAsia="en-ZA"/>
                    </w:rPr>
                    <w:t xml:space="preserve">(1)          </w:t>
                  </w:r>
                </w:p>
              </w:tc>
              <w:tc>
                <w:tcPr>
                  <w:tcW w:w="4777" w:type="dxa"/>
                  <w:gridSpan w:val="7"/>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if a medical practitioner, midwife or certified nurse certifies that it is necessary for the health of the worker or that of her unborn child; or </w:t>
                  </w:r>
                </w:p>
              </w:tc>
            </w:tr>
            <w:tr w:rsidR="00470A56" w:rsidRPr="006F06F8" w:rsidTr="00FB6576">
              <w:trPr>
                <w:trHeight w:val="39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(2)         </w:t>
                  </w:r>
                </w:p>
              </w:tc>
              <w:tc>
                <w:tcPr>
                  <w:tcW w:w="4777" w:type="dxa"/>
                  <w:gridSpan w:val="7"/>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if agreed to between employer and worker; or</w:t>
                  </w:r>
                </w:p>
              </w:tc>
            </w:tr>
            <w:tr w:rsidR="00470A56" w:rsidRPr="006F06F8" w:rsidTr="00FB6576">
              <w:trPr>
                <w:trHeight w:val="91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on a later date, if a medical practitioner, midwife or certified nurse has certified that the worker is able to continue to work without endangering her health.</w:t>
                  </w:r>
                </w:p>
              </w:tc>
            </w:tr>
            <w:tr w:rsidR="00470A56" w:rsidRPr="006F06F8" w:rsidTr="00FB6576">
              <w:trPr>
                <w:trHeight w:val="9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(f)  </w:t>
                  </w:r>
                </w:p>
              </w:tc>
              <w:tc>
                <w:tcPr>
                  <w:tcW w:w="6723" w:type="dxa"/>
                  <w:gridSpan w:val="9"/>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 worker who has a miscarriage during the third trimester of pregnancy or bears a stillborn child may take maternity leave for up to six weeks after the miscarriage or stillbirth.</w:t>
                  </w:r>
                </w:p>
              </w:tc>
            </w:tr>
            <w:tr w:rsidR="00470A56" w:rsidRPr="006F06F8" w:rsidTr="00FB6576">
              <w:trPr>
                <w:trHeight w:val="8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(g)  </w:t>
                  </w:r>
                </w:p>
              </w:tc>
              <w:tc>
                <w:tcPr>
                  <w:tcW w:w="6723" w:type="dxa"/>
                  <w:gridSpan w:val="9"/>
                  <w:tcBorders>
                    <w:top w:val="nil"/>
                    <w:left w:val="nil"/>
                    <w:bottom w:val="nil"/>
                    <w:right w:val="nil"/>
                  </w:tcBorders>
                  <w:shd w:val="clear" w:color="auto" w:fill="auto"/>
                  <w:hideMark/>
                </w:tcPr>
                <w:p w:rsidR="00470A56" w:rsidRDefault="00470A56" w:rsidP="00470A56">
                  <w:pPr>
                    <w:rPr>
                      <w:rFonts w:ascii="Arial" w:hAnsi="Arial" w:cs="Arial"/>
                      <w:lang w:val="en-ZA" w:eastAsia="en-ZA"/>
                    </w:rPr>
                  </w:pPr>
                  <w:r w:rsidRPr="006F06F8">
                    <w:rPr>
                      <w:rFonts w:ascii="Arial" w:hAnsi="Arial" w:cs="Arial"/>
                      <w:lang w:val="en-ZA" w:eastAsia="en-ZA"/>
                    </w:rPr>
                    <w:t xml:space="preserve">A worker who returns to work after maternity leave, has the right to start a new cycle of twenty-four </w:t>
                  </w:r>
                  <w:proofErr w:type="gramStart"/>
                  <w:r w:rsidRPr="006F06F8">
                    <w:rPr>
                      <w:rFonts w:ascii="Arial" w:hAnsi="Arial" w:cs="Arial"/>
                      <w:lang w:val="en-ZA" w:eastAsia="en-ZA"/>
                    </w:rPr>
                    <w:t>months</w:t>
                  </w:r>
                  <w:proofErr w:type="gramEnd"/>
                  <w:r w:rsidRPr="006F06F8">
                    <w:rPr>
                      <w:rFonts w:ascii="Arial" w:hAnsi="Arial" w:cs="Arial"/>
                      <w:lang w:val="en-ZA" w:eastAsia="en-ZA"/>
                    </w:rPr>
                    <w:t xml:space="preserve"> employment, unless the SPWP on which she was employed has ended.</w:t>
                  </w:r>
                </w:p>
                <w:p w:rsidR="00C67AE5" w:rsidRDefault="00C67AE5" w:rsidP="00470A56">
                  <w:pPr>
                    <w:rPr>
                      <w:rFonts w:ascii="Arial" w:hAnsi="Arial" w:cs="Arial"/>
                      <w:lang w:val="en-ZA" w:eastAsia="en-ZA"/>
                    </w:rPr>
                  </w:pPr>
                </w:p>
                <w:p w:rsidR="00C67AE5" w:rsidRPr="006F06F8" w:rsidRDefault="00C67AE5" w:rsidP="00470A56">
                  <w:pPr>
                    <w:rPr>
                      <w:rFonts w:ascii="Arial" w:hAnsi="Arial" w:cs="Arial"/>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6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04.11</w:t>
                  </w:r>
                </w:p>
              </w:tc>
              <w:tc>
                <w:tcPr>
                  <w:tcW w:w="4272" w:type="dxa"/>
                  <w:gridSpan w:val="5"/>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FAMILY RESPONSIBILITY LEAVE</w:t>
                  </w: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0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Workers, who work for at least four days per week, are entitled to three days paid family responsibility leave each year in the following circumstances -</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9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when the employee’s child is born;</w:t>
                  </w:r>
                </w:p>
              </w:tc>
            </w:tr>
            <w:tr w:rsidR="00470A56" w:rsidRPr="006F06F8" w:rsidTr="00FB6576">
              <w:trPr>
                <w:trHeight w:val="45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    </w:t>
                  </w:r>
                </w:p>
              </w:tc>
              <w:tc>
                <w:tcPr>
                  <w:tcW w:w="5767" w:type="dxa"/>
                  <w:gridSpan w:val="8"/>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when the employee’s child is sick;</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(iii)    </w:t>
                  </w:r>
                </w:p>
              </w:tc>
              <w:tc>
                <w:tcPr>
                  <w:tcW w:w="5767" w:type="dxa"/>
                  <w:gridSpan w:val="8"/>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in the event of the death of –</w:t>
                  </w:r>
                </w:p>
              </w:tc>
            </w:tr>
            <w:tr w:rsidR="00470A56" w:rsidRPr="006F06F8" w:rsidTr="00FB6576">
              <w:trPr>
                <w:trHeight w:val="39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hideMark/>
                </w:tcPr>
                <w:p w:rsidR="00470A56" w:rsidRPr="006F06F8" w:rsidRDefault="00470A56" w:rsidP="00470A56">
                  <w:pPr>
                    <w:jc w:val="right"/>
                    <w:rPr>
                      <w:rFonts w:ascii="Arial" w:hAnsi="Arial" w:cs="Arial"/>
                      <w:lang w:val="en-ZA" w:eastAsia="en-ZA"/>
                    </w:rPr>
                  </w:pPr>
                  <w:r w:rsidRPr="006F06F8">
                    <w:rPr>
                      <w:rFonts w:ascii="Arial" w:hAnsi="Arial" w:cs="Arial"/>
                      <w:lang w:val="en-ZA" w:eastAsia="en-ZA"/>
                    </w:rPr>
                    <w:t xml:space="preserve">(1)          </w:t>
                  </w:r>
                </w:p>
              </w:tc>
              <w:tc>
                <w:tcPr>
                  <w:tcW w:w="4777" w:type="dxa"/>
                  <w:gridSpan w:val="7"/>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employee’s spouse or life partner</w:t>
                  </w:r>
                </w:p>
              </w:tc>
            </w:tr>
            <w:tr w:rsidR="00470A56" w:rsidRPr="006F06F8" w:rsidTr="00FB6576">
              <w:trPr>
                <w:trHeight w:val="6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(2)         </w:t>
                  </w:r>
                </w:p>
              </w:tc>
              <w:tc>
                <w:tcPr>
                  <w:tcW w:w="4777" w:type="dxa"/>
                  <w:gridSpan w:val="7"/>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employee’s parent, adoptive parent, grandparent, child, adopted child, grandchild or sibling</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9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04.12</w:t>
                  </w:r>
                </w:p>
              </w:tc>
              <w:tc>
                <w:tcPr>
                  <w:tcW w:w="3648" w:type="dxa"/>
                  <w:gridSpan w:val="4"/>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STATEMENT OF CONDITIONS</w:t>
                  </w: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give a worker a statement containing the following details at the start of employment  –</w:t>
                  </w:r>
                </w:p>
              </w:tc>
            </w:tr>
            <w:tr w:rsidR="00470A56" w:rsidRPr="006F06F8" w:rsidTr="00FB6576">
              <w:trPr>
                <w:trHeight w:val="42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w:t>
                  </w:r>
                </w:p>
              </w:tc>
              <w:tc>
                <w:tcPr>
                  <w:tcW w:w="5767" w:type="dxa"/>
                  <w:gridSpan w:val="8"/>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employer’s name and address and the name of the SPWP;</w:t>
                  </w:r>
                </w:p>
              </w:tc>
            </w:tr>
            <w:tr w:rsidR="00470A56" w:rsidRPr="006F06F8" w:rsidTr="00FB6576">
              <w:trPr>
                <w:trHeight w:val="40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(ii)</w:t>
                  </w:r>
                </w:p>
              </w:tc>
              <w:tc>
                <w:tcPr>
                  <w:tcW w:w="5767" w:type="dxa"/>
                  <w:gridSpan w:val="8"/>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the tasks or job that the worker is to perform; </w:t>
                  </w:r>
                </w:p>
              </w:tc>
            </w:tr>
            <w:tr w:rsidR="00470A56" w:rsidRPr="006F06F8" w:rsidTr="00FB6576">
              <w:trPr>
                <w:trHeight w:val="57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(iii)</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period for which the worker is hired or, if this is not certain, the expected duration of the contract;</w:t>
                  </w:r>
                </w:p>
              </w:tc>
            </w:tr>
            <w:tr w:rsidR="00470A56" w:rsidRPr="006F06F8" w:rsidTr="00FB6576">
              <w:trPr>
                <w:trHeight w:val="40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(iv)</w:t>
                  </w:r>
                </w:p>
              </w:tc>
              <w:tc>
                <w:tcPr>
                  <w:tcW w:w="5767" w:type="dxa"/>
                  <w:gridSpan w:val="8"/>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worker’s rate of pay and how this is to be calculated;</w:t>
                  </w:r>
                </w:p>
              </w:tc>
            </w:tr>
            <w:tr w:rsidR="00470A56" w:rsidRPr="006F06F8" w:rsidTr="00FB6576">
              <w:trPr>
                <w:trHeight w:val="46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(v)</w:t>
                  </w:r>
                </w:p>
              </w:tc>
              <w:tc>
                <w:tcPr>
                  <w:tcW w:w="5767" w:type="dxa"/>
                  <w:gridSpan w:val="8"/>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the training that the worker may be entitled to receive during the SPWP. </w:t>
                  </w:r>
                </w:p>
              </w:tc>
            </w:tr>
            <w:tr w:rsidR="00470A56" w:rsidRPr="006F06F8" w:rsidTr="00FB6576">
              <w:trPr>
                <w:trHeight w:val="67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(b)</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ensure that these terms are explained in a suitable language to any employee who is unable to read the statement.</w:t>
                  </w:r>
                </w:p>
              </w:tc>
            </w:tr>
            <w:tr w:rsidR="00470A56" w:rsidRPr="006F06F8" w:rsidTr="00FB6576">
              <w:trPr>
                <w:trHeight w:val="69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(c)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supply each worker with a copy of the relevant conditions of employment contained in this specification.</w:t>
                  </w:r>
                </w:p>
              </w:tc>
            </w:tr>
            <w:tr w:rsidR="00470A56" w:rsidRPr="006F06F8" w:rsidTr="00FB6576">
              <w:trPr>
                <w:trHeight w:val="61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(d)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enter into a formal contract of employment with each employee. A copy of a pro-forma is attached at the end of this specification.</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9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04.13</w:t>
                  </w:r>
                </w:p>
              </w:tc>
              <w:tc>
                <w:tcPr>
                  <w:tcW w:w="2995" w:type="dxa"/>
                  <w:gridSpan w:val="3"/>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KEEPING RECORDS</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6723" w:type="dxa"/>
                  <w:gridSpan w:val="9"/>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Every employer must keep a written record of at least the following –</w:t>
                  </w:r>
                </w:p>
              </w:tc>
            </w:tr>
            <w:tr w:rsidR="00470A56" w:rsidRPr="006F06F8" w:rsidTr="00FB6576">
              <w:trPr>
                <w:trHeight w:val="46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center"/>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worker’s name and position;</w:t>
                  </w:r>
                </w:p>
              </w:tc>
            </w:tr>
            <w:tr w:rsidR="00470A56" w:rsidRPr="006F06F8" w:rsidTr="00FB6576">
              <w:trPr>
                <w:trHeight w:val="6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center"/>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        </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in the case of a task-rated worker, the number of tasks completed by the worker;</w:t>
                  </w:r>
                </w:p>
              </w:tc>
            </w:tr>
            <w:tr w:rsidR="00470A56" w:rsidRPr="006F06F8" w:rsidTr="00FB6576">
              <w:trPr>
                <w:trHeight w:val="46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center"/>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(iii)        </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in the case of a time-rated worker, the time worked by the worker;</w:t>
                  </w:r>
                </w:p>
              </w:tc>
            </w:tr>
            <w:tr w:rsidR="00470A56" w:rsidRPr="006F06F8" w:rsidTr="00FB6576">
              <w:trPr>
                <w:trHeight w:val="46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center"/>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(iv)        </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payments made to each worker.</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1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(b)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employer must keep this record for a period of at least three years after the completion of the SPWP.</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2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04.14</w:t>
                  </w:r>
                </w:p>
              </w:tc>
              <w:tc>
                <w:tcPr>
                  <w:tcW w:w="2005" w:type="dxa"/>
                  <w:gridSpan w:val="2"/>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PAYMENT</w:t>
                  </w: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05"/>
              </w:trPr>
              <w:tc>
                <w:tcPr>
                  <w:tcW w:w="1252"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task-rated worker will only be paid for tasks that have been completed.</w:t>
                  </w:r>
                </w:p>
              </w:tc>
            </w:tr>
            <w:tr w:rsidR="00470A56" w:rsidRPr="006F06F8" w:rsidTr="00FB6576">
              <w:trPr>
                <w:trHeight w:val="121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(b)</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pay a task-rated worker within five weeks of the work being completed and the work having been approved by the manager or the contractor having submitted an invoice to the employer. Payment must be made in cash, by cheque or by direct deposit into a bank account designated by the worker.</w:t>
                  </w:r>
                </w:p>
              </w:tc>
            </w:tr>
            <w:tr w:rsidR="00470A56" w:rsidRPr="006F06F8" w:rsidTr="00FB6576">
              <w:trPr>
                <w:trHeight w:val="76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(c)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time-rated worker will be paid at the end of each month and payment must be made in cash, by cheque or by direct deposit into a bank account designated by the worker.</w:t>
                  </w:r>
                </w:p>
              </w:tc>
            </w:tr>
            <w:tr w:rsidR="00470A56" w:rsidRPr="006F06F8" w:rsidTr="00FB6576">
              <w:trPr>
                <w:trHeight w:val="37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(d)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Payment in cash or by cheque must take place –</w:t>
                  </w:r>
                </w:p>
              </w:tc>
            </w:tr>
            <w:tr w:rsidR="00470A56" w:rsidRPr="006F06F8" w:rsidTr="00FB6576">
              <w:trPr>
                <w:trHeight w:val="37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at the workplace or at a place agreed to by at least 75% of the workers; and</w:t>
                  </w:r>
                </w:p>
              </w:tc>
            </w:tr>
            <w:tr w:rsidR="00470A56" w:rsidRPr="006F06F8" w:rsidTr="00FB6576">
              <w:trPr>
                <w:trHeight w:val="55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    </w:t>
                  </w:r>
                </w:p>
              </w:tc>
              <w:tc>
                <w:tcPr>
                  <w:tcW w:w="5767" w:type="dxa"/>
                  <w:gridSpan w:val="8"/>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during the worker’s working hours or within fifteen minutes of the start or finish of work;</w:t>
                  </w:r>
                </w:p>
              </w:tc>
            </w:tr>
            <w:tr w:rsidR="00470A56" w:rsidRPr="006F06F8" w:rsidTr="00FB6576">
              <w:trPr>
                <w:trHeight w:val="64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(e)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All payments must be enclosed in a sealed envelope which becomes the property of the worker.</w:t>
                  </w:r>
                </w:p>
              </w:tc>
            </w:tr>
            <w:tr w:rsidR="00470A56" w:rsidRPr="006F06F8" w:rsidTr="00FB6576">
              <w:trPr>
                <w:trHeight w:val="34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(f)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give a worker the following information in writing –</w:t>
                  </w:r>
                </w:p>
              </w:tc>
            </w:tr>
            <w:tr w:rsidR="00470A56" w:rsidRPr="006F06F8" w:rsidTr="00FB6576">
              <w:trPr>
                <w:trHeight w:val="37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center"/>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period for which payment is made;</w:t>
                  </w:r>
                </w:p>
              </w:tc>
            </w:tr>
            <w:tr w:rsidR="00470A56" w:rsidRPr="006F06F8" w:rsidTr="00FB6576">
              <w:trPr>
                <w:trHeight w:val="37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center"/>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        </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number of tasks completed or hours worked;</w:t>
                  </w:r>
                </w:p>
              </w:tc>
            </w:tr>
            <w:tr w:rsidR="00470A56" w:rsidRPr="006F06F8" w:rsidTr="00FB6576">
              <w:trPr>
                <w:trHeight w:val="37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center"/>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(iii)        </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worker’s earnings;</w:t>
                  </w:r>
                </w:p>
              </w:tc>
            </w:tr>
            <w:tr w:rsidR="00470A56" w:rsidRPr="006F06F8" w:rsidTr="00FB6576">
              <w:trPr>
                <w:trHeight w:val="43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center"/>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(iv)        </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any money deducted from the payment;</w:t>
                  </w:r>
                </w:p>
              </w:tc>
            </w:tr>
            <w:tr w:rsidR="00470A56" w:rsidRPr="006F06F8" w:rsidTr="00FB6576">
              <w:trPr>
                <w:trHeight w:val="28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center"/>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(v)        </w:t>
                  </w:r>
                </w:p>
              </w:tc>
              <w:tc>
                <w:tcPr>
                  <w:tcW w:w="5767" w:type="dxa"/>
                  <w:gridSpan w:val="8"/>
                  <w:tcBorders>
                    <w:top w:val="nil"/>
                    <w:left w:val="nil"/>
                    <w:bottom w:val="nil"/>
                    <w:right w:val="nil"/>
                  </w:tcBorders>
                  <w:shd w:val="clear" w:color="auto" w:fill="auto"/>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actual amount paid to the worker.</w:t>
                  </w:r>
                </w:p>
              </w:tc>
            </w:tr>
            <w:tr w:rsidR="00470A56" w:rsidRPr="006F06F8" w:rsidTr="00FB6576">
              <w:trPr>
                <w:trHeight w:val="22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705"/>
              </w:trPr>
              <w:tc>
                <w:tcPr>
                  <w:tcW w:w="1252"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(g)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If the worker is paid in cash or by cheque, this information must be recorded on the envelope and the worker must acknowledge receipt of payment by signing for it.</w:t>
                  </w:r>
                </w:p>
              </w:tc>
            </w:tr>
            <w:tr w:rsidR="00470A56" w:rsidRPr="006F06F8" w:rsidTr="00FB6576">
              <w:trPr>
                <w:trHeight w:val="55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(h)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If a worker’s employment is terminated, the employer must pay all monies owing to that worker within one month of the termination of employment.</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7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04.15</w:t>
                  </w:r>
                </w:p>
              </w:tc>
              <w:tc>
                <w:tcPr>
                  <w:tcW w:w="2995" w:type="dxa"/>
                  <w:gridSpan w:val="3"/>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DEDUCTIONS</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1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(a)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may not deduct money from a worker’s payment unless the deduction is required in terms of a law.</w:t>
                  </w:r>
                </w:p>
              </w:tc>
            </w:tr>
            <w:tr w:rsidR="00470A56" w:rsidRPr="006F06F8" w:rsidTr="00FB6576">
              <w:trPr>
                <w:trHeight w:val="69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(b)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must deduct and pay to the SA Revenue Services any income tax that the worker is required to pay.</w:t>
                  </w:r>
                </w:p>
              </w:tc>
            </w:tr>
            <w:tr w:rsidR="00470A56" w:rsidRPr="006F06F8" w:rsidTr="00FB6576">
              <w:trPr>
                <w:trHeight w:val="9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(c)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who deducts money from a worker’s pay for payment to another person must pay the money to that person within the time period and other requirements specified in the agreement law, court order or arbitration award concerned.</w:t>
                  </w:r>
                </w:p>
              </w:tc>
            </w:tr>
            <w:tr w:rsidR="00470A56" w:rsidRPr="006F06F8" w:rsidTr="00FB6576">
              <w:trPr>
                <w:trHeight w:val="39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(d)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employer may not require or allow a worker to –</w:t>
                  </w:r>
                </w:p>
              </w:tc>
            </w:tr>
            <w:tr w:rsidR="00470A56" w:rsidRPr="006F06F8" w:rsidTr="00FB6576">
              <w:trPr>
                <w:trHeight w:val="70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repay any payment except an overpayment previously made by the employer by mistake;</w:t>
                  </w:r>
                </w:p>
              </w:tc>
            </w:tr>
            <w:tr w:rsidR="00470A56" w:rsidRPr="006F06F8" w:rsidTr="00FB6576">
              <w:trPr>
                <w:trHeight w:val="67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state that the worker received a greater amount of money than the employer actually paid to the worker; or</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(iii)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pay the employer or any other person for having been employed.</w:t>
                  </w: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0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04.16</w:t>
                  </w:r>
                </w:p>
              </w:tc>
              <w:tc>
                <w:tcPr>
                  <w:tcW w:w="2995" w:type="dxa"/>
                  <w:gridSpan w:val="3"/>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HEALTH AND SAFETY</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1005"/>
              </w:trPr>
              <w:tc>
                <w:tcPr>
                  <w:tcW w:w="1252"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Employers must take all reasonable steps to ensure that the working environment is healthy and safe and that all legal requirements regarding health and safety are strictly adhered to.</w:t>
                  </w:r>
                </w:p>
              </w:tc>
            </w:tr>
            <w:tr w:rsidR="00470A56" w:rsidRPr="006F06F8" w:rsidTr="00FB6576">
              <w:trPr>
                <w:trHeight w:val="34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(b)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must:</w:t>
                  </w:r>
                </w:p>
              </w:tc>
            </w:tr>
            <w:tr w:rsidR="00470A56" w:rsidRPr="006F06F8" w:rsidTr="00FB6576">
              <w:trPr>
                <w:trHeight w:val="64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work in a way that does not endanger his/her health and safety or that of any other person;</w:t>
                  </w:r>
                </w:p>
              </w:tc>
            </w:tr>
            <w:tr w:rsidR="00470A56" w:rsidRPr="006F06F8" w:rsidTr="00FB6576">
              <w:trPr>
                <w:trHeight w:val="46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obey any health and safety instruction;</w:t>
                  </w:r>
                </w:p>
              </w:tc>
            </w:tr>
            <w:tr w:rsidR="00470A56" w:rsidRPr="006F06F8" w:rsidTr="00FB6576">
              <w:trPr>
                <w:trHeight w:val="46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(iii)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obey all health and safety rules of the SPWP;</w:t>
                  </w:r>
                </w:p>
              </w:tc>
            </w:tr>
            <w:tr w:rsidR="00470A56" w:rsidRPr="006F06F8" w:rsidTr="00FB6576">
              <w:trPr>
                <w:trHeight w:val="46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(iv)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use any personal protective equipment or clothing issued by the employer;</w:t>
                  </w:r>
                </w:p>
              </w:tc>
            </w:tr>
            <w:tr w:rsidR="00470A56" w:rsidRPr="006F06F8" w:rsidTr="00FB6576">
              <w:trPr>
                <w:trHeight w:val="60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(v)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report any accident, near-miss incident or dangerous behaviour by another person to their employer or manager.</w:t>
                  </w: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7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04.17</w:t>
                  </w:r>
                </w:p>
              </w:tc>
              <w:tc>
                <w:tcPr>
                  <w:tcW w:w="5528" w:type="dxa"/>
                  <w:gridSpan w:val="7"/>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COMPENSATION FOR INJURIES AND DISEASES</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91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(a)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It is the responsibility of employers to arrange for all persons employed on a SPWP to be covered in terms of the Compensation for Occupational Injuries and Diseases Act, 130 of 1993.</w:t>
                  </w:r>
                </w:p>
              </w:tc>
            </w:tr>
            <w:tr w:rsidR="00470A56" w:rsidRPr="006F06F8" w:rsidTr="00FB6576">
              <w:trPr>
                <w:trHeight w:val="6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(b)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must report any work-related injury or occupational disease to their employer or manager.</w:t>
                  </w:r>
                </w:p>
              </w:tc>
            </w:tr>
            <w:tr w:rsidR="00470A56" w:rsidRPr="006F06F8" w:rsidTr="00FB6576">
              <w:trPr>
                <w:trHeight w:val="49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(c)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employer must report the accident or disease to the Compensation Commissioner.</w:t>
                  </w:r>
                </w:p>
              </w:tc>
            </w:tr>
            <w:tr w:rsidR="00470A56" w:rsidRPr="006F06F8" w:rsidTr="00FB6576">
              <w:trPr>
                <w:trHeight w:val="15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(d)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 An employer must pay a worker who is unable to work because of an injury caused by an accident at work 75% of their earnings for up to three months.  The employer will be refunded this amount by the Compensation Commissioner.  This does NOT apply to injuries caused by accidents outside the workplace such as road accidents or accidents at home.</w:t>
                  </w: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5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04.18</w:t>
                  </w:r>
                </w:p>
              </w:tc>
              <w:tc>
                <w:tcPr>
                  <w:tcW w:w="2995" w:type="dxa"/>
                  <w:gridSpan w:val="3"/>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TERMINATION</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7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employer may terminate the employment of a worker provided he has a valid reason and after following existing termination procedures.</w:t>
                  </w:r>
                </w:p>
              </w:tc>
            </w:tr>
            <w:tr w:rsidR="00470A56" w:rsidRPr="006F06F8" w:rsidTr="00FB6576">
              <w:trPr>
                <w:trHeight w:val="48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(b)</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will not receive severance pay on termination.</w:t>
                  </w:r>
                </w:p>
              </w:tc>
            </w:tr>
            <w:tr w:rsidR="00470A56" w:rsidRPr="006F06F8" w:rsidTr="00FB6576">
              <w:trPr>
                <w:trHeight w:val="9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(c)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is not required to give notice to terminate employment.  However, a worker who wishes to resign should advise the employer in advance to allow the employer to find a replacement.</w:t>
                  </w:r>
                </w:p>
              </w:tc>
            </w:tr>
            <w:tr w:rsidR="00470A56" w:rsidRPr="006F06F8" w:rsidTr="00FB6576">
              <w:trPr>
                <w:trHeight w:val="12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(d)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who is absent for more than three consecutive days without informing the employer of an intention to return to work will have terminated the contract.  However, the worker may be re-engaged if a position becomes available for the balance of the 24-month period.</w:t>
                  </w:r>
                </w:p>
              </w:tc>
            </w:tr>
            <w:tr w:rsidR="00470A56" w:rsidRPr="006F06F8" w:rsidTr="00FB6576">
              <w:trPr>
                <w:trHeight w:val="91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(e)           </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 worker who does not attend required training events, without good reason, will have terminated the contract. However, the worker may be re-engaged if a position becomes available for the balance of the 24-month period.</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0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04.19</w:t>
                  </w:r>
                </w:p>
              </w:tc>
              <w:tc>
                <w:tcPr>
                  <w:tcW w:w="3648" w:type="dxa"/>
                  <w:gridSpan w:val="4"/>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CERTIFICATE OF SERVICE</w:t>
                  </w: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8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5785" w:type="dxa"/>
                  <w:gridSpan w:val="8"/>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On termination of employment, a worker is entitled to a certificate stating –</w:t>
                  </w: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r>
            <w:tr w:rsidR="00470A56" w:rsidRPr="006F06F8" w:rsidTr="00FB6576">
              <w:trPr>
                <w:trHeight w:val="3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worker’s full name;</w:t>
                  </w:r>
                </w:p>
              </w:tc>
            </w:tr>
            <w:tr w:rsidR="00470A56" w:rsidRPr="006F06F8" w:rsidTr="00FB6576">
              <w:trPr>
                <w:trHeight w:val="3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name and address of the employer;</w:t>
                  </w:r>
                </w:p>
              </w:tc>
            </w:tr>
            <w:tr w:rsidR="00470A56" w:rsidRPr="006F06F8" w:rsidTr="00FB6576">
              <w:trPr>
                <w:trHeight w:val="3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(iii)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SPWP on which the worker worked;</w:t>
                  </w:r>
                </w:p>
              </w:tc>
            </w:tr>
            <w:tr w:rsidR="00470A56" w:rsidRPr="006F06F8" w:rsidTr="00FB6576">
              <w:trPr>
                <w:trHeight w:val="3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(iv)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work performed by the worker;</w:t>
                  </w:r>
                </w:p>
              </w:tc>
            </w:tr>
            <w:tr w:rsidR="00470A56" w:rsidRPr="006F06F8" w:rsidTr="00FB6576">
              <w:trPr>
                <w:trHeight w:val="3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(v)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any training received by the worker as part of the SPWP;</w:t>
                  </w:r>
                </w:p>
              </w:tc>
            </w:tr>
            <w:tr w:rsidR="00470A56" w:rsidRPr="006F06F8" w:rsidTr="00FB6576">
              <w:trPr>
                <w:trHeight w:val="3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(vi)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the period for which the worker worked on the SPWP;</w:t>
                  </w:r>
                </w:p>
              </w:tc>
            </w:tr>
            <w:tr w:rsidR="00470A56" w:rsidRPr="006F06F8" w:rsidTr="00FB6576">
              <w:trPr>
                <w:trHeight w:val="33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(vii)        </w:t>
                  </w:r>
                </w:p>
              </w:tc>
              <w:tc>
                <w:tcPr>
                  <w:tcW w:w="5767" w:type="dxa"/>
                  <w:gridSpan w:val="8"/>
                  <w:tcBorders>
                    <w:top w:val="nil"/>
                    <w:left w:val="nil"/>
                    <w:bottom w:val="nil"/>
                    <w:right w:val="nil"/>
                  </w:tcBorders>
                  <w:shd w:val="clear" w:color="auto" w:fill="auto"/>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any other information agreed on by the employer and worker.</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4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05</w:t>
                  </w:r>
                </w:p>
              </w:tc>
              <w:tc>
                <w:tcPr>
                  <w:tcW w:w="4272" w:type="dxa"/>
                  <w:gridSpan w:val="5"/>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EMPLOYER’S RESPONSIBILITIES</w:t>
                  </w: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111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The employer shall adhere to the conditions of employment as stipulated in the </w:t>
                  </w:r>
                  <w:r w:rsidRPr="006F06F8">
                    <w:rPr>
                      <w:rFonts w:ascii="Arial" w:hAnsi="Arial" w:cs="Arial"/>
                      <w:i/>
                      <w:iCs/>
                      <w:lang w:val="en-ZA" w:eastAsia="en-ZA"/>
                    </w:rPr>
                    <w:t>Code of Good Practice for Employment and Conditions of Work for Special Public Works Programmes</w:t>
                  </w:r>
                  <w:r w:rsidRPr="006F06F8">
                    <w:rPr>
                      <w:rFonts w:ascii="Arial" w:hAnsi="Arial" w:cs="Arial"/>
                      <w:lang w:val="en-ZA" w:eastAsia="en-ZA"/>
                    </w:rPr>
                    <w:t>.  Over and above the conditions stipulated above, he shall be responsible to:</w:t>
                  </w:r>
                </w:p>
              </w:tc>
            </w:tr>
            <w:tr w:rsidR="00470A56" w:rsidRPr="006F06F8" w:rsidTr="00FB6576">
              <w:trPr>
                <w:trHeight w:val="121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formulate and design a contract between himself/ herself and each of the recruited youth workers, ensuring that the contract does not contravene any of the Acts stipulated in South African Law, e.g. Basic Conditions of Employment Act, etc. (A copy of a pro-forma contract is attached at the end of this specification);</w:t>
                  </w:r>
                </w:p>
              </w:tc>
            </w:tr>
            <w:tr w:rsidR="00470A56" w:rsidRPr="006F06F8" w:rsidTr="00FB6576">
              <w:trPr>
                <w:trHeight w:val="69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(b)</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screen and select suitable candidates for employment from the priority list of youth workers provided by the </w:t>
                  </w:r>
                  <w:proofErr w:type="spellStart"/>
                  <w:r w:rsidRPr="006F06F8">
                    <w:rPr>
                      <w:rFonts w:ascii="Arial" w:hAnsi="Arial" w:cs="Arial"/>
                      <w:lang w:val="en-ZA" w:eastAsia="en-ZA"/>
                    </w:rPr>
                    <w:t>Umsobumvu</w:t>
                  </w:r>
                  <w:proofErr w:type="spellEnd"/>
                  <w:r w:rsidRPr="006F06F8">
                    <w:rPr>
                      <w:rFonts w:ascii="Arial" w:hAnsi="Arial" w:cs="Arial"/>
                      <w:lang w:val="en-ZA" w:eastAsia="en-ZA"/>
                    </w:rPr>
                    <w:t xml:space="preserve"> Youth Fund  (UYF);</w:t>
                  </w:r>
                </w:p>
              </w:tc>
            </w:tr>
            <w:tr w:rsidR="00470A56" w:rsidRPr="006F06F8" w:rsidTr="00FB6576">
              <w:trPr>
                <w:trHeight w:val="69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(c)</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ensure that the recruited youth workers are made available to receive basic life skills training which will be conducted and paid for by the </w:t>
                  </w:r>
                  <w:proofErr w:type="spellStart"/>
                  <w:r w:rsidRPr="006F06F8">
                    <w:rPr>
                      <w:rFonts w:ascii="Arial" w:hAnsi="Arial" w:cs="Arial"/>
                      <w:lang w:val="en-ZA" w:eastAsia="en-ZA"/>
                    </w:rPr>
                    <w:t>Umsobumvu</w:t>
                  </w:r>
                  <w:proofErr w:type="spellEnd"/>
                  <w:r w:rsidRPr="006F06F8">
                    <w:rPr>
                      <w:rFonts w:ascii="Arial" w:hAnsi="Arial" w:cs="Arial"/>
                      <w:lang w:val="en-ZA" w:eastAsia="en-ZA"/>
                    </w:rPr>
                    <w:t xml:space="preserve"> Youth Fund;</w:t>
                  </w:r>
                </w:p>
              </w:tc>
            </w:tr>
            <w:tr w:rsidR="00470A56" w:rsidRPr="006F06F8" w:rsidTr="00FB6576">
              <w:trPr>
                <w:trHeight w:val="63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(d)</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ensure that all youth workers receive instruction on safety on site prior to them commencing with work on site;</w:t>
                  </w:r>
                </w:p>
              </w:tc>
            </w:tr>
            <w:tr w:rsidR="00470A56" w:rsidRPr="006F06F8" w:rsidTr="00FB6576">
              <w:trPr>
                <w:trHeight w:val="85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ensure that all youth workers are covered under workmen’s compensation for as long as they are contracted to the contractor.  Payment to the Compensation Commissioner shall be the responsibility of the contractor;</w:t>
                  </w:r>
                </w:p>
              </w:tc>
            </w:tr>
            <w:tr w:rsidR="00470A56" w:rsidRPr="006F06F8" w:rsidTr="00FB6576">
              <w:trPr>
                <w:trHeight w:val="64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(f)</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assist in the identification and assessment of potential youth workers to undergo advanced technical training in respective trades;</w:t>
                  </w:r>
                </w:p>
              </w:tc>
            </w:tr>
            <w:tr w:rsidR="00470A56" w:rsidRPr="006F06F8" w:rsidTr="00FB6576">
              <w:trPr>
                <w:trHeight w:val="64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(g)</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test and implement strict quality control and to ensure that the health and safety regulations are adhered to;</w:t>
                  </w:r>
                </w:p>
              </w:tc>
            </w:tr>
            <w:tr w:rsidR="00470A56" w:rsidRPr="006F06F8" w:rsidTr="00FB6576">
              <w:trPr>
                <w:trHeight w:val="64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(h)</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provide all youth workers with the necessary protective clothing as required by law for the specific trades that they are involved in.</w:t>
                  </w:r>
                </w:p>
              </w:tc>
            </w:tr>
            <w:tr w:rsidR="00470A56" w:rsidRPr="006F06F8" w:rsidTr="00FB6576">
              <w:trPr>
                <w:trHeight w:val="64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provide overall supervision and day-to-day management of youth workers and/or sub-contractors; and</w:t>
                  </w:r>
                </w:p>
              </w:tc>
            </w:tr>
            <w:tr w:rsidR="00470A56" w:rsidRPr="006F06F8" w:rsidTr="00FB6576">
              <w:trPr>
                <w:trHeight w:val="64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(j)</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ensure that all youth workers are paid their wages on time through a pre-agreed payment method as stipulated in the contract with the youth worker.</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06</w:t>
                  </w:r>
                </w:p>
              </w:tc>
              <w:tc>
                <w:tcPr>
                  <w:tcW w:w="5528" w:type="dxa"/>
                  <w:gridSpan w:val="7"/>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PLACEMENT OF RECRUITED YOUTH WORKERS</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4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Employers will be contractually obliged to:</w:t>
                  </w:r>
                </w:p>
              </w:tc>
            </w:tr>
            <w:tr w:rsidR="00470A56" w:rsidRPr="006F06F8" w:rsidTr="00FB6576">
              <w:trPr>
                <w:trHeight w:val="6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employ youth workers from targeted social groups from the priority list provided by the Service Provider/ </w:t>
                  </w:r>
                  <w:proofErr w:type="spellStart"/>
                  <w:r w:rsidRPr="006F06F8">
                    <w:rPr>
                      <w:rFonts w:ascii="Arial" w:hAnsi="Arial" w:cs="Arial"/>
                      <w:lang w:val="en-ZA" w:eastAsia="en-ZA"/>
                    </w:rPr>
                    <w:t>Umsobumvu</w:t>
                  </w:r>
                  <w:proofErr w:type="spellEnd"/>
                  <w:r w:rsidRPr="006F06F8">
                    <w:rPr>
                      <w:rFonts w:ascii="Arial" w:hAnsi="Arial" w:cs="Arial"/>
                      <w:lang w:val="en-ZA" w:eastAsia="en-ZA"/>
                    </w:rPr>
                    <w:t xml:space="preserve"> Youth Fund.</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(b)</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facilitate on-the-job training and skills development programmes for the youth workers;</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(c)</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achieve the following minimum employment targets:</w:t>
                  </w:r>
                </w:p>
              </w:tc>
            </w:tr>
            <w:tr w:rsidR="00470A56" w:rsidRPr="006F06F8" w:rsidTr="00FB6576">
              <w:trPr>
                <w:trHeight w:val="45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 xml:space="preserve">)        </w:t>
                  </w:r>
                </w:p>
              </w:tc>
              <w:tc>
                <w:tcPr>
                  <w:tcW w:w="3523" w:type="dxa"/>
                  <w:gridSpan w:val="5"/>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100% people between the ages of 18 and 35</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5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(ii)        </w:t>
                  </w:r>
                </w:p>
              </w:tc>
              <w:tc>
                <w:tcPr>
                  <w:tcW w:w="1643" w:type="dxa"/>
                  <w:gridSpan w:val="2"/>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60% women;</w:t>
                  </w: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5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hideMark/>
                </w:tcPr>
                <w:p w:rsidR="00470A56" w:rsidRPr="006F06F8" w:rsidRDefault="00470A56" w:rsidP="00470A56">
                  <w:pPr>
                    <w:jc w:val="center"/>
                    <w:rPr>
                      <w:rFonts w:ascii="Arial" w:hAnsi="Arial" w:cs="Arial"/>
                      <w:lang w:val="en-ZA" w:eastAsia="en-ZA"/>
                    </w:rPr>
                  </w:pPr>
                  <w:r w:rsidRPr="006F06F8">
                    <w:rPr>
                      <w:rFonts w:ascii="Arial" w:hAnsi="Arial" w:cs="Arial"/>
                      <w:lang w:val="en-ZA" w:eastAsia="en-ZA"/>
                    </w:rPr>
                    <w:t xml:space="preserve"> (iii)        </w:t>
                  </w:r>
                </w:p>
              </w:tc>
              <w:tc>
                <w:tcPr>
                  <w:tcW w:w="2267" w:type="dxa"/>
                  <w:gridSpan w:val="3"/>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2% people with disabilities.</w:t>
                  </w: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1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(d)</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brief youth workers on the conditions of employment as specified in </w:t>
                  </w:r>
                  <w:proofErr w:type="spellStart"/>
                  <w:r w:rsidRPr="006F06F8">
                    <w:rPr>
                      <w:rFonts w:ascii="Arial" w:hAnsi="Arial" w:cs="Arial"/>
                      <w:lang w:val="en-ZA" w:eastAsia="en-ZA"/>
                    </w:rPr>
                    <w:t>subclause</w:t>
                  </w:r>
                  <w:proofErr w:type="spellEnd"/>
                  <w:r w:rsidRPr="006F06F8">
                    <w:rPr>
                      <w:rFonts w:ascii="Arial" w:hAnsi="Arial" w:cs="Arial"/>
                      <w:lang w:val="en-ZA" w:eastAsia="en-ZA"/>
                    </w:rPr>
                    <w:t xml:space="preserve"> SL 04.09 above;</w:t>
                  </w:r>
                </w:p>
              </w:tc>
            </w:tr>
            <w:tr w:rsidR="00470A56" w:rsidRPr="006F06F8" w:rsidTr="00FB6576">
              <w:trPr>
                <w:trHeight w:val="61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enter into a contract with each youth worker, which contract will form part of the Employment Agreement;</w:t>
                  </w:r>
                </w:p>
              </w:tc>
            </w:tr>
            <w:tr w:rsidR="00470A56" w:rsidRPr="006F06F8" w:rsidTr="00FB6576">
              <w:trPr>
                <w:trHeight w:val="61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(f)</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allow youth workers the opportunity to attend life skills training through DOL.  This shall be arranged at the beginning of the contract;</w:t>
                  </w:r>
                </w:p>
              </w:tc>
            </w:tr>
            <w:tr w:rsidR="00470A56" w:rsidRPr="006F06F8" w:rsidTr="00FB6576">
              <w:trPr>
                <w:trHeight w:val="61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(g)</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ensure that payments to youth workers are made as set out in </w:t>
                  </w:r>
                  <w:proofErr w:type="spellStart"/>
                  <w:r w:rsidRPr="006F06F8">
                    <w:rPr>
                      <w:rFonts w:ascii="Arial" w:hAnsi="Arial" w:cs="Arial"/>
                      <w:lang w:val="en-ZA" w:eastAsia="en-ZA"/>
                    </w:rPr>
                    <w:t>subclauses</w:t>
                  </w:r>
                  <w:proofErr w:type="spellEnd"/>
                  <w:r w:rsidRPr="006F06F8">
                    <w:rPr>
                      <w:rFonts w:ascii="Arial" w:hAnsi="Arial" w:cs="Arial"/>
                      <w:lang w:val="en-ZA" w:eastAsia="en-ZA"/>
                    </w:rPr>
                    <w:t xml:space="preserve"> SL 04.14 and SL 04.15 above.</w:t>
                  </w:r>
                </w:p>
              </w:tc>
            </w:tr>
            <w:tr w:rsidR="00470A56" w:rsidRPr="006F06F8" w:rsidTr="00FB6576">
              <w:trPr>
                <w:trHeight w:val="61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(h)</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set up of personal profile files as prescribed by Service Provider and as set out in </w:t>
                  </w:r>
                  <w:proofErr w:type="spellStart"/>
                  <w:r w:rsidRPr="006F06F8">
                    <w:rPr>
                      <w:rFonts w:ascii="Arial" w:hAnsi="Arial" w:cs="Arial"/>
                      <w:lang w:val="en-ZA" w:eastAsia="en-ZA"/>
                    </w:rPr>
                    <w:t>subclause</w:t>
                  </w:r>
                  <w:proofErr w:type="spellEnd"/>
                  <w:r w:rsidRPr="006F06F8">
                    <w:rPr>
                      <w:rFonts w:ascii="Arial" w:hAnsi="Arial" w:cs="Arial"/>
                      <w:lang w:val="en-ZA" w:eastAsia="en-ZA"/>
                    </w:rPr>
                    <w:t xml:space="preserve"> SL 04.13 above.</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w:t>
                  </w:r>
                  <w:proofErr w:type="spellStart"/>
                  <w:r w:rsidRPr="006F06F8">
                    <w:rPr>
                      <w:rFonts w:ascii="Arial" w:hAnsi="Arial" w:cs="Arial"/>
                      <w:lang w:val="en-ZA" w:eastAsia="en-ZA"/>
                    </w:rPr>
                    <w:t>i</w:t>
                  </w:r>
                  <w:proofErr w:type="spellEnd"/>
                  <w:r w:rsidRPr="006F06F8">
                    <w:rPr>
                      <w:rFonts w:ascii="Arial" w:hAnsi="Arial" w:cs="Arial"/>
                      <w:lang w:val="en-ZA" w:eastAsia="en-ZA"/>
                    </w:rPr>
                    <w:t>)</w:t>
                  </w:r>
                </w:p>
              </w:tc>
              <w:tc>
                <w:tcPr>
                  <w:tcW w:w="2599" w:type="dxa"/>
                  <w:gridSpan w:val="3"/>
                  <w:tcBorders>
                    <w:top w:val="nil"/>
                    <w:left w:val="nil"/>
                    <w:bottom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in addition to (h)</w:t>
                  </w:r>
                </w:p>
              </w:tc>
              <w:tc>
                <w:tcPr>
                  <w:tcW w:w="4124" w:type="dxa"/>
                  <w:gridSpan w:val="6"/>
                  <w:tcBorders>
                    <w:top w:val="nil"/>
                    <w:left w:val="nil"/>
                    <w:bottom w:val="nil"/>
                    <w:right w:val="nil"/>
                  </w:tcBorders>
                  <w:shd w:val="clear" w:color="auto" w:fill="auto"/>
                  <w:noWrap/>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a copy of the I.D;</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4124" w:type="dxa"/>
                  <w:gridSpan w:val="6"/>
                  <w:tcBorders>
                    <w:top w:val="nil"/>
                    <w:left w:val="nil"/>
                    <w:bottom w:val="nil"/>
                    <w:right w:val="nil"/>
                  </w:tcBorders>
                  <w:shd w:val="clear" w:color="auto" w:fill="auto"/>
                  <w:noWrap/>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qualifications;</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4124" w:type="dxa"/>
                  <w:gridSpan w:val="6"/>
                  <w:tcBorders>
                    <w:top w:val="nil"/>
                    <w:left w:val="nil"/>
                    <w:bottom w:val="nil"/>
                    <w:right w:val="nil"/>
                  </w:tcBorders>
                  <w:shd w:val="clear" w:color="auto" w:fill="auto"/>
                  <w:noWrap/>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career progress;</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4124" w:type="dxa"/>
                  <w:gridSpan w:val="6"/>
                  <w:tcBorders>
                    <w:top w:val="nil"/>
                    <w:left w:val="nil"/>
                    <w:bottom w:val="nil"/>
                    <w:right w:val="nil"/>
                  </w:tcBorders>
                  <w:shd w:val="clear" w:color="auto" w:fill="auto"/>
                  <w:noWrap/>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EPWP Employment Agreement, and</w:t>
                  </w:r>
                </w:p>
              </w:tc>
            </w:tr>
            <w:tr w:rsidR="00470A56" w:rsidRPr="006F06F8" w:rsidTr="00FB6576">
              <w:trPr>
                <w:trHeight w:val="43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4124" w:type="dxa"/>
                  <w:gridSpan w:val="6"/>
                  <w:tcBorders>
                    <w:top w:val="nil"/>
                    <w:left w:val="nil"/>
                    <w:bottom w:val="nil"/>
                    <w:right w:val="nil"/>
                  </w:tcBorders>
                  <w:shd w:val="clear" w:color="auto" w:fill="auto"/>
                  <w:noWrap/>
                  <w:vAlign w:val="center"/>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list of small trade tools;</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723" w:type="dxa"/>
                  <w:gridSpan w:val="9"/>
                  <w:tcBorders>
                    <w:top w:val="nil"/>
                    <w:left w:val="nil"/>
                    <w:bottom w:val="nil"/>
                    <w:right w:val="nil"/>
                  </w:tcBorders>
                  <w:shd w:val="clear" w:color="auto" w:fill="auto"/>
                  <w:noWrap/>
                  <w:vAlign w:val="bottom"/>
                  <w:hideMark/>
                </w:tcPr>
                <w:p w:rsidR="00470A56" w:rsidRDefault="00470A56" w:rsidP="00470A56">
                  <w:pPr>
                    <w:rPr>
                      <w:rFonts w:ascii="Arial" w:hAnsi="Arial" w:cs="Arial"/>
                      <w:lang w:val="en-ZA" w:eastAsia="en-ZA"/>
                    </w:rPr>
                  </w:pPr>
                  <w:r w:rsidRPr="006F06F8">
                    <w:rPr>
                      <w:rFonts w:ascii="Arial" w:hAnsi="Arial" w:cs="Arial"/>
                      <w:lang w:val="en-ZA" w:eastAsia="en-ZA"/>
                    </w:rPr>
                    <w:t>must be included in the youth worker’s personal profile file.</w:t>
                  </w:r>
                </w:p>
                <w:p w:rsidR="00AA4602" w:rsidRPr="006F06F8" w:rsidRDefault="00AA4602" w:rsidP="00470A56">
                  <w:pPr>
                    <w:rPr>
                      <w:rFonts w:ascii="Arial" w:hAnsi="Arial" w:cs="Arial"/>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9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07</w:t>
                  </w:r>
                </w:p>
              </w:tc>
              <w:tc>
                <w:tcPr>
                  <w:tcW w:w="4272" w:type="dxa"/>
                  <w:gridSpan w:val="5"/>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TRAINING OF YOUTH WORKERS</w:t>
                  </w: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7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Three types of training are applicable, namely</w:t>
                  </w:r>
                </w:p>
              </w:tc>
            </w:tr>
            <w:tr w:rsidR="00470A56" w:rsidRPr="006F06F8" w:rsidTr="00FB6576">
              <w:trPr>
                <w:trHeight w:val="37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Life skills;</w:t>
                  </w:r>
                </w:p>
              </w:tc>
            </w:tr>
            <w:tr w:rsidR="00470A56" w:rsidRPr="006F06F8" w:rsidTr="00FB6576">
              <w:trPr>
                <w:trHeight w:val="37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On the job training and</w:t>
                  </w:r>
                </w:p>
              </w:tc>
            </w:tr>
            <w:tr w:rsidR="00470A56" w:rsidRPr="006F06F8" w:rsidTr="00FB6576">
              <w:trPr>
                <w:trHeight w:val="43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       Technical Skills training. </w:t>
                  </w:r>
                </w:p>
              </w:tc>
            </w:tr>
            <w:tr w:rsidR="00470A56" w:rsidRPr="006F06F8" w:rsidTr="00FB6576">
              <w:trPr>
                <w:trHeight w:val="40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Training will be implemented by training instructors accredited by DOL and/or CETA :</w:t>
                  </w:r>
                </w:p>
              </w:tc>
            </w:tr>
            <w:tr w:rsidR="00470A56" w:rsidRPr="006F06F8" w:rsidTr="00FB6576">
              <w:trPr>
                <w:trHeight w:val="37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Youth workers shall be employed on the projects for an average of 6 months.</w:t>
                  </w:r>
                </w:p>
              </w:tc>
            </w:tr>
            <w:tr w:rsidR="00470A56" w:rsidRPr="006F06F8" w:rsidTr="00FB6576">
              <w:trPr>
                <w:trHeight w:val="112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Youth workers shall be deployed on projects in the vicinity of their homes.  The same</w:t>
                  </w:r>
                  <w:r w:rsidRPr="006F06F8">
                    <w:rPr>
                      <w:rFonts w:ascii="Arial" w:hAnsi="Arial" w:cs="Arial"/>
                      <w:lang w:val="en-ZA" w:eastAsia="en-ZA"/>
                    </w:rPr>
                    <w:br/>
                    <w:t xml:space="preserve">       arrangements as for other workers regarding accommodation, subsistence and travel </w:t>
                  </w:r>
                  <w:r w:rsidRPr="006F06F8">
                    <w:rPr>
                      <w:rFonts w:ascii="Arial" w:hAnsi="Arial" w:cs="Arial"/>
                      <w:lang w:val="en-ZA" w:eastAsia="en-ZA"/>
                    </w:rPr>
                    <w:br/>
                    <w:t xml:space="preserve">       shall be applicable to youth workers.</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w:t>
                  </w:r>
                </w:p>
              </w:tc>
              <w:tc>
                <w:tcPr>
                  <w:tcW w:w="6723" w:type="dxa"/>
                  <w:gridSpan w:val="9"/>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Life skills training</w:t>
                  </w:r>
                </w:p>
              </w:tc>
            </w:tr>
            <w:tr w:rsidR="00470A56" w:rsidRPr="006F06F8" w:rsidTr="00FB6576">
              <w:trPr>
                <w:trHeight w:val="222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All youth workers are entitled to undergo life skills training.  Training of this module will be flexible enough to meet the needs of the employer.  Training should take place immediately after site hand-over and during the period of site establishment and pre-planning before actual construction starts, alternatively this will be spread over the duration of the contract period.  The contractor will be required to work closely with the person to schedule the training sessions so that the timing of the training is aligned with the contractors work schedule and his demand for workers.</w:t>
                  </w:r>
                </w:p>
              </w:tc>
            </w:tr>
            <w:tr w:rsidR="00470A56" w:rsidRPr="006F06F8" w:rsidTr="00FB6576">
              <w:trPr>
                <w:trHeight w:val="3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(b)</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On-the job training</w:t>
                  </w:r>
                </w:p>
              </w:tc>
            </w:tr>
            <w:tr w:rsidR="00470A56" w:rsidRPr="006F06F8" w:rsidTr="00FB6576">
              <w:trPr>
                <w:trHeight w:val="123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rPr>
                      <w:lang w:val="en-ZA" w:eastAsia="en-ZA"/>
                    </w:rPr>
                  </w:pP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Employer shall provide youth workers with on-the-job training to enable them to fulfil their employment requirements.  The employer shall also be expected to closely monitor the job performance of youth workers and shall identify potential youth workers for skills development programmes.</w:t>
                  </w:r>
                </w:p>
              </w:tc>
            </w:tr>
            <w:tr w:rsidR="00470A56" w:rsidRPr="006F06F8" w:rsidTr="00FB6576">
              <w:trPr>
                <w:trHeight w:val="37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(c)</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Technical skills training</w:t>
                  </w:r>
                </w:p>
              </w:tc>
            </w:tr>
            <w:tr w:rsidR="00470A56" w:rsidRPr="006F06F8" w:rsidTr="00FB6576">
              <w:trPr>
                <w:trHeight w:val="109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Employer shall assist in identifying youth workers for further training.  These youth workers will undergo further technical training to prepare them for opportunities as semi-skilled labourers.</w:t>
                  </w:r>
                </w:p>
              </w:tc>
            </w:tr>
            <w:tr w:rsidR="00470A56" w:rsidRPr="006F06F8" w:rsidTr="00FB6576">
              <w:trPr>
                <w:trHeight w:val="241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Default="00470A56" w:rsidP="00470A56">
                  <w:pPr>
                    <w:rPr>
                      <w:lang w:val="en-ZA" w:eastAsia="en-ZA"/>
                    </w:rPr>
                  </w:pPr>
                </w:p>
                <w:p w:rsidR="00C6715F" w:rsidRDefault="00C6715F" w:rsidP="00470A56">
                  <w:pPr>
                    <w:rPr>
                      <w:lang w:val="en-ZA" w:eastAsia="en-ZA"/>
                    </w:rPr>
                  </w:pPr>
                </w:p>
                <w:p w:rsidR="00C6715F" w:rsidRDefault="00C6715F" w:rsidP="00470A56">
                  <w:pPr>
                    <w:rPr>
                      <w:lang w:val="en-ZA" w:eastAsia="en-ZA"/>
                    </w:rPr>
                  </w:pPr>
                </w:p>
                <w:p w:rsidR="00C6715F" w:rsidRDefault="00C6715F" w:rsidP="00470A56">
                  <w:pPr>
                    <w:rPr>
                      <w:lang w:val="en-ZA" w:eastAsia="en-ZA"/>
                    </w:rPr>
                  </w:pPr>
                </w:p>
                <w:p w:rsidR="00C6715F" w:rsidRDefault="00C6715F" w:rsidP="00470A56">
                  <w:pPr>
                    <w:rPr>
                      <w:lang w:val="en-ZA" w:eastAsia="en-ZA"/>
                    </w:rPr>
                  </w:pPr>
                </w:p>
                <w:p w:rsidR="00C6715F" w:rsidRDefault="00C6715F" w:rsidP="00470A56">
                  <w:pPr>
                    <w:rPr>
                      <w:lang w:val="en-ZA" w:eastAsia="en-ZA"/>
                    </w:rPr>
                  </w:pPr>
                </w:p>
                <w:p w:rsidR="00C6715F" w:rsidRPr="006F06F8" w:rsidRDefault="00C6715F" w:rsidP="00470A56">
                  <w:pPr>
                    <w:rPr>
                      <w:lang w:val="en-ZA" w:eastAsia="en-ZA"/>
                    </w:rPr>
                  </w:pPr>
                </w:p>
              </w:tc>
              <w:tc>
                <w:tcPr>
                  <w:tcW w:w="6723" w:type="dxa"/>
                  <w:gridSpan w:val="9"/>
                  <w:tcBorders>
                    <w:top w:val="nil"/>
                    <w:left w:val="nil"/>
                    <w:bottom w:val="nil"/>
                    <w:right w:val="nil"/>
                  </w:tcBorders>
                  <w:shd w:val="clear" w:color="auto" w:fill="auto"/>
                  <w:noWrap/>
                  <w:hideMark/>
                </w:tcPr>
                <w:p w:rsidR="00470A56" w:rsidRDefault="00470A56" w:rsidP="00470A56">
                  <w:pPr>
                    <w:jc w:val="both"/>
                    <w:rPr>
                      <w:rFonts w:ascii="Arial" w:hAnsi="Arial" w:cs="Arial"/>
                      <w:lang w:val="en-ZA" w:eastAsia="en-ZA"/>
                    </w:rPr>
                  </w:pPr>
                  <w:r w:rsidRPr="006F06F8">
                    <w:rPr>
                      <w:rFonts w:ascii="Arial" w:hAnsi="Arial" w:cs="Arial"/>
                      <w:lang w:val="en-ZA" w:eastAsia="en-ZA"/>
                    </w:rPr>
                    <w:t xml:space="preserve">Such training will comprise of an off-site theoretical component and practical training on-site.  The contractor will be responsible for on-site practical work under his supervision.  Youth workers who graduate from the first phase of the training programme will be identified and given opportunities to register for skills development programmes.  These can ultimately result in </w:t>
                  </w:r>
                  <w:proofErr w:type="spellStart"/>
                  <w:proofErr w:type="gramStart"/>
                  <w:r w:rsidRPr="006F06F8">
                    <w:rPr>
                      <w:rFonts w:ascii="Arial" w:hAnsi="Arial" w:cs="Arial"/>
                      <w:lang w:val="en-ZA" w:eastAsia="en-ZA"/>
                    </w:rPr>
                    <w:t>a</w:t>
                  </w:r>
                  <w:proofErr w:type="spellEnd"/>
                  <w:proofErr w:type="gramEnd"/>
                  <w:r w:rsidRPr="006F06F8">
                    <w:rPr>
                      <w:rFonts w:ascii="Arial" w:hAnsi="Arial" w:cs="Arial"/>
                      <w:lang w:val="en-ZA" w:eastAsia="en-ZA"/>
                    </w:rPr>
                    <w:t xml:space="preserve"> accredited qualification.  The programme will consist of theoretical instruction away from the construction site as well as on-site practical work under the supervision of the employer.  Candidates will be entitled to employment to complete all training modules.  </w:t>
                  </w:r>
                </w:p>
                <w:p w:rsidR="00C6715F" w:rsidRDefault="00C6715F" w:rsidP="00470A56">
                  <w:pPr>
                    <w:jc w:val="both"/>
                    <w:rPr>
                      <w:rFonts w:ascii="Arial" w:hAnsi="Arial" w:cs="Arial"/>
                      <w:lang w:val="en-ZA" w:eastAsia="en-ZA"/>
                    </w:rPr>
                  </w:pPr>
                </w:p>
                <w:p w:rsidR="00AA4602" w:rsidRDefault="00AA4602" w:rsidP="00470A56">
                  <w:pPr>
                    <w:jc w:val="both"/>
                    <w:rPr>
                      <w:rFonts w:ascii="Arial" w:hAnsi="Arial" w:cs="Arial"/>
                      <w:lang w:val="en-ZA" w:eastAsia="en-ZA"/>
                    </w:rPr>
                  </w:pPr>
                </w:p>
                <w:p w:rsidR="00AA4602" w:rsidRDefault="00AA4602" w:rsidP="00470A56">
                  <w:pPr>
                    <w:jc w:val="both"/>
                    <w:rPr>
                      <w:rFonts w:ascii="Arial" w:hAnsi="Arial" w:cs="Arial"/>
                      <w:lang w:val="en-ZA" w:eastAsia="en-ZA"/>
                    </w:rPr>
                  </w:pPr>
                </w:p>
                <w:p w:rsidR="00C6715F" w:rsidRDefault="00C6715F" w:rsidP="00470A56">
                  <w:pPr>
                    <w:jc w:val="both"/>
                    <w:rPr>
                      <w:rFonts w:ascii="Arial" w:hAnsi="Arial" w:cs="Arial"/>
                      <w:lang w:val="en-ZA" w:eastAsia="en-ZA"/>
                    </w:rPr>
                  </w:pPr>
                </w:p>
                <w:p w:rsidR="00C6715F" w:rsidRPr="006F06F8" w:rsidRDefault="00C6715F" w:rsidP="00470A56">
                  <w:pPr>
                    <w:jc w:val="both"/>
                    <w:rPr>
                      <w:rFonts w:ascii="Arial" w:hAnsi="Arial" w:cs="Arial"/>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08</w:t>
                  </w:r>
                </w:p>
              </w:tc>
              <w:tc>
                <w:tcPr>
                  <w:tcW w:w="6181" w:type="dxa"/>
                  <w:gridSpan w:val="8"/>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BENEFICIARY (YOUTH WORKERS) SELECTION CRITERIA</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08.01</w:t>
                  </w:r>
                </w:p>
              </w:tc>
              <w:tc>
                <w:tcPr>
                  <w:tcW w:w="2005" w:type="dxa"/>
                  <w:gridSpan w:val="2"/>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PREAMBLE</w:t>
                  </w: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9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The </w:t>
                  </w:r>
                  <w:r w:rsidRPr="006F06F8">
                    <w:rPr>
                      <w:rFonts w:ascii="Arial" w:hAnsi="Arial" w:cs="Arial"/>
                      <w:i/>
                      <w:iCs/>
                      <w:lang w:val="en-ZA" w:eastAsia="en-ZA"/>
                    </w:rPr>
                    <w:t>Code of Good Practise for Employment and Conditions of Work for Special Public Works Programmes</w:t>
                  </w:r>
                  <w:r w:rsidRPr="006F06F8">
                    <w:rPr>
                      <w:rFonts w:ascii="Arial" w:hAnsi="Arial" w:cs="Arial"/>
                      <w:lang w:val="en-ZA" w:eastAsia="en-ZA"/>
                    </w:rPr>
                    <w:t xml:space="preserve"> encourages:</w:t>
                  </w:r>
                </w:p>
              </w:tc>
            </w:tr>
            <w:tr w:rsidR="00470A56" w:rsidRPr="006F06F8" w:rsidTr="00FB6576">
              <w:trPr>
                <w:trHeight w:val="40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optimal use of locally-based labour in a Special Public Works Programme (SPWP);</w:t>
                  </w:r>
                </w:p>
              </w:tc>
            </w:tr>
            <w:tr w:rsidR="00470A56" w:rsidRPr="006F06F8" w:rsidTr="00FB6576">
              <w:trPr>
                <w:trHeight w:val="93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a focus on targeted groups which consist of namely youth, consisting of women, female-</w:t>
                  </w:r>
                  <w:r w:rsidRPr="006F06F8">
                    <w:rPr>
                      <w:rFonts w:ascii="Arial" w:hAnsi="Arial" w:cs="Arial"/>
                      <w:lang w:val="en-ZA" w:eastAsia="en-ZA"/>
                    </w:rPr>
                    <w:br/>
                    <w:t xml:space="preserve">       headed households, disabled and households coping with HIV/AIDS; and</w:t>
                  </w:r>
                </w:p>
              </w:tc>
            </w:tr>
            <w:tr w:rsidR="00470A56" w:rsidRPr="006F06F8" w:rsidTr="00FB6576">
              <w:trPr>
                <w:trHeight w:val="69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     the empowerment of individuals and communities engaged in a SPWP through the </w:t>
                  </w:r>
                  <w:r w:rsidRPr="006F06F8">
                    <w:rPr>
                      <w:rFonts w:ascii="Arial" w:hAnsi="Arial" w:cs="Arial"/>
                      <w:lang w:val="en-ZA" w:eastAsia="en-ZA"/>
                    </w:rPr>
                    <w:br/>
                    <w:t xml:space="preserve">      provision of training.</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SL 08.02</w:t>
                  </w:r>
                </w:p>
              </w:tc>
              <w:tc>
                <w:tcPr>
                  <w:tcW w:w="6181" w:type="dxa"/>
                  <w:gridSpan w:val="8"/>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BENEFICIARY (YOUTH WORKERS) SELECTION CRITERIA</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147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(a)  </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youth workers of the programmes should preferably be non-working individuals from the most vulnerable sections of disadvantaged communities who do not receive any social security pension income. The local community must, through all structures available, be informed of and consulted about the establishment of any EPWP – NYS</w:t>
                  </w:r>
                </w:p>
              </w:tc>
            </w:tr>
            <w:tr w:rsidR="00470A56" w:rsidRPr="006F06F8" w:rsidTr="00FB6576">
              <w:trPr>
                <w:trHeight w:val="9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(b)  </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In order to spread the benefit as broadly as possible in the community, a maximum of one person per household should be employed, taking local circumstances into account.</w:t>
                  </w:r>
                </w:p>
              </w:tc>
            </w:tr>
            <w:tr w:rsidR="00470A56" w:rsidRPr="006F06F8" w:rsidTr="00FB6576">
              <w:trPr>
                <w:trHeight w:val="142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(c) </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Skilled artisans from other areas may be employed if they have skills that are required for a project and there are not enough persons in the local communities who have those skills or who could undergo appropriate skills training.  However, this should not result in more than 20% of persons working on a programme not being from local communities.</w:t>
                  </w:r>
                </w:p>
              </w:tc>
            </w:tr>
            <w:tr w:rsidR="00470A56" w:rsidRPr="006F06F8" w:rsidTr="00FB6576">
              <w:trPr>
                <w:trHeight w:val="126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(d)  </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Programmes should set participation targets for employment with respect to youth, single male- and female-headed households, women, people with disabilities, households coping with HIV/AIDS, people who have never worked, and those in long-term unemployment.</w:t>
                  </w:r>
                </w:p>
              </w:tc>
            </w:tr>
            <w:tr w:rsidR="00470A56" w:rsidRPr="006F06F8" w:rsidTr="00FB6576">
              <w:trPr>
                <w:trHeight w:val="42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w:t>
                  </w:r>
                </w:p>
              </w:tc>
              <w:tc>
                <w:tcPr>
                  <w:tcW w:w="6723" w:type="dxa"/>
                  <w:gridSpan w:val="9"/>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The proposed targets as set out in sub clause SL 06 (c) </w:t>
                  </w:r>
                </w:p>
              </w:tc>
            </w:tr>
            <w:tr w:rsidR="00470A56" w:rsidRPr="006F06F8" w:rsidTr="00FB6576">
              <w:trPr>
                <w:trHeight w:val="31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723" w:type="dxa"/>
                  <w:gridSpan w:val="9"/>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xml:space="preserve">·         55% youth from 18 to 35 years of age; </w:t>
                  </w:r>
                </w:p>
              </w:tc>
            </w:tr>
            <w:tr w:rsidR="00470A56" w:rsidRPr="006F06F8" w:rsidTr="00FB6576">
              <w:trPr>
                <w:trHeight w:val="31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723" w:type="dxa"/>
                  <w:gridSpan w:val="9"/>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55% women;</w:t>
                  </w:r>
                </w:p>
              </w:tc>
            </w:tr>
            <w:tr w:rsidR="00470A56" w:rsidRPr="006F06F8" w:rsidTr="00FB6576">
              <w:trPr>
                <w:trHeight w:val="31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723" w:type="dxa"/>
                  <w:gridSpan w:val="9"/>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         2% disabled.</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09</w:t>
                  </w:r>
                </w:p>
              </w:tc>
              <w:tc>
                <w:tcPr>
                  <w:tcW w:w="6834" w:type="dxa"/>
                  <w:gridSpan w:val="9"/>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CONTRACTUAL OBLIGATIONS IN RELATION TO YOUTH LABOUR</w:t>
                  </w: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124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youth workers to be employed in the programme (EPWP-NYS) shall be directly contracted to the employer.  Over and above the construction and project management responsibilities, the employer will be expected to perform the tasks and responsibilities as set out in clause SL 05 above.</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10</w:t>
                  </w:r>
                </w:p>
              </w:tc>
              <w:tc>
                <w:tcPr>
                  <w:tcW w:w="3648" w:type="dxa"/>
                  <w:gridSpan w:val="4"/>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PROVINCIAL RATES OF PAY</w:t>
                  </w: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56" w:type="dxa"/>
                  <w:tcBorders>
                    <w:top w:val="nil"/>
                    <w:left w:val="nil"/>
                    <w:bottom w:val="nil"/>
                    <w:right w:val="nil"/>
                  </w:tcBorders>
                  <w:shd w:val="clear" w:color="auto" w:fill="auto"/>
                  <w:noWrap/>
                  <w:vAlign w:val="bottom"/>
                  <w:hideMark/>
                </w:tcPr>
                <w:p w:rsidR="00470A56" w:rsidRPr="00CC307E"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CC307E"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120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CC307E" w:rsidRDefault="000F28AC" w:rsidP="00CC307E">
                  <w:pPr>
                    <w:jc w:val="both"/>
                    <w:rPr>
                      <w:rFonts w:ascii="Arial" w:hAnsi="Arial" w:cs="Arial"/>
                      <w:lang w:val="en-ZA" w:eastAsia="en-ZA"/>
                    </w:rPr>
                  </w:pPr>
                  <w:r>
                    <w:rPr>
                      <w:rFonts w:ascii="Arial" w:hAnsi="Arial" w:cs="Arial"/>
                      <w:lang w:val="en-ZA" w:eastAsia="en-ZA"/>
                    </w:rPr>
                    <w:t xml:space="preserve">It is stipulated that </w:t>
                  </w:r>
                  <w:proofErr w:type="gramStart"/>
                  <w:r>
                    <w:rPr>
                      <w:rFonts w:ascii="Arial" w:hAnsi="Arial" w:cs="Arial"/>
                      <w:lang w:val="en-ZA" w:eastAsia="en-ZA"/>
                    </w:rPr>
                    <w:t xml:space="preserve">workers </w:t>
                  </w:r>
                  <w:r w:rsidR="00BC73B6" w:rsidRPr="00CC307E">
                    <w:rPr>
                      <w:rFonts w:ascii="Arial" w:hAnsi="Arial" w:cs="Arial"/>
                      <w:lang w:val="en-ZA" w:eastAsia="en-ZA"/>
                    </w:rPr>
                    <w:t xml:space="preserve"> receive</w:t>
                  </w:r>
                  <w:proofErr w:type="gramEnd"/>
                  <w:r w:rsidR="00BC73B6" w:rsidRPr="00CC307E">
                    <w:rPr>
                      <w:rFonts w:ascii="Arial" w:hAnsi="Arial" w:cs="Arial"/>
                      <w:lang w:val="en-ZA" w:eastAsia="en-ZA"/>
                    </w:rPr>
                    <w:t xml:space="preserve"> a minimum of R 1 50 per day</w:t>
                  </w:r>
                  <w:r w:rsidR="00470A56" w:rsidRPr="00CC307E">
                    <w:rPr>
                      <w:rFonts w:ascii="Arial" w:hAnsi="Arial" w:cs="Arial"/>
                      <w:lang w:val="en-ZA" w:eastAsia="en-ZA"/>
                    </w:rPr>
                    <w:t xml:space="preserve"> </w:t>
                  </w:r>
                  <w:r w:rsidR="00CC307E" w:rsidRPr="00CC307E">
                    <w:rPr>
                      <w:rFonts w:ascii="Arial" w:hAnsi="Arial" w:cs="Arial"/>
                      <w:lang w:val="en-ZA" w:eastAsia="en-ZA"/>
                    </w:rPr>
                    <w:t xml:space="preserve">including </w:t>
                  </w:r>
                  <w:r w:rsidR="00470A56" w:rsidRPr="00CC307E">
                    <w:rPr>
                      <w:rFonts w:ascii="Arial" w:hAnsi="Arial" w:cs="Arial"/>
                      <w:lang w:val="en-ZA" w:eastAsia="en-ZA"/>
                    </w:rPr>
                    <w:t>wh</w:t>
                  </w:r>
                  <w:r>
                    <w:rPr>
                      <w:rFonts w:ascii="Arial" w:hAnsi="Arial" w:cs="Arial"/>
                      <w:lang w:val="en-ZA" w:eastAsia="en-ZA"/>
                    </w:rPr>
                    <w:t>ilst on training .  Should</w:t>
                  </w:r>
                  <w:r w:rsidR="00470A56" w:rsidRPr="00CC307E">
                    <w:rPr>
                      <w:rFonts w:ascii="Arial" w:hAnsi="Arial" w:cs="Arial"/>
                      <w:lang w:val="en-ZA" w:eastAsia="en-ZA"/>
                    </w:rPr>
                    <w:t xml:space="preserve"> workers be attending training whilst employed by the contractor, the contractor will still be resp</w:t>
                  </w:r>
                  <w:r>
                    <w:rPr>
                      <w:rFonts w:ascii="Arial" w:hAnsi="Arial" w:cs="Arial"/>
                      <w:lang w:val="en-ZA" w:eastAsia="en-ZA"/>
                    </w:rPr>
                    <w:t xml:space="preserve">onsible for payment to the </w:t>
                  </w:r>
                  <w:r w:rsidR="00470A56" w:rsidRPr="00CC307E">
                    <w:rPr>
                      <w:rFonts w:ascii="Arial" w:hAnsi="Arial" w:cs="Arial"/>
                      <w:lang w:val="en-ZA" w:eastAsia="en-ZA"/>
                    </w:rPr>
                    <w:t xml:space="preserve"> worker whilst at training.</w:t>
                  </w: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FF788F" w:rsidRDefault="00470A56" w:rsidP="00470A56">
                  <w:pPr>
                    <w:jc w:val="both"/>
                    <w:rPr>
                      <w:highlight w:val="yellow"/>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F405FA" w:rsidRDefault="00F405FA" w:rsidP="00470A56">
                  <w:pPr>
                    <w:rPr>
                      <w:lang w:val="en-ZA" w:eastAsia="en-ZA"/>
                    </w:rPr>
                  </w:pPr>
                </w:p>
                <w:p w:rsidR="00F405FA" w:rsidRDefault="00F405FA" w:rsidP="00470A56">
                  <w:pPr>
                    <w:rPr>
                      <w:lang w:val="en-ZA" w:eastAsia="en-ZA"/>
                    </w:rPr>
                  </w:pPr>
                </w:p>
                <w:p w:rsidR="00F405FA" w:rsidRPr="006F06F8" w:rsidRDefault="00F405FA"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w:t>
                  </w:r>
                </w:p>
              </w:tc>
              <w:tc>
                <w:tcPr>
                  <w:tcW w:w="4272" w:type="dxa"/>
                  <w:gridSpan w:val="5"/>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MEASUREMENTS AND PAYMENT</w:t>
                  </w: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81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0F28AC" w:rsidP="00470A56">
                  <w:pPr>
                    <w:jc w:val="both"/>
                    <w:rPr>
                      <w:rFonts w:ascii="Arial" w:hAnsi="Arial" w:cs="Arial"/>
                      <w:b/>
                      <w:bCs/>
                      <w:lang w:val="en-ZA" w:eastAsia="en-ZA"/>
                    </w:rPr>
                  </w:pPr>
                  <w:r>
                    <w:rPr>
                      <w:rFonts w:ascii="Arial" w:hAnsi="Arial" w:cs="Arial"/>
                      <w:b/>
                      <w:bCs/>
                      <w:lang w:val="en-ZA" w:eastAsia="en-ZA"/>
                    </w:rPr>
                    <w:t xml:space="preserve">The number of </w:t>
                  </w:r>
                  <w:r w:rsidR="00470A56" w:rsidRPr="006F06F8">
                    <w:rPr>
                      <w:rFonts w:ascii="Arial" w:hAnsi="Arial" w:cs="Arial"/>
                      <w:b/>
                      <w:bCs/>
                      <w:lang w:val="en-ZA" w:eastAsia="en-ZA"/>
                    </w:rPr>
                    <w:t xml:space="preserve"> workers specified for this contract that will r</w:t>
                  </w:r>
                  <w:r w:rsidR="00FF788F">
                    <w:rPr>
                      <w:rFonts w:ascii="Arial" w:hAnsi="Arial" w:cs="Arial"/>
                      <w:b/>
                      <w:bCs/>
                      <w:lang w:val="en-ZA" w:eastAsia="en-ZA"/>
                    </w:rPr>
                    <w:t>ec</w:t>
                  </w:r>
                  <w:r>
                    <w:rPr>
                      <w:rFonts w:ascii="Arial" w:hAnsi="Arial" w:cs="Arial"/>
                      <w:b/>
                      <w:bCs/>
                      <w:lang w:val="en-ZA" w:eastAsia="en-ZA"/>
                    </w:rPr>
                    <w:t xml:space="preserve">eive life skills training is </w:t>
                  </w:r>
                  <w:r w:rsidR="00FF788F">
                    <w:rPr>
                      <w:rFonts w:ascii="Arial" w:hAnsi="Arial" w:cs="Arial"/>
                      <w:b/>
                      <w:bCs/>
                      <w:lang w:val="en-ZA" w:eastAsia="en-ZA"/>
                    </w:rPr>
                    <w:t xml:space="preserve">and technical training is </w:t>
                  </w:r>
                  <w:r>
                    <w:rPr>
                      <w:rFonts w:ascii="Arial" w:hAnsi="Arial" w:cs="Arial"/>
                      <w:b/>
                      <w:bCs/>
                      <w:lang w:val="en-ZA" w:eastAsia="en-ZA"/>
                    </w:rPr>
                    <w:t>7</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bCs/>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11.01</w:t>
                  </w:r>
                </w:p>
              </w:tc>
              <w:tc>
                <w:tcPr>
                  <w:tcW w:w="5528" w:type="dxa"/>
                  <w:gridSpan w:val="7"/>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 xml:space="preserve">PAYMENT FOR TRAINING OF </w:t>
                  </w:r>
                  <w:r w:rsidRPr="000F28AC">
                    <w:rPr>
                      <w:rFonts w:ascii="Arial" w:hAnsi="Arial" w:cs="Arial"/>
                      <w:b/>
                      <w:bCs/>
                      <w:u w:val="single"/>
                      <w:lang w:val="en-ZA" w:eastAsia="en-ZA"/>
                    </w:rPr>
                    <w:t>YOUTH</w:t>
                  </w:r>
                  <w:r w:rsidRPr="006F06F8">
                    <w:rPr>
                      <w:rFonts w:ascii="Arial" w:hAnsi="Arial" w:cs="Arial"/>
                      <w:b/>
                      <w:bCs/>
                      <w:u w:val="single"/>
                      <w:lang w:val="en-ZA" w:eastAsia="en-ZA"/>
                    </w:rPr>
                    <w:t xml:space="preserve"> WORKERS</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5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b/>
                      <w:bCs/>
                      <w:u w:val="single"/>
                      <w:lang w:val="en-ZA" w:eastAsia="en-ZA"/>
                    </w:rPr>
                  </w:pPr>
                  <w:r w:rsidRPr="006F06F8">
                    <w:rPr>
                      <w:rFonts w:ascii="Arial" w:hAnsi="Arial" w:cs="Arial"/>
                      <w:b/>
                      <w:bCs/>
                      <w:u w:val="single"/>
                      <w:lang w:val="en-ZA" w:eastAsia="en-ZA"/>
                    </w:rPr>
                    <w:t>(TARGET:- N/A YOUTH WORKERS)</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bCs/>
                      <w:u w:val="single"/>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7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11.01.01</w:t>
                  </w:r>
                </w:p>
              </w:tc>
              <w:tc>
                <w:tcPr>
                  <w:tcW w:w="7772" w:type="dxa"/>
                  <w:gridSpan w:val="10"/>
                  <w:tcBorders>
                    <w:top w:val="nil"/>
                    <w:left w:val="nil"/>
                    <w:bottom w:val="nil"/>
                    <w:right w:val="nil"/>
                  </w:tcBorders>
                  <w:shd w:val="clear" w:color="auto" w:fill="auto"/>
                  <w:hideMark/>
                </w:tcPr>
                <w:p w:rsidR="00470A56" w:rsidRPr="006F06F8" w:rsidRDefault="00470A56" w:rsidP="00470A56">
                  <w:pPr>
                    <w:jc w:val="both"/>
                    <w:rPr>
                      <w:rFonts w:ascii="Arial" w:hAnsi="Arial" w:cs="Arial"/>
                      <w:bCs/>
                      <w:lang w:val="en-ZA" w:eastAsia="en-ZA"/>
                    </w:rPr>
                  </w:pPr>
                  <w:r w:rsidRPr="006F06F8">
                    <w:rPr>
                      <w:rFonts w:ascii="Arial" w:hAnsi="Arial" w:cs="Arial"/>
                      <w:bCs/>
                      <w:lang w:val="en-ZA" w:eastAsia="en-ZA"/>
                    </w:rPr>
                    <w:t>Skills development and Technical training for youth workers for an average of 10 days ……(</w:t>
                  </w:r>
                  <w:proofErr w:type="spellStart"/>
                  <w:r w:rsidRPr="006F06F8">
                    <w:rPr>
                      <w:rFonts w:ascii="Arial" w:hAnsi="Arial" w:cs="Arial"/>
                      <w:bCs/>
                      <w:lang w:val="en-ZA" w:eastAsia="en-ZA"/>
                    </w:rPr>
                    <w:t>Prov.Sum</w:t>
                  </w:r>
                  <w:proofErr w:type="spellEnd"/>
                  <w:r w:rsidRPr="006F06F8">
                    <w:rPr>
                      <w:rFonts w:ascii="Arial" w:hAnsi="Arial" w:cs="Arial"/>
                      <w:bCs/>
                      <w:lang w:val="en-ZA" w:eastAsia="en-ZA"/>
                    </w:rPr>
                    <w:t>)…………..…..Unit:  R/youth worker</w:t>
                  </w:r>
                </w:p>
              </w:tc>
            </w:tr>
            <w:tr w:rsidR="00470A56" w:rsidRPr="006F06F8" w:rsidTr="00FB6576">
              <w:trPr>
                <w:trHeight w:val="78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bCs/>
                      <w:lang w:val="en-ZA" w:eastAsia="en-ZA"/>
                    </w:rPr>
                  </w:pPr>
                </w:p>
              </w:tc>
              <w:tc>
                <w:tcPr>
                  <w:tcW w:w="7772" w:type="dxa"/>
                  <w:gridSpan w:val="10"/>
                  <w:tcBorders>
                    <w:top w:val="nil"/>
                    <w:left w:val="nil"/>
                    <w:bottom w:val="nil"/>
                    <w:right w:val="nil"/>
                  </w:tcBorders>
                  <w:shd w:val="clear" w:color="auto" w:fill="auto"/>
                  <w:hideMark/>
                </w:tcPr>
                <w:p w:rsidR="00470A56" w:rsidRPr="006F06F8" w:rsidRDefault="00470A56" w:rsidP="00470A56">
                  <w:pPr>
                    <w:jc w:val="both"/>
                    <w:rPr>
                      <w:rFonts w:ascii="Arial" w:hAnsi="Arial" w:cs="Arial"/>
                      <w:bCs/>
                      <w:color w:val="000000"/>
                      <w:lang w:val="en-ZA" w:eastAsia="en-ZA"/>
                    </w:rPr>
                  </w:pPr>
                  <w:r w:rsidRPr="006F06F8">
                    <w:rPr>
                      <w:rFonts w:ascii="Arial" w:hAnsi="Arial" w:cs="Arial"/>
                      <w:bCs/>
                      <w:color w:val="000000"/>
                      <w:lang w:val="en-ZA" w:eastAsia="en-ZA"/>
                    </w:rPr>
                    <w:t xml:space="preserve">The above item is only applicable if </w:t>
                  </w:r>
                  <w:proofErr w:type="spellStart"/>
                  <w:r w:rsidRPr="006F06F8">
                    <w:rPr>
                      <w:rFonts w:ascii="Arial" w:hAnsi="Arial" w:cs="Arial"/>
                      <w:bCs/>
                      <w:color w:val="000000"/>
                      <w:lang w:val="en-ZA" w:eastAsia="en-ZA"/>
                    </w:rPr>
                    <w:t>DoL</w:t>
                  </w:r>
                  <w:proofErr w:type="spellEnd"/>
                  <w:r w:rsidRPr="006F06F8">
                    <w:rPr>
                      <w:rFonts w:ascii="Arial" w:hAnsi="Arial" w:cs="Arial"/>
                      <w:bCs/>
                      <w:color w:val="000000"/>
                      <w:lang w:val="en-ZA" w:eastAsia="en-ZA"/>
                    </w:rPr>
                    <w:t xml:space="preserve"> does not fund the Technical Training PRIOR to site handover.</w:t>
                  </w: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bCs/>
                      <w:color w:val="000000"/>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72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11.01.02</w:t>
                  </w:r>
                </w:p>
              </w:tc>
              <w:tc>
                <w:tcPr>
                  <w:tcW w:w="7772" w:type="dxa"/>
                  <w:gridSpan w:val="10"/>
                  <w:tcBorders>
                    <w:top w:val="nil"/>
                    <w:left w:val="nil"/>
                    <w:bottom w:val="nil"/>
                    <w:right w:val="nil"/>
                  </w:tcBorders>
                  <w:shd w:val="clear" w:color="auto" w:fill="auto"/>
                  <w:hideMark/>
                </w:tcPr>
                <w:p w:rsidR="00470A56" w:rsidRPr="006F06F8" w:rsidRDefault="00470A56" w:rsidP="00470A56">
                  <w:pPr>
                    <w:jc w:val="both"/>
                    <w:rPr>
                      <w:rFonts w:ascii="Arial" w:hAnsi="Arial" w:cs="Arial"/>
                      <w:bCs/>
                      <w:lang w:val="en-ZA" w:eastAsia="en-ZA"/>
                    </w:rPr>
                  </w:pPr>
                  <w:r w:rsidRPr="006F06F8">
                    <w:rPr>
                      <w:rFonts w:ascii="Arial" w:hAnsi="Arial" w:cs="Arial"/>
                      <w:bCs/>
                      <w:lang w:val="en-ZA" w:eastAsia="en-ZA"/>
                    </w:rPr>
                    <w:t>Penalty due to not meeting the target as in SL 11.01.01….………………………………………………………..Unit:  Youth worker</w:t>
                  </w: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     </w:t>
                  </w:r>
                </w:p>
              </w:tc>
              <w:tc>
                <w:tcPr>
                  <w:tcW w:w="7772" w:type="dxa"/>
                  <w:gridSpan w:val="10"/>
                  <w:tcBorders>
                    <w:top w:val="nil"/>
                    <w:left w:val="nil"/>
                    <w:bottom w:val="nil"/>
                    <w:right w:val="nil"/>
                  </w:tcBorders>
                  <w:shd w:val="clear" w:color="auto" w:fill="auto"/>
                  <w:vAlign w:val="bottom"/>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LESS R N/A per youth worker</w:t>
                  </w: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Cs/>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lastRenderedPageBreak/>
                    <w:t>SL 11.02</w:t>
                  </w:r>
                </w:p>
              </w:tc>
              <w:tc>
                <w:tcPr>
                  <w:tcW w:w="7772" w:type="dxa"/>
                  <w:gridSpan w:val="10"/>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PAYMENT FOR TRAVELLING AND ACCOMMODATION DURING OFF-SITE TRAINING</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Cs/>
                      <w:u w:val="single"/>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6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11.02.01</w:t>
                  </w:r>
                </w:p>
              </w:tc>
              <w:tc>
                <w:tcPr>
                  <w:tcW w:w="7772" w:type="dxa"/>
                  <w:gridSpan w:val="10"/>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Life skills training for 26 days:</w:t>
                  </w:r>
                </w:p>
              </w:tc>
            </w:tr>
            <w:tr w:rsidR="00470A56" w:rsidRPr="006F06F8" w:rsidTr="00FB6576">
              <w:trPr>
                <w:trHeight w:val="420"/>
              </w:trPr>
              <w:tc>
                <w:tcPr>
                  <w:tcW w:w="1252" w:type="dxa"/>
                  <w:tcBorders>
                    <w:top w:val="nil"/>
                    <w:left w:val="nil"/>
                    <w:bottom w:val="nil"/>
                    <w:right w:val="nil"/>
                  </w:tcBorders>
                  <w:shd w:val="clear" w:color="auto" w:fill="auto"/>
                  <w:noWrap/>
                  <w:vAlign w:val="center"/>
                  <w:hideMark/>
                </w:tcPr>
                <w:p w:rsidR="00470A56" w:rsidRPr="006F06F8" w:rsidRDefault="00470A56" w:rsidP="00470A56">
                  <w:pPr>
                    <w:rPr>
                      <w:rFonts w:ascii="Arial" w:hAnsi="Arial" w:cs="Arial"/>
                      <w:bCs/>
                      <w:lang w:val="en-ZA" w:eastAsia="en-ZA"/>
                    </w:rPr>
                  </w:pPr>
                </w:p>
              </w:tc>
              <w:tc>
                <w:tcPr>
                  <w:tcW w:w="1049"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01</w:t>
                  </w:r>
                </w:p>
              </w:tc>
              <w:tc>
                <w:tcPr>
                  <w:tcW w:w="6723" w:type="dxa"/>
                  <w:gridSpan w:val="9"/>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Travelling (based on 50 km/youth worker) …………………………………….Unit:  km</w:t>
                  </w:r>
                </w:p>
              </w:tc>
            </w:tr>
            <w:tr w:rsidR="00470A56" w:rsidRPr="006F06F8" w:rsidTr="00FB6576">
              <w:trPr>
                <w:trHeight w:val="420"/>
              </w:trPr>
              <w:tc>
                <w:tcPr>
                  <w:tcW w:w="1252"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02</w:t>
                  </w:r>
                </w:p>
              </w:tc>
              <w:tc>
                <w:tcPr>
                  <w:tcW w:w="6723" w:type="dxa"/>
                  <w:gridSpan w:val="9"/>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Accommodation……………………………………..(</w:t>
                  </w:r>
                  <w:proofErr w:type="spellStart"/>
                  <w:r w:rsidRPr="006F06F8">
                    <w:rPr>
                      <w:rFonts w:ascii="Arial" w:hAnsi="Arial" w:cs="Arial"/>
                      <w:lang w:val="en-ZA" w:eastAsia="en-ZA"/>
                    </w:rPr>
                    <w:t>Prov.Sum</w:t>
                  </w:r>
                  <w:proofErr w:type="spellEnd"/>
                  <w:r w:rsidRPr="006F06F8">
                    <w:rPr>
                      <w:rFonts w:ascii="Arial" w:hAnsi="Arial" w:cs="Arial"/>
                      <w:lang w:val="en-ZA" w:eastAsia="en-ZA"/>
                    </w:rPr>
                    <w:t>)…..Unit:  R/youth worker</w:t>
                  </w:r>
                </w:p>
              </w:tc>
            </w:tr>
            <w:tr w:rsidR="00470A56" w:rsidRPr="006F06F8" w:rsidTr="00FB6576">
              <w:trPr>
                <w:trHeight w:val="420"/>
              </w:trPr>
              <w:tc>
                <w:tcPr>
                  <w:tcW w:w="1252"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03</w:t>
                  </w:r>
                </w:p>
              </w:tc>
              <w:tc>
                <w:tcPr>
                  <w:tcW w:w="6723" w:type="dxa"/>
                  <w:gridSpan w:val="9"/>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Profit and attendance………………………………………………………………. Unit:  %</w:t>
                  </w:r>
                </w:p>
              </w:tc>
            </w:tr>
            <w:tr w:rsidR="00470A56" w:rsidRPr="006F06F8" w:rsidTr="00FB6576">
              <w:trPr>
                <w:trHeight w:val="36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11.02.02</w:t>
                  </w:r>
                </w:p>
              </w:tc>
              <w:tc>
                <w:tcPr>
                  <w:tcW w:w="4915" w:type="dxa"/>
                  <w:gridSpan w:val="6"/>
                  <w:tcBorders>
                    <w:top w:val="nil"/>
                    <w:left w:val="nil"/>
                    <w:bottom w:val="nil"/>
                    <w:right w:val="nil"/>
                  </w:tcBorders>
                  <w:shd w:val="clear" w:color="auto" w:fill="auto"/>
                  <w:noWrap/>
                  <w:hideMark/>
                </w:tcPr>
                <w:p w:rsidR="00470A56" w:rsidRPr="006F06F8" w:rsidRDefault="00470A56" w:rsidP="00470A56">
                  <w:pPr>
                    <w:rPr>
                      <w:rFonts w:ascii="Arial" w:hAnsi="Arial" w:cs="Arial"/>
                      <w:b/>
                      <w:bCs/>
                      <w:lang w:val="en-ZA" w:eastAsia="en-ZA"/>
                    </w:rPr>
                  </w:pPr>
                  <w:r w:rsidRPr="006F06F8">
                    <w:rPr>
                      <w:rFonts w:ascii="Arial" w:hAnsi="Arial" w:cs="Arial"/>
                      <w:b/>
                      <w:bCs/>
                      <w:lang w:val="en-ZA" w:eastAsia="en-ZA"/>
                    </w:rPr>
                    <w:t>Skilled development and Technical training:</w:t>
                  </w: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05"/>
              </w:trPr>
              <w:tc>
                <w:tcPr>
                  <w:tcW w:w="1252" w:type="dxa"/>
                  <w:tcBorders>
                    <w:top w:val="nil"/>
                    <w:left w:val="nil"/>
                    <w:bottom w:val="nil"/>
                    <w:right w:val="nil"/>
                  </w:tcBorders>
                  <w:shd w:val="clear" w:color="auto" w:fill="auto"/>
                  <w:noWrap/>
                  <w:vAlign w:val="center"/>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01</w:t>
                  </w:r>
                </w:p>
              </w:tc>
              <w:tc>
                <w:tcPr>
                  <w:tcW w:w="6723" w:type="dxa"/>
                  <w:gridSpan w:val="9"/>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Travelling (based on 50 km/youth worker)……………………………………...Unit:  km</w:t>
                  </w:r>
                </w:p>
              </w:tc>
            </w:tr>
            <w:tr w:rsidR="00470A56" w:rsidRPr="006F06F8" w:rsidTr="00FB6576">
              <w:trPr>
                <w:trHeight w:val="405"/>
              </w:trPr>
              <w:tc>
                <w:tcPr>
                  <w:tcW w:w="1252"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02</w:t>
                  </w:r>
                </w:p>
              </w:tc>
              <w:tc>
                <w:tcPr>
                  <w:tcW w:w="6723" w:type="dxa"/>
                  <w:gridSpan w:val="9"/>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Accommodation……………………………………….(</w:t>
                  </w:r>
                  <w:proofErr w:type="spellStart"/>
                  <w:r w:rsidRPr="006F06F8">
                    <w:rPr>
                      <w:rFonts w:ascii="Arial" w:hAnsi="Arial" w:cs="Arial"/>
                      <w:lang w:val="en-ZA" w:eastAsia="en-ZA"/>
                    </w:rPr>
                    <w:t>Prov.Sum</w:t>
                  </w:r>
                  <w:proofErr w:type="spellEnd"/>
                  <w:r w:rsidRPr="006F06F8">
                    <w:rPr>
                      <w:rFonts w:ascii="Arial" w:hAnsi="Arial" w:cs="Arial"/>
                      <w:lang w:val="en-ZA" w:eastAsia="en-ZA"/>
                    </w:rPr>
                    <w:t>)….Unit:  R/youth worker</w:t>
                  </w:r>
                </w:p>
              </w:tc>
            </w:tr>
            <w:tr w:rsidR="00470A56" w:rsidRPr="006F06F8" w:rsidTr="00FB6576">
              <w:trPr>
                <w:trHeight w:val="405"/>
              </w:trPr>
              <w:tc>
                <w:tcPr>
                  <w:tcW w:w="1252"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03</w:t>
                  </w:r>
                </w:p>
              </w:tc>
              <w:tc>
                <w:tcPr>
                  <w:tcW w:w="6723" w:type="dxa"/>
                  <w:gridSpan w:val="9"/>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Profit and attendance …………………………………………………………</w:t>
                  </w:r>
                  <w:proofErr w:type="gramStart"/>
                  <w:r w:rsidRPr="006F06F8">
                    <w:rPr>
                      <w:rFonts w:ascii="Arial" w:hAnsi="Arial" w:cs="Arial"/>
                      <w:lang w:val="en-ZA" w:eastAsia="en-ZA"/>
                    </w:rPr>
                    <w:t>…..</w:t>
                  </w:r>
                  <w:proofErr w:type="gramEnd"/>
                  <w:r w:rsidRPr="006F06F8">
                    <w:rPr>
                      <w:rFonts w:ascii="Arial" w:hAnsi="Arial" w:cs="Arial"/>
                      <w:lang w:val="en-ZA" w:eastAsia="en-ZA"/>
                    </w:rPr>
                    <w:t xml:space="preserve"> Unit:  %</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126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units of measurement for sub items SL 11.02.01 (01) and SL 11.02.02 (01) above shall be the distance travelled in km by the youth worker trained off site. The tendered rate shall include full compensation to safely transport the youth workers to and from the training venue/s.</w:t>
                  </w:r>
                </w:p>
              </w:tc>
            </w:tr>
            <w:tr w:rsidR="00470A56" w:rsidRPr="006F06F8" w:rsidTr="00FB6576">
              <w:trPr>
                <w:trHeight w:val="139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unit of measurement for sub items SL 11.02.01 (02) and SL 11.02.02 (02) above shall be the amounts in Rand expended for accommodation and daily meal allowances for the youth workers trained off site that must be arranged by the contractor. Amounts quoted shall be corrected according to re-measurement based on actual invoices.</w:t>
                  </w:r>
                </w:p>
              </w:tc>
            </w:tr>
            <w:tr w:rsidR="00470A56" w:rsidRPr="006F06F8" w:rsidTr="00FB6576">
              <w:trPr>
                <w:trHeight w:val="117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tendered percentages under sub items SL 11.02.01 (03) and SL 11.02.02 (03) will be paid to the contractor on the value of each payment pertaining to the accommodation and advance meal allowances to cover his expenses in this regard.</w:t>
                  </w: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11.03</w:t>
                  </w:r>
                </w:p>
              </w:tc>
              <w:tc>
                <w:tcPr>
                  <w:tcW w:w="6834" w:type="dxa"/>
                  <w:gridSpan w:val="9"/>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 xml:space="preserve">ALTERNATIVE WORKERS FOR THE PERIOD OF OFF-SITE TRAINING </w:t>
                  </w: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11.03.01</w:t>
                  </w: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Life skills training for 26 </w:t>
                  </w:r>
                  <w:proofErr w:type="gramStart"/>
                  <w:r w:rsidRPr="006F06F8">
                    <w:rPr>
                      <w:rFonts w:ascii="Arial" w:hAnsi="Arial" w:cs="Arial"/>
                      <w:lang w:val="en-ZA" w:eastAsia="en-ZA"/>
                    </w:rPr>
                    <w:t>days  …</w:t>
                  </w:r>
                  <w:proofErr w:type="gramEnd"/>
                  <w:r w:rsidRPr="006F06F8">
                    <w:rPr>
                      <w:rFonts w:ascii="Arial" w:hAnsi="Arial" w:cs="Arial"/>
                      <w:lang w:val="en-ZA" w:eastAsia="en-ZA"/>
                    </w:rPr>
                    <w:t>……………………………………………. Unit:  worker-days</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9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11.03.02</w:t>
                  </w: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Skilled development and Technical training for youth workers for (…….) days………………………………………………………</w:t>
                  </w:r>
                  <w:proofErr w:type="gramStart"/>
                  <w:r w:rsidRPr="006F06F8">
                    <w:rPr>
                      <w:rFonts w:ascii="Arial" w:hAnsi="Arial" w:cs="Arial"/>
                      <w:lang w:val="en-ZA" w:eastAsia="en-ZA"/>
                    </w:rPr>
                    <w:t>…..</w:t>
                  </w:r>
                  <w:proofErr w:type="gramEnd"/>
                  <w:r w:rsidRPr="006F06F8">
                    <w:rPr>
                      <w:rFonts w:ascii="Arial" w:hAnsi="Arial" w:cs="Arial"/>
                      <w:lang w:val="en-ZA" w:eastAsia="en-ZA"/>
                    </w:rPr>
                    <w:t xml:space="preserve">  Unit:  worker-days</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7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unit of measurement shall be the number of youth workers replaced while in training multiplied by the number of days absent from the site.</w:t>
                  </w:r>
                </w:p>
              </w:tc>
            </w:tr>
            <w:tr w:rsidR="00470A56" w:rsidRPr="006F06F8" w:rsidTr="00FB6576">
              <w:trPr>
                <w:trHeight w:val="64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Default="00470A56" w:rsidP="00470A56">
                  <w:pPr>
                    <w:jc w:val="both"/>
                    <w:rPr>
                      <w:rFonts w:ascii="Arial" w:hAnsi="Arial" w:cs="Arial"/>
                      <w:lang w:val="en-ZA" w:eastAsia="en-ZA"/>
                    </w:rPr>
                  </w:pPr>
                  <w:r w:rsidRPr="006F06F8">
                    <w:rPr>
                      <w:rFonts w:ascii="Arial" w:hAnsi="Arial" w:cs="Arial"/>
                      <w:lang w:val="en-ZA" w:eastAsia="en-ZA"/>
                    </w:rPr>
                    <w:t>The rates tendered shall include full compensation for additional replacement labour during periods of off-site training.</w:t>
                  </w:r>
                </w:p>
                <w:p w:rsidR="00824158" w:rsidRDefault="00824158" w:rsidP="00470A56">
                  <w:pPr>
                    <w:jc w:val="both"/>
                    <w:rPr>
                      <w:rFonts w:ascii="Arial" w:hAnsi="Arial" w:cs="Arial"/>
                      <w:lang w:val="en-ZA" w:eastAsia="en-ZA"/>
                    </w:rPr>
                  </w:pPr>
                </w:p>
                <w:p w:rsidR="00824158" w:rsidRDefault="00824158" w:rsidP="00470A56">
                  <w:pPr>
                    <w:jc w:val="both"/>
                    <w:rPr>
                      <w:rFonts w:ascii="Arial" w:hAnsi="Arial" w:cs="Arial"/>
                      <w:lang w:val="en-ZA" w:eastAsia="en-ZA"/>
                    </w:rPr>
                  </w:pPr>
                </w:p>
                <w:p w:rsidR="00824158" w:rsidRPr="006F06F8" w:rsidRDefault="00824158" w:rsidP="00470A56">
                  <w:pPr>
                    <w:jc w:val="both"/>
                    <w:rPr>
                      <w:rFonts w:ascii="Arial" w:hAnsi="Arial" w:cs="Arial"/>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lastRenderedPageBreak/>
                    <w:t>SL 11.04</w:t>
                  </w:r>
                </w:p>
              </w:tc>
              <w:tc>
                <w:tcPr>
                  <w:tcW w:w="4272" w:type="dxa"/>
                  <w:gridSpan w:val="5"/>
                  <w:tcBorders>
                    <w:top w:val="nil"/>
                    <w:left w:val="nil"/>
                    <w:bottom w:val="nil"/>
                    <w:right w:val="nil"/>
                  </w:tcBorders>
                  <w:shd w:val="clear" w:color="auto" w:fill="auto"/>
                  <w:noWrap/>
                  <w:hideMark/>
                </w:tcPr>
                <w:p w:rsidR="00470A56" w:rsidRPr="006F06F8" w:rsidRDefault="00470A56" w:rsidP="00470A56">
                  <w:pPr>
                    <w:rPr>
                      <w:rFonts w:ascii="Arial" w:hAnsi="Arial" w:cs="Arial"/>
                      <w:b/>
                      <w:bCs/>
                      <w:u w:val="single"/>
                      <w:lang w:val="en-ZA" w:eastAsia="en-ZA"/>
                    </w:rPr>
                  </w:pPr>
                  <w:r w:rsidRPr="006F06F8">
                    <w:rPr>
                      <w:rFonts w:ascii="Arial" w:hAnsi="Arial" w:cs="Arial"/>
                      <w:b/>
                      <w:bCs/>
                      <w:u w:val="single"/>
                      <w:lang w:val="en-ZA" w:eastAsia="en-ZA"/>
                    </w:rPr>
                    <w:t xml:space="preserve">EMPLOYMENT OF YOUTH WORKERS </w:t>
                  </w: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
                      <w:bCs/>
                      <w:u w:val="single"/>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43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11.04.01</w:t>
                  </w: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Employment of youth workers……………………………...(</w:t>
                  </w:r>
                  <w:proofErr w:type="spellStart"/>
                  <w:r w:rsidRPr="006F06F8">
                    <w:rPr>
                      <w:rFonts w:ascii="Arial" w:hAnsi="Arial" w:cs="Arial"/>
                      <w:lang w:val="en-ZA" w:eastAsia="en-ZA"/>
                    </w:rPr>
                    <w:t>Prov.Sum</w:t>
                  </w:r>
                  <w:proofErr w:type="spellEnd"/>
                  <w:r w:rsidRPr="006F06F8">
                    <w:rPr>
                      <w:rFonts w:ascii="Arial" w:hAnsi="Arial" w:cs="Arial"/>
                      <w:lang w:val="en-ZA" w:eastAsia="en-ZA"/>
                    </w:rPr>
                    <w:t xml:space="preserve">)¼.Unit: R/ worker-month </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168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unit of measurement shall be the number of youth workers at the statutory labour rates of R ………. multiplied by the period employed in months and the rate tendered shall include full compensation for all costs associated with the employment of youth workers and for complying with the conditions of contract.  The cost for the training shall be excluded from this item.  This item is based on 6 months appointment for youth workers.</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11.05</w:t>
                  </w:r>
                </w:p>
              </w:tc>
              <w:tc>
                <w:tcPr>
                  <w:tcW w:w="6834" w:type="dxa"/>
                  <w:gridSpan w:val="9"/>
                  <w:tcBorders>
                    <w:top w:val="nil"/>
                    <w:left w:val="nil"/>
                    <w:bottom w:val="nil"/>
                    <w:right w:val="nil"/>
                  </w:tcBorders>
                  <w:shd w:val="clear" w:color="auto" w:fill="auto"/>
                  <w:noWrap/>
                  <w:hideMark/>
                </w:tcPr>
                <w:p w:rsidR="00470A56" w:rsidRPr="006F06F8" w:rsidRDefault="00470A56" w:rsidP="00470A56">
                  <w:pPr>
                    <w:rPr>
                      <w:rFonts w:ascii="Arial" w:hAnsi="Arial" w:cs="Arial"/>
                      <w:bCs/>
                      <w:u w:val="single"/>
                      <w:lang w:val="en-ZA" w:eastAsia="en-ZA"/>
                    </w:rPr>
                  </w:pPr>
                  <w:r w:rsidRPr="006F06F8">
                    <w:rPr>
                      <w:rFonts w:ascii="Arial" w:hAnsi="Arial" w:cs="Arial"/>
                      <w:bCs/>
                      <w:u w:val="single"/>
                      <w:lang w:val="en-ZA" w:eastAsia="en-ZA"/>
                    </w:rPr>
                    <w:t>PROVISION OF EPWP DESIGNED OVERALLS TO YOUTH WORKERS</w:t>
                  </w: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Cs/>
                      <w:u w:val="single"/>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9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11.05.01</w:t>
                  </w: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Supply EPWP designed overalls to youth workers …………………………….………………</w:t>
                  </w:r>
                  <w:proofErr w:type="gramStart"/>
                  <w:r w:rsidRPr="006F06F8">
                    <w:rPr>
                      <w:rFonts w:ascii="Arial" w:hAnsi="Arial" w:cs="Arial"/>
                      <w:lang w:val="en-ZA" w:eastAsia="en-ZA"/>
                    </w:rPr>
                    <w:t>…..</w:t>
                  </w:r>
                  <w:proofErr w:type="gramEnd"/>
                  <w:r w:rsidRPr="006F06F8">
                    <w:rPr>
                      <w:rFonts w:ascii="Arial" w:hAnsi="Arial" w:cs="Arial"/>
                      <w:lang w:val="en-ZA" w:eastAsia="en-ZA"/>
                    </w:rPr>
                    <w:t xml:space="preserve"> (</w:t>
                  </w:r>
                  <w:proofErr w:type="spellStart"/>
                  <w:r w:rsidRPr="006F06F8">
                    <w:rPr>
                      <w:rFonts w:ascii="Arial" w:hAnsi="Arial" w:cs="Arial"/>
                      <w:lang w:val="en-ZA" w:eastAsia="en-ZA"/>
                    </w:rPr>
                    <w:t>Prov.Sum</w:t>
                  </w:r>
                  <w:proofErr w:type="spellEnd"/>
                  <w:r w:rsidRPr="006F06F8">
                    <w:rPr>
                      <w:rFonts w:ascii="Arial" w:hAnsi="Arial" w:cs="Arial"/>
                      <w:lang w:val="en-ZA" w:eastAsia="en-ZA"/>
                    </w:rPr>
                    <w:t>)…………….Unit:  R</w:t>
                  </w:r>
                </w:p>
              </w:tc>
            </w:tr>
            <w:tr w:rsidR="00470A56" w:rsidRPr="006F06F8" w:rsidTr="00FB6576">
              <w:trPr>
                <w:trHeight w:val="945"/>
              </w:trPr>
              <w:tc>
                <w:tcPr>
                  <w:tcW w:w="1252" w:type="dxa"/>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Youth worker overalls should be orange (top and bottom) as per EPWP specification with the exception of Correctional Services contracts where the youth workers top would be blue and the bottom orange.</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11.05.02</w:t>
                  </w: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Profit and attendance……………………………………………………………………...  Unit:  %</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184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An amount has been provided in the Schedule of Quantities under sub item SL 10.05.01 for the supply of EPWP designed overalls, as per the specification provided by the EPWP unit, arranged by the Service Provider. The Engineer will have sole authority to spend the amounts or part thereof. The tendered percentage under sub items SL 10.05.02 will be paid to the contractor on the value of each payment pertaining to the supply of overalls to cover his expenses in this regard.</w:t>
                  </w: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11.06</w:t>
                  </w:r>
                </w:p>
              </w:tc>
              <w:tc>
                <w:tcPr>
                  <w:tcW w:w="5528" w:type="dxa"/>
                  <w:gridSpan w:val="7"/>
                  <w:tcBorders>
                    <w:top w:val="nil"/>
                    <w:left w:val="nil"/>
                    <w:bottom w:val="nil"/>
                    <w:right w:val="nil"/>
                  </w:tcBorders>
                  <w:shd w:val="clear" w:color="auto" w:fill="auto"/>
                  <w:noWrap/>
                  <w:hideMark/>
                </w:tcPr>
                <w:p w:rsidR="00470A56" w:rsidRPr="006F06F8" w:rsidRDefault="00470A56" w:rsidP="00470A56">
                  <w:pPr>
                    <w:rPr>
                      <w:rFonts w:ascii="Arial" w:hAnsi="Arial" w:cs="Arial"/>
                      <w:bCs/>
                      <w:u w:val="single"/>
                      <w:lang w:val="en-ZA" w:eastAsia="en-ZA"/>
                    </w:rPr>
                  </w:pPr>
                  <w:r w:rsidRPr="006F06F8">
                    <w:rPr>
                      <w:rFonts w:ascii="Arial" w:hAnsi="Arial" w:cs="Arial"/>
                      <w:bCs/>
                      <w:u w:val="single"/>
                      <w:lang w:val="en-ZA" w:eastAsia="en-ZA"/>
                    </w:rPr>
                    <w:t>PROVISION OF SMALL TOOLS FOR YOUTH WORKERS</w:t>
                  </w: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Cs/>
                      <w:u w:val="single"/>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169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11.06.01</w:t>
                  </w:r>
                </w:p>
              </w:tc>
              <w:tc>
                <w:tcPr>
                  <w:tcW w:w="7772" w:type="dxa"/>
                  <w:gridSpan w:val="10"/>
                  <w:tcBorders>
                    <w:top w:val="nil"/>
                    <w:left w:val="nil"/>
                    <w:bottom w:val="nil"/>
                    <w:right w:val="nil"/>
                  </w:tcBorders>
                  <w:shd w:val="clear" w:color="auto" w:fill="auto"/>
                  <w:hideMark/>
                </w:tcPr>
                <w:p w:rsidR="00470A56" w:rsidRPr="006F06F8" w:rsidRDefault="00470A56" w:rsidP="00470A56">
                  <w:pPr>
                    <w:jc w:val="both"/>
                    <w:rPr>
                      <w:rFonts w:ascii="Arial" w:hAnsi="Arial" w:cs="Arial"/>
                      <w:bCs/>
                      <w:lang w:val="en-ZA" w:eastAsia="en-ZA"/>
                    </w:rPr>
                  </w:pPr>
                  <w:r w:rsidRPr="006F06F8">
                    <w:rPr>
                      <w:rFonts w:ascii="Arial" w:hAnsi="Arial" w:cs="Arial"/>
                      <w:bCs/>
                      <w:lang w:val="en-ZA" w:eastAsia="en-ZA"/>
                    </w:rPr>
                    <w:t>Provide all youth workers with prescribed tools for their respective trades. Specification for the mentioned tools to be provided by the EPWP-NYS Service Provider. These tools will become the property of the youth worker after the completion of the programme</w:t>
                  </w:r>
                  <w:r w:rsidRPr="006F06F8">
                    <w:rPr>
                      <w:rFonts w:ascii="Arial" w:hAnsi="Arial" w:cs="Arial"/>
                      <w:lang w:val="en-ZA" w:eastAsia="en-ZA"/>
                    </w:rPr>
                    <w:t xml:space="preserve">............................................................(Prov.Sum)….Unit:  </w:t>
                  </w:r>
                  <w:r w:rsidRPr="006F06F8">
                    <w:rPr>
                      <w:rFonts w:ascii="Arial" w:hAnsi="Arial" w:cs="Arial"/>
                      <w:bCs/>
                      <w:lang w:val="en-ZA" w:eastAsia="en-ZA"/>
                    </w:rPr>
                    <w:t>R 500-00</w:t>
                  </w:r>
                  <w:r w:rsidRPr="006F06F8">
                    <w:rPr>
                      <w:rFonts w:ascii="Arial" w:hAnsi="Arial" w:cs="Arial"/>
                      <w:lang w:val="en-ZA" w:eastAsia="en-ZA"/>
                    </w:rPr>
                    <w:t xml:space="preserve"> /youth worker</w:t>
                  </w: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11.06.02</w:t>
                  </w: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Profit and attendance……………………………………………………………………...  Unit:  %</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11.07</w:t>
                  </w:r>
                </w:p>
              </w:tc>
              <w:tc>
                <w:tcPr>
                  <w:tcW w:w="4915" w:type="dxa"/>
                  <w:gridSpan w:val="6"/>
                  <w:tcBorders>
                    <w:top w:val="nil"/>
                    <w:left w:val="nil"/>
                    <w:bottom w:val="nil"/>
                    <w:right w:val="nil"/>
                  </w:tcBorders>
                  <w:shd w:val="clear" w:color="auto" w:fill="auto"/>
                  <w:noWrap/>
                  <w:hideMark/>
                </w:tcPr>
                <w:p w:rsidR="00470A56" w:rsidRPr="006F06F8" w:rsidRDefault="00470A56" w:rsidP="00470A56">
                  <w:pPr>
                    <w:rPr>
                      <w:rFonts w:ascii="Arial" w:hAnsi="Arial" w:cs="Arial"/>
                      <w:bCs/>
                      <w:u w:val="single"/>
                      <w:lang w:val="en-ZA" w:eastAsia="en-ZA"/>
                    </w:rPr>
                  </w:pPr>
                  <w:r w:rsidRPr="006F06F8">
                    <w:rPr>
                      <w:rFonts w:ascii="Arial" w:hAnsi="Arial" w:cs="Arial"/>
                      <w:bCs/>
                      <w:u w:val="single"/>
                      <w:lang w:val="en-ZA" w:eastAsia="en-ZA"/>
                    </w:rPr>
                    <w:t>APPOINTMENT OF YOUTH TEAM LEADER/S</w:t>
                  </w: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bCs/>
                      <w:u w:val="single"/>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825"/>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11.07.01</w:t>
                  </w: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bCs/>
                      <w:lang w:val="en-ZA" w:eastAsia="en-ZA"/>
                    </w:rPr>
                  </w:pPr>
                  <w:r w:rsidRPr="006F06F8">
                    <w:rPr>
                      <w:rFonts w:ascii="Arial" w:hAnsi="Arial" w:cs="Arial"/>
                      <w:bCs/>
                      <w:lang w:val="en-ZA" w:eastAsia="en-ZA"/>
                    </w:rPr>
                    <w:t>Appointment of (_____) youth team leader/s for the duration of the contract……………………………………</w:t>
                  </w:r>
                  <w:proofErr w:type="gramStart"/>
                  <w:r w:rsidRPr="006F06F8">
                    <w:rPr>
                      <w:rFonts w:ascii="Arial" w:hAnsi="Arial" w:cs="Arial"/>
                      <w:bCs/>
                      <w:lang w:val="en-ZA" w:eastAsia="en-ZA"/>
                    </w:rPr>
                    <w:t>….(</w:t>
                  </w:r>
                  <w:proofErr w:type="spellStart"/>
                  <w:proofErr w:type="gramEnd"/>
                  <w:r w:rsidRPr="006F06F8">
                    <w:rPr>
                      <w:rFonts w:ascii="Arial" w:hAnsi="Arial" w:cs="Arial"/>
                      <w:bCs/>
                      <w:lang w:val="en-ZA" w:eastAsia="en-ZA"/>
                    </w:rPr>
                    <w:t>Prov.Sum</w:t>
                  </w:r>
                  <w:proofErr w:type="spellEnd"/>
                  <w:r w:rsidRPr="006F06F8">
                    <w:rPr>
                      <w:rFonts w:ascii="Arial" w:hAnsi="Arial" w:cs="Arial"/>
                      <w:bCs/>
                      <w:lang w:val="en-ZA" w:eastAsia="en-ZA"/>
                    </w:rPr>
                    <w:t>)……..... Unit:  R / team leader</w:t>
                  </w:r>
                </w:p>
              </w:tc>
            </w:tr>
            <w:tr w:rsidR="00470A56" w:rsidRPr="006F06F8" w:rsidTr="00FB6576">
              <w:trPr>
                <w:trHeight w:val="97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bCs/>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xml:space="preserve">The Youth Team Leader will act as CLO/PLO to facilitate the project work between the youth workers and the contractor.  </w:t>
                  </w:r>
                  <w:proofErr w:type="spellStart"/>
                  <w:r w:rsidRPr="006F06F8">
                    <w:rPr>
                      <w:rFonts w:ascii="Arial" w:hAnsi="Arial" w:cs="Arial"/>
                      <w:lang w:val="en-ZA" w:eastAsia="en-ZA"/>
                    </w:rPr>
                    <w:t>Umsobumvu</w:t>
                  </w:r>
                  <w:proofErr w:type="spellEnd"/>
                  <w:r w:rsidRPr="006F06F8">
                    <w:rPr>
                      <w:rFonts w:ascii="Arial" w:hAnsi="Arial" w:cs="Arial"/>
                      <w:lang w:val="en-ZA" w:eastAsia="en-ZA"/>
                    </w:rPr>
                    <w:t xml:space="preserve"> Youth Fund can assist with the sourcing of Youth Team Leader for employment by the contractor.</w:t>
                  </w:r>
                </w:p>
              </w:tc>
            </w:tr>
            <w:tr w:rsidR="00470A56" w:rsidRPr="006F06F8" w:rsidTr="00FB6576">
              <w:trPr>
                <w:trHeight w:val="300"/>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ind w:firstLineChars="800" w:firstLine="1600"/>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390"/>
              </w:trPr>
              <w:tc>
                <w:tcPr>
                  <w:tcW w:w="1252" w:type="dxa"/>
                  <w:tcBorders>
                    <w:top w:val="nil"/>
                    <w:left w:val="nil"/>
                    <w:bottom w:val="nil"/>
                    <w:right w:val="nil"/>
                  </w:tcBorders>
                  <w:shd w:val="clear" w:color="auto" w:fill="auto"/>
                  <w:noWrap/>
                  <w:hideMark/>
                </w:tcPr>
                <w:p w:rsidR="00470A56" w:rsidRPr="006F06F8" w:rsidRDefault="00470A56" w:rsidP="00470A56">
                  <w:pPr>
                    <w:rPr>
                      <w:rFonts w:ascii="Arial" w:hAnsi="Arial" w:cs="Arial"/>
                      <w:bCs/>
                      <w:lang w:val="en-ZA" w:eastAsia="en-ZA"/>
                    </w:rPr>
                  </w:pPr>
                  <w:r w:rsidRPr="006F06F8">
                    <w:rPr>
                      <w:rFonts w:ascii="Arial" w:hAnsi="Arial" w:cs="Arial"/>
                      <w:bCs/>
                      <w:lang w:val="en-ZA" w:eastAsia="en-ZA"/>
                    </w:rPr>
                    <w:t>SL 11.08</w:t>
                  </w: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b/>
                      <w:bCs/>
                      <w:lang w:val="en-ZA" w:eastAsia="en-ZA"/>
                    </w:rPr>
                  </w:pPr>
                  <w:r w:rsidRPr="006F06F8">
                    <w:rPr>
                      <w:rFonts w:ascii="Arial" w:hAnsi="Arial" w:cs="Arial"/>
                      <w:b/>
                      <w:bCs/>
                      <w:u w:val="single"/>
                      <w:lang w:val="en-ZA" w:eastAsia="en-ZA"/>
                    </w:rPr>
                    <w:t>LIAISON WITH SERVICE PROVIDER</w:t>
                  </w:r>
                  <w:r w:rsidRPr="006F06F8">
                    <w:rPr>
                      <w:rFonts w:ascii="Arial" w:hAnsi="Arial" w:cs="Arial"/>
                      <w:u w:val="single"/>
                      <w:lang w:val="en-ZA" w:eastAsia="en-ZA"/>
                    </w:rPr>
                    <w:t xml:space="preserve"> </w:t>
                  </w:r>
                  <w:r w:rsidRPr="006F06F8">
                    <w:rPr>
                      <w:rFonts w:ascii="Arial" w:hAnsi="Arial" w:cs="Arial"/>
                      <w:lang w:val="en-ZA" w:eastAsia="en-ZA"/>
                    </w:rPr>
                    <w:t>………………………………………………….Unit: hours</w:t>
                  </w:r>
                </w:p>
              </w:tc>
            </w:tr>
            <w:tr w:rsidR="00470A56" w:rsidRPr="006F06F8" w:rsidTr="00FB6576">
              <w:trPr>
                <w:trHeight w:val="285"/>
              </w:trPr>
              <w:tc>
                <w:tcPr>
                  <w:tcW w:w="1252" w:type="dxa"/>
                  <w:tcBorders>
                    <w:top w:val="nil"/>
                    <w:left w:val="nil"/>
                    <w:bottom w:val="nil"/>
                    <w:right w:val="nil"/>
                  </w:tcBorders>
                  <w:shd w:val="clear" w:color="auto" w:fill="auto"/>
                  <w:noWrap/>
                  <w:vAlign w:val="bottom"/>
                  <w:hideMark/>
                </w:tcPr>
                <w:p w:rsidR="00470A56" w:rsidRPr="006F06F8" w:rsidRDefault="00470A56" w:rsidP="00470A56">
                  <w:pPr>
                    <w:jc w:val="both"/>
                    <w:rPr>
                      <w:rFonts w:ascii="Arial" w:hAnsi="Arial" w:cs="Arial"/>
                      <w:b/>
                      <w:bCs/>
                      <w:lang w:val="en-ZA" w:eastAsia="en-ZA"/>
                    </w:rPr>
                  </w:pPr>
                </w:p>
              </w:tc>
              <w:tc>
                <w:tcPr>
                  <w:tcW w:w="1049" w:type="dxa"/>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956"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90"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24"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4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1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653"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938"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r>
            <w:tr w:rsidR="00470A56" w:rsidRPr="006F06F8" w:rsidTr="00FB6576">
              <w:trPr>
                <w:trHeight w:val="675"/>
              </w:trPr>
              <w:tc>
                <w:tcPr>
                  <w:tcW w:w="1252" w:type="dxa"/>
                  <w:tcBorders>
                    <w:top w:val="nil"/>
                    <w:left w:val="nil"/>
                    <w:bottom w:val="nil"/>
                    <w:right w:val="nil"/>
                  </w:tcBorders>
                  <w:shd w:val="clear" w:color="auto" w:fill="auto"/>
                  <w:noWrap/>
                  <w:vAlign w:val="bottom"/>
                  <w:hideMark/>
                </w:tcPr>
                <w:p w:rsidR="00470A56" w:rsidRPr="006F06F8" w:rsidRDefault="00470A56" w:rsidP="00470A56">
                  <w:pPr>
                    <w:rPr>
                      <w:lang w:val="en-ZA" w:eastAsia="en-ZA"/>
                    </w:rPr>
                  </w:pPr>
                </w:p>
              </w:tc>
              <w:tc>
                <w:tcPr>
                  <w:tcW w:w="7772"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tendered rate shall include full compensation for the cost of liaising with the Service Provider and Social Facilitators on all issues regarding the works.</w:t>
                  </w:r>
                </w:p>
              </w:tc>
            </w:tr>
          </w:tbl>
          <w:p w:rsidR="00470A56" w:rsidRPr="006F06F8" w:rsidRDefault="00470A56" w:rsidP="00470A56">
            <w:pPr>
              <w:jc w:val="both"/>
              <w:rPr>
                <w:rFonts w:ascii="Arial" w:hAnsi="Arial" w:cs="Arial"/>
                <w:lang w:val="en-ZA" w:eastAsia="en-ZA"/>
              </w:rPr>
            </w:pPr>
          </w:p>
        </w:tc>
      </w:tr>
    </w:tbl>
    <w:p w:rsidR="003E6A5D" w:rsidRDefault="003E6A5D" w:rsidP="00470A56">
      <w:pPr>
        <w:autoSpaceDE w:val="0"/>
        <w:autoSpaceDN w:val="0"/>
        <w:adjustRightInd w:val="0"/>
        <w:spacing w:before="120" w:after="120"/>
        <w:jc w:val="both"/>
        <w:rPr>
          <w:rFonts w:ascii="Arial" w:hAnsi="Arial" w:cs="Arial"/>
          <w:b/>
          <w:color w:val="000000"/>
          <w:sz w:val="28"/>
          <w:szCs w:val="28"/>
        </w:rPr>
      </w:pPr>
    </w:p>
    <w:tbl>
      <w:tblPr>
        <w:tblW w:w="10436" w:type="dxa"/>
        <w:tblLook w:val="04A0" w:firstRow="1" w:lastRow="0" w:firstColumn="1" w:lastColumn="0" w:noHBand="0" w:noVBand="1"/>
      </w:tblPr>
      <w:tblGrid>
        <w:gridCol w:w="9763"/>
        <w:gridCol w:w="222"/>
        <w:gridCol w:w="222"/>
        <w:gridCol w:w="222"/>
        <w:gridCol w:w="222"/>
        <w:gridCol w:w="222"/>
        <w:gridCol w:w="222"/>
        <w:gridCol w:w="222"/>
        <w:gridCol w:w="222"/>
        <w:gridCol w:w="222"/>
        <w:gridCol w:w="222"/>
      </w:tblGrid>
      <w:tr w:rsidR="00470A56" w:rsidRPr="00470A56" w:rsidTr="00470A56">
        <w:trPr>
          <w:trHeight w:val="420"/>
        </w:trPr>
        <w:tc>
          <w:tcPr>
            <w:tcW w:w="10436" w:type="dxa"/>
            <w:gridSpan w:val="11"/>
            <w:tcBorders>
              <w:top w:val="nil"/>
              <w:left w:val="nil"/>
              <w:bottom w:val="nil"/>
              <w:right w:val="nil"/>
            </w:tcBorders>
            <w:shd w:val="clear" w:color="auto" w:fill="auto"/>
            <w:noWrap/>
            <w:vAlign w:val="bottom"/>
            <w:hideMark/>
          </w:tcPr>
          <w:p w:rsidR="00470A56" w:rsidRPr="00470A56" w:rsidRDefault="00470A56" w:rsidP="00470A56">
            <w:pPr>
              <w:jc w:val="center"/>
              <w:rPr>
                <w:rFonts w:ascii="Arial" w:hAnsi="Arial" w:cs="Arial"/>
                <w:b/>
                <w:bCs/>
                <w:sz w:val="22"/>
                <w:szCs w:val="22"/>
                <w:u w:val="single"/>
                <w:lang w:val="en-ZA" w:eastAsia="en-ZA"/>
              </w:rPr>
            </w:pPr>
            <w:r w:rsidRPr="00470A56">
              <w:rPr>
                <w:rFonts w:ascii="Arial" w:hAnsi="Arial" w:cs="Arial"/>
                <w:b/>
                <w:bCs/>
                <w:sz w:val="22"/>
                <w:szCs w:val="22"/>
                <w:u w:val="single"/>
                <w:lang w:val="en-ZA" w:eastAsia="en-ZA"/>
              </w:rPr>
              <w:t>EPWP - NYS EMPLOYMENT AGREEMENT</w:t>
            </w:r>
          </w:p>
        </w:tc>
      </w:tr>
      <w:tr w:rsidR="00470A56" w:rsidRPr="00470A56" w:rsidTr="00470A56">
        <w:trPr>
          <w:trHeight w:val="285"/>
        </w:trPr>
        <w:tc>
          <w:tcPr>
            <w:tcW w:w="10436" w:type="dxa"/>
            <w:gridSpan w:val="11"/>
            <w:tcBorders>
              <w:top w:val="nil"/>
              <w:left w:val="nil"/>
              <w:bottom w:val="nil"/>
              <w:right w:val="nil"/>
            </w:tcBorders>
            <w:shd w:val="clear" w:color="auto" w:fill="auto"/>
            <w:noWrap/>
            <w:vAlign w:val="bottom"/>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[Example]</w:t>
            </w:r>
          </w:p>
        </w:tc>
      </w:tr>
      <w:tr w:rsidR="00470A56" w:rsidRPr="00470A56" w:rsidTr="00470A56">
        <w:trPr>
          <w:trHeight w:val="98"/>
        </w:trPr>
        <w:tc>
          <w:tcPr>
            <w:tcW w:w="9763" w:type="dxa"/>
            <w:tcBorders>
              <w:top w:val="nil"/>
              <w:left w:val="nil"/>
              <w:bottom w:val="nil"/>
              <w:right w:val="nil"/>
            </w:tcBorders>
            <w:shd w:val="clear" w:color="auto" w:fill="auto"/>
            <w:noWrap/>
            <w:vAlign w:val="bottom"/>
            <w:hideMark/>
          </w:tcPr>
          <w:p w:rsidR="00470A56" w:rsidRPr="00470A56" w:rsidRDefault="00470A56" w:rsidP="00470A56">
            <w:pPr>
              <w:jc w:val="center"/>
              <w:rPr>
                <w:rFonts w:ascii="Arial" w:hAnsi="Arial" w:cs="Arial"/>
                <w:sz w:val="22"/>
                <w:szCs w:val="22"/>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jc w:val="both"/>
              <w:rPr>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470A56">
        <w:trPr>
          <w:trHeight w:val="300"/>
        </w:trPr>
        <w:tc>
          <w:tcPr>
            <w:tcW w:w="9831" w:type="dxa"/>
            <w:gridSpan w:val="2"/>
            <w:tcBorders>
              <w:top w:val="nil"/>
              <w:left w:val="nil"/>
              <w:bottom w:val="nil"/>
              <w:right w:val="nil"/>
            </w:tcBorders>
            <w:shd w:val="clear" w:color="auto" w:fill="auto"/>
            <w:noWrap/>
            <w:hideMark/>
          </w:tcPr>
          <w:p w:rsidR="00470A56" w:rsidRPr="00470A56" w:rsidRDefault="00470A56" w:rsidP="00470A56">
            <w:pPr>
              <w:rPr>
                <w:rFonts w:ascii="Arial" w:hAnsi="Arial" w:cs="Arial"/>
                <w:b/>
                <w:bCs/>
                <w:sz w:val="22"/>
                <w:szCs w:val="22"/>
                <w:lang w:val="en-ZA" w:eastAsia="en-ZA"/>
              </w:rPr>
            </w:pPr>
            <w:r w:rsidRPr="00470A56">
              <w:rPr>
                <w:rFonts w:ascii="Arial" w:hAnsi="Arial" w:cs="Arial"/>
                <w:b/>
                <w:bCs/>
                <w:sz w:val="22"/>
                <w:szCs w:val="22"/>
                <w:lang w:val="en-ZA" w:eastAsia="en-ZA"/>
              </w:rPr>
              <w:t>CONTRACTOR</w:t>
            </w: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rFonts w:ascii="Arial" w:hAnsi="Arial" w:cs="Arial"/>
                <w:b/>
                <w:bCs/>
                <w:sz w:val="22"/>
                <w:szCs w:val="22"/>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470A56">
        <w:trPr>
          <w:trHeight w:val="285"/>
        </w:trPr>
        <w:tc>
          <w:tcPr>
            <w:tcW w:w="9763"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r w:rsidRPr="00470A56">
              <w:rPr>
                <w:rFonts w:ascii="Arial" w:hAnsi="Arial" w:cs="Arial"/>
                <w:sz w:val="22"/>
                <w:szCs w:val="22"/>
                <w:lang w:val="en-ZA" w:eastAsia="en-ZA"/>
              </w:rPr>
              <w:t>Name:</w:t>
            </w:r>
          </w:p>
        </w:tc>
        <w:tc>
          <w:tcPr>
            <w:tcW w:w="68"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470A56">
        <w:trPr>
          <w:trHeight w:val="285"/>
        </w:trPr>
        <w:tc>
          <w:tcPr>
            <w:tcW w:w="9763"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r w:rsidRPr="00470A56">
              <w:rPr>
                <w:rFonts w:ascii="Arial" w:hAnsi="Arial" w:cs="Arial"/>
                <w:sz w:val="22"/>
                <w:szCs w:val="22"/>
                <w:lang w:val="en-ZA" w:eastAsia="en-ZA"/>
              </w:rPr>
              <w:t>Address:</w:t>
            </w:r>
          </w:p>
        </w:tc>
        <w:tc>
          <w:tcPr>
            <w:tcW w:w="68"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470A56">
        <w:trPr>
          <w:trHeight w:val="285"/>
        </w:trPr>
        <w:tc>
          <w:tcPr>
            <w:tcW w:w="9763"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r w:rsidRPr="00470A56">
              <w:rPr>
                <w:rFonts w:ascii="Arial" w:hAnsi="Arial" w:cs="Arial"/>
                <w:sz w:val="22"/>
                <w:szCs w:val="22"/>
                <w:lang w:val="en-ZA" w:eastAsia="en-ZA"/>
              </w:rPr>
              <w:t>ID:</w:t>
            </w:r>
          </w:p>
        </w:tc>
        <w:tc>
          <w:tcPr>
            <w:tcW w:w="68"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6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bl>
    <w:p w:rsidR="00470A56" w:rsidRDefault="00470A56" w:rsidP="00470A56">
      <w:pPr>
        <w:autoSpaceDE w:val="0"/>
        <w:autoSpaceDN w:val="0"/>
        <w:adjustRightInd w:val="0"/>
        <w:spacing w:before="120" w:after="120"/>
        <w:jc w:val="both"/>
        <w:rPr>
          <w:rFonts w:ascii="Arial" w:hAnsi="Arial" w:cs="Arial"/>
          <w:b/>
          <w:color w:val="000000"/>
          <w:sz w:val="28"/>
          <w:szCs w:val="28"/>
        </w:rPr>
      </w:pPr>
    </w:p>
    <w:tbl>
      <w:tblPr>
        <w:tblW w:w="31680" w:type="dxa"/>
        <w:tblLook w:val="04A0" w:firstRow="1" w:lastRow="0" w:firstColumn="1" w:lastColumn="0" w:noHBand="0" w:noVBand="1"/>
      </w:tblPr>
      <w:tblGrid>
        <w:gridCol w:w="1115"/>
        <w:gridCol w:w="2060"/>
        <w:gridCol w:w="3245"/>
        <w:gridCol w:w="9025"/>
        <w:gridCol w:w="1006"/>
        <w:gridCol w:w="1398"/>
        <w:gridCol w:w="1071"/>
        <w:gridCol w:w="1071"/>
        <w:gridCol w:w="1078"/>
        <w:gridCol w:w="1078"/>
        <w:gridCol w:w="705"/>
        <w:gridCol w:w="263"/>
        <w:gridCol w:w="216"/>
        <w:gridCol w:w="754"/>
        <w:gridCol w:w="908"/>
        <w:gridCol w:w="216"/>
        <w:gridCol w:w="216"/>
        <w:gridCol w:w="216"/>
        <w:gridCol w:w="216"/>
        <w:gridCol w:w="216"/>
        <w:gridCol w:w="216"/>
        <w:gridCol w:w="216"/>
        <w:gridCol w:w="568"/>
        <w:gridCol w:w="534"/>
        <w:gridCol w:w="396"/>
        <w:gridCol w:w="216"/>
        <w:gridCol w:w="227"/>
        <w:gridCol w:w="541"/>
        <w:gridCol w:w="1907"/>
        <w:gridCol w:w="393"/>
        <w:gridCol w:w="393"/>
      </w:tblGrid>
      <w:tr w:rsidR="00470A56" w:rsidRPr="00470A56" w:rsidTr="00FC2CFB">
        <w:trPr>
          <w:gridAfter w:val="28"/>
          <w:wAfter w:w="25298" w:type="dxa"/>
          <w:trHeight w:val="28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r w:rsidRPr="00470A56">
              <w:rPr>
                <w:rFonts w:ascii="Arial" w:hAnsi="Arial" w:cs="Arial"/>
                <w:sz w:val="22"/>
                <w:szCs w:val="22"/>
                <w:lang w:val="en-ZA" w:eastAsia="en-ZA"/>
              </w:rPr>
              <w:t>AND</w:t>
            </w:r>
          </w:p>
        </w:tc>
        <w:tc>
          <w:tcPr>
            <w:tcW w:w="2022"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3223"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8"/>
          <w:wAfter w:w="25298" w:type="dxa"/>
          <w:trHeight w:val="98"/>
        </w:trPr>
        <w:tc>
          <w:tcPr>
            <w:tcW w:w="113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2022" w:type="dxa"/>
            <w:tcBorders>
              <w:top w:val="nil"/>
              <w:left w:val="nil"/>
              <w:bottom w:val="nil"/>
              <w:right w:val="nil"/>
            </w:tcBorders>
            <w:shd w:val="clear" w:color="auto" w:fill="auto"/>
            <w:noWrap/>
            <w:vAlign w:val="bottom"/>
            <w:hideMark/>
          </w:tcPr>
          <w:p w:rsidR="00470A56" w:rsidRPr="00470A56" w:rsidRDefault="00470A56" w:rsidP="00470A56">
            <w:pPr>
              <w:jc w:val="both"/>
              <w:rPr>
                <w:lang w:val="en-ZA" w:eastAsia="en-ZA"/>
              </w:rPr>
            </w:pPr>
          </w:p>
        </w:tc>
        <w:tc>
          <w:tcPr>
            <w:tcW w:w="3223"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8"/>
          <w:wAfter w:w="25298" w:type="dxa"/>
          <w:trHeight w:val="98"/>
        </w:trPr>
        <w:tc>
          <w:tcPr>
            <w:tcW w:w="113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2022" w:type="dxa"/>
            <w:tcBorders>
              <w:top w:val="nil"/>
              <w:left w:val="nil"/>
              <w:bottom w:val="nil"/>
              <w:right w:val="nil"/>
            </w:tcBorders>
            <w:shd w:val="clear" w:color="auto" w:fill="auto"/>
            <w:noWrap/>
            <w:vAlign w:val="bottom"/>
            <w:hideMark/>
          </w:tcPr>
          <w:p w:rsidR="00470A56" w:rsidRPr="00470A56" w:rsidRDefault="00470A56" w:rsidP="00470A56">
            <w:pPr>
              <w:jc w:val="both"/>
              <w:rPr>
                <w:lang w:val="en-ZA" w:eastAsia="en-ZA"/>
              </w:rPr>
            </w:pPr>
          </w:p>
        </w:tc>
        <w:tc>
          <w:tcPr>
            <w:tcW w:w="3223"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8"/>
          <w:wAfter w:w="25298" w:type="dxa"/>
          <w:trHeight w:val="345"/>
        </w:trPr>
        <w:tc>
          <w:tcPr>
            <w:tcW w:w="6382" w:type="dxa"/>
            <w:gridSpan w:val="3"/>
            <w:tcBorders>
              <w:top w:val="nil"/>
              <w:left w:val="nil"/>
              <w:bottom w:val="nil"/>
              <w:right w:val="nil"/>
            </w:tcBorders>
            <w:shd w:val="clear" w:color="auto" w:fill="auto"/>
            <w:noWrap/>
            <w:hideMark/>
          </w:tcPr>
          <w:p w:rsidR="00470A56" w:rsidRPr="00470A56" w:rsidRDefault="00470A56" w:rsidP="00470A56">
            <w:pPr>
              <w:rPr>
                <w:rFonts w:ascii="Arial" w:hAnsi="Arial" w:cs="Arial"/>
                <w:b/>
                <w:bCs/>
                <w:sz w:val="22"/>
                <w:szCs w:val="22"/>
                <w:lang w:val="en-ZA" w:eastAsia="en-ZA"/>
              </w:rPr>
            </w:pPr>
            <w:r w:rsidRPr="00470A56">
              <w:rPr>
                <w:rFonts w:ascii="Arial" w:hAnsi="Arial" w:cs="Arial"/>
                <w:b/>
                <w:bCs/>
                <w:sz w:val="22"/>
                <w:szCs w:val="22"/>
                <w:lang w:val="en-ZA" w:eastAsia="en-ZA"/>
              </w:rPr>
              <w:t>YOUTH WORKER</w:t>
            </w:r>
          </w:p>
        </w:tc>
      </w:tr>
      <w:tr w:rsidR="00470A56" w:rsidRPr="00470A56" w:rsidTr="00FC2CFB">
        <w:trPr>
          <w:gridAfter w:val="28"/>
          <w:wAfter w:w="25298" w:type="dxa"/>
          <w:trHeight w:val="34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r w:rsidRPr="00470A56">
              <w:rPr>
                <w:rFonts w:ascii="Arial" w:hAnsi="Arial" w:cs="Arial"/>
                <w:sz w:val="22"/>
                <w:szCs w:val="22"/>
                <w:lang w:val="en-ZA" w:eastAsia="en-ZA"/>
              </w:rPr>
              <w:t>Name:</w:t>
            </w:r>
          </w:p>
        </w:tc>
        <w:tc>
          <w:tcPr>
            <w:tcW w:w="2022"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3223"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8"/>
          <w:wAfter w:w="25298" w:type="dxa"/>
          <w:trHeight w:val="34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r w:rsidRPr="00470A56">
              <w:rPr>
                <w:rFonts w:ascii="Arial" w:hAnsi="Arial" w:cs="Arial"/>
                <w:sz w:val="22"/>
                <w:szCs w:val="22"/>
                <w:lang w:val="en-ZA" w:eastAsia="en-ZA"/>
              </w:rPr>
              <w:t>Address:</w:t>
            </w:r>
          </w:p>
        </w:tc>
        <w:tc>
          <w:tcPr>
            <w:tcW w:w="2022"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3223"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8"/>
          <w:wAfter w:w="25298" w:type="dxa"/>
          <w:trHeight w:val="34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r w:rsidRPr="00470A56">
              <w:rPr>
                <w:rFonts w:ascii="Arial" w:hAnsi="Arial" w:cs="Arial"/>
                <w:sz w:val="22"/>
                <w:szCs w:val="22"/>
                <w:lang w:val="en-ZA" w:eastAsia="en-ZA"/>
              </w:rPr>
              <w:t>ID:</w:t>
            </w:r>
          </w:p>
        </w:tc>
        <w:tc>
          <w:tcPr>
            <w:tcW w:w="2022"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3223"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7"/>
          <w:wAfter w:w="16318" w:type="dxa"/>
          <w:trHeight w:val="915"/>
        </w:trPr>
        <w:tc>
          <w:tcPr>
            <w:tcW w:w="1137" w:type="dxa"/>
            <w:tcBorders>
              <w:top w:val="nil"/>
              <w:left w:val="nil"/>
              <w:bottom w:val="nil"/>
              <w:right w:val="nil"/>
            </w:tcBorders>
            <w:shd w:val="clear" w:color="auto" w:fill="auto"/>
            <w:noWrap/>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 xml:space="preserve">1.    </w:t>
            </w:r>
          </w:p>
        </w:tc>
        <w:tc>
          <w:tcPr>
            <w:tcW w:w="14225" w:type="dxa"/>
            <w:gridSpan w:val="3"/>
            <w:tcBorders>
              <w:top w:val="nil"/>
              <w:left w:val="nil"/>
              <w:bottom w:val="nil"/>
              <w:right w:val="nil"/>
            </w:tcBorders>
            <w:shd w:val="clear" w:color="auto" w:fill="auto"/>
            <w:noWrap/>
            <w:hideMark/>
          </w:tcPr>
          <w:p w:rsidR="00470A56" w:rsidRPr="006F06F8" w:rsidRDefault="00470A56" w:rsidP="00FB6576">
            <w:pPr>
              <w:tabs>
                <w:tab w:val="left" w:pos="7113"/>
              </w:tabs>
              <w:ind w:right="7027"/>
              <w:jc w:val="both"/>
              <w:rPr>
                <w:rFonts w:ascii="Arial" w:hAnsi="Arial" w:cs="Arial"/>
                <w:lang w:val="en-ZA" w:eastAsia="en-ZA"/>
              </w:rPr>
            </w:pPr>
            <w:r w:rsidRPr="006F06F8">
              <w:rPr>
                <w:rFonts w:ascii="Arial" w:hAnsi="Arial" w:cs="Arial"/>
                <w:lang w:val="en-ZA" w:eastAsia="en-ZA"/>
              </w:rPr>
              <w:t>I am pleased to confirm that you have been appointed to work on a task-based employment contract within an EPWP - NYS project.  During this contract you will undertake various tasks.</w:t>
            </w:r>
          </w:p>
        </w:tc>
      </w:tr>
      <w:tr w:rsidR="00470A56" w:rsidRPr="00470A56" w:rsidTr="00FC2CFB">
        <w:trPr>
          <w:gridAfter w:val="27"/>
          <w:wAfter w:w="16318" w:type="dxa"/>
          <w:trHeight w:val="660"/>
        </w:trPr>
        <w:tc>
          <w:tcPr>
            <w:tcW w:w="1137" w:type="dxa"/>
            <w:tcBorders>
              <w:top w:val="nil"/>
              <w:left w:val="nil"/>
              <w:bottom w:val="nil"/>
              <w:right w:val="nil"/>
            </w:tcBorders>
            <w:shd w:val="clear" w:color="auto" w:fill="auto"/>
            <w:noWrap/>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 xml:space="preserve">2.    </w:t>
            </w:r>
          </w:p>
        </w:tc>
        <w:tc>
          <w:tcPr>
            <w:tcW w:w="14225" w:type="dxa"/>
            <w:gridSpan w:val="3"/>
            <w:tcBorders>
              <w:top w:val="nil"/>
              <w:left w:val="nil"/>
              <w:bottom w:val="nil"/>
              <w:right w:val="nil"/>
            </w:tcBorders>
            <w:shd w:val="clear" w:color="auto" w:fill="auto"/>
            <w:noWrap/>
            <w:hideMark/>
          </w:tcPr>
          <w:p w:rsidR="00470A56" w:rsidRPr="006F06F8" w:rsidRDefault="00470A56" w:rsidP="00FB6576">
            <w:pPr>
              <w:tabs>
                <w:tab w:val="left" w:pos="7113"/>
              </w:tabs>
              <w:ind w:right="7027"/>
              <w:jc w:val="both"/>
              <w:rPr>
                <w:rFonts w:ascii="Arial" w:hAnsi="Arial" w:cs="Arial"/>
                <w:lang w:val="en-ZA" w:eastAsia="en-ZA"/>
              </w:rPr>
            </w:pPr>
            <w:r w:rsidRPr="006F06F8">
              <w:rPr>
                <w:rFonts w:ascii="Arial" w:hAnsi="Arial" w:cs="Arial"/>
                <w:lang w:val="en-ZA" w:eastAsia="en-ZA"/>
              </w:rPr>
              <w:t>This contract must be in conjunction with the standard terms and conditions of employment applicable to a SPWP, a copy of which is attached.</w:t>
            </w:r>
          </w:p>
        </w:tc>
      </w:tr>
      <w:tr w:rsidR="00470A56" w:rsidRPr="00470A56" w:rsidTr="00FC2CFB">
        <w:trPr>
          <w:gridAfter w:val="27"/>
          <w:wAfter w:w="16318" w:type="dxa"/>
          <w:trHeight w:val="375"/>
        </w:trPr>
        <w:tc>
          <w:tcPr>
            <w:tcW w:w="1137" w:type="dxa"/>
            <w:tcBorders>
              <w:top w:val="nil"/>
              <w:left w:val="nil"/>
              <w:bottom w:val="nil"/>
              <w:right w:val="nil"/>
            </w:tcBorders>
            <w:shd w:val="clear" w:color="auto" w:fill="auto"/>
            <w:noWrap/>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 xml:space="preserve">3.    </w:t>
            </w:r>
          </w:p>
        </w:tc>
        <w:tc>
          <w:tcPr>
            <w:tcW w:w="14225" w:type="dxa"/>
            <w:gridSpan w:val="3"/>
            <w:tcBorders>
              <w:top w:val="nil"/>
              <w:left w:val="nil"/>
              <w:bottom w:val="nil"/>
              <w:right w:val="nil"/>
            </w:tcBorders>
            <w:shd w:val="clear" w:color="auto" w:fill="auto"/>
            <w:noWrap/>
            <w:hideMark/>
          </w:tcPr>
          <w:p w:rsidR="00470A56" w:rsidRPr="006F06F8" w:rsidRDefault="00470A56" w:rsidP="00FB6576">
            <w:pPr>
              <w:tabs>
                <w:tab w:val="left" w:pos="7113"/>
              </w:tabs>
              <w:ind w:right="7027"/>
              <w:jc w:val="both"/>
              <w:rPr>
                <w:rFonts w:ascii="Arial" w:hAnsi="Arial" w:cs="Arial"/>
                <w:lang w:val="en-ZA" w:eastAsia="en-ZA"/>
              </w:rPr>
            </w:pPr>
            <w:r w:rsidRPr="006F06F8">
              <w:rPr>
                <w:rFonts w:ascii="Arial" w:hAnsi="Arial" w:cs="Arial"/>
                <w:lang w:val="en-ZA" w:eastAsia="en-ZA"/>
              </w:rPr>
              <w:t>The project where you will be employed is located at …………………………………………….</w:t>
            </w:r>
          </w:p>
        </w:tc>
      </w:tr>
      <w:tr w:rsidR="00470A56" w:rsidRPr="00470A56" w:rsidTr="00FC2CFB">
        <w:trPr>
          <w:gridAfter w:val="27"/>
          <w:wAfter w:w="16318" w:type="dxa"/>
          <w:trHeight w:val="375"/>
        </w:trPr>
        <w:tc>
          <w:tcPr>
            <w:tcW w:w="1137" w:type="dxa"/>
            <w:tcBorders>
              <w:top w:val="nil"/>
              <w:left w:val="nil"/>
              <w:bottom w:val="nil"/>
              <w:right w:val="nil"/>
            </w:tcBorders>
            <w:shd w:val="clear" w:color="auto" w:fill="auto"/>
            <w:noWrap/>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 xml:space="preserve">4.    </w:t>
            </w:r>
          </w:p>
        </w:tc>
        <w:tc>
          <w:tcPr>
            <w:tcW w:w="14225" w:type="dxa"/>
            <w:gridSpan w:val="3"/>
            <w:tcBorders>
              <w:top w:val="nil"/>
              <w:left w:val="nil"/>
              <w:bottom w:val="nil"/>
              <w:right w:val="nil"/>
            </w:tcBorders>
            <w:shd w:val="clear" w:color="auto" w:fill="auto"/>
            <w:noWrap/>
            <w:hideMark/>
          </w:tcPr>
          <w:p w:rsidR="00470A56" w:rsidRPr="006F06F8" w:rsidRDefault="00470A56" w:rsidP="00FB6576">
            <w:pPr>
              <w:tabs>
                <w:tab w:val="left" w:pos="7113"/>
              </w:tabs>
              <w:ind w:right="7027"/>
              <w:jc w:val="both"/>
              <w:rPr>
                <w:rFonts w:ascii="Arial" w:hAnsi="Arial" w:cs="Arial"/>
                <w:lang w:val="en-ZA" w:eastAsia="en-ZA"/>
              </w:rPr>
            </w:pPr>
            <w:r w:rsidRPr="006F06F8">
              <w:rPr>
                <w:rFonts w:ascii="Arial" w:hAnsi="Arial" w:cs="Arial"/>
                <w:lang w:val="en-ZA" w:eastAsia="en-ZA"/>
              </w:rPr>
              <w:t>The contract will start on ………………………………………………………………………………</w:t>
            </w:r>
          </w:p>
        </w:tc>
      </w:tr>
      <w:tr w:rsidR="00470A56" w:rsidRPr="00470A56" w:rsidTr="00FC2CFB">
        <w:trPr>
          <w:gridAfter w:val="27"/>
          <w:wAfter w:w="16318" w:type="dxa"/>
          <w:trHeight w:val="40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14225" w:type="dxa"/>
            <w:gridSpan w:val="3"/>
            <w:tcBorders>
              <w:top w:val="nil"/>
              <w:left w:val="nil"/>
              <w:bottom w:val="nil"/>
              <w:right w:val="nil"/>
            </w:tcBorders>
            <w:shd w:val="clear" w:color="auto" w:fill="auto"/>
            <w:noWrap/>
            <w:hideMark/>
          </w:tcPr>
          <w:p w:rsidR="00470A56" w:rsidRPr="006F06F8" w:rsidRDefault="00470A56" w:rsidP="00FB6576">
            <w:pPr>
              <w:tabs>
                <w:tab w:val="left" w:pos="7113"/>
              </w:tabs>
              <w:ind w:right="7027"/>
              <w:jc w:val="both"/>
              <w:rPr>
                <w:rFonts w:ascii="Arial" w:hAnsi="Arial" w:cs="Arial"/>
                <w:lang w:val="en-ZA" w:eastAsia="en-ZA"/>
              </w:rPr>
            </w:pPr>
            <w:r w:rsidRPr="006F06F8">
              <w:rPr>
                <w:rFonts w:ascii="Arial" w:hAnsi="Arial" w:cs="Arial"/>
                <w:lang w:val="en-ZA" w:eastAsia="en-ZA"/>
              </w:rPr>
              <w:t>and end on………………………………………………………………………………………………</w:t>
            </w:r>
          </w:p>
        </w:tc>
      </w:tr>
      <w:tr w:rsidR="00470A56" w:rsidRPr="00470A56" w:rsidTr="00FC2CFB">
        <w:trPr>
          <w:gridAfter w:val="27"/>
          <w:wAfter w:w="16318" w:type="dxa"/>
          <w:trHeight w:val="1050"/>
        </w:trPr>
        <w:tc>
          <w:tcPr>
            <w:tcW w:w="1137" w:type="dxa"/>
            <w:tcBorders>
              <w:top w:val="nil"/>
              <w:left w:val="nil"/>
              <w:bottom w:val="nil"/>
              <w:right w:val="nil"/>
            </w:tcBorders>
            <w:shd w:val="clear" w:color="auto" w:fill="auto"/>
            <w:noWrap/>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 xml:space="preserve">5.    </w:t>
            </w:r>
          </w:p>
        </w:tc>
        <w:tc>
          <w:tcPr>
            <w:tcW w:w="14225" w:type="dxa"/>
            <w:gridSpan w:val="3"/>
            <w:tcBorders>
              <w:top w:val="nil"/>
              <w:left w:val="nil"/>
              <w:bottom w:val="nil"/>
              <w:right w:val="nil"/>
            </w:tcBorders>
            <w:shd w:val="clear" w:color="auto" w:fill="auto"/>
            <w:noWrap/>
            <w:hideMark/>
          </w:tcPr>
          <w:p w:rsidR="00470A56" w:rsidRPr="006F06F8" w:rsidRDefault="00470A56" w:rsidP="00470A56">
            <w:pPr>
              <w:ind w:right="6175"/>
              <w:jc w:val="both"/>
              <w:rPr>
                <w:rFonts w:ascii="Arial" w:hAnsi="Arial" w:cs="Arial"/>
                <w:lang w:val="en-ZA" w:eastAsia="en-ZA"/>
              </w:rPr>
            </w:pPr>
            <w:r w:rsidRPr="006F06F8">
              <w:rPr>
                <w:rFonts w:ascii="Arial" w:hAnsi="Arial" w:cs="Arial"/>
                <w:lang w:val="en-ZA" w:eastAsia="en-ZA"/>
              </w:rPr>
              <w:t>You must be aware that this contract is a limited term contract and not a permanent job. Your minimum period will be 6 months and the contract may be terminated for one of the following reasons:</w:t>
            </w:r>
          </w:p>
          <w:tbl>
            <w:tblPr>
              <w:tblW w:w="8814" w:type="dxa"/>
              <w:tblLook w:val="04A0" w:firstRow="1" w:lastRow="0" w:firstColumn="1" w:lastColumn="0" w:noHBand="0" w:noVBand="1"/>
            </w:tblPr>
            <w:tblGrid>
              <w:gridCol w:w="913"/>
              <w:gridCol w:w="6576"/>
              <w:gridCol w:w="976"/>
              <w:gridCol w:w="349"/>
            </w:tblGrid>
            <w:tr w:rsidR="00FB6576" w:rsidRPr="006F06F8" w:rsidTr="00FB6576">
              <w:trPr>
                <w:trHeight w:val="570"/>
              </w:trPr>
              <w:tc>
                <w:tcPr>
                  <w:tcW w:w="913" w:type="dxa"/>
                  <w:tcBorders>
                    <w:top w:val="nil"/>
                    <w:left w:val="nil"/>
                    <w:bottom w:val="nil"/>
                    <w:right w:val="nil"/>
                  </w:tcBorders>
                  <w:shd w:val="clear" w:color="auto" w:fill="auto"/>
                  <w:noWrap/>
                  <w:vAlign w:val="center"/>
                  <w:hideMark/>
                </w:tcPr>
                <w:p w:rsidR="00FB6576" w:rsidRPr="006F06F8" w:rsidRDefault="00FB6576" w:rsidP="00FB6576">
                  <w:pPr>
                    <w:jc w:val="both"/>
                    <w:rPr>
                      <w:rFonts w:ascii="Arial" w:hAnsi="Arial" w:cs="Arial"/>
                      <w:lang w:val="en-ZA" w:eastAsia="en-ZA"/>
                    </w:rPr>
                  </w:pPr>
                  <w:r w:rsidRPr="006F06F8">
                    <w:rPr>
                      <w:rFonts w:ascii="Arial" w:hAnsi="Arial" w:cs="Arial"/>
                      <w:lang w:val="en-ZA" w:eastAsia="en-ZA"/>
                    </w:rPr>
                    <w:t xml:space="preserve">(a)        </w:t>
                  </w:r>
                </w:p>
              </w:tc>
              <w:tc>
                <w:tcPr>
                  <w:tcW w:w="6576" w:type="dxa"/>
                  <w:tcBorders>
                    <w:top w:val="nil"/>
                    <w:left w:val="nil"/>
                    <w:bottom w:val="nil"/>
                    <w:right w:val="nil"/>
                  </w:tcBorders>
                  <w:shd w:val="clear" w:color="auto" w:fill="auto"/>
                  <w:noWrap/>
                  <w:vAlign w:val="center"/>
                  <w:hideMark/>
                </w:tcPr>
                <w:p w:rsidR="00FB6576" w:rsidRPr="006F06F8" w:rsidRDefault="00FB6576" w:rsidP="00FB6576">
                  <w:pPr>
                    <w:rPr>
                      <w:rFonts w:ascii="Arial" w:hAnsi="Arial" w:cs="Arial"/>
                      <w:lang w:val="en-ZA" w:eastAsia="en-ZA"/>
                    </w:rPr>
                  </w:pPr>
                  <w:r w:rsidRPr="006F06F8">
                    <w:rPr>
                      <w:rFonts w:ascii="Arial" w:hAnsi="Arial" w:cs="Arial"/>
                      <w:lang w:val="en-ZA" w:eastAsia="en-ZA"/>
                    </w:rPr>
                    <w:t>Funding for the programme in your areas comes to an end.</w:t>
                  </w:r>
                </w:p>
              </w:tc>
              <w:tc>
                <w:tcPr>
                  <w:tcW w:w="976" w:type="dxa"/>
                  <w:tcBorders>
                    <w:top w:val="nil"/>
                    <w:left w:val="nil"/>
                    <w:bottom w:val="nil"/>
                    <w:right w:val="nil"/>
                  </w:tcBorders>
                  <w:shd w:val="clear" w:color="auto" w:fill="auto"/>
                  <w:noWrap/>
                  <w:vAlign w:val="bottom"/>
                  <w:hideMark/>
                </w:tcPr>
                <w:p w:rsidR="00FB6576" w:rsidRPr="006F06F8" w:rsidRDefault="00FB6576" w:rsidP="00FB6576">
                  <w:pPr>
                    <w:rPr>
                      <w:rFonts w:ascii="Arial" w:hAnsi="Arial" w:cs="Arial"/>
                      <w:lang w:val="en-ZA" w:eastAsia="en-ZA"/>
                    </w:rPr>
                  </w:pPr>
                </w:p>
              </w:tc>
              <w:tc>
                <w:tcPr>
                  <w:tcW w:w="349" w:type="dxa"/>
                  <w:tcBorders>
                    <w:top w:val="nil"/>
                    <w:left w:val="nil"/>
                    <w:bottom w:val="nil"/>
                    <w:right w:val="nil"/>
                  </w:tcBorders>
                  <w:shd w:val="clear" w:color="auto" w:fill="auto"/>
                  <w:noWrap/>
                  <w:vAlign w:val="bottom"/>
                  <w:hideMark/>
                </w:tcPr>
                <w:p w:rsidR="00FB6576" w:rsidRPr="006F06F8" w:rsidRDefault="00FB6576" w:rsidP="00FB6576">
                  <w:pPr>
                    <w:rPr>
                      <w:lang w:val="en-ZA" w:eastAsia="en-ZA"/>
                    </w:rPr>
                  </w:pPr>
                </w:p>
              </w:tc>
            </w:tr>
            <w:tr w:rsidR="00FB6576" w:rsidRPr="006F06F8" w:rsidTr="00FB6576">
              <w:trPr>
                <w:trHeight w:val="570"/>
              </w:trPr>
              <w:tc>
                <w:tcPr>
                  <w:tcW w:w="913" w:type="dxa"/>
                  <w:tcBorders>
                    <w:top w:val="nil"/>
                    <w:left w:val="nil"/>
                    <w:bottom w:val="nil"/>
                    <w:right w:val="nil"/>
                  </w:tcBorders>
                  <w:shd w:val="clear" w:color="auto" w:fill="auto"/>
                  <w:noWrap/>
                  <w:vAlign w:val="center"/>
                  <w:hideMark/>
                </w:tcPr>
                <w:p w:rsidR="00FB6576" w:rsidRPr="006F06F8" w:rsidRDefault="00FB6576" w:rsidP="00FB6576">
                  <w:pPr>
                    <w:jc w:val="both"/>
                    <w:rPr>
                      <w:rFonts w:ascii="Arial" w:hAnsi="Arial" w:cs="Arial"/>
                      <w:lang w:val="en-ZA" w:eastAsia="en-ZA"/>
                    </w:rPr>
                  </w:pPr>
                  <w:r w:rsidRPr="006F06F8">
                    <w:rPr>
                      <w:rFonts w:ascii="Arial" w:hAnsi="Arial" w:cs="Arial"/>
                      <w:lang w:val="en-ZA" w:eastAsia="en-ZA"/>
                    </w:rPr>
                    <w:t xml:space="preserve">(b)        </w:t>
                  </w:r>
                </w:p>
              </w:tc>
              <w:tc>
                <w:tcPr>
                  <w:tcW w:w="7901" w:type="dxa"/>
                  <w:gridSpan w:val="3"/>
                  <w:tcBorders>
                    <w:top w:val="nil"/>
                    <w:left w:val="nil"/>
                    <w:bottom w:val="nil"/>
                    <w:right w:val="nil"/>
                  </w:tcBorders>
                  <w:shd w:val="clear" w:color="auto" w:fill="auto"/>
                  <w:noWrap/>
                  <w:vAlign w:val="center"/>
                  <w:hideMark/>
                </w:tcPr>
                <w:p w:rsidR="00FB6576" w:rsidRPr="006F06F8" w:rsidRDefault="00FB6576" w:rsidP="00FB6576">
                  <w:pPr>
                    <w:rPr>
                      <w:rFonts w:ascii="Arial" w:hAnsi="Arial" w:cs="Arial"/>
                      <w:lang w:val="en-ZA" w:eastAsia="en-ZA"/>
                    </w:rPr>
                  </w:pPr>
                  <w:r w:rsidRPr="006F06F8">
                    <w:rPr>
                      <w:rFonts w:ascii="Arial" w:hAnsi="Arial" w:cs="Arial"/>
                      <w:lang w:val="en-ZA" w:eastAsia="en-ZA"/>
                    </w:rPr>
                    <w:t>You repeatedly do not perform in terms of the tasks set out in your work programme.</w:t>
                  </w:r>
                </w:p>
              </w:tc>
            </w:tr>
            <w:tr w:rsidR="00FB6576" w:rsidRPr="006F06F8" w:rsidTr="00FB6576">
              <w:trPr>
                <w:trHeight w:val="570"/>
              </w:trPr>
              <w:tc>
                <w:tcPr>
                  <w:tcW w:w="913" w:type="dxa"/>
                  <w:tcBorders>
                    <w:top w:val="nil"/>
                    <w:left w:val="nil"/>
                    <w:bottom w:val="nil"/>
                    <w:right w:val="nil"/>
                  </w:tcBorders>
                  <w:shd w:val="clear" w:color="auto" w:fill="auto"/>
                  <w:noWrap/>
                  <w:vAlign w:val="center"/>
                  <w:hideMark/>
                </w:tcPr>
                <w:p w:rsidR="00FB6576" w:rsidRPr="006F06F8" w:rsidRDefault="00FB6576" w:rsidP="00FB6576">
                  <w:pPr>
                    <w:jc w:val="both"/>
                    <w:rPr>
                      <w:rFonts w:ascii="Arial" w:hAnsi="Arial" w:cs="Arial"/>
                      <w:lang w:val="en-ZA" w:eastAsia="en-ZA"/>
                    </w:rPr>
                  </w:pPr>
                  <w:r w:rsidRPr="006F06F8">
                    <w:rPr>
                      <w:rFonts w:ascii="Arial" w:hAnsi="Arial" w:cs="Arial"/>
                      <w:lang w:val="en-ZA" w:eastAsia="en-ZA"/>
                    </w:rPr>
                    <w:lastRenderedPageBreak/>
                    <w:t xml:space="preserve">(c)        </w:t>
                  </w:r>
                </w:p>
              </w:tc>
              <w:tc>
                <w:tcPr>
                  <w:tcW w:w="6576" w:type="dxa"/>
                  <w:tcBorders>
                    <w:top w:val="nil"/>
                    <w:left w:val="nil"/>
                    <w:bottom w:val="nil"/>
                    <w:right w:val="nil"/>
                  </w:tcBorders>
                  <w:shd w:val="clear" w:color="auto" w:fill="auto"/>
                  <w:noWrap/>
                  <w:vAlign w:val="center"/>
                  <w:hideMark/>
                </w:tcPr>
                <w:p w:rsidR="00FB6576" w:rsidRPr="006F06F8" w:rsidRDefault="00FB6576" w:rsidP="00FB6576">
                  <w:pPr>
                    <w:rPr>
                      <w:rFonts w:ascii="Arial" w:hAnsi="Arial" w:cs="Arial"/>
                      <w:lang w:val="en-ZA" w:eastAsia="en-ZA"/>
                    </w:rPr>
                  </w:pPr>
                  <w:r w:rsidRPr="006F06F8">
                    <w:rPr>
                      <w:rFonts w:ascii="Arial" w:hAnsi="Arial" w:cs="Arial"/>
                      <w:lang w:val="en-ZA" w:eastAsia="en-ZA"/>
                    </w:rPr>
                    <w:t>If you breach any of the terms and conditions of this contract.</w:t>
                  </w:r>
                </w:p>
              </w:tc>
              <w:tc>
                <w:tcPr>
                  <w:tcW w:w="976" w:type="dxa"/>
                  <w:tcBorders>
                    <w:top w:val="nil"/>
                    <w:left w:val="nil"/>
                    <w:bottom w:val="nil"/>
                    <w:right w:val="nil"/>
                  </w:tcBorders>
                  <w:shd w:val="clear" w:color="auto" w:fill="auto"/>
                  <w:noWrap/>
                  <w:vAlign w:val="bottom"/>
                  <w:hideMark/>
                </w:tcPr>
                <w:p w:rsidR="00FB6576" w:rsidRPr="006F06F8" w:rsidRDefault="00FB6576" w:rsidP="00FB6576">
                  <w:pPr>
                    <w:rPr>
                      <w:rFonts w:ascii="Arial" w:hAnsi="Arial" w:cs="Arial"/>
                      <w:lang w:val="en-ZA" w:eastAsia="en-ZA"/>
                    </w:rPr>
                  </w:pPr>
                </w:p>
              </w:tc>
              <w:tc>
                <w:tcPr>
                  <w:tcW w:w="349" w:type="dxa"/>
                  <w:tcBorders>
                    <w:top w:val="nil"/>
                    <w:left w:val="nil"/>
                    <w:bottom w:val="nil"/>
                    <w:right w:val="nil"/>
                  </w:tcBorders>
                  <w:shd w:val="clear" w:color="auto" w:fill="auto"/>
                  <w:noWrap/>
                  <w:vAlign w:val="bottom"/>
                  <w:hideMark/>
                </w:tcPr>
                <w:p w:rsidR="00FB6576" w:rsidRPr="006F06F8" w:rsidRDefault="00FB6576" w:rsidP="00FB6576">
                  <w:pPr>
                    <w:rPr>
                      <w:lang w:val="en-ZA" w:eastAsia="en-ZA"/>
                    </w:rPr>
                  </w:pPr>
                </w:p>
              </w:tc>
            </w:tr>
          </w:tbl>
          <w:p w:rsidR="00FB6576" w:rsidRPr="006F06F8" w:rsidRDefault="00FB6576" w:rsidP="00470A56">
            <w:pPr>
              <w:ind w:right="6175"/>
              <w:jc w:val="both"/>
              <w:rPr>
                <w:rFonts w:ascii="Arial" w:hAnsi="Arial" w:cs="Arial"/>
                <w:lang w:val="en-ZA" w:eastAsia="en-ZA"/>
              </w:rPr>
            </w:pPr>
          </w:p>
        </w:tc>
      </w:tr>
      <w:tr w:rsidR="00470A56" w:rsidRPr="00470A56" w:rsidTr="00FC2CFB">
        <w:trPr>
          <w:gridAfter w:val="9"/>
          <w:wAfter w:w="5271" w:type="dxa"/>
          <w:trHeight w:val="285"/>
        </w:trPr>
        <w:tc>
          <w:tcPr>
            <w:tcW w:w="113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5223" w:type="dxa"/>
            <w:gridSpan w:val="4"/>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1391"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64"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64"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72"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72"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80"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2342" w:type="dxa"/>
            <w:gridSpan w:val="5"/>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43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43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6"/>
          <w:wAfter w:w="15320" w:type="dxa"/>
          <w:trHeight w:val="285"/>
        </w:trPr>
        <w:tc>
          <w:tcPr>
            <w:tcW w:w="1137" w:type="dxa"/>
            <w:tcBorders>
              <w:top w:val="nil"/>
              <w:left w:val="nil"/>
              <w:bottom w:val="nil"/>
              <w:right w:val="nil"/>
            </w:tcBorders>
            <w:shd w:val="clear" w:color="auto" w:fill="auto"/>
            <w:noWrap/>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6.   </w:t>
            </w:r>
          </w:p>
        </w:tc>
        <w:tc>
          <w:tcPr>
            <w:tcW w:w="15223" w:type="dxa"/>
            <w:gridSpan w:val="4"/>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Disciplinary:</w:t>
            </w:r>
          </w:p>
        </w:tc>
      </w:tr>
      <w:tr w:rsidR="00470A56" w:rsidRPr="00470A56" w:rsidTr="00FC2CFB">
        <w:trPr>
          <w:gridAfter w:val="26"/>
          <w:wAfter w:w="15320" w:type="dxa"/>
          <w:trHeight w:val="40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15223" w:type="dxa"/>
            <w:gridSpan w:val="4"/>
            <w:tcBorders>
              <w:top w:val="nil"/>
              <w:left w:val="nil"/>
              <w:bottom w:val="nil"/>
              <w:right w:val="nil"/>
            </w:tcBorders>
            <w:shd w:val="clear" w:color="auto" w:fill="auto"/>
            <w:noWrap/>
            <w:vAlign w:val="center"/>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You will be employed as a general labourer within the EPWP – NYS team.</w:t>
            </w:r>
          </w:p>
        </w:tc>
      </w:tr>
      <w:tr w:rsidR="00470A56" w:rsidRPr="00470A56" w:rsidTr="00FC2CFB">
        <w:trPr>
          <w:gridAfter w:val="26"/>
          <w:wAfter w:w="15320" w:type="dxa"/>
          <w:trHeight w:val="285"/>
        </w:trPr>
        <w:tc>
          <w:tcPr>
            <w:tcW w:w="1137" w:type="dxa"/>
            <w:tcBorders>
              <w:top w:val="nil"/>
              <w:left w:val="nil"/>
              <w:bottom w:val="nil"/>
              <w:right w:val="nil"/>
            </w:tcBorders>
            <w:shd w:val="clear" w:color="auto" w:fill="auto"/>
            <w:noWrap/>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 xml:space="preserve">7.    </w:t>
            </w:r>
          </w:p>
        </w:tc>
        <w:tc>
          <w:tcPr>
            <w:tcW w:w="15223" w:type="dxa"/>
            <w:gridSpan w:val="4"/>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While you are working you will report to ……………………………………………………………..</w:t>
            </w:r>
          </w:p>
        </w:tc>
      </w:tr>
      <w:tr w:rsidR="00470A56" w:rsidRPr="00470A56" w:rsidTr="00FC2CFB">
        <w:trPr>
          <w:gridAfter w:val="9"/>
          <w:wAfter w:w="5271" w:type="dxa"/>
          <w:trHeight w:val="28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15223" w:type="dxa"/>
            <w:gridSpan w:val="4"/>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1391"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64"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64"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72"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72"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80"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2342" w:type="dxa"/>
            <w:gridSpan w:val="5"/>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43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43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6"/>
          <w:wAfter w:w="15320" w:type="dxa"/>
          <w:trHeight w:val="375"/>
        </w:trPr>
        <w:tc>
          <w:tcPr>
            <w:tcW w:w="1137" w:type="dxa"/>
            <w:tcBorders>
              <w:top w:val="nil"/>
              <w:left w:val="nil"/>
              <w:bottom w:val="nil"/>
              <w:right w:val="nil"/>
            </w:tcBorders>
            <w:shd w:val="clear" w:color="auto" w:fill="auto"/>
            <w:noWrap/>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 xml:space="preserve">8.    </w:t>
            </w:r>
          </w:p>
        </w:tc>
        <w:tc>
          <w:tcPr>
            <w:tcW w:w="15223" w:type="dxa"/>
            <w:gridSpan w:val="4"/>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Payment</w:t>
            </w:r>
          </w:p>
        </w:tc>
      </w:tr>
      <w:tr w:rsidR="00470A56" w:rsidRPr="00470A56" w:rsidTr="00FC2CFB">
        <w:trPr>
          <w:gridAfter w:val="26"/>
          <w:wAfter w:w="15320" w:type="dxa"/>
          <w:trHeight w:val="390"/>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15223" w:type="dxa"/>
            <w:gridSpan w:val="4"/>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You will be paid a fixed amount of R ……….…. for a …………….basis.</w:t>
            </w:r>
          </w:p>
        </w:tc>
      </w:tr>
      <w:tr w:rsidR="00470A56" w:rsidRPr="00470A56" w:rsidTr="00FC2CFB">
        <w:trPr>
          <w:trHeight w:val="28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21586" w:type="dxa"/>
            <w:gridSpan w:val="10"/>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1248"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4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80" w:type="dxa"/>
            <w:gridSpan w:val="5"/>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799"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59"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78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951"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39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39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0"/>
          <w:wAfter w:w="8957" w:type="dxa"/>
          <w:trHeight w:val="375"/>
        </w:trPr>
        <w:tc>
          <w:tcPr>
            <w:tcW w:w="1137" w:type="dxa"/>
            <w:tcBorders>
              <w:top w:val="nil"/>
              <w:left w:val="nil"/>
              <w:bottom w:val="nil"/>
              <w:right w:val="nil"/>
            </w:tcBorders>
            <w:shd w:val="clear" w:color="auto" w:fill="auto"/>
            <w:noWrap/>
            <w:hideMark/>
          </w:tcPr>
          <w:p w:rsidR="00470A56" w:rsidRPr="00470A56" w:rsidRDefault="00470A56" w:rsidP="00470A56">
            <w:pPr>
              <w:jc w:val="center"/>
              <w:rPr>
                <w:rFonts w:ascii="Arial" w:hAnsi="Arial" w:cs="Arial"/>
                <w:sz w:val="22"/>
                <w:szCs w:val="22"/>
                <w:lang w:val="en-ZA" w:eastAsia="en-ZA"/>
              </w:rPr>
            </w:pPr>
            <w:r w:rsidRPr="00470A56">
              <w:rPr>
                <w:rFonts w:ascii="Arial" w:hAnsi="Arial" w:cs="Arial"/>
                <w:sz w:val="22"/>
                <w:szCs w:val="22"/>
                <w:lang w:val="en-ZA" w:eastAsia="en-ZA"/>
              </w:rPr>
              <w:t xml:space="preserve">9.    </w:t>
            </w:r>
          </w:p>
        </w:tc>
        <w:tc>
          <w:tcPr>
            <w:tcW w:w="21586"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The contractor shall not be required to provide to local workers:</w:t>
            </w:r>
          </w:p>
        </w:tc>
      </w:tr>
      <w:tr w:rsidR="00470A56" w:rsidRPr="00470A56" w:rsidTr="00FC2CFB">
        <w:trPr>
          <w:gridAfter w:val="20"/>
          <w:wAfter w:w="8957" w:type="dxa"/>
          <w:trHeight w:val="390"/>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21586"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holiday, leave, sick or severance pay;</w:t>
            </w:r>
          </w:p>
        </w:tc>
      </w:tr>
      <w:tr w:rsidR="00470A56" w:rsidRPr="00470A56" w:rsidTr="00FC2CFB">
        <w:trPr>
          <w:gridAfter w:val="20"/>
          <w:wAfter w:w="8957" w:type="dxa"/>
          <w:trHeight w:val="40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21586"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a pension or similar scheme;</w:t>
            </w:r>
          </w:p>
        </w:tc>
      </w:tr>
      <w:tr w:rsidR="00470A56" w:rsidRPr="00470A56" w:rsidTr="00FC2CFB">
        <w:trPr>
          <w:gridAfter w:val="20"/>
          <w:wAfter w:w="8957" w:type="dxa"/>
          <w:trHeight w:val="555"/>
        </w:trPr>
        <w:tc>
          <w:tcPr>
            <w:tcW w:w="1137" w:type="dxa"/>
            <w:tcBorders>
              <w:top w:val="nil"/>
              <w:left w:val="nil"/>
              <w:bottom w:val="nil"/>
              <w:right w:val="nil"/>
            </w:tcBorders>
            <w:shd w:val="clear" w:color="auto" w:fill="auto"/>
            <w:noWrap/>
            <w:vAlign w:val="bottom"/>
            <w:hideMark/>
          </w:tcPr>
          <w:p w:rsidR="00470A56" w:rsidRDefault="00470A56" w:rsidP="00470A56">
            <w:pPr>
              <w:jc w:val="both"/>
              <w:rPr>
                <w:rFonts w:ascii="Arial" w:hAnsi="Arial" w:cs="Arial"/>
                <w:sz w:val="22"/>
                <w:szCs w:val="22"/>
                <w:lang w:val="en-ZA" w:eastAsia="en-ZA"/>
              </w:rPr>
            </w:pPr>
          </w:p>
          <w:p w:rsidR="003F7937" w:rsidRDefault="003F7937" w:rsidP="00470A56">
            <w:pPr>
              <w:jc w:val="both"/>
              <w:rPr>
                <w:rFonts w:ascii="Arial" w:hAnsi="Arial" w:cs="Arial"/>
                <w:sz w:val="22"/>
                <w:szCs w:val="22"/>
                <w:lang w:val="en-ZA" w:eastAsia="en-ZA"/>
              </w:rPr>
            </w:pPr>
          </w:p>
          <w:p w:rsidR="003F7937" w:rsidRDefault="003F7937" w:rsidP="00470A56">
            <w:pPr>
              <w:jc w:val="both"/>
              <w:rPr>
                <w:rFonts w:ascii="Arial" w:hAnsi="Arial" w:cs="Arial"/>
                <w:sz w:val="22"/>
                <w:szCs w:val="22"/>
                <w:lang w:val="en-ZA" w:eastAsia="en-ZA"/>
              </w:rPr>
            </w:pPr>
          </w:p>
          <w:p w:rsidR="003F7937" w:rsidRDefault="003F7937" w:rsidP="00470A56">
            <w:pPr>
              <w:jc w:val="both"/>
              <w:rPr>
                <w:rFonts w:ascii="Arial" w:hAnsi="Arial" w:cs="Arial"/>
                <w:sz w:val="22"/>
                <w:szCs w:val="22"/>
                <w:lang w:val="en-ZA" w:eastAsia="en-ZA"/>
              </w:rPr>
            </w:pPr>
          </w:p>
          <w:p w:rsidR="003F7937" w:rsidRDefault="003F7937" w:rsidP="00470A56">
            <w:pPr>
              <w:jc w:val="both"/>
              <w:rPr>
                <w:rFonts w:ascii="Arial" w:hAnsi="Arial" w:cs="Arial"/>
                <w:sz w:val="22"/>
                <w:szCs w:val="22"/>
                <w:lang w:val="en-ZA" w:eastAsia="en-ZA"/>
              </w:rPr>
            </w:pPr>
          </w:p>
          <w:p w:rsidR="003F7937" w:rsidRDefault="003F7937" w:rsidP="00470A56">
            <w:pPr>
              <w:jc w:val="both"/>
              <w:rPr>
                <w:rFonts w:ascii="Arial" w:hAnsi="Arial" w:cs="Arial"/>
                <w:sz w:val="22"/>
                <w:szCs w:val="22"/>
                <w:lang w:val="en-ZA" w:eastAsia="en-ZA"/>
              </w:rPr>
            </w:pPr>
          </w:p>
          <w:p w:rsidR="003F7937" w:rsidRPr="00470A56" w:rsidRDefault="003F7937" w:rsidP="00470A56">
            <w:pPr>
              <w:jc w:val="both"/>
              <w:rPr>
                <w:rFonts w:ascii="Arial" w:hAnsi="Arial" w:cs="Arial"/>
                <w:sz w:val="22"/>
                <w:szCs w:val="22"/>
                <w:lang w:val="en-ZA" w:eastAsia="en-ZA"/>
              </w:rPr>
            </w:pPr>
          </w:p>
        </w:tc>
        <w:tc>
          <w:tcPr>
            <w:tcW w:w="21586" w:type="dxa"/>
            <w:gridSpan w:val="10"/>
            <w:tcBorders>
              <w:top w:val="nil"/>
              <w:left w:val="nil"/>
              <w:bottom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       a medical aid or similar scheme.</w:t>
            </w:r>
          </w:p>
        </w:tc>
      </w:tr>
      <w:tr w:rsidR="00470A56" w:rsidRPr="00470A56" w:rsidTr="00FC2CFB">
        <w:trPr>
          <w:gridAfter w:val="4"/>
          <w:wAfter w:w="3302" w:type="dxa"/>
          <w:trHeight w:val="285"/>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r w:rsidRPr="00470A56">
              <w:rPr>
                <w:rFonts w:ascii="Arial" w:hAnsi="Arial" w:cs="Arial"/>
                <w:sz w:val="22"/>
                <w:szCs w:val="22"/>
                <w:lang w:val="en-ZA" w:eastAsia="en-ZA"/>
              </w:rPr>
              <w:t xml:space="preserve">10.  </w:t>
            </w:r>
          </w:p>
        </w:tc>
        <w:tc>
          <w:tcPr>
            <w:tcW w:w="14225" w:type="dxa"/>
            <w:gridSpan w:val="3"/>
            <w:tcBorders>
              <w:top w:val="nil"/>
              <w:left w:val="nil"/>
              <w:bottom w:val="nil"/>
              <w:right w:val="nil"/>
            </w:tcBorders>
            <w:shd w:val="clear" w:color="auto" w:fill="auto"/>
            <w:noWrap/>
            <w:vAlign w:val="bottom"/>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Signatures</w:t>
            </w:r>
          </w:p>
        </w:tc>
        <w:tc>
          <w:tcPr>
            <w:tcW w:w="7625" w:type="dxa"/>
            <w:gridSpan w:val="8"/>
            <w:tcBorders>
              <w:top w:val="nil"/>
              <w:left w:val="nil"/>
              <w:bottom w:val="nil"/>
              <w:right w:val="nil"/>
            </w:tcBorders>
            <w:shd w:val="clear" w:color="auto" w:fill="auto"/>
            <w:noWrap/>
            <w:vAlign w:val="bottom"/>
            <w:hideMark/>
          </w:tcPr>
          <w:p w:rsidR="00470A56" w:rsidRPr="00470A56" w:rsidRDefault="00470A56" w:rsidP="00470A56">
            <w:pPr>
              <w:rPr>
                <w:rFonts w:ascii="Arial" w:hAnsi="Arial" w:cs="Arial"/>
                <w:sz w:val="22"/>
                <w:szCs w:val="22"/>
                <w:lang w:val="en-ZA" w:eastAsia="en-ZA"/>
              </w:rPr>
            </w:pPr>
          </w:p>
        </w:tc>
        <w:tc>
          <w:tcPr>
            <w:tcW w:w="984"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926"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43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43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773" w:type="dxa"/>
            <w:gridSpan w:val="5"/>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401"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443"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trHeight w:val="218"/>
        </w:trPr>
        <w:tc>
          <w:tcPr>
            <w:tcW w:w="113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21586" w:type="dxa"/>
            <w:gridSpan w:val="10"/>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1248"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4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80" w:type="dxa"/>
            <w:gridSpan w:val="5"/>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799"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59"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78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951"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39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39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0"/>
          <w:wAfter w:w="8957" w:type="dxa"/>
          <w:trHeight w:val="360"/>
        </w:trPr>
        <w:tc>
          <w:tcPr>
            <w:tcW w:w="113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21586" w:type="dxa"/>
            <w:gridSpan w:val="10"/>
            <w:tcBorders>
              <w:top w:val="nil"/>
              <w:left w:val="nil"/>
              <w:right w:val="nil"/>
            </w:tcBorders>
            <w:shd w:val="clear" w:color="auto" w:fill="auto"/>
            <w:noWrap/>
            <w:hideMark/>
          </w:tcPr>
          <w:p w:rsidR="00470A56" w:rsidRPr="006F06F8" w:rsidRDefault="00470A56" w:rsidP="00470A56">
            <w:pPr>
              <w:jc w:val="both"/>
              <w:rPr>
                <w:rFonts w:ascii="Arial" w:hAnsi="Arial" w:cs="Arial"/>
                <w:lang w:val="en-ZA" w:eastAsia="en-ZA"/>
              </w:rPr>
            </w:pPr>
            <w:r w:rsidRPr="006F06F8">
              <w:rPr>
                <w:rFonts w:ascii="Arial" w:hAnsi="Arial" w:cs="Arial"/>
                <w:lang w:val="en-ZA" w:eastAsia="en-ZA"/>
              </w:rPr>
              <w:t>Signed on this day ……………………………. of …………………………………</w:t>
            </w:r>
            <w:proofErr w:type="gramStart"/>
            <w:r w:rsidRPr="006F06F8">
              <w:rPr>
                <w:rFonts w:ascii="Arial" w:hAnsi="Arial" w:cs="Arial"/>
                <w:lang w:val="en-ZA" w:eastAsia="en-ZA"/>
              </w:rPr>
              <w:t>…..</w:t>
            </w:r>
            <w:proofErr w:type="gramEnd"/>
            <w:r w:rsidRPr="006F06F8">
              <w:rPr>
                <w:rFonts w:ascii="Arial" w:hAnsi="Arial" w:cs="Arial"/>
                <w:lang w:val="en-ZA" w:eastAsia="en-ZA"/>
              </w:rPr>
              <w:t xml:space="preserve">  20……</w:t>
            </w:r>
          </w:p>
        </w:tc>
      </w:tr>
      <w:tr w:rsidR="00470A56" w:rsidRPr="00470A56" w:rsidTr="00FC2CFB">
        <w:trPr>
          <w:trHeight w:val="218"/>
        </w:trPr>
        <w:tc>
          <w:tcPr>
            <w:tcW w:w="1137" w:type="dxa"/>
            <w:tcBorders>
              <w:top w:val="nil"/>
              <w:left w:val="nil"/>
              <w:bottom w:val="nil"/>
              <w:right w:val="nil"/>
            </w:tcBorders>
            <w:shd w:val="clear" w:color="auto" w:fill="auto"/>
            <w:noWrap/>
            <w:vAlign w:val="bottom"/>
            <w:hideMark/>
          </w:tcPr>
          <w:p w:rsidR="00470A56" w:rsidRPr="00470A56" w:rsidRDefault="00470A56" w:rsidP="00470A56">
            <w:pPr>
              <w:jc w:val="both"/>
              <w:rPr>
                <w:rFonts w:ascii="Arial" w:hAnsi="Arial" w:cs="Arial"/>
                <w:sz w:val="22"/>
                <w:szCs w:val="22"/>
                <w:lang w:val="en-ZA" w:eastAsia="en-ZA"/>
              </w:rPr>
            </w:pPr>
          </w:p>
        </w:tc>
        <w:tc>
          <w:tcPr>
            <w:tcW w:w="21586" w:type="dxa"/>
            <w:gridSpan w:val="10"/>
            <w:tcBorders>
              <w:top w:val="nil"/>
              <w:left w:val="nil"/>
              <w:bottom w:val="nil"/>
              <w:right w:val="nil"/>
            </w:tcBorders>
            <w:shd w:val="clear" w:color="auto" w:fill="auto"/>
            <w:noWrap/>
            <w:vAlign w:val="bottom"/>
            <w:hideMark/>
          </w:tcPr>
          <w:p w:rsidR="00470A56" w:rsidRPr="006F06F8" w:rsidRDefault="00470A56" w:rsidP="00470A56">
            <w:pPr>
              <w:jc w:val="both"/>
              <w:rPr>
                <w:lang w:val="en-ZA" w:eastAsia="en-ZA"/>
              </w:rPr>
            </w:pPr>
          </w:p>
        </w:tc>
        <w:tc>
          <w:tcPr>
            <w:tcW w:w="1248"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4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80" w:type="dxa"/>
            <w:gridSpan w:val="5"/>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799"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59"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78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951"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39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39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0"/>
          <w:wAfter w:w="8957" w:type="dxa"/>
          <w:trHeight w:val="424"/>
        </w:trPr>
        <w:tc>
          <w:tcPr>
            <w:tcW w:w="113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4225" w:type="dxa"/>
            <w:gridSpan w:val="3"/>
            <w:tcBorders>
              <w:left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Contractor:</w:t>
            </w:r>
          </w:p>
        </w:tc>
        <w:tc>
          <w:tcPr>
            <w:tcW w:w="4517" w:type="dxa"/>
            <w:gridSpan w:val="4"/>
            <w:tcBorders>
              <w:left w:val="nil"/>
              <w:right w:val="nil"/>
            </w:tcBorders>
            <w:shd w:val="clear" w:color="auto" w:fill="auto"/>
            <w:noWrap/>
            <w:vAlign w:val="bottom"/>
            <w:hideMark/>
          </w:tcPr>
          <w:p w:rsidR="00470A56" w:rsidRPr="00470A56" w:rsidRDefault="00470A56" w:rsidP="00470A56">
            <w:pPr>
              <w:rPr>
                <w:rFonts w:ascii="Arial" w:hAnsi="Arial" w:cs="Arial"/>
                <w:sz w:val="22"/>
                <w:szCs w:val="22"/>
                <w:lang w:val="en-ZA" w:eastAsia="en-ZA"/>
              </w:rPr>
            </w:pPr>
            <w:r w:rsidRPr="00470A56">
              <w:rPr>
                <w:rFonts w:ascii="Arial" w:hAnsi="Arial" w:cs="Arial"/>
                <w:sz w:val="22"/>
                <w:szCs w:val="22"/>
                <w:lang w:val="en-ZA" w:eastAsia="en-ZA"/>
              </w:rPr>
              <w:t>……………………………………………...…….</w:t>
            </w:r>
          </w:p>
        </w:tc>
        <w:tc>
          <w:tcPr>
            <w:tcW w:w="2844" w:type="dxa"/>
            <w:gridSpan w:val="3"/>
            <w:tcBorders>
              <w:left w:val="nil"/>
              <w:right w:val="nil"/>
            </w:tcBorders>
            <w:shd w:val="clear" w:color="auto" w:fill="auto"/>
            <w:noWrap/>
            <w:vAlign w:val="bottom"/>
            <w:hideMark/>
          </w:tcPr>
          <w:p w:rsidR="00470A56" w:rsidRPr="00470A56" w:rsidRDefault="00470A56" w:rsidP="00470A56">
            <w:pPr>
              <w:rPr>
                <w:rFonts w:ascii="Arial" w:hAnsi="Arial" w:cs="Arial"/>
                <w:sz w:val="22"/>
                <w:szCs w:val="22"/>
                <w:lang w:val="en-ZA" w:eastAsia="en-ZA"/>
              </w:rPr>
            </w:pPr>
            <w:r w:rsidRPr="00470A56">
              <w:rPr>
                <w:rFonts w:ascii="Arial" w:hAnsi="Arial" w:cs="Arial"/>
                <w:sz w:val="22"/>
                <w:szCs w:val="22"/>
                <w:lang w:val="en-ZA" w:eastAsia="en-ZA"/>
              </w:rPr>
              <w:t>Date: ……………………………….</w:t>
            </w:r>
          </w:p>
        </w:tc>
      </w:tr>
      <w:tr w:rsidR="00470A56" w:rsidRPr="00470A56" w:rsidTr="00FC2CFB">
        <w:trPr>
          <w:gridAfter w:val="20"/>
          <w:wAfter w:w="8957" w:type="dxa"/>
          <w:trHeight w:val="285"/>
        </w:trPr>
        <w:tc>
          <w:tcPr>
            <w:tcW w:w="1137" w:type="dxa"/>
            <w:tcBorders>
              <w:top w:val="nil"/>
              <w:left w:val="nil"/>
              <w:bottom w:val="nil"/>
              <w:right w:val="nil"/>
            </w:tcBorders>
            <w:shd w:val="clear" w:color="auto" w:fill="auto"/>
            <w:noWrap/>
            <w:vAlign w:val="bottom"/>
            <w:hideMark/>
          </w:tcPr>
          <w:p w:rsidR="00470A56" w:rsidRDefault="00470A56" w:rsidP="00470A56">
            <w:pPr>
              <w:rPr>
                <w:lang w:val="en-ZA" w:eastAsia="en-ZA"/>
              </w:rPr>
            </w:pPr>
          </w:p>
          <w:p w:rsidR="00517259" w:rsidRDefault="00517259" w:rsidP="00470A56">
            <w:pPr>
              <w:rPr>
                <w:lang w:val="en-ZA" w:eastAsia="en-ZA"/>
              </w:rPr>
            </w:pPr>
          </w:p>
          <w:p w:rsidR="00517259" w:rsidRPr="00470A56" w:rsidRDefault="00517259" w:rsidP="00470A56">
            <w:pPr>
              <w:rPr>
                <w:lang w:val="en-ZA" w:eastAsia="en-ZA"/>
              </w:rPr>
            </w:pPr>
          </w:p>
        </w:tc>
        <w:tc>
          <w:tcPr>
            <w:tcW w:w="14225" w:type="dxa"/>
            <w:gridSpan w:val="3"/>
            <w:tcBorders>
              <w:left w:val="nil"/>
              <w:right w:val="nil"/>
            </w:tcBorders>
            <w:shd w:val="clear" w:color="auto" w:fill="auto"/>
            <w:noWrap/>
            <w:hideMark/>
          </w:tcPr>
          <w:p w:rsidR="00470A56" w:rsidRPr="006F06F8" w:rsidRDefault="00470A56" w:rsidP="00470A56">
            <w:pPr>
              <w:rPr>
                <w:rFonts w:ascii="Arial" w:hAnsi="Arial" w:cs="Arial"/>
                <w:lang w:val="en-ZA" w:eastAsia="en-ZA"/>
              </w:rPr>
            </w:pPr>
            <w:r w:rsidRPr="006F06F8">
              <w:rPr>
                <w:rFonts w:ascii="Arial" w:hAnsi="Arial" w:cs="Arial"/>
                <w:lang w:val="en-ZA" w:eastAsia="en-ZA"/>
              </w:rPr>
              <w:t>Youth Worker:</w:t>
            </w:r>
          </w:p>
        </w:tc>
        <w:tc>
          <w:tcPr>
            <w:tcW w:w="4517" w:type="dxa"/>
            <w:gridSpan w:val="4"/>
            <w:tcBorders>
              <w:left w:val="nil"/>
              <w:right w:val="nil"/>
            </w:tcBorders>
            <w:shd w:val="clear" w:color="auto" w:fill="auto"/>
            <w:noWrap/>
            <w:vAlign w:val="bottom"/>
            <w:hideMark/>
          </w:tcPr>
          <w:p w:rsidR="00470A56" w:rsidRPr="00470A56" w:rsidRDefault="00470A56" w:rsidP="00470A56">
            <w:pPr>
              <w:rPr>
                <w:rFonts w:ascii="Arial" w:hAnsi="Arial" w:cs="Arial"/>
                <w:sz w:val="22"/>
                <w:szCs w:val="22"/>
                <w:lang w:val="en-ZA" w:eastAsia="en-ZA"/>
              </w:rPr>
            </w:pPr>
            <w:r w:rsidRPr="00470A56">
              <w:rPr>
                <w:rFonts w:ascii="Arial" w:hAnsi="Arial" w:cs="Arial"/>
                <w:sz w:val="22"/>
                <w:szCs w:val="22"/>
                <w:lang w:val="en-ZA" w:eastAsia="en-ZA"/>
              </w:rPr>
              <w:t>……………………………………………...…….</w:t>
            </w:r>
          </w:p>
        </w:tc>
        <w:tc>
          <w:tcPr>
            <w:tcW w:w="2844" w:type="dxa"/>
            <w:gridSpan w:val="3"/>
            <w:tcBorders>
              <w:left w:val="nil"/>
              <w:right w:val="nil"/>
            </w:tcBorders>
            <w:shd w:val="clear" w:color="auto" w:fill="auto"/>
            <w:noWrap/>
            <w:vAlign w:val="bottom"/>
            <w:hideMark/>
          </w:tcPr>
          <w:p w:rsidR="00470A56" w:rsidRPr="00470A56" w:rsidRDefault="00470A56" w:rsidP="00470A56">
            <w:pPr>
              <w:rPr>
                <w:rFonts w:ascii="Arial" w:hAnsi="Arial" w:cs="Arial"/>
                <w:sz w:val="22"/>
                <w:szCs w:val="22"/>
                <w:lang w:val="en-ZA" w:eastAsia="en-ZA"/>
              </w:rPr>
            </w:pPr>
            <w:r w:rsidRPr="00470A56">
              <w:rPr>
                <w:rFonts w:ascii="Arial" w:hAnsi="Arial" w:cs="Arial"/>
                <w:sz w:val="22"/>
                <w:szCs w:val="22"/>
                <w:lang w:val="en-ZA" w:eastAsia="en-ZA"/>
              </w:rPr>
              <w:t>Date: ……………………………….</w:t>
            </w:r>
          </w:p>
        </w:tc>
      </w:tr>
      <w:tr w:rsidR="00470A56" w:rsidRPr="00470A56" w:rsidTr="00FC2CFB">
        <w:trPr>
          <w:trHeight w:val="218"/>
        </w:trPr>
        <w:tc>
          <w:tcPr>
            <w:tcW w:w="1137" w:type="dxa"/>
            <w:tcBorders>
              <w:top w:val="nil"/>
              <w:left w:val="nil"/>
              <w:bottom w:val="nil"/>
              <w:right w:val="nil"/>
            </w:tcBorders>
            <w:shd w:val="clear" w:color="auto" w:fill="auto"/>
            <w:noWrap/>
            <w:vAlign w:val="bottom"/>
            <w:hideMark/>
          </w:tcPr>
          <w:p w:rsidR="00470A56" w:rsidRPr="00470A56" w:rsidRDefault="00470A56" w:rsidP="00470A56">
            <w:pPr>
              <w:rPr>
                <w:rFonts w:ascii="Arial" w:hAnsi="Arial" w:cs="Arial"/>
                <w:sz w:val="22"/>
                <w:szCs w:val="22"/>
                <w:lang w:val="en-ZA" w:eastAsia="en-ZA"/>
              </w:rPr>
            </w:pPr>
          </w:p>
        </w:tc>
        <w:tc>
          <w:tcPr>
            <w:tcW w:w="21586" w:type="dxa"/>
            <w:gridSpan w:val="10"/>
            <w:tcBorders>
              <w:top w:val="nil"/>
              <w:left w:val="nil"/>
              <w:bottom w:val="nil"/>
              <w:right w:val="nil"/>
            </w:tcBorders>
            <w:shd w:val="clear" w:color="auto" w:fill="auto"/>
            <w:noWrap/>
            <w:vAlign w:val="bottom"/>
            <w:hideMark/>
          </w:tcPr>
          <w:p w:rsidR="00470A56" w:rsidRPr="00470A56" w:rsidRDefault="00470A56" w:rsidP="00470A56">
            <w:pPr>
              <w:jc w:val="both"/>
              <w:rPr>
                <w:lang w:val="en-ZA" w:eastAsia="en-ZA"/>
              </w:rPr>
            </w:pPr>
          </w:p>
        </w:tc>
        <w:tc>
          <w:tcPr>
            <w:tcW w:w="1248"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4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080" w:type="dxa"/>
            <w:gridSpan w:val="5"/>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799"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159" w:type="dxa"/>
            <w:gridSpan w:val="3"/>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782" w:type="dxa"/>
            <w:gridSpan w:val="2"/>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951"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39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398"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r>
      <w:tr w:rsidR="00470A56" w:rsidRPr="00470A56" w:rsidTr="00FC2CFB">
        <w:trPr>
          <w:gridAfter w:val="20"/>
          <w:wAfter w:w="8957" w:type="dxa"/>
          <w:trHeight w:val="285"/>
        </w:trPr>
        <w:tc>
          <w:tcPr>
            <w:tcW w:w="1137" w:type="dxa"/>
            <w:tcBorders>
              <w:top w:val="nil"/>
              <w:left w:val="nil"/>
              <w:bottom w:val="nil"/>
              <w:right w:val="nil"/>
            </w:tcBorders>
            <w:shd w:val="clear" w:color="auto" w:fill="auto"/>
            <w:noWrap/>
            <w:vAlign w:val="bottom"/>
            <w:hideMark/>
          </w:tcPr>
          <w:p w:rsidR="00470A56" w:rsidRPr="00470A56" w:rsidRDefault="00470A56" w:rsidP="00470A56">
            <w:pPr>
              <w:rPr>
                <w:lang w:val="en-ZA" w:eastAsia="en-ZA"/>
              </w:rPr>
            </w:pPr>
          </w:p>
        </w:tc>
        <w:tc>
          <w:tcPr>
            <w:tcW w:w="14225" w:type="dxa"/>
            <w:gridSpan w:val="3"/>
            <w:tcBorders>
              <w:top w:val="nil"/>
              <w:left w:val="nil"/>
              <w:bottom w:val="nil"/>
              <w:right w:val="nil"/>
            </w:tcBorders>
            <w:shd w:val="clear" w:color="auto" w:fill="auto"/>
            <w:noWrap/>
            <w:hideMark/>
          </w:tcPr>
          <w:p w:rsidR="00470A56" w:rsidRDefault="00470A56" w:rsidP="00470A56">
            <w:pPr>
              <w:rPr>
                <w:rFonts w:ascii="Arial" w:hAnsi="Arial" w:cs="Arial"/>
                <w:sz w:val="22"/>
                <w:szCs w:val="22"/>
                <w:lang w:val="en-ZA" w:eastAsia="en-ZA"/>
              </w:rPr>
            </w:pPr>
            <w:r w:rsidRPr="00470A56">
              <w:rPr>
                <w:rFonts w:ascii="Arial" w:hAnsi="Arial" w:cs="Arial"/>
                <w:sz w:val="22"/>
                <w:szCs w:val="22"/>
                <w:lang w:val="en-ZA" w:eastAsia="en-ZA"/>
              </w:rPr>
              <w:t>Witness:</w:t>
            </w:r>
          </w:p>
          <w:p w:rsidR="00517259" w:rsidRDefault="00517259" w:rsidP="00470A56">
            <w:pPr>
              <w:rPr>
                <w:rFonts w:ascii="Arial" w:hAnsi="Arial" w:cs="Arial"/>
                <w:sz w:val="22"/>
                <w:szCs w:val="22"/>
                <w:lang w:val="en-ZA" w:eastAsia="en-ZA"/>
              </w:rPr>
            </w:pPr>
          </w:p>
          <w:p w:rsidR="00517259" w:rsidRDefault="00517259" w:rsidP="00470A56">
            <w:pPr>
              <w:rPr>
                <w:rFonts w:ascii="Arial" w:hAnsi="Arial" w:cs="Arial"/>
                <w:sz w:val="22"/>
                <w:szCs w:val="22"/>
                <w:lang w:val="en-ZA" w:eastAsia="en-ZA"/>
              </w:rPr>
            </w:pPr>
          </w:p>
          <w:p w:rsidR="00517259" w:rsidRDefault="00517259" w:rsidP="00470A56">
            <w:pPr>
              <w:rPr>
                <w:rFonts w:ascii="Arial" w:hAnsi="Arial" w:cs="Arial"/>
                <w:sz w:val="22"/>
                <w:szCs w:val="22"/>
                <w:lang w:val="en-ZA" w:eastAsia="en-ZA"/>
              </w:rPr>
            </w:pPr>
          </w:p>
          <w:p w:rsidR="00517259" w:rsidRDefault="00517259" w:rsidP="00470A56">
            <w:pPr>
              <w:rPr>
                <w:rFonts w:ascii="Arial" w:hAnsi="Arial" w:cs="Arial"/>
                <w:sz w:val="22"/>
                <w:szCs w:val="22"/>
                <w:lang w:val="en-ZA" w:eastAsia="en-ZA"/>
              </w:rPr>
            </w:pPr>
          </w:p>
          <w:p w:rsidR="00517259" w:rsidRDefault="00517259" w:rsidP="00470A56">
            <w:pPr>
              <w:rPr>
                <w:rFonts w:ascii="Arial" w:hAnsi="Arial" w:cs="Arial"/>
                <w:sz w:val="22"/>
                <w:szCs w:val="22"/>
                <w:lang w:val="en-ZA" w:eastAsia="en-ZA"/>
              </w:rPr>
            </w:pPr>
          </w:p>
          <w:p w:rsidR="00517259" w:rsidRDefault="00517259" w:rsidP="00470A56">
            <w:pPr>
              <w:rPr>
                <w:rFonts w:ascii="Arial" w:hAnsi="Arial" w:cs="Arial"/>
                <w:sz w:val="22"/>
                <w:szCs w:val="22"/>
                <w:lang w:val="en-ZA" w:eastAsia="en-ZA"/>
              </w:rPr>
            </w:pPr>
          </w:p>
          <w:p w:rsidR="00517259" w:rsidRDefault="00517259" w:rsidP="00470A56">
            <w:pPr>
              <w:rPr>
                <w:rFonts w:ascii="Arial" w:hAnsi="Arial" w:cs="Arial"/>
                <w:sz w:val="22"/>
                <w:szCs w:val="22"/>
                <w:lang w:val="en-ZA" w:eastAsia="en-ZA"/>
              </w:rPr>
            </w:pPr>
          </w:p>
          <w:p w:rsidR="00517259" w:rsidRDefault="00517259" w:rsidP="00470A56">
            <w:pPr>
              <w:rPr>
                <w:rFonts w:ascii="Arial" w:hAnsi="Arial" w:cs="Arial"/>
                <w:sz w:val="22"/>
                <w:szCs w:val="22"/>
                <w:lang w:val="en-ZA" w:eastAsia="en-ZA"/>
              </w:rPr>
            </w:pPr>
          </w:p>
          <w:p w:rsidR="00296741" w:rsidRDefault="00296741" w:rsidP="00470A56">
            <w:pPr>
              <w:rPr>
                <w:rFonts w:ascii="Arial" w:hAnsi="Arial" w:cs="Arial"/>
                <w:sz w:val="22"/>
                <w:szCs w:val="22"/>
                <w:lang w:val="en-ZA" w:eastAsia="en-ZA"/>
              </w:rPr>
            </w:pPr>
          </w:p>
          <w:p w:rsidR="00296741" w:rsidRDefault="00296741" w:rsidP="00470A56">
            <w:pPr>
              <w:rPr>
                <w:rFonts w:ascii="Arial" w:hAnsi="Arial" w:cs="Arial"/>
                <w:sz w:val="22"/>
                <w:szCs w:val="22"/>
                <w:lang w:val="en-ZA" w:eastAsia="en-ZA"/>
              </w:rPr>
            </w:pPr>
          </w:p>
          <w:p w:rsidR="00296741" w:rsidRDefault="00296741" w:rsidP="00470A56">
            <w:pPr>
              <w:rPr>
                <w:rFonts w:ascii="Arial" w:hAnsi="Arial" w:cs="Arial"/>
                <w:sz w:val="22"/>
                <w:szCs w:val="22"/>
                <w:lang w:val="en-ZA" w:eastAsia="en-ZA"/>
              </w:rPr>
            </w:pPr>
          </w:p>
          <w:p w:rsidR="00296741" w:rsidRDefault="00296741" w:rsidP="00470A56">
            <w:pPr>
              <w:rPr>
                <w:rFonts w:ascii="Arial" w:hAnsi="Arial" w:cs="Arial"/>
                <w:sz w:val="22"/>
                <w:szCs w:val="22"/>
                <w:lang w:val="en-ZA" w:eastAsia="en-ZA"/>
              </w:rPr>
            </w:pPr>
          </w:p>
          <w:p w:rsidR="00296741" w:rsidRDefault="00296741" w:rsidP="00470A56">
            <w:pPr>
              <w:rPr>
                <w:rFonts w:ascii="Arial" w:hAnsi="Arial" w:cs="Arial"/>
                <w:sz w:val="22"/>
                <w:szCs w:val="22"/>
                <w:lang w:val="en-ZA" w:eastAsia="en-ZA"/>
              </w:rPr>
            </w:pPr>
          </w:p>
          <w:p w:rsidR="00296741" w:rsidRDefault="00296741" w:rsidP="00470A56">
            <w:pPr>
              <w:rPr>
                <w:rFonts w:ascii="Arial" w:hAnsi="Arial" w:cs="Arial"/>
                <w:sz w:val="22"/>
                <w:szCs w:val="22"/>
                <w:lang w:val="en-ZA" w:eastAsia="en-ZA"/>
              </w:rPr>
            </w:pPr>
          </w:p>
          <w:p w:rsidR="00296741" w:rsidRDefault="00296741" w:rsidP="00470A56">
            <w:pPr>
              <w:rPr>
                <w:rFonts w:ascii="Arial" w:hAnsi="Arial" w:cs="Arial"/>
                <w:sz w:val="22"/>
                <w:szCs w:val="22"/>
                <w:lang w:val="en-ZA" w:eastAsia="en-ZA"/>
              </w:rPr>
            </w:pPr>
          </w:p>
          <w:p w:rsidR="00296741" w:rsidRDefault="00296741" w:rsidP="00470A56">
            <w:pPr>
              <w:rPr>
                <w:rFonts w:ascii="Arial" w:hAnsi="Arial" w:cs="Arial"/>
                <w:sz w:val="22"/>
                <w:szCs w:val="22"/>
                <w:lang w:val="en-ZA" w:eastAsia="en-ZA"/>
              </w:rPr>
            </w:pPr>
          </w:p>
          <w:p w:rsidR="00296741" w:rsidRDefault="00296741" w:rsidP="00470A56">
            <w:pPr>
              <w:rPr>
                <w:rFonts w:ascii="Arial" w:hAnsi="Arial" w:cs="Arial"/>
                <w:sz w:val="22"/>
                <w:szCs w:val="22"/>
                <w:lang w:val="en-ZA" w:eastAsia="en-ZA"/>
              </w:rPr>
            </w:pPr>
          </w:p>
          <w:p w:rsidR="00517259" w:rsidRPr="00470A56" w:rsidRDefault="00517259" w:rsidP="00470A56">
            <w:pPr>
              <w:rPr>
                <w:rFonts w:ascii="Arial" w:hAnsi="Arial" w:cs="Arial"/>
                <w:sz w:val="22"/>
                <w:szCs w:val="22"/>
                <w:lang w:val="en-ZA" w:eastAsia="en-ZA"/>
              </w:rPr>
            </w:pPr>
          </w:p>
        </w:tc>
        <w:tc>
          <w:tcPr>
            <w:tcW w:w="4517" w:type="dxa"/>
            <w:gridSpan w:val="4"/>
            <w:tcBorders>
              <w:top w:val="nil"/>
              <w:left w:val="nil"/>
              <w:bottom w:val="nil"/>
              <w:right w:val="nil"/>
            </w:tcBorders>
            <w:shd w:val="clear" w:color="auto" w:fill="auto"/>
            <w:noWrap/>
            <w:vAlign w:val="bottom"/>
            <w:hideMark/>
          </w:tcPr>
          <w:p w:rsidR="00470A56" w:rsidRPr="00470A56" w:rsidRDefault="00470A56" w:rsidP="00470A56">
            <w:pPr>
              <w:rPr>
                <w:rFonts w:ascii="Arial" w:hAnsi="Arial" w:cs="Arial"/>
                <w:sz w:val="22"/>
                <w:szCs w:val="22"/>
                <w:lang w:val="en-ZA" w:eastAsia="en-ZA"/>
              </w:rPr>
            </w:pPr>
            <w:r w:rsidRPr="00470A56">
              <w:rPr>
                <w:rFonts w:ascii="Arial" w:hAnsi="Arial" w:cs="Arial"/>
                <w:sz w:val="22"/>
                <w:szCs w:val="22"/>
                <w:lang w:val="en-ZA" w:eastAsia="en-ZA"/>
              </w:rPr>
              <w:lastRenderedPageBreak/>
              <w:t>……………………………………………...…….</w:t>
            </w:r>
          </w:p>
        </w:tc>
        <w:tc>
          <w:tcPr>
            <w:tcW w:w="2844" w:type="dxa"/>
            <w:gridSpan w:val="3"/>
            <w:tcBorders>
              <w:top w:val="nil"/>
              <w:left w:val="nil"/>
              <w:bottom w:val="nil"/>
              <w:right w:val="nil"/>
            </w:tcBorders>
            <w:shd w:val="clear" w:color="auto" w:fill="auto"/>
            <w:noWrap/>
            <w:vAlign w:val="bottom"/>
            <w:hideMark/>
          </w:tcPr>
          <w:p w:rsidR="00470A56" w:rsidRPr="00470A56" w:rsidRDefault="00470A56" w:rsidP="00470A56">
            <w:pPr>
              <w:rPr>
                <w:rFonts w:ascii="Arial" w:hAnsi="Arial" w:cs="Arial"/>
                <w:sz w:val="22"/>
                <w:szCs w:val="22"/>
                <w:lang w:val="en-ZA" w:eastAsia="en-ZA"/>
              </w:rPr>
            </w:pPr>
            <w:r w:rsidRPr="00470A56">
              <w:rPr>
                <w:rFonts w:ascii="Arial" w:hAnsi="Arial" w:cs="Arial"/>
                <w:sz w:val="22"/>
                <w:szCs w:val="22"/>
                <w:lang w:val="en-ZA" w:eastAsia="en-ZA"/>
              </w:rPr>
              <w:t>Date: ……………………………….</w:t>
            </w:r>
          </w:p>
        </w:tc>
      </w:tr>
    </w:tbl>
    <w:tbl>
      <w:tblPr>
        <w:tblpPr w:leftFromText="180" w:rightFromText="180" w:vertAnchor="text" w:horzAnchor="margin" w:tblpY="-60"/>
        <w:tblW w:w="9565" w:type="dxa"/>
        <w:tblLook w:val="04A0" w:firstRow="1" w:lastRow="0" w:firstColumn="1" w:lastColumn="0" w:noHBand="0" w:noVBand="1"/>
      </w:tblPr>
      <w:tblGrid>
        <w:gridCol w:w="1565"/>
        <w:gridCol w:w="958"/>
        <w:gridCol w:w="957"/>
        <w:gridCol w:w="1003"/>
        <w:gridCol w:w="959"/>
        <w:gridCol w:w="1003"/>
        <w:gridCol w:w="3120"/>
      </w:tblGrid>
      <w:tr w:rsidR="00FC2CFB" w:rsidRPr="006F06F8" w:rsidTr="00FC2CFB">
        <w:trPr>
          <w:trHeight w:val="374"/>
        </w:trPr>
        <w:tc>
          <w:tcPr>
            <w:tcW w:w="9565" w:type="dxa"/>
            <w:gridSpan w:val="7"/>
            <w:tcBorders>
              <w:top w:val="nil"/>
              <w:left w:val="nil"/>
              <w:bottom w:val="nil"/>
              <w:right w:val="nil"/>
            </w:tcBorders>
            <w:shd w:val="clear" w:color="auto" w:fill="auto"/>
            <w:noWrap/>
            <w:vAlign w:val="center"/>
            <w:hideMark/>
          </w:tcPr>
          <w:p w:rsidR="00FC2CFB" w:rsidRPr="006F06F8" w:rsidRDefault="00FC2CFB" w:rsidP="00FC2CFB">
            <w:pPr>
              <w:rPr>
                <w:rFonts w:ascii="Calibri" w:hAnsi="Calibri" w:cs="Arial"/>
                <w:b/>
                <w:bCs/>
                <w:sz w:val="22"/>
                <w:szCs w:val="22"/>
                <w:lang w:val="en-ZA" w:eastAsia="en-ZA"/>
              </w:rPr>
            </w:pPr>
            <w:r w:rsidRPr="009D3671">
              <w:rPr>
                <w:rFonts w:ascii="Calibri" w:hAnsi="Calibri" w:cs="Arial"/>
                <w:b/>
                <w:bCs/>
                <w:sz w:val="22"/>
                <w:szCs w:val="22"/>
                <w:lang w:val="en-ZA" w:eastAsia="en-ZA"/>
              </w:rPr>
              <w:lastRenderedPageBreak/>
              <w:t xml:space="preserve">THE ATTENDANCE REGISTER FOR ON-SITE WORKERS </w:t>
            </w:r>
          </w:p>
        </w:tc>
      </w:tr>
      <w:tr w:rsidR="00FC2CFB" w:rsidRPr="006F06F8" w:rsidTr="00FC2CFB">
        <w:trPr>
          <w:trHeight w:val="467"/>
        </w:trPr>
        <w:tc>
          <w:tcPr>
            <w:tcW w:w="1565" w:type="dxa"/>
            <w:tcBorders>
              <w:top w:val="nil"/>
              <w:left w:val="nil"/>
              <w:bottom w:val="nil"/>
              <w:right w:val="nil"/>
            </w:tcBorders>
            <w:shd w:val="clear" w:color="auto" w:fill="auto"/>
            <w:noWrap/>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xml:space="preserve">Reporting month: </w:t>
            </w:r>
          </w:p>
        </w:tc>
        <w:tc>
          <w:tcPr>
            <w:tcW w:w="958"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957"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1003"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959" w:type="dxa"/>
            <w:tcBorders>
              <w:top w:val="nil"/>
              <w:left w:val="nil"/>
              <w:bottom w:val="nil"/>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p>
        </w:tc>
        <w:tc>
          <w:tcPr>
            <w:tcW w:w="1003" w:type="dxa"/>
            <w:tcBorders>
              <w:top w:val="nil"/>
              <w:left w:val="nil"/>
              <w:bottom w:val="nil"/>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xml:space="preserve">Cell No: </w:t>
            </w:r>
          </w:p>
        </w:tc>
        <w:tc>
          <w:tcPr>
            <w:tcW w:w="3120"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r>
      <w:tr w:rsidR="00FC2CFB" w:rsidRPr="006F06F8" w:rsidTr="00FC2CFB">
        <w:trPr>
          <w:trHeight w:val="467"/>
        </w:trPr>
        <w:tc>
          <w:tcPr>
            <w:tcW w:w="1565" w:type="dxa"/>
            <w:tcBorders>
              <w:top w:val="nil"/>
              <w:left w:val="nil"/>
              <w:bottom w:val="nil"/>
              <w:right w:val="nil"/>
            </w:tcBorders>
            <w:shd w:val="clear" w:color="auto" w:fill="auto"/>
            <w:noWrap/>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Project Name:</w:t>
            </w:r>
          </w:p>
        </w:tc>
        <w:tc>
          <w:tcPr>
            <w:tcW w:w="958"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957"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1003"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959" w:type="dxa"/>
            <w:tcBorders>
              <w:top w:val="nil"/>
              <w:left w:val="nil"/>
              <w:bottom w:val="nil"/>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p>
        </w:tc>
        <w:tc>
          <w:tcPr>
            <w:tcW w:w="1003" w:type="dxa"/>
            <w:tcBorders>
              <w:top w:val="nil"/>
              <w:left w:val="nil"/>
              <w:bottom w:val="nil"/>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9D3671">
              <w:rPr>
                <w:rFonts w:ascii="Arial" w:hAnsi="Arial" w:cs="Arial"/>
                <w:sz w:val="18"/>
                <w:szCs w:val="18"/>
                <w:lang w:val="en-ZA" w:eastAsia="en-ZA"/>
              </w:rPr>
              <w:t xml:space="preserve"> </w:t>
            </w:r>
          </w:p>
        </w:tc>
        <w:tc>
          <w:tcPr>
            <w:tcW w:w="3120"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p>
        </w:tc>
      </w:tr>
      <w:tr w:rsidR="00FC2CFB" w:rsidRPr="006F06F8" w:rsidTr="00FC2CFB">
        <w:trPr>
          <w:trHeight w:val="467"/>
        </w:trPr>
        <w:tc>
          <w:tcPr>
            <w:tcW w:w="1565" w:type="dxa"/>
            <w:tcBorders>
              <w:top w:val="nil"/>
              <w:left w:val="nil"/>
              <w:bottom w:val="nil"/>
              <w:right w:val="nil"/>
            </w:tcBorders>
            <w:shd w:val="clear" w:color="auto" w:fill="auto"/>
            <w:noWrap/>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xml:space="preserve">Surname:          </w:t>
            </w:r>
          </w:p>
        </w:tc>
        <w:tc>
          <w:tcPr>
            <w:tcW w:w="958"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957"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1003"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959" w:type="dxa"/>
            <w:tcBorders>
              <w:top w:val="nil"/>
              <w:left w:val="nil"/>
              <w:bottom w:val="nil"/>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p>
        </w:tc>
        <w:tc>
          <w:tcPr>
            <w:tcW w:w="1003" w:type="dxa"/>
            <w:tcBorders>
              <w:top w:val="nil"/>
              <w:left w:val="nil"/>
              <w:bottom w:val="nil"/>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xml:space="preserve"> First Name:</w:t>
            </w:r>
          </w:p>
        </w:tc>
        <w:tc>
          <w:tcPr>
            <w:tcW w:w="3120" w:type="dxa"/>
            <w:tcBorders>
              <w:top w:val="nil"/>
              <w:left w:val="nil"/>
              <w:bottom w:val="single" w:sz="4" w:space="0" w:color="auto"/>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r>
      <w:tr w:rsidR="00FC2CFB" w:rsidRPr="006F06F8" w:rsidTr="00FC2CFB">
        <w:trPr>
          <w:trHeight w:val="89"/>
        </w:trPr>
        <w:tc>
          <w:tcPr>
            <w:tcW w:w="1565" w:type="dxa"/>
            <w:tcBorders>
              <w:top w:val="nil"/>
              <w:left w:val="nil"/>
              <w:bottom w:val="nil"/>
              <w:right w:val="nil"/>
            </w:tcBorders>
            <w:shd w:val="clear" w:color="auto" w:fill="auto"/>
            <w:noWrap/>
            <w:vAlign w:val="center"/>
            <w:hideMark/>
          </w:tcPr>
          <w:p w:rsidR="00FC2CFB" w:rsidRPr="006F06F8" w:rsidRDefault="00FC2CFB" w:rsidP="00FC2CFB">
            <w:pPr>
              <w:rPr>
                <w:rFonts w:ascii="Arial" w:hAnsi="Arial" w:cs="Arial"/>
                <w:sz w:val="18"/>
                <w:szCs w:val="18"/>
                <w:lang w:val="en-ZA" w:eastAsia="en-ZA"/>
              </w:rPr>
            </w:pPr>
          </w:p>
        </w:tc>
        <w:tc>
          <w:tcPr>
            <w:tcW w:w="958" w:type="dxa"/>
            <w:tcBorders>
              <w:top w:val="nil"/>
              <w:left w:val="nil"/>
              <w:bottom w:val="nil"/>
              <w:right w:val="nil"/>
            </w:tcBorders>
            <w:shd w:val="clear" w:color="auto" w:fill="auto"/>
            <w:noWrap/>
            <w:vAlign w:val="bottom"/>
            <w:hideMark/>
          </w:tcPr>
          <w:p w:rsidR="00FC2CFB" w:rsidRPr="006F06F8" w:rsidRDefault="00FC2CFB" w:rsidP="00FC2CFB">
            <w:pPr>
              <w:rPr>
                <w:sz w:val="18"/>
                <w:szCs w:val="18"/>
                <w:lang w:val="en-ZA" w:eastAsia="en-ZA"/>
              </w:rPr>
            </w:pPr>
          </w:p>
        </w:tc>
        <w:tc>
          <w:tcPr>
            <w:tcW w:w="957" w:type="dxa"/>
            <w:tcBorders>
              <w:top w:val="nil"/>
              <w:left w:val="nil"/>
              <w:bottom w:val="nil"/>
              <w:right w:val="nil"/>
            </w:tcBorders>
            <w:shd w:val="clear" w:color="auto" w:fill="auto"/>
            <w:noWrap/>
            <w:vAlign w:val="bottom"/>
            <w:hideMark/>
          </w:tcPr>
          <w:p w:rsidR="00FC2CFB" w:rsidRPr="006F06F8" w:rsidRDefault="00FC2CFB" w:rsidP="00FC2CFB">
            <w:pPr>
              <w:rPr>
                <w:sz w:val="18"/>
                <w:szCs w:val="18"/>
                <w:lang w:val="en-ZA" w:eastAsia="en-ZA"/>
              </w:rPr>
            </w:pPr>
          </w:p>
        </w:tc>
        <w:tc>
          <w:tcPr>
            <w:tcW w:w="1003" w:type="dxa"/>
            <w:tcBorders>
              <w:top w:val="nil"/>
              <w:left w:val="nil"/>
              <w:bottom w:val="nil"/>
              <w:right w:val="nil"/>
            </w:tcBorders>
            <w:shd w:val="clear" w:color="auto" w:fill="auto"/>
            <w:noWrap/>
            <w:vAlign w:val="bottom"/>
            <w:hideMark/>
          </w:tcPr>
          <w:p w:rsidR="00FC2CFB" w:rsidRPr="006F06F8" w:rsidRDefault="00FC2CFB" w:rsidP="00FC2CFB">
            <w:pPr>
              <w:rPr>
                <w:sz w:val="18"/>
                <w:szCs w:val="18"/>
                <w:lang w:val="en-ZA" w:eastAsia="en-ZA"/>
              </w:rPr>
            </w:pPr>
          </w:p>
        </w:tc>
        <w:tc>
          <w:tcPr>
            <w:tcW w:w="959" w:type="dxa"/>
            <w:tcBorders>
              <w:top w:val="nil"/>
              <w:left w:val="nil"/>
              <w:bottom w:val="nil"/>
              <w:right w:val="nil"/>
            </w:tcBorders>
            <w:shd w:val="clear" w:color="auto" w:fill="auto"/>
            <w:noWrap/>
            <w:vAlign w:val="bottom"/>
            <w:hideMark/>
          </w:tcPr>
          <w:p w:rsidR="00FC2CFB" w:rsidRPr="006F06F8" w:rsidRDefault="00FC2CFB" w:rsidP="00FC2CFB">
            <w:pPr>
              <w:rPr>
                <w:sz w:val="18"/>
                <w:szCs w:val="18"/>
                <w:lang w:val="en-ZA" w:eastAsia="en-ZA"/>
              </w:rPr>
            </w:pPr>
          </w:p>
        </w:tc>
        <w:tc>
          <w:tcPr>
            <w:tcW w:w="1003" w:type="dxa"/>
            <w:tcBorders>
              <w:top w:val="nil"/>
              <w:left w:val="nil"/>
              <w:bottom w:val="nil"/>
              <w:right w:val="nil"/>
            </w:tcBorders>
            <w:shd w:val="clear" w:color="auto" w:fill="auto"/>
            <w:noWrap/>
            <w:vAlign w:val="bottom"/>
            <w:hideMark/>
          </w:tcPr>
          <w:p w:rsidR="00FC2CFB" w:rsidRPr="006F06F8" w:rsidRDefault="00FC2CFB" w:rsidP="00FC2CFB">
            <w:pPr>
              <w:rPr>
                <w:sz w:val="18"/>
                <w:szCs w:val="18"/>
                <w:lang w:val="en-ZA" w:eastAsia="en-ZA"/>
              </w:rPr>
            </w:pPr>
          </w:p>
        </w:tc>
        <w:tc>
          <w:tcPr>
            <w:tcW w:w="3120" w:type="dxa"/>
            <w:tcBorders>
              <w:top w:val="nil"/>
              <w:left w:val="nil"/>
              <w:bottom w:val="nil"/>
              <w:right w:val="nil"/>
            </w:tcBorders>
            <w:shd w:val="clear" w:color="auto" w:fill="auto"/>
            <w:noWrap/>
            <w:vAlign w:val="bottom"/>
            <w:hideMark/>
          </w:tcPr>
          <w:p w:rsidR="00FC2CFB" w:rsidRPr="006F06F8" w:rsidRDefault="00FC2CFB" w:rsidP="00FC2CFB">
            <w:pPr>
              <w:rPr>
                <w:sz w:val="18"/>
                <w:szCs w:val="18"/>
                <w:lang w:val="en-ZA" w:eastAsia="en-ZA"/>
              </w:rPr>
            </w:pPr>
          </w:p>
        </w:tc>
      </w:tr>
      <w:tr w:rsidR="00FC2CFB" w:rsidRPr="006F06F8" w:rsidTr="00FC2CFB">
        <w:trPr>
          <w:trHeight w:val="131"/>
        </w:trPr>
        <w:tc>
          <w:tcPr>
            <w:tcW w:w="1565" w:type="dxa"/>
            <w:tcBorders>
              <w:top w:val="single" w:sz="4" w:space="0" w:color="auto"/>
              <w:left w:val="single" w:sz="4" w:space="0" w:color="auto"/>
              <w:bottom w:val="nil"/>
              <w:right w:val="nil"/>
            </w:tcBorders>
            <w:shd w:val="clear" w:color="auto" w:fill="auto"/>
            <w:noWrap/>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8" w:type="dxa"/>
            <w:tcBorders>
              <w:top w:val="single" w:sz="4" w:space="0" w:color="auto"/>
              <w:left w:val="nil"/>
              <w:bottom w:val="nil"/>
              <w:right w:val="nil"/>
            </w:tcBorders>
            <w:shd w:val="clear" w:color="auto" w:fill="auto"/>
            <w:noWrap/>
            <w:vAlign w:val="bottom"/>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957" w:type="dxa"/>
            <w:tcBorders>
              <w:top w:val="single" w:sz="4" w:space="0" w:color="auto"/>
              <w:left w:val="nil"/>
              <w:bottom w:val="nil"/>
              <w:right w:val="nil"/>
            </w:tcBorders>
            <w:shd w:val="clear" w:color="auto" w:fill="auto"/>
            <w:noWrap/>
            <w:vAlign w:val="bottom"/>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1003" w:type="dxa"/>
            <w:tcBorders>
              <w:top w:val="single" w:sz="4" w:space="0" w:color="auto"/>
              <w:left w:val="nil"/>
              <w:bottom w:val="nil"/>
              <w:right w:val="nil"/>
            </w:tcBorders>
            <w:shd w:val="clear" w:color="auto" w:fill="auto"/>
            <w:noWrap/>
            <w:vAlign w:val="bottom"/>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959" w:type="dxa"/>
            <w:tcBorders>
              <w:top w:val="single" w:sz="4" w:space="0" w:color="auto"/>
              <w:left w:val="nil"/>
              <w:bottom w:val="nil"/>
              <w:right w:val="nil"/>
            </w:tcBorders>
            <w:shd w:val="clear" w:color="auto" w:fill="auto"/>
            <w:noWrap/>
            <w:vAlign w:val="bottom"/>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1003" w:type="dxa"/>
            <w:tcBorders>
              <w:top w:val="single" w:sz="4" w:space="0" w:color="auto"/>
              <w:left w:val="nil"/>
              <w:bottom w:val="nil"/>
              <w:right w:val="nil"/>
            </w:tcBorders>
            <w:shd w:val="clear" w:color="auto" w:fill="auto"/>
            <w:noWrap/>
            <w:vAlign w:val="bottom"/>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c>
          <w:tcPr>
            <w:tcW w:w="3120" w:type="dxa"/>
            <w:tcBorders>
              <w:top w:val="single" w:sz="4" w:space="0" w:color="auto"/>
              <w:left w:val="nil"/>
              <w:bottom w:val="nil"/>
              <w:right w:val="single" w:sz="4" w:space="0" w:color="auto"/>
            </w:tcBorders>
            <w:shd w:val="clear" w:color="auto" w:fill="auto"/>
            <w:noWrap/>
            <w:vAlign w:val="bottom"/>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r>
      <w:tr w:rsidR="00FC2CFB" w:rsidRPr="006F06F8" w:rsidTr="00FC2CFB">
        <w:trPr>
          <w:trHeight w:val="299"/>
        </w:trPr>
        <w:tc>
          <w:tcPr>
            <w:tcW w:w="2523" w:type="dxa"/>
            <w:gridSpan w:val="2"/>
            <w:tcBorders>
              <w:top w:val="nil"/>
              <w:left w:val="single" w:sz="4" w:space="0" w:color="auto"/>
              <w:bottom w:val="nil"/>
              <w:right w:val="nil"/>
            </w:tcBorders>
            <w:shd w:val="clear" w:color="auto" w:fill="auto"/>
            <w:noWrap/>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 xml:space="preserve">IDENTITY NUMBER: </w:t>
            </w:r>
          </w:p>
        </w:tc>
        <w:tc>
          <w:tcPr>
            <w:tcW w:w="957" w:type="dxa"/>
            <w:tcBorders>
              <w:top w:val="nil"/>
              <w:left w:val="nil"/>
              <w:bottom w:val="nil"/>
              <w:right w:val="nil"/>
            </w:tcBorders>
            <w:shd w:val="clear" w:color="auto" w:fill="auto"/>
            <w:noWrap/>
            <w:vAlign w:val="bottom"/>
            <w:hideMark/>
          </w:tcPr>
          <w:p w:rsidR="00FC2CFB" w:rsidRPr="006F06F8" w:rsidRDefault="00FC2CFB" w:rsidP="00FC2CFB">
            <w:pPr>
              <w:rPr>
                <w:rFonts w:ascii="Calibri" w:hAnsi="Calibri" w:cs="Arial"/>
                <w:b/>
                <w:bCs/>
                <w:sz w:val="18"/>
                <w:szCs w:val="18"/>
                <w:lang w:val="en-ZA" w:eastAsia="en-ZA"/>
              </w:rPr>
            </w:pPr>
          </w:p>
        </w:tc>
        <w:tc>
          <w:tcPr>
            <w:tcW w:w="1003" w:type="dxa"/>
            <w:tcBorders>
              <w:top w:val="nil"/>
              <w:left w:val="nil"/>
              <w:bottom w:val="nil"/>
              <w:right w:val="nil"/>
            </w:tcBorders>
            <w:shd w:val="clear" w:color="auto" w:fill="auto"/>
            <w:noWrap/>
            <w:vAlign w:val="bottom"/>
            <w:hideMark/>
          </w:tcPr>
          <w:p w:rsidR="00FC2CFB" w:rsidRPr="006F06F8" w:rsidRDefault="00FC2CFB" w:rsidP="00FC2CFB">
            <w:pPr>
              <w:rPr>
                <w:sz w:val="18"/>
                <w:szCs w:val="18"/>
                <w:lang w:val="en-ZA" w:eastAsia="en-ZA"/>
              </w:rPr>
            </w:pPr>
          </w:p>
        </w:tc>
        <w:tc>
          <w:tcPr>
            <w:tcW w:w="959" w:type="dxa"/>
            <w:tcBorders>
              <w:top w:val="nil"/>
              <w:left w:val="nil"/>
              <w:bottom w:val="nil"/>
              <w:right w:val="nil"/>
            </w:tcBorders>
            <w:shd w:val="clear" w:color="auto" w:fill="auto"/>
            <w:noWrap/>
            <w:vAlign w:val="bottom"/>
            <w:hideMark/>
          </w:tcPr>
          <w:p w:rsidR="00FC2CFB" w:rsidRPr="006F06F8" w:rsidRDefault="00FC2CFB" w:rsidP="00FC2CFB">
            <w:pPr>
              <w:rPr>
                <w:sz w:val="18"/>
                <w:szCs w:val="18"/>
                <w:lang w:val="en-ZA" w:eastAsia="en-ZA"/>
              </w:rPr>
            </w:pPr>
          </w:p>
        </w:tc>
        <w:tc>
          <w:tcPr>
            <w:tcW w:w="1003" w:type="dxa"/>
            <w:tcBorders>
              <w:top w:val="nil"/>
              <w:left w:val="nil"/>
              <w:bottom w:val="nil"/>
              <w:right w:val="nil"/>
            </w:tcBorders>
            <w:shd w:val="clear" w:color="auto" w:fill="auto"/>
            <w:noWrap/>
            <w:vAlign w:val="bottom"/>
            <w:hideMark/>
          </w:tcPr>
          <w:p w:rsidR="00FC2CFB" w:rsidRPr="006F06F8" w:rsidRDefault="00FC2CFB" w:rsidP="00FC2CFB">
            <w:pPr>
              <w:rPr>
                <w:sz w:val="18"/>
                <w:szCs w:val="18"/>
                <w:lang w:val="en-ZA" w:eastAsia="en-ZA"/>
              </w:rPr>
            </w:pPr>
          </w:p>
        </w:tc>
        <w:tc>
          <w:tcPr>
            <w:tcW w:w="3120" w:type="dxa"/>
            <w:tcBorders>
              <w:top w:val="nil"/>
              <w:left w:val="nil"/>
              <w:bottom w:val="nil"/>
              <w:right w:val="single" w:sz="4" w:space="0" w:color="auto"/>
            </w:tcBorders>
            <w:shd w:val="clear" w:color="auto" w:fill="auto"/>
            <w:noWrap/>
            <w:vAlign w:val="bottom"/>
            <w:hideMark/>
          </w:tcPr>
          <w:p w:rsidR="00FC2CFB" w:rsidRPr="006F06F8" w:rsidRDefault="00FC2CFB" w:rsidP="00FC2CFB">
            <w:pPr>
              <w:rPr>
                <w:rFonts w:ascii="Arial" w:hAnsi="Arial" w:cs="Arial"/>
                <w:sz w:val="18"/>
                <w:szCs w:val="18"/>
                <w:lang w:val="en-ZA" w:eastAsia="en-ZA"/>
              </w:rPr>
            </w:pPr>
            <w:r w:rsidRPr="006F06F8">
              <w:rPr>
                <w:rFonts w:ascii="Arial" w:hAnsi="Arial" w:cs="Arial"/>
                <w:sz w:val="18"/>
                <w:szCs w:val="18"/>
                <w:lang w:val="en-ZA" w:eastAsia="en-ZA"/>
              </w:rPr>
              <w:t> </w:t>
            </w:r>
          </w:p>
        </w:tc>
      </w:tr>
      <w:tr w:rsidR="00FC2CFB" w:rsidRPr="006F06F8" w:rsidTr="00FC2CFB">
        <w:trPr>
          <w:trHeight w:val="131"/>
        </w:trPr>
        <w:tc>
          <w:tcPr>
            <w:tcW w:w="1565" w:type="dxa"/>
            <w:tcBorders>
              <w:top w:val="nil"/>
              <w:left w:val="single" w:sz="4" w:space="0" w:color="auto"/>
              <w:bottom w:val="single" w:sz="4" w:space="0" w:color="auto"/>
              <w:right w:val="nil"/>
            </w:tcBorders>
            <w:shd w:val="clear" w:color="auto" w:fill="auto"/>
            <w:noWrap/>
            <w:vAlign w:val="center"/>
            <w:hideMark/>
          </w:tcPr>
          <w:p w:rsidR="00FC2CFB" w:rsidRPr="006F06F8" w:rsidRDefault="00FC2CFB" w:rsidP="00FC2CFB">
            <w:pPr>
              <w:rPr>
                <w:rFonts w:ascii="Calibri" w:hAnsi="Calibri" w:cs="Arial"/>
                <w:b/>
                <w:bCs/>
                <w:sz w:val="22"/>
                <w:szCs w:val="22"/>
                <w:lang w:val="en-ZA" w:eastAsia="en-ZA"/>
              </w:rPr>
            </w:pPr>
          </w:p>
        </w:tc>
        <w:tc>
          <w:tcPr>
            <w:tcW w:w="958" w:type="dxa"/>
            <w:tcBorders>
              <w:top w:val="nil"/>
              <w:left w:val="nil"/>
              <w:bottom w:val="single" w:sz="4" w:space="0" w:color="auto"/>
              <w:right w:val="nil"/>
            </w:tcBorders>
            <w:shd w:val="clear" w:color="auto" w:fill="auto"/>
            <w:noWrap/>
            <w:vAlign w:val="bottom"/>
            <w:hideMark/>
          </w:tcPr>
          <w:p w:rsidR="00FC2CFB" w:rsidRPr="006F06F8" w:rsidRDefault="00FC2CFB" w:rsidP="00FC2CFB">
            <w:pPr>
              <w:rPr>
                <w:rFonts w:ascii="Arial" w:hAnsi="Arial" w:cs="Arial"/>
                <w:lang w:val="en-ZA" w:eastAsia="en-ZA"/>
              </w:rPr>
            </w:pPr>
            <w:r w:rsidRPr="006F06F8">
              <w:rPr>
                <w:rFonts w:ascii="Arial" w:hAnsi="Arial" w:cs="Arial"/>
                <w:lang w:val="en-ZA" w:eastAsia="en-ZA"/>
              </w:rPr>
              <w:t> </w:t>
            </w:r>
          </w:p>
        </w:tc>
        <w:tc>
          <w:tcPr>
            <w:tcW w:w="957" w:type="dxa"/>
            <w:tcBorders>
              <w:top w:val="nil"/>
              <w:left w:val="nil"/>
              <w:bottom w:val="single" w:sz="4" w:space="0" w:color="auto"/>
              <w:right w:val="nil"/>
            </w:tcBorders>
            <w:shd w:val="clear" w:color="auto" w:fill="auto"/>
            <w:noWrap/>
            <w:vAlign w:val="bottom"/>
            <w:hideMark/>
          </w:tcPr>
          <w:p w:rsidR="00FC2CFB" w:rsidRPr="006F06F8" w:rsidRDefault="00FC2CFB" w:rsidP="00FC2CFB">
            <w:pPr>
              <w:rPr>
                <w:rFonts w:ascii="Arial" w:hAnsi="Arial" w:cs="Arial"/>
                <w:lang w:val="en-ZA" w:eastAsia="en-ZA"/>
              </w:rPr>
            </w:pPr>
            <w:r w:rsidRPr="006F06F8">
              <w:rPr>
                <w:rFonts w:ascii="Arial" w:hAnsi="Arial" w:cs="Arial"/>
                <w:lang w:val="en-ZA" w:eastAsia="en-ZA"/>
              </w:rPr>
              <w:t> </w:t>
            </w:r>
          </w:p>
        </w:tc>
        <w:tc>
          <w:tcPr>
            <w:tcW w:w="1003" w:type="dxa"/>
            <w:tcBorders>
              <w:top w:val="nil"/>
              <w:left w:val="nil"/>
              <w:bottom w:val="single" w:sz="4" w:space="0" w:color="auto"/>
              <w:right w:val="nil"/>
            </w:tcBorders>
            <w:shd w:val="clear" w:color="auto" w:fill="auto"/>
            <w:noWrap/>
            <w:vAlign w:val="bottom"/>
            <w:hideMark/>
          </w:tcPr>
          <w:p w:rsidR="00FC2CFB" w:rsidRPr="006F06F8" w:rsidRDefault="00FC2CFB" w:rsidP="00FC2CFB">
            <w:pPr>
              <w:rPr>
                <w:rFonts w:ascii="Arial" w:hAnsi="Arial" w:cs="Arial"/>
                <w:lang w:val="en-ZA" w:eastAsia="en-ZA"/>
              </w:rPr>
            </w:pPr>
            <w:r w:rsidRPr="006F06F8">
              <w:rPr>
                <w:rFonts w:ascii="Arial" w:hAnsi="Arial" w:cs="Arial"/>
                <w:lang w:val="en-ZA" w:eastAsia="en-ZA"/>
              </w:rPr>
              <w:t> </w:t>
            </w:r>
          </w:p>
        </w:tc>
        <w:tc>
          <w:tcPr>
            <w:tcW w:w="959" w:type="dxa"/>
            <w:tcBorders>
              <w:top w:val="nil"/>
              <w:left w:val="nil"/>
              <w:bottom w:val="single" w:sz="4" w:space="0" w:color="auto"/>
              <w:right w:val="nil"/>
            </w:tcBorders>
            <w:shd w:val="clear" w:color="auto" w:fill="auto"/>
            <w:noWrap/>
            <w:vAlign w:val="bottom"/>
            <w:hideMark/>
          </w:tcPr>
          <w:p w:rsidR="00FC2CFB" w:rsidRPr="006F06F8" w:rsidRDefault="00FC2CFB" w:rsidP="00FC2CFB">
            <w:pPr>
              <w:rPr>
                <w:rFonts w:ascii="Arial" w:hAnsi="Arial" w:cs="Arial"/>
                <w:lang w:val="en-ZA" w:eastAsia="en-ZA"/>
              </w:rPr>
            </w:pPr>
            <w:r w:rsidRPr="006F06F8">
              <w:rPr>
                <w:rFonts w:ascii="Arial" w:hAnsi="Arial" w:cs="Arial"/>
                <w:lang w:val="en-ZA" w:eastAsia="en-ZA"/>
              </w:rPr>
              <w:t> </w:t>
            </w:r>
          </w:p>
        </w:tc>
        <w:tc>
          <w:tcPr>
            <w:tcW w:w="1003" w:type="dxa"/>
            <w:tcBorders>
              <w:top w:val="nil"/>
              <w:left w:val="nil"/>
              <w:bottom w:val="single" w:sz="4" w:space="0" w:color="auto"/>
              <w:right w:val="nil"/>
            </w:tcBorders>
            <w:shd w:val="clear" w:color="auto" w:fill="auto"/>
            <w:noWrap/>
            <w:vAlign w:val="bottom"/>
            <w:hideMark/>
          </w:tcPr>
          <w:p w:rsidR="00FC2CFB" w:rsidRPr="006F06F8" w:rsidRDefault="00FC2CFB" w:rsidP="00FC2CFB">
            <w:pPr>
              <w:rPr>
                <w:rFonts w:ascii="Arial" w:hAnsi="Arial" w:cs="Arial"/>
                <w:lang w:val="en-ZA" w:eastAsia="en-ZA"/>
              </w:rPr>
            </w:pPr>
            <w:r w:rsidRPr="006F06F8">
              <w:rPr>
                <w:rFonts w:ascii="Arial" w:hAnsi="Arial" w:cs="Arial"/>
                <w:lang w:val="en-ZA" w:eastAsia="en-ZA"/>
              </w:rPr>
              <w:t> </w:t>
            </w:r>
          </w:p>
        </w:tc>
        <w:tc>
          <w:tcPr>
            <w:tcW w:w="3120" w:type="dxa"/>
            <w:tcBorders>
              <w:top w:val="nil"/>
              <w:left w:val="nil"/>
              <w:bottom w:val="single" w:sz="4" w:space="0" w:color="auto"/>
              <w:right w:val="single" w:sz="4" w:space="0" w:color="auto"/>
            </w:tcBorders>
            <w:shd w:val="clear" w:color="auto" w:fill="auto"/>
            <w:noWrap/>
            <w:vAlign w:val="bottom"/>
            <w:hideMark/>
          </w:tcPr>
          <w:p w:rsidR="00FC2CFB" w:rsidRPr="006F06F8" w:rsidRDefault="00FC2CFB" w:rsidP="00FC2CFB">
            <w:pPr>
              <w:rPr>
                <w:rFonts w:ascii="Arial" w:hAnsi="Arial" w:cs="Arial"/>
                <w:lang w:val="en-ZA" w:eastAsia="en-ZA"/>
              </w:rPr>
            </w:pPr>
            <w:r w:rsidRPr="006F06F8">
              <w:rPr>
                <w:rFonts w:ascii="Arial" w:hAnsi="Arial" w:cs="Arial"/>
                <w:lang w:val="en-ZA" w:eastAsia="en-ZA"/>
              </w:rPr>
              <w:t> </w:t>
            </w:r>
          </w:p>
        </w:tc>
      </w:tr>
      <w:tr w:rsidR="00FC2CFB" w:rsidRPr="006F06F8" w:rsidTr="00FC2CFB">
        <w:trPr>
          <w:trHeight w:val="89"/>
        </w:trPr>
        <w:tc>
          <w:tcPr>
            <w:tcW w:w="1565" w:type="dxa"/>
            <w:tcBorders>
              <w:top w:val="nil"/>
              <w:left w:val="nil"/>
              <w:bottom w:val="nil"/>
              <w:right w:val="nil"/>
            </w:tcBorders>
            <w:shd w:val="clear" w:color="auto" w:fill="auto"/>
            <w:noWrap/>
            <w:vAlign w:val="center"/>
            <w:hideMark/>
          </w:tcPr>
          <w:p w:rsidR="00FC2CFB" w:rsidRPr="006F06F8" w:rsidRDefault="00FC2CFB" w:rsidP="00FC2CFB">
            <w:pPr>
              <w:rPr>
                <w:rFonts w:ascii="Arial" w:hAnsi="Arial" w:cs="Arial"/>
                <w:lang w:val="en-ZA" w:eastAsia="en-ZA"/>
              </w:rPr>
            </w:pPr>
          </w:p>
        </w:tc>
        <w:tc>
          <w:tcPr>
            <w:tcW w:w="958" w:type="dxa"/>
            <w:tcBorders>
              <w:top w:val="nil"/>
              <w:left w:val="nil"/>
              <w:bottom w:val="nil"/>
              <w:right w:val="nil"/>
            </w:tcBorders>
            <w:shd w:val="clear" w:color="auto" w:fill="auto"/>
            <w:noWrap/>
            <w:vAlign w:val="bottom"/>
            <w:hideMark/>
          </w:tcPr>
          <w:p w:rsidR="00FC2CFB" w:rsidRPr="006F06F8" w:rsidRDefault="00FC2CFB" w:rsidP="00FC2CFB">
            <w:pPr>
              <w:rPr>
                <w:lang w:val="en-ZA" w:eastAsia="en-ZA"/>
              </w:rPr>
            </w:pPr>
          </w:p>
        </w:tc>
        <w:tc>
          <w:tcPr>
            <w:tcW w:w="957" w:type="dxa"/>
            <w:tcBorders>
              <w:top w:val="nil"/>
              <w:left w:val="nil"/>
              <w:bottom w:val="nil"/>
              <w:right w:val="nil"/>
            </w:tcBorders>
            <w:shd w:val="clear" w:color="auto" w:fill="auto"/>
            <w:noWrap/>
            <w:vAlign w:val="bottom"/>
            <w:hideMark/>
          </w:tcPr>
          <w:p w:rsidR="00FC2CFB" w:rsidRPr="006F06F8" w:rsidRDefault="00FC2CFB" w:rsidP="00FC2CFB">
            <w:pPr>
              <w:rPr>
                <w:lang w:val="en-ZA" w:eastAsia="en-ZA"/>
              </w:rPr>
            </w:pPr>
          </w:p>
        </w:tc>
        <w:tc>
          <w:tcPr>
            <w:tcW w:w="1003" w:type="dxa"/>
            <w:tcBorders>
              <w:top w:val="nil"/>
              <w:left w:val="nil"/>
              <w:bottom w:val="nil"/>
              <w:right w:val="nil"/>
            </w:tcBorders>
            <w:shd w:val="clear" w:color="auto" w:fill="auto"/>
            <w:noWrap/>
            <w:vAlign w:val="bottom"/>
            <w:hideMark/>
          </w:tcPr>
          <w:p w:rsidR="00FC2CFB" w:rsidRPr="006F06F8" w:rsidRDefault="00FC2CFB" w:rsidP="00FC2CFB">
            <w:pPr>
              <w:rPr>
                <w:lang w:val="en-ZA" w:eastAsia="en-ZA"/>
              </w:rPr>
            </w:pPr>
          </w:p>
        </w:tc>
        <w:tc>
          <w:tcPr>
            <w:tcW w:w="959" w:type="dxa"/>
            <w:tcBorders>
              <w:top w:val="nil"/>
              <w:left w:val="nil"/>
              <w:bottom w:val="nil"/>
              <w:right w:val="nil"/>
            </w:tcBorders>
            <w:shd w:val="clear" w:color="auto" w:fill="auto"/>
            <w:noWrap/>
            <w:vAlign w:val="bottom"/>
            <w:hideMark/>
          </w:tcPr>
          <w:p w:rsidR="00FC2CFB" w:rsidRPr="006F06F8" w:rsidRDefault="00FC2CFB" w:rsidP="00FC2CFB">
            <w:pPr>
              <w:rPr>
                <w:lang w:val="en-ZA" w:eastAsia="en-ZA"/>
              </w:rPr>
            </w:pPr>
          </w:p>
        </w:tc>
        <w:tc>
          <w:tcPr>
            <w:tcW w:w="1003" w:type="dxa"/>
            <w:tcBorders>
              <w:top w:val="nil"/>
              <w:left w:val="nil"/>
              <w:bottom w:val="nil"/>
              <w:right w:val="nil"/>
            </w:tcBorders>
            <w:shd w:val="clear" w:color="auto" w:fill="auto"/>
            <w:noWrap/>
            <w:vAlign w:val="bottom"/>
            <w:hideMark/>
          </w:tcPr>
          <w:p w:rsidR="00FC2CFB" w:rsidRPr="006F06F8" w:rsidRDefault="00FC2CFB" w:rsidP="00FC2CFB">
            <w:pPr>
              <w:rPr>
                <w:lang w:val="en-ZA" w:eastAsia="en-ZA"/>
              </w:rPr>
            </w:pPr>
          </w:p>
        </w:tc>
        <w:tc>
          <w:tcPr>
            <w:tcW w:w="3120" w:type="dxa"/>
            <w:tcBorders>
              <w:top w:val="nil"/>
              <w:left w:val="nil"/>
              <w:bottom w:val="nil"/>
              <w:right w:val="nil"/>
            </w:tcBorders>
            <w:shd w:val="clear" w:color="auto" w:fill="auto"/>
            <w:noWrap/>
            <w:vAlign w:val="bottom"/>
            <w:hideMark/>
          </w:tcPr>
          <w:p w:rsidR="00FC2CFB" w:rsidRPr="006F06F8" w:rsidRDefault="00FC2CFB" w:rsidP="00FC2CFB">
            <w:pPr>
              <w:rPr>
                <w:lang w:val="en-ZA" w:eastAsia="en-ZA"/>
              </w:rPr>
            </w:pPr>
          </w:p>
        </w:tc>
      </w:tr>
      <w:tr w:rsidR="00FC2CFB" w:rsidRPr="006F06F8" w:rsidTr="00FC2CFB">
        <w:trPr>
          <w:trHeight w:val="440"/>
        </w:trPr>
        <w:tc>
          <w:tcPr>
            <w:tcW w:w="156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C2CFB" w:rsidRPr="006F06F8" w:rsidRDefault="00FC2CFB" w:rsidP="00FC2CFB">
            <w:pPr>
              <w:jc w:val="center"/>
              <w:rPr>
                <w:rFonts w:ascii="Calibri" w:hAnsi="Calibri" w:cs="Arial"/>
                <w:b/>
                <w:bCs/>
                <w:sz w:val="18"/>
                <w:szCs w:val="18"/>
                <w:lang w:val="en-ZA" w:eastAsia="en-ZA"/>
              </w:rPr>
            </w:pPr>
            <w:r w:rsidRPr="006F06F8">
              <w:rPr>
                <w:rFonts w:ascii="Calibri" w:hAnsi="Calibri" w:cs="Arial"/>
                <w:b/>
                <w:bCs/>
                <w:sz w:val="18"/>
                <w:szCs w:val="18"/>
                <w:lang w:val="en-ZA" w:eastAsia="en-ZA"/>
              </w:rPr>
              <w:t xml:space="preserve">Day </w:t>
            </w:r>
          </w:p>
        </w:tc>
        <w:tc>
          <w:tcPr>
            <w:tcW w:w="958" w:type="dxa"/>
            <w:tcBorders>
              <w:top w:val="single" w:sz="8" w:space="0" w:color="auto"/>
              <w:left w:val="nil"/>
              <w:bottom w:val="single" w:sz="8" w:space="0" w:color="auto"/>
              <w:right w:val="single" w:sz="8" w:space="0" w:color="auto"/>
            </w:tcBorders>
            <w:shd w:val="clear" w:color="000000" w:fill="D9D9D9"/>
            <w:vAlign w:val="center"/>
            <w:hideMark/>
          </w:tcPr>
          <w:p w:rsidR="00FC2CFB" w:rsidRPr="006F06F8" w:rsidRDefault="00FC2CFB" w:rsidP="00FC2CFB">
            <w:pPr>
              <w:jc w:val="center"/>
              <w:rPr>
                <w:rFonts w:ascii="Calibri" w:hAnsi="Calibri" w:cs="Arial"/>
                <w:b/>
                <w:bCs/>
                <w:sz w:val="18"/>
                <w:szCs w:val="18"/>
                <w:lang w:val="en-ZA" w:eastAsia="en-ZA"/>
              </w:rPr>
            </w:pPr>
            <w:r w:rsidRPr="006F06F8">
              <w:rPr>
                <w:rFonts w:ascii="Calibri" w:hAnsi="Calibri" w:cs="Arial"/>
                <w:b/>
                <w:bCs/>
                <w:sz w:val="18"/>
                <w:szCs w:val="18"/>
                <w:lang w:val="en-ZA" w:eastAsia="en-ZA"/>
              </w:rPr>
              <w:t xml:space="preserve">Date </w:t>
            </w:r>
          </w:p>
        </w:tc>
        <w:tc>
          <w:tcPr>
            <w:tcW w:w="957" w:type="dxa"/>
            <w:tcBorders>
              <w:top w:val="single" w:sz="8" w:space="0" w:color="auto"/>
              <w:left w:val="nil"/>
              <w:bottom w:val="single" w:sz="8" w:space="0" w:color="auto"/>
              <w:right w:val="single" w:sz="8" w:space="0" w:color="auto"/>
            </w:tcBorders>
            <w:shd w:val="clear" w:color="000000" w:fill="D9D9D9"/>
            <w:vAlign w:val="center"/>
            <w:hideMark/>
          </w:tcPr>
          <w:p w:rsidR="00FC2CFB" w:rsidRPr="006F06F8" w:rsidRDefault="00FC2CFB" w:rsidP="00FC2CFB">
            <w:pPr>
              <w:jc w:val="center"/>
              <w:rPr>
                <w:rFonts w:ascii="Calibri" w:hAnsi="Calibri" w:cs="Arial"/>
                <w:b/>
                <w:bCs/>
                <w:sz w:val="18"/>
                <w:szCs w:val="18"/>
                <w:lang w:val="en-ZA" w:eastAsia="en-ZA"/>
              </w:rPr>
            </w:pPr>
            <w:r w:rsidRPr="006F06F8">
              <w:rPr>
                <w:rFonts w:ascii="Calibri" w:hAnsi="Calibri" w:cs="Arial"/>
                <w:b/>
                <w:bCs/>
                <w:sz w:val="18"/>
                <w:szCs w:val="18"/>
                <w:lang w:val="en-ZA" w:eastAsia="en-ZA"/>
              </w:rPr>
              <w:t xml:space="preserve">Time In </w:t>
            </w:r>
          </w:p>
        </w:tc>
        <w:tc>
          <w:tcPr>
            <w:tcW w:w="1003" w:type="dxa"/>
            <w:tcBorders>
              <w:top w:val="single" w:sz="8" w:space="0" w:color="auto"/>
              <w:left w:val="nil"/>
              <w:bottom w:val="single" w:sz="8" w:space="0" w:color="auto"/>
              <w:right w:val="single" w:sz="8" w:space="0" w:color="auto"/>
            </w:tcBorders>
            <w:shd w:val="clear" w:color="000000" w:fill="D9D9D9"/>
            <w:vAlign w:val="center"/>
            <w:hideMark/>
          </w:tcPr>
          <w:p w:rsidR="00FC2CFB" w:rsidRPr="006F06F8" w:rsidRDefault="00FC2CFB" w:rsidP="00FC2CFB">
            <w:pPr>
              <w:jc w:val="center"/>
              <w:rPr>
                <w:rFonts w:ascii="Calibri" w:hAnsi="Calibri" w:cs="Arial"/>
                <w:b/>
                <w:bCs/>
                <w:sz w:val="18"/>
                <w:szCs w:val="18"/>
                <w:lang w:val="en-ZA" w:eastAsia="en-ZA"/>
              </w:rPr>
            </w:pPr>
            <w:r w:rsidRPr="006F06F8">
              <w:rPr>
                <w:rFonts w:ascii="Calibri" w:hAnsi="Calibri" w:cs="Arial"/>
                <w:b/>
                <w:bCs/>
                <w:sz w:val="18"/>
                <w:szCs w:val="18"/>
                <w:lang w:val="en-ZA" w:eastAsia="en-ZA"/>
              </w:rPr>
              <w:t>Signature</w:t>
            </w:r>
          </w:p>
        </w:tc>
        <w:tc>
          <w:tcPr>
            <w:tcW w:w="959" w:type="dxa"/>
            <w:tcBorders>
              <w:top w:val="single" w:sz="8" w:space="0" w:color="auto"/>
              <w:left w:val="nil"/>
              <w:bottom w:val="single" w:sz="8" w:space="0" w:color="auto"/>
              <w:right w:val="single" w:sz="8" w:space="0" w:color="auto"/>
            </w:tcBorders>
            <w:shd w:val="clear" w:color="000000" w:fill="D9D9D9"/>
            <w:vAlign w:val="center"/>
            <w:hideMark/>
          </w:tcPr>
          <w:p w:rsidR="00FC2CFB" w:rsidRPr="006F06F8" w:rsidRDefault="00FC2CFB" w:rsidP="00FC2CFB">
            <w:pPr>
              <w:jc w:val="center"/>
              <w:rPr>
                <w:rFonts w:ascii="Calibri" w:hAnsi="Calibri" w:cs="Arial"/>
                <w:b/>
                <w:bCs/>
                <w:sz w:val="18"/>
                <w:szCs w:val="18"/>
                <w:lang w:val="en-ZA" w:eastAsia="en-ZA"/>
              </w:rPr>
            </w:pPr>
            <w:r w:rsidRPr="006F06F8">
              <w:rPr>
                <w:rFonts w:ascii="Calibri" w:hAnsi="Calibri" w:cs="Arial"/>
                <w:b/>
                <w:bCs/>
                <w:sz w:val="18"/>
                <w:szCs w:val="18"/>
                <w:lang w:val="en-ZA" w:eastAsia="en-ZA"/>
              </w:rPr>
              <w:t>Time Out</w:t>
            </w:r>
          </w:p>
        </w:tc>
        <w:tc>
          <w:tcPr>
            <w:tcW w:w="1003" w:type="dxa"/>
            <w:tcBorders>
              <w:top w:val="single" w:sz="8" w:space="0" w:color="auto"/>
              <w:left w:val="nil"/>
              <w:bottom w:val="single" w:sz="8" w:space="0" w:color="auto"/>
              <w:right w:val="single" w:sz="8" w:space="0" w:color="auto"/>
            </w:tcBorders>
            <w:shd w:val="clear" w:color="000000" w:fill="D9D9D9"/>
            <w:vAlign w:val="center"/>
            <w:hideMark/>
          </w:tcPr>
          <w:p w:rsidR="00FC2CFB" w:rsidRPr="006F06F8" w:rsidRDefault="00FC2CFB" w:rsidP="00FC2CFB">
            <w:pPr>
              <w:jc w:val="center"/>
              <w:rPr>
                <w:rFonts w:ascii="Calibri" w:hAnsi="Calibri" w:cs="Arial"/>
                <w:b/>
                <w:bCs/>
                <w:sz w:val="18"/>
                <w:szCs w:val="18"/>
                <w:lang w:val="en-ZA" w:eastAsia="en-ZA"/>
              </w:rPr>
            </w:pPr>
            <w:r w:rsidRPr="006F06F8">
              <w:rPr>
                <w:rFonts w:ascii="Calibri" w:hAnsi="Calibri" w:cs="Arial"/>
                <w:b/>
                <w:bCs/>
                <w:sz w:val="18"/>
                <w:szCs w:val="18"/>
                <w:lang w:val="en-ZA" w:eastAsia="en-ZA"/>
              </w:rPr>
              <w:t>Signature</w:t>
            </w:r>
          </w:p>
        </w:tc>
        <w:tc>
          <w:tcPr>
            <w:tcW w:w="3120" w:type="dxa"/>
            <w:tcBorders>
              <w:top w:val="single" w:sz="8" w:space="0" w:color="auto"/>
              <w:left w:val="nil"/>
              <w:bottom w:val="single" w:sz="8" w:space="0" w:color="auto"/>
              <w:right w:val="single" w:sz="8" w:space="0" w:color="auto"/>
            </w:tcBorders>
            <w:shd w:val="clear" w:color="000000" w:fill="D9D9D9"/>
            <w:vAlign w:val="center"/>
            <w:hideMark/>
          </w:tcPr>
          <w:p w:rsidR="00FC2CFB" w:rsidRPr="006F06F8" w:rsidRDefault="00FC2CFB" w:rsidP="00FC2CFB">
            <w:pPr>
              <w:jc w:val="center"/>
              <w:rPr>
                <w:rFonts w:ascii="Calibri" w:hAnsi="Calibri" w:cs="Arial"/>
                <w:b/>
                <w:bCs/>
                <w:sz w:val="18"/>
                <w:szCs w:val="18"/>
                <w:lang w:val="en-ZA" w:eastAsia="en-ZA"/>
              </w:rPr>
            </w:pPr>
            <w:r w:rsidRPr="006F06F8">
              <w:rPr>
                <w:rFonts w:ascii="Calibri" w:hAnsi="Calibri" w:cs="Arial"/>
                <w:b/>
                <w:bCs/>
                <w:sz w:val="18"/>
                <w:szCs w:val="18"/>
                <w:lang w:val="en-ZA" w:eastAsia="en-ZA"/>
              </w:rPr>
              <w:t>Report On Any Formal Training Provided In The Reporting Month</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WEEK 1</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MONDAY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TUESDAY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WEDNESDAY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THURSDAY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FRIDAY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 xml:space="preserve">WEEK 2 </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MONDAY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TUESDAY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WEDNESDAY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THURSDAY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FRIDAY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WEEK 3</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MONDAY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TUESDAY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WEDNESDAY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THURSDAY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FRIDAY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WEEK 4</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MONDAY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TUESDAY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WEDNESDAY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THURSDAY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FRIDAY</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1565" w:type="dxa"/>
            <w:tcBorders>
              <w:top w:val="nil"/>
              <w:left w:val="single" w:sz="8" w:space="0" w:color="auto"/>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8"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7"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959"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1003"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auto" w:fill="auto"/>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r w:rsidR="00FC2CFB" w:rsidRPr="006F06F8" w:rsidTr="00FC2CFB">
        <w:trPr>
          <w:trHeight w:val="314"/>
        </w:trPr>
        <w:tc>
          <w:tcPr>
            <w:tcW w:w="5442"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FC2CFB" w:rsidRPr="006F06F8" w:rsidRDefault="00FC2CFB" w:rsidP="00FC2CFB">
            <w:pPr>
              <w:rPr>
                <w:rFonts w:ascii="Calibri" w:hAnsi="Calibri" w:cs="Arial"/>
                <w:b/>
                <w:bCs/>
                <w:sz w:val="18"/>
                <w:szCs w:val="18"/>
                <w:lang w:val="en-ZA" w:eastAsia="en-ZA"/>
              </w:rPr>
            </w:pPr>
            <w:r w:rsidRPr="006F06F8">
              <w:rPr>
                <w:rFonts w:ascii="Calibri" w:hAnsi="Calibri" w:cs="Arial"/>
                <w:b/>
                <w:bCs/>
                <w:sz w:val="18"/>
                <w:szCs w:val="18"/>
                <w:lang w:val="en-ZA" w:eastAsia="en-ZA"/>
              </w:rPr>
              <w:t>Total Days worked</w:t>
            </w:r>
          </w:p>
        </w:tc>
        <w:tc>
          <w:tcPr>
            <w:tcW w:w="1003" w:type="dxa"/>
            <w:tcBorders>
              <w:top w:val="nil"/>
              <w:left w:val="nil"/>
              <w:bottom w:val="single" w:sz="8" w:space="0" w:color="auto"/>
              <w:right w:val="single" w:sz="8" w:space="0" w:color="auto"/>
            </w:tcBorders>
            <w:shd w:val="clear" w:color="000000" w:fill="F2F2F2"/>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c>
          <w:tcPr>
            <w:tcW w:w="3120" w:type="dxa"/>
            <w:tcBorders>
              <w:top w:val="nil"/>
              <w:left w:val="nil"/>
              <w:bottom w:val="single" w:sz="8" w:space="0" w:color="auto"/>
              <w:right w:val="single" w:sz="8" w:space="0" w:color="auto"/>
            </w:tcBorders>
            <w:shd w:val="clear" w:color="000000" w:fill="F2F2F2"/>
            <w:vAlign w:val="center"/>
            <w:hideMark/>
          </w:tcPr>
          <w:p w:rsidR="00FC2CFB" w:rsidRPr="006F06F8" w:rsidRDefault="00FC2CFB" w:rsidP="00FC2CFB">
            <w:pPr>
              <w:rPr>
                <w:rFonts w:ascii="Calibri" w:hAnsi="Calibri" w:cs="Arial"/>
                <w:sz w:val="18"/>
                <w:szCs w:val="18"/>
                <w:lang w:val="en-ZA" w:eastAsia="en-ZA"/>
              </w:rPr>
            </w:pPr>
            <w:r w:rsidRPr="006F06F8">
              <w:rPr>
                <w:rFonts w:ascii="Calibri" w:hAnsi="Calibri" w:cs="Arial"/>
                <w:sz w:val="18"/>
                <w:szCs w:val="18"/>
                <w:lang w:val="en-ZA" w:eastAsia="en-ZA"/>
              </w:rPr>
              <w:t> </w:t>
            </w:r>
          </w:p>
        </w:tc>
      </w:tr>
    </w:tbl>
    <w:p w:rsidR="003F7937" w:rsidRDefault="003F7937" w:rsidP="00C872EB">
      <w:pPr>
        <w:autoSpaceDE w:val="0"/>
        <w:autoSpaceDN w:val="0"/>
        <w:adjustRightInd w:val="0"/>
        <w:spacing w:before="120" w:after="120"/>
        <w:jc w:val="both"/>
        <w:rPr>
          <w:rFonts w:ascii="Arial" w:hAnsi="Arial" w:cs="Arial"/>
          <w:b/>
          <w:color w:val="000000"/>
          <w:sz w:val="28"/>
          <w:szCs w:val="28"/>
        </w:rPr>
      </w:pPr>
    </w:p>
    <w:p w:rsidR="00470A56" w:rsidRDefault="00470A56" w:rsidP="006F06F8">
      <w:pPr>
        <w:autoSpaceDE w:val="0"/>
        <w:autoSpaceDN w:val="0"/>
        <w:adjustRightInd w:val="0"/>
        <w:spacing w:before="120" w:after="120"/>
        <w:jc w:val="both"/>
        <w:rPr>
          <w:rFonts w:ascii="Arial" w:hAnsi="Arial" w:cs="Arial"/>
          <w:b/>
          <w:color w:val="000000"/>
          <w:sz w:val="28"/>
          <w:szCs w:val="28"/>
        </w:rPr>
      </w:pPr>
    </w:p>
    <w:p w:rsidR="00470A56" w:rsidRDefault="00470A56" w:rsidP="00F713CD">
      <w:pPr>
        <w:autoSpaceDE w:val="0"/>
        <w:autoSpaceDN w:val="0"/>
        <w:adjustRightInd w:val="0"/>
        <w:spacing w:before="120" w:after="120"/>
        <w:ind w:left="2160" w:firstLine="720"/>
        <w:jc w:val="both"/>
        <w:rPr>
          <w:rFonts w:ascii="Arial" w:hAnsi="Arial" w:cs="Arial"/>
          <w:b/>
          <w:color w:val="000000"/>
          <w:sz w:val="28"/>
          <w:szCs w:val="28"/>
        </w:rPr>
      </w:pPr>
    </w:p>
    <w:p w:rsidR="00824158" w:rsidRDefault="00824158" w:rsidP="00F713CD">
      <w:pPr>
        <w:autoSpaceDE w:val="0"/>
        <w:autoSpaceDN w:val="0"/>
        <w:adjustRightInd w:val="0"/>
        <w:spacing w:before="120" w:after="120"/>
        <w:ind w:left="2160" w:firstLine="720"/>
        <w:jc w:val="both"/>
        <w:rPr>
          <w:rFonts w:ascii="Arial" w:hAnsi="Arial" w:cs="Arial"/>
          <w:b/>
          <w:color w:val="000000"/>
          <w:sz w:val="28"/>
          <w:szCs w:val="28"/>
        </w:rPr>
      </w:pPr>
    </w:p>
    <w:p w:rsidR="00824158" w:rsidRDefault="00824158" w:rsidP="00F713CD">
      <w:pPr>
        <w:autoSpaceDE w:val="0"/>
        <w:autoSpaceDN w:val="0"/>
        <w:adjustRightInd w:val="0"/>
        <w:spacing w:before="120" w:after="120"/>
        <w:ind w:left="2160" w:firstLine="720"/>
        <w:jc w:val="both"/>
        <w:rPr>
          <w:rFonts w:ascii="Arial" w:hAnsi="Arial" w:cs="Arial"/>
          <w:b/>
          <w:color w:val="000000"/>
          <w:sz w:val="28"/>
          <w:szCs w:val="28"/>
        </w:rPr>
      </w:pPr>
    </w:p>
    <w:p w:rsidR="00824158" w:rsidRDefault="00824158" w:rsidP="00F713CD">
      <w:pPr>
        <w:autoSpaceDE w:val="0"/>
        <w:autoSpaceDN w:val="0"/>
        <w:adjustRightInd w:val="0"/>
        <w:spacing w:before="120" w:after="120"/>
        <w:ind w:left="2160" w:firstLine="720"/>
        <w:jc w:val="both"/>
        <w:rPr>
          <w:rFonts w:ascii="Arial" w:hAnsi="Arial" w:cs="Arial"/>
          <w:b/>
          <w:color w:val="000000"/>
          <w:sz w:val="28"/>
          <w:szCs w:val="28"/>
        </w:rPr>
      </w:pPr>
    </w:p>
    <w:p w:rsidR="00824158" w:rsidRDefault="00824158" w:rsidP="00F713CD">
      <w:pPr>
        <w:autoSpaceDE w:val="0"/>
        <w:autoSpaceDN w:val="0"/>
        <w:adjustRightInd w:val="0"/>
        <w:spacing w:before="120" w:after="120"/>
        <w:ind w:left="2160" w:firstLine="720"/>
        <w:jc w:val="both"/>
        <w:rPr>
          <w:rFonts w:ascii="Arial" w:hAnsi="Arial" w:cs="Arial"/>
          <w:b/>
          <w:color w:val="000000"/>
          <w:sz w:val="28"/>
          <w:szCs w:val="28"/>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tbl>
      <w:tblPr>
        <w:tblW w:w="10206" w:type="dxa"/>
        <w:tblLayout w:type="fixed"/>
        <w:tblLook w:val="04A0" w:firstRow="1" w:lastRow="0" w:firstColumn="1" w:lastColumn="0" w:noHBand="0" w:noVBand="1"/>
      </w:tblPr>
      <w:tblGrid>
        <w:gridCol w:w="943"/>
        <w:gridCol w:w="943"/>
        <w:gridCol w:w="8320"/>
      </w:tblGrid>
      <w:tr w:rsidR="003E6A5D" w:rsidRPr="003B7922" w:rsidTr="001E1326">
        <w:trPr>
          <w:trHeight w:val="465"/>
        </w:trPr>
        <w:tc>
          <w:tcPr>
            <w:tcW w:w="10206" w:type="dxa"/>
            <w:gridSpan w:val="3"/>
            <w:tcBorders>
              <w:top w:val="nil"/>
              <w:left w:val="nil"/>
              <w:bottom w:val="nil"/>
              <w:right w:val="nil"/>
            </w:tcBorders>
            <w:shd w:val="clear" w:color="auto" w:fill="auto"/>
            <w:noWrap/>
            <w:hideMark/>
          </w:tcPr>
          <w:p w:rsidR="003E6A5D" w:rsidRPr="003B7922" w:rsidRDefault="003E6A5D" w:rsidP="001E1326">
            <w:pPr>
              <w:rPr>
                <w:rFonts w:ascii="Arial" w:hAnsi="Arial" w:cs="Arial"/>
                <w:b/>
                <w:bCs/>
                <w:sz w:val="28"/>
                <w:szCs w:val="28"/>
                <w:lang w:val="en-ZA" w:eastAsia="en-ZA"/>
              </w:rPr>
            </w:pPr>
          </w:p>
          <w:p w:rsidR="003E6A5D" w:rsidRPr="003B7922" w:rsidRDefault="003E6A5D" w:rsidP="001E1326">
            <w:pPr>
              <w:jc w:val="center"/>
              <w:rPr>
                <w:rFonts w:ascii="Arial" w:hAnsi="Arial" w:cs="Arial"/>
                <w:b/>
                <w:bCs/>
                <w:sz w:val="28"/>
                <w:szCs w:val="28"/>
                <w:lang w:val="en-ZA" w:eastAsia="en-ZA"/>
              </w:rPr>
            </w:pPr>
            <w:r w:rsidRPr="003B7922">
              <w:rPr>
                <w:rFonts w:ascii="Arial" w:hAnsi="Arial" w:cs="Arial"/>
                <w:b/>
                <w:bCs/>
                <w:sz w:val="28"/>
                <w:szCs w:val="28"/>
                <w:lang w:val="en-ZA" w:eastAsia="en-ZA"/>
              </w:rPr>
              <w:t>EMPLOYMENT AGREEMENT</w:t>
            </w:r>
          </w:p>
        </w:tc>
      </w:tr>
      <w:tr w:rsidR="003E6A5D" w:rsidRPr="003B7922" w:rsidTr="001E1326">
        <w:trPr>
          <w:gridAfter w:val="1"/>
          <w:wAfter w:w="8320" w:type="dxa"/>
          <w:trHeight w:val="46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gridAfter w:val="1"/>
          <w:wAfter w:w="8320" w:type="dxa"/>
          <w:trHeight w:val="46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gridAfter w:val="1"/>
          <w:wAfter w:w="8320" w:type="dxa"/>
          <w:trHeight w:val="25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gridAfter w:val="1"/>
          <w:wAfter w:w="8320" w:type="dxa"/>
          <w:trHeight w:val="25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trHeight w:val="465"/>
        </w:trPr>
        <w:tc>
          <w:tcPr>
            <w:tcW w:w="10206" w:type="dxa"/>
            <w:gridSpan w:val="3"/>
            <w:tcBorders>
              <w:top w:val="nil"/>
              <w:left w:val="nil"/>
              <w:bottom w:val="nil"/>
              <w:right w:val="nil"/>
            </w:tcBorders>
            <w:shd w:val="clear" w:color="auto" w:fill="auto"/>
            <w:noWrap/>
            <w:hideMark/>
          </w:tcPr>
          <w:p w:rsidR="003E6A5D" w:rsidRPr="003B7922" w:rsidRDefault="003E6A5D" w:rsidP="001E1326">
            <w:pPr>
              <w:jc w:val="center"/>
              <w:rPr>
                <w:rFonts w:ascii="Arial" w:hAnsi="Arial" w:cs="Arial"/>
                <w:b/>
                <w:bCs/>
                <w:sz w:val="28"/>
                <w:szCs w:val="28"/>
                <w:lang w:val="en-ZA" w:eastAsia="en-ZA"/>
              </w:rPr>
            </w:pPr>
            <w:r w:rsidRPr="003B7922">
              <w:rPr>
                <w:rFonts w:ascii="Arial" w:hAnsi="Arial" w:cs="Arial"/>
                <w:b/>
                <w:bCs/>
                <w:sz w:val="28"/>
                <w:szCs w:val="28"/>
                <w:lang w:val="en-ZA" w:eastAsia="en-ZA"/>
              </w:rPr>
              <w:t>BETWEEN</w:t>
            </w:r>
          </w:p>
        </w:tc>
      </w:tr>
      <w:tr w:rsidR="003E6A5D" w:rsidRPr="003B7922" w:rsidTr="001E1326">
        <w:trPr>
          <w:gridAfter w:val="1"/>
          <w:wAfter w:w="8320" w:type="dxa"/>
          <w:trHeight w:val="46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gridAfter w:val="1"/>
          <w:wAfter w:w="8320" w:type="dxa"/>
          <w:trHeight w:val="46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gridAfter w:val="1"/>
          <w:wAfter w:w="8320" w:type="dxa"/>
          <w:trHeight w:val="25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trHeight w:val="465"/>
        </w:trPr>
        <w:tc>
          <w:tcPr>
            <w:tcW w:w="10206" w:type="dxa"/>
            <w:gridSpan w:val="3"/>
            <w:tcBorders>
              <w:top w:val="nil"/>
              <w:left w:val="nil"/>
              <w:bottom w:val="nil"/>
              <w:right w:val="nil"/>
            </w:tcBorders>
            <w:shd w:val="clear" w:color="auto" w:fill="auto"/>
            <w:noWrap/>
            <w:hideMark/>
          </w:tcPr>
          <w:p w:rsidR="003E6A5D" w:rsidRPr="003B7922" w:rsidRDefault="003E6A5D" w:rsidP="001E1326">
            <w:pPr>
              <w:jc w:val="center"/>
              <w:rPr>
                <w:b/>
                <w:bCs/>
                <w:i/>
                <w:iCs/>
                <w:sz w:val="28"/>
                <w:szCs w:val="28"/>
                <w:lang w:val="en-ZA" w:eastAsia="en-ZA"/>
              </w:rPr>
            </w:pPr>
            <w:r w:rsidRPr="003B7922">
              <w:rPr>
                <w:b/>
                <w:bCs/>
                <w:i/>
                <w:iCs/>
                <w:sz w:val="28"/>
                <w:szCs w:val="28"/>
                <w:lang w:val="en-ZA" w:eastAsia="en-ZA"/>
              </w:rPr>
              <w:t>[CONTRACTOR NAME]</w:t>
            </w:r>
          </w:p>
        </w:tc>
      </w:tr>
      <w:tr w:rsidR="003E6A5D" w:rsidRPr="003B7922" w:rsidTr="001E1326">
        <w:trPr>
          <w:gridAfter w:val="1"/>
          <w:wAfter w:w="8320" w:type="dxa"/>
          <w:trHeight w:val="46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gridAfter w:val="1"/>
          <w:wAfter w:w="8320" w:type="dxa"/>
          <w:trHeight w:val="25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gridAfter w:val="1"/>
          <w:wAfter w:w="8320" w:type="dxa"/>
          <w:trHeight w:val="25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trHeight w:val="465"/>
        </w:trPr>
        <w:tc>
          <w:tcPr>
            <w:tcW w:w="10206" w:type="dxa"/>
            <w:gridSpan w:val="3"/>
            <w:tcBorders>
              <w:top w:val="nil"/>
              <w:left w:val="nil"/>
              <w:bottom w:val="nil"/>
              <w:right w:val="nil"/>
            </w:tcBorders>
            <w:shd w:val="clear" w:color="auto" w:fill="auto"/>
            <w:noWrap/>
            <w:hideMark/>
          </w:tcPr>
          <w:p w:rsidR="003E6A5D" w:rsidRPr="003B7922" w:rsidRDefault="003E6A5D" w:rsidP="001E1326">
            <w:pPr>
              <w:jc w:val="center"/>
              <w:rPr>
                <w:rFonts w:ascii="Arial" w:hAnsi="Arial" w:cs="Arial"/>
                <w:b/>
                <w:bCs/>
                <w:sz w:val="28"/>
                <w:szCs w:val="28"/>
                <w:lang w:val="en-ZA" w:eastAsia="en-ZA"/>
              </w:rPr>
            </w:pPr>
            <w:r w:rsidRPr="003B7922">
              <w:rPr>
                <w:rFonts w:ascii="Arial" w:hAnsi="Arial" w:cs="Arial"/>
                <w:b/>
                <w:bCs/>
                <w:sz w:val="28"/>
                <w:szCs w:val="28"/>
                <w:lang w:val="en-ZA" w:eastAsia="en-ZA"/>
              </w:rPr>
              <w:t>AND</w:t>
            </w:r>
          </w:p>
        </w:tc>
      </w:tr>
      <w:tr w:rsidR="003E6A5D" w:rsidRPr="003B7922" w:rsidTr="001E1326">
        <w:trPr>
          <w:gridAfter w:val="1"/>
          <w:wAfter w:w="8320" w:type="dxa"/>
          <w:trHeight w:val="46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gridAfter w:val="1"/>
          <w:wAfter w:w="8320" w:type="dxa"/>
          <w:trHeight w:val="46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gridAfter w:val="1"/>
          <w:wAfter w:w="8320" w:type="dxa"/>
          <w:trHeight w:val="255"/>
        </w:trPr>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c>
          <w:tcPr>
            <w:tcW w:w="943" w:type="dxa"/>
            <w:tcBorders>
              <w:top w:val="nil"/>
              <w:left w:val="nil"/>
              <w:bottom w:val="nil"/>
              <w:right w:val="nil"/>
            </w:tcBorders>
            <w:shd w:val="clear" w:color="auto" w:fill="auto"/>
            <w:noWrap/>
            <w:hideMark/>
          </w:tcPr>
          <w:p w:rsidR="003E6A5D" w:rsidRPr="003B7922" w:rsidRDefault="003E6A5D" w:rsidP="001E1326">
            <w:pPr>
              <w:rPr>
                <w:sz w:val="28"/>
                <w:szCs w:val="28"/>
                <w:lang w:val="en-ZA" w:eastAsia="en-ZA"/>
              </w:rPr>
            </w:pPr>
          </w:p>
        </w:tc>
      </w:tr>
      <w:tr w:rsidR="003E6A5D" w:rsidRPr="003B7922" w:rsidTr="001E1326">
        <w:trPr>
          <w:trHeight w:val="465"/>
        </w:trPr>
        <w:tc>
          <w:tcPr>
            <w:tcW w:w="10206" w:type="dxa"/>
            <w:gridSpan w:val="3"/>
            <w:tcBorders>
              <w:top w:val="nil"/>
              <w:left w:val="nil"/>
              <w:bottom w:val="nil"/>
              <w:right w:val="nil"/>
            </w:tcBorders>
            <w:shd w:val="clear" w:color="auto" w:fill="auto"/>
            <w:noWrap/>
            <w:hideMark/>
          </w:tcPr>
          <w:p w:rsidR="003E6A5D" w:rsidRPr="003B7922" w:rsidRDefault="003E6A5D" w:rsidP="001E1326">
            <w:pPr>
              <w:jc w:val="center"/>
              <w:rPr>
                <w:rFonts w:ascii="Arial" w:hAnsi="Arial" w:cs="Arial"/>
                <w:b/>
                <w:bCs/>
                <w:i/>
                <w:iCs/>
                <w:sz w:val="28"/>
                <w:szCs w:val="28"/>
                <w:lang w:val="en-ZA" w:eastAsia="en-ZA"/>
              </w:rPr>
            </w:pPr>
            <w:r w:rsidRPr="003B7922">
              <w:rPr>
                <w:rFonts w:ascii="Arial" w:hAnsi="Arial" w:cs="Arial"/>
                <w:b/>
                <w:bCs/>
                <w:i/>
                <w:iCs/>
                <w:sz w:val="28"/>
                <w:szCs w:val="28"/>
                <w:lang w:val="en-ZA" w:eastAsia="en-ZA"/>
              </w:rPr>
              <w:t>[</w:t>
            </w:r>
            <w:r w:rsidRPr="003B7922">
              <w:rPr>
                <w:b/>
                <w:bCs/>
                <w:i/>
                <w:iCs/>
                <w:sz w:val="28"/>
                <w:szCs w:val="28"/>
                <w:lang w:val="en-ZA" w:eastAsia="en-ZA"/>
              </w:rPr>
              <w:t>WORKER NAME</w:t>
            </w:r>
            <w:r w:rsidRPr="003B7922">
              <w:rPr>
                <w:rFonts w:ascii="Arial" w:hAnsi="Arial" w:cs="Arial"/>
                <w:b/>
                <w:bCs/>
                <w:i/>
                <w:iCs/>
                <w:sz w:val="28"/>
                <w:szCs w:val="28"/>
                <w:lang w:val="en-ZA" w:eastAsia="en-ZA"/>
              </w:rPr>
              <w:t>]</w:t>
            </w:r>
          </w:p>
          <w:p w:rsidR="003E6A5D" w:rsidRPr="003B7922" w:rsidRDefault="003E6A5D" w:rsidP="001E1326">
            <w:pPr>
              <w:jc w:val="center"/>
              <w:rPr>
                <w:rFonts w:ascii="Arial" w:hAnsi="Arial" w:cs="Arial"/>
                <w:b/>
                <w:bCs/>
                <w:i/>
                <w:iCs/>
                <w:sz w:val="28"/>
                <w:szCs w:val="28"/>
                <w:lang w:val="en-ZA" w:eastAsia="en-ZA"/>
              </w:rPr>
            </w:pPr>
          </w:p>
          <w:p w:rsidR="003E6A5D" w:rsidRPr="003B7922" w:rsidRDefault="003E6A5D" w:rsidP="001E1326">
            <w:pPr>
              <w:jc w:val="center"/>
              <w:rPr>
                <w:rFonts w:ascii="Arial" w:hAnsi="Arial" w:cs="Arial"/>
                <w:b/>
                <w:bCs/>
                <w:i/>
                <w:iCs/>
                <w:sz w:val="28"/>
                <w:szCs w:val="28"/>
                <w:lang w:val="en-ZA" w:eastAsia="en-ZA"/>
              </w:rPr>
            </w:pPr>
          </w:p>
          <w:p w:rsidR="003E6A5D" w:rsidRPr="003B7922" w:rsidRDefault="003E6A5D" w:rsidP="001E1326">
            <w:pPr>
              <w:jc w:val="center"/>
              <w:rPr>
                <w:rFonts w:ascii="Arial" w:hAnsi="Arial" w:cs="Arial"/>
                <w:b/>
                <w:bCs/>
                <w:i/>
                <w:iCs/>
                <w:sz w:val="28"/>
                <w:szCs w:val="28"/>
                <w:lang w:val="en-ZA" w:eastAsia="en-ZA"/>
              </w:rPr>
            </w:pPr>
          </w:p>
          <w:p w:rsidR="003E6A5D" w:rsidRPr="003B7922" w:rsidRDefault="003E6A5D" w:rsidP="001E1326">
            <w:pPr>
              <w:jc w:val="center"/>
              <w:rPr>
                <w:rFonts w:ascii="Arial" w:hAnsi="Arial" w:cs="Arial"/>
                <w:b/>
                <w:bCs/>
                <w:i/>
                <w:iCs/>
                <w:sz w:val="28"/>
                <w:szCs w:val="28"/>
                <w:lang w:val="en-ZA" w:eastAsia="en-ZA"/>
              </w:rPr>
            </w:pPr>
          </w:p>
          <w:p w:rsidR="003E6A5D" w:rsidRPr="003B7922" w:rsidRDefault="003E6A5D" w:rsidP="00FC2CFB">
            <w:pPr>
              <w:rPr>
                <w:rFonts w:ascii="Arial" w:hAnsi="Arial" w:cs="Arial"/>
                <w:b/>
                <w:bCs/>
                <w:i/>
                <w:iCs/>
                <w:sz w:val="28"/>
                <w:szCs w:val="28"/>
                <w:lang w:val="en-ZA" w:eastAsia="en-ZA"/>
              </w:rPr>
            </w:pPr>
          </w:p>
        </w:tc>
      </w:tr>
    </w:tbl>
    <w:p w:rsidR="00431570" w:rsidRDefault="00FD795A" w:rsidP="00774F5E">
      <w:pPr>
        <w:rPr>
          <w:rFonts w:ascii="Arial" w:hAnsi="Arial" w:cs="Arial"/>
          <w:b/>
          <w:bCs/>
          <w:kern w:val="32"/>
          <w:sz w:val="32"/>
          <w:szCs w:val="32"/>
        </w:rPr>
      </w:pPr>
      <w:r>
        <w:rPr>
          <w:rFonts w:ascii="Arial" w:hAnsi="Arial" w:cs="Arial"/>
          <w:b/>
          <w:bCs/>
          <w:kern w:val="32"/>
          <w:sz w:val="32"/>
          <w:szCs w:val="32"/>
        </w:rPr>
        <w:t xml:space="preserve">           </w:t>
      </w:r>
    </w:p>
    <w:p w:rsidR="00431570" w:rsidRDefault="00431570" w:rsidP="00774F5E">
      <w:pPr>
        <w:rPr>
          <w:rFonts w:ascii="Arial" w:hAnsi="Arial" w:cs="Arial"/>
          <w:b/>
          <w:bCs/>
          <w:kern w:val="32"/>
          <w:sz w:val="32"/>
          <w:szCs w:val="32"/>
        </w:rPr>
      </w:pPr>
    </w:p>
    <w:p w:rsidR="00F405FA" w:rsidRDefault="00FD795A" w:rsidP="00774F5E">
      <w:pPr>
        <w:rPr>
          <w:rFonts w:ascii="Arial" w:hAnsi="Arial" w:cs="Arial"/>
          <w:b/>
          <w:bCs/>
          <w:kern w:val="32"/>
          <w:sz w:val="32"/>
          <w:szCs w:val="32"/>
        </w:rPr>
      </w:pPr>
      <w:r>
        <w:rPr>
          <w:rFonts w:ascii="Arial" w:hAnsi="Arial" w:cs="Arial"/>
          <w:b/>
          <w:bCs/>
          <w:kern w:val="32"/>
          <w:sz w:val="32"/>
          <w:szCs w:val="32"/>
        </w:rPr>
        <w:lastRenderedPageBreak/>
        <w:t xml:space="preserve">                                                                                                                                                                                                                                                                                                                                                                                                                                                                                                                                                                                                                                                                                                                                                                                                                                                                                                                                                                                                                                                                                                                                                                                                                                                                                     </w:t>
      </w:r>
      <w:r w:rsidR="00FC2CFB">
        <w:rPr>
          <w:rFonts w:ascii="Arial" w:hAnsi="Arial" w:cs="Arial"/>
          <w:b/>
          <w:bCs/>
          <w:kern w:val="32"/>
          <w:sz w:val="32"/>
          <w:szCs w:val="32"/>
        </w:rPr>
        <w:t xml:space="preserve">                              </w:t>
      </w:r>
    </w:p>
    <w:tbl>
      <w:tblPr>
        <w:tblW w:w="10206" w:type="dxa"/>
        <w:tblLayout w:type="fixed"/>
        <w:tblLook w:val="04A0" w:firstRow="1" w:lastRow="0" w:firstColumn="1" w:lastColumn="0" w:noHBand="0" w:noVBand="1"/>
      </w:tblPr>
      <w:tblGrid>
        <w:gridCol w:w="427"/>
        <w:gridCol w:w="1181"/>
        <w:gridCol w:w="1418"/>
        <w:gridCol w:w="1007"/>
        <w:gridCol w:w="1007"/>
        <w:gridCol w:w="1156"/>
        <w:gridCol w:w="1113"/>
        <w:gridCol w:w="1204"/>
        <w:gridCol w:w="1007"/>
        <w:gridCol w:w="317"/>
        <w:gridCol w:w="369"/>
      </w:tblGrid>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1.</w:t>
            </w:r>
          </w:p>
        </w:tc>
        <w:tc>
          <w:tcPr>
            <w:tcW w:w="243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PARTIES</w:t>
            </w:r>
          </w:p>
        </w:tc>
        <w:tc>
          <w:tcPr>
            <w:tcW w:w="943"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4320" w:type="dxa"/>
            <w:gridSpan w:val="4"/>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The Parties to this Agreement are -</w:t>
            </w:r>
          </w:p>
        </w:tc>
        <w:tc>
          <w:tcPr>
            <w:tcW w:w="1083"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xml:space="preserve">1.1. </w:t>
            </w:r>
          </w:p>
        </w:tc>
        <w:tc>
          <w:tcPr>
            <w:tcW w:w="1328"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xml:space="preserve">Contractor:  </w:t>
            </w:r>
          </w:p>
        </w:tc>
        <w:tc>
          <w:tcPr>
            <w:tcW w:w="9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08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0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297"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346"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271"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herein represented by:</w:t>
            </w:r>
          </w:p>
        </w:tc>
        <w:tc>
          <w:tcPr>
            <w:tcW w:w="9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08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0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297"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346"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271"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xml:space="preserve">duly authorised thereto </w:t>
            </w:r>
          </w:p>
        </w:tc>
        <w:tc>
          <w:tcPr>
            <w:tcW w:w="943"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And</w:t>
            </w:r>
          </w:p>
        </w:tc>
        <w:tc>
          <w:tcPr>
            <w:tcW w:w="1083"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xml:space="preserve">1.2. </w:t>
            </w:r>
          </w:p>
        </w:tc>
        <w:tc>
          <w:tcPr>
            <w:tcW w:w="1328"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Mr / Me:</w:t>
            </w:r>
          </w:p>
        </w:tc>
        <w:tc>
          <w:tcPr>
            <w:tcW w:w="9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08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0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43"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297" w:type="dxa"/>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346"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240" w:type="dxa"/>
            <w:gridSpan w:val="2"/>
            <w:tcBorders>
              <w:top w:val="single" w:sz="4" w:space="0" w:color="auto"/>
              <w:left w:val="nil"/>
              <w:bottom w:val="nil"/>
              <w:right w:val="nil"/>
            </w:tcBorders>
            <w:shd w:val="clear" w:color="auto" w:fill="auto"/>
            <w:noWrap/>
            <w:hideMark/>
          </w:tcPr>
          <w:p w:rsidR="000E75E0" w:rsidRPr="00F405FA" w:rsidRDefault="000E75E0" w:rsidP="0081780D">
            <w:pPr>
              <w:jc w:val="right"/>
              <w:rPr>
                <w:rFonts w:ascii="Arial" w:hAnsi="Arial" w:cs="Arial"/>
                <w:i/>
                <w:iCs/>
                <w:sz w:val="16"/>
                <w:szCs w:val="16"/>
                <w:lang w:val="en-ZA" w:eastAsia="en-ZA"/>
              </w:rPr>
            </w:pPr>
            <w:r w:rsidRPr="00F405FA">
              <w:rPr>
                <w:rFonts w:ascii="Arial" w:hAnsi="Arial" w:cs="Arial"/>
                <w:i/>
                <w:iCs/>
                <w:sz w:val="16"/>
                <w:szCs w:val="16"/>
                <w:lang w:val="en-ZA" w:eastAsia="en-ZA"/>
              </w:rPr>
              <w:t>[worker's name]</w:t>
            </w:r>
          </w:p>
        </w:tc>
        <w:tc>
          <w:tcPr>
            <w:tcW w:w="346" w:type="dxa"/>
            <w:tcBorders>
              <w:top w:val="nil"/>
              <w:left w:val="nil"/>
              <w:bottom w:val="nil"/>
              <w:right w:val="nil"/>
            </w:tcBorders>
            <w:shd w:val="clear" w:color="auto" w:fill="auto"/>
            <w:noWrap/>
            <w:hideMark/>
          </w:tcPr>
          <w:p w:rsidR="000E75E0" w:rsidRPr="00F405FA" w:rsidRDefault="000E75E0" w:rsidP="0081780D">
            <w:pPr>
              <w:jc w:val="right"/>
              <w:rPr>
                <w:rFonts w:ascii="Arial" w:hAnsi="Arial" w:cs="Arial"/>
                <w:i/>
                <w:iCs/>
                <w:sz w:val="16"/>
                <w:szCs w:val="16"/>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2.</w:t>
            </w:r>
          </w:p>
        </w:tc>
        <w:tc>
          <w:tcPr>
            <w:tcW w:w="4320" w:type="dxa"/>
            <w:gridSpan w:val="4"/>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DEFINITIONS AND INTERPRETATION</w:t>
            </w:r>
          </w:p>
        </w:tc>
        <w:tc>
          <w:tcPr>
            <w:tcW w:w="1083"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518"/>
        </w:trPr>
        <w:tc>
          <w:tcPr>
            <w:tcW w:w="400"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xml:space="preserve">    </w:t>
            </w:r>
          </w:p>
        </w:tc>
        <w:tc>
          <w:tcPr>
            <w:tcW w:w="1106"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2.1.</w:t>
            </w:r>
          </w:p>
        </w:tc>
        <w:tc>
          <w:tcPr>
            <w:tcW w:w="8054" w:type="dxa"/>
            <w:gridSpan w:val="9"/>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In this Agreement and any Annexure thereto, unless inconsistent with or otherwise indicated by the context-</w:t>
            </w:r>
          </w:p>
        </w:tc>
      </w:tr>
      <w:tr w:rsidR="000E75E0" w:rsidRPr="00F405FA" w:rsidTr="0081780D">
        <w:trPr>
          <w:trHeight w:val="263"/>
        </w:trPr>
        <w:tc>
          <w:tcPr>
            <w:tcW w:w="400"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271"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i/>
                <w:iCs/>
                <w:lang w:val="en-ZA" w:eastAsia="en-ZA"/>
              </w:rPr>
            </w:pPr>
            <w:r w:rsidRPr="00F405FA">
              <w:rPr>
                <w:rFonts w:ascii="Arial" w:hAnsi="Arial" w:cs="Arial"/>
                <w:b/>
                <w:bCs/>
                <w:i/>
                <w:iCs/>
                <w:lang w:val="en-ZA" w:eastAsia="en-ZA"/>
              </w:rPr>
              <w:t xml:space="preserve">“Agreement” </w:t>
            </w:r>
          </w:p>
        </w:tc>
        <w:tc>
          <w:tcPr>
            <w:tcW w:w="5783" w:type="dxa"/>
            <w:gridSpan w:val="7"/>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means the contents of this Agreement.</w:t>
            </w: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i/>
                <w:iCs/>
                <w:lang w:val="en-ZA" w:eastAsia="en-ZA"/>
              </w:rPr>
            </w:pPr>
            <w:r w:rsidRPr="00F405FA">
              <w:rPr>
                <w:rFonts w:ascii="Arial" w:hAnsi="Arial" w:cs="Arial"/>
                <w:b/>
                <w:bCs/>
                <w:i/>
                <w:iCs/>
                <w:lang w:val="en-ZA" w:eastAsia="en-ZA"/>
              </w:rPr>
              <w:t>“Company”</w:t>
            </w:r>
          </w:p>
        </w:tc>
        <w:tc>
          <w:tcPr>
            <w:tcW w:w="943"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i/>
                <w:iCs/>
                <w:lang w:val="en-ZA" w:eastAsia="en-ZA"/>
              </w:rPr>
            </w:pPr>
          </w:p>
        </w:tc>
        <w:tc>
          <w:tcPr>
            <w:tcW w:w="5783" w:type="dxa"/>
            <w:gridSpan w:val="7"/>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means the company that employs the worker</w:t>
            </w: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271"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i/>
                <w:iCs/>
                <w:lang w:val="en-ZA" w:eastAsia="en-ZA"/>
              </w:rPr>
            </w:pPr>
            <w:r w:rsidRPr="00F405FA">
              <w:rPr>
                <w:rFonts w:ascii="Arial" w:hAnsi="Arial" w:cs="Arial"/>
                <w:b/>
                <w:bCs/>
                <w:i/>
                <w:iCs/>
                <w:lang w:val="en-ZA" w:eastAsia="en-ZA"/>
              </w:rPr>
              <w:t>“Department”</w:t>
            </w:r>
          </w:p>
        </w:tc>
        <w:tc>
          <w:tcPr>
            <w:tcW w:w="5783" w:type="dxa"/>
            <w:gridSpan w:val="7"/>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means the Department of Public Works</w:t>
            </w:r>
          </w:p>
        </w:tc>
      </w:tr>
      <w:tr w:rsidR="000E75E0" w:rsidRPr="00F405FA" w:rsidTr="0081780D">
        <w:trPr>
          <w:trHeight w:val="255"/>
        </w:trPr>
        <w:tc>
          <w:tcPr>
            <w:tcW w:w="400" w:type="dxa"/>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63"/>
        </w:trPr>
        <w:tc>
          <w:tcPr>
            <w:tcW w:w="400"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0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28"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i/>
                <w:iCs/>
                <w:lang w:val="en-ZA" w:eastAsia="en-ZA"/>
              </w:rPr>
            </w:pPr>
            <w:r w:rsidRPr="00F405FA">
              <w:rPr>
                <w:rFonts w:ascii="Arial" w:hAnsi="Arial" w:cs="Arial"/>
                <w:b/>
                <w:bCs/>
                <w:i/>
                <w:iCs/>
                <w:lang w:val="en-ZA" w:eastAsia="en-ZA"/>
              </w:rPr>
              <w:t>“Worker”</w:t>
            </w:r>
          </w:p>
        </w:tc>
        <w:tc>
          <w:tcPr>
            <w:tcW w:w="943"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i/>
                <w:iCs/>
                <w:lang w:val="en-ZA" w:eastAsia="en-ZA"/>
              </w:rPr>
            </w:pPr>
          </w:p>
        </w:tc>
        <w:tc>
          <w:tcPr>
            <w:tcW w:w="5783" w:type="dxa"/>
            <w:gridSpan w:val="7"/>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is a person that performs a specific or necessary task or who completes tasks in a certain way</w:t>
            </w:r>
          </w:p>
        </w:tc>
      </w:tr>
    </w:tbl>
    <w:p w:rsidR="00F405FA" w:rsidRDefault="00F405FA" w:rsidP="00774F5E">
      <w:pPr>
        <w:rPr>
          <w:rFonts w:ascii="Arial" w:hAnsi="Arial" w:cs="Arial"/>
          <w:b/>
          <w:bCs/>
          <w:kern w:val="32"/>
          <w:sz w:val="32"/>
          <w:szCs w:val="32"/>
        </w:rPr>
      </w:pPr>
    </w:p>
    <w:p w:rsidR="002D4E24" w:rsidRDefault="002D4E24" w:rsidP="00774F5E">
      <w:pPr>
        <w:rPr>
          <w:rFonts w:ascii="Arial" w:hAnsi="Arial" w:cs="Arial"/>
          <w:b/>
          <w:bCs/>
          <w:kern w:val="32"/>
          <w:sz w:val="32"/>
          <w:szCs w:val="32"/>
        </w:rPr>
      </w:pPr>
    </w:p>
    <w:p w:rsidR="002D4E24" w:rsidRDefault="002D4E24" w:rsidP="00774F5E">
      <w:pPr>
        <w:rPr>
          <w:rFonts w:ascii="Arial" w:hAnsi="Arial" w:cs="Arial"/>
          <w:b/>
          <w:bCs/>
          <w:kern w:val="32"/>
          <w:sz w:val="32"/>
          <w:szCs w:val="32"/>
        </w:rPr>
      </w:pPr>
    </w:p>
    <w:tbl>
      <w:tblPr>
        <w:tblW w:w="10206" w:type="dxa"/>
        <w:tblLayout w:type="fixed"/>
        <w:tblLook w:val="04A0" w:firstRow="1" w:lastRow="0" w:firstColumn="1" w:lastColumn="0" w:noHBand="0" w:noVBand="1"/>
      </w:tblPr>
      <w:tblGrid>
        <w:gridCol w:w="1684"/>
        <w:gridCol w:w="1195"/>
        <w:gridCol w:w="1195"/>
        <w:gridCol w:w="1372"/>
        <w:gridCol w:w="1322"/>
        <w:gridCol w:w="1429"/>
        <w:gridCol w:w="1195"/>
        <w:gridCol w:w="376"/>
        <w:gridCol w:w="438"/>
      </w:tblGrid>
      <w:tr w:rsidR="000E75E0" w:rsidRPr="00F405FA" w:rsidTr="0081780D">
        <w:trPr>
          <w:trHeight w:val="255"/>
        </w:trPr>
        <w:tc>
          <w:tcPr>
            <w:tcW w:w="13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8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0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28"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43"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297"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346" w:type="dxa"/>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81780D">
        <w:trPr>
          <w:trHeight w:val="263"/>
        </w:trPr>
        <w:tc>
          <w:tcPr>
            <w:tcW w:w="1328"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i/>
                <w:iCs/>
                <w:lang w:val="en-ZA" w:eastAsia="en-ZA"/>
              </w:rPr>
            </w:pPr>
            <w:r w:rsidRPr="00F405FA">
              <w:rPr>
                <w:rFonts w:ascii="Arial" w:hAnsi="Arial" w:cs="Arial"/>
                <w:b/>
                <w:bCs/>
                <w:i/>
                <w:iCs/>
                <w:lang w:val="en-ZA" w:eastAsia="en-ZA"/>
              </w:rPr>
              <w:t xml:space="preserve">“EPWP” </w:t>
            </w:r>
          </w:p>
        </w:tc>
        <w:tc>
          <w:tcPr>
            <w:tcW w:w="943" w:type="dxa"/>
            <w:tcBorders>
              <w:top w:val="nil"/>
              <w:left w:val="nil"/>
              <w:bottom w:val="nil"/>
              <w:right w:val="nil"/>
            </w:tcBorders>
            <w:shd w:val="clear" w:color="auto" w:fill="auto"/>
            <w:noWrap/>
            <w:hideMark/>
          </w:tcPr>
          <w:p w:rsidR="000E75E0" w:rsidRPr="00F405FA" w:rsidRDefault="000E75E0" w:rsidP="0081780D">
            <w:pPr>
              <w:rPr>
                <w:rFonts w:ascii="Arial" w:hAnsi="Arial" w:cs="Arial"/>
                <w:b/>
                <w:bCs/>
                <w:i/>
                <w:iCs/>
                <w:lang w:val="en-ZA" w:eastAsia="en-ZA"/>
              </w:rPr>
            </w:pPr>
          </w:p>
        </w:tc>
        <w:tc>
          <w:tcPr>
            <w:tcW w:w="5783" w:type="dxa"/>
            <w:gridSpan w:val="7"/>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The Expanded Public Works Programme is a government programme aimed at the alleviation of poverty and unemployment. The programme ensures the full engagement on Labour Intensive Methods of Construction (LIC) to contractors for skills development. The EPWP focuses at reducing unemployment by increasing economic growth by means of improving skills levels through education and training and improving the enabling environment for the industry to flourish.</w:t>
            </w:r>
          </w:p>
        </w:tc>
      </w:tr>
    </w:tbl>
    <w:p w:rsidR="002D4E24" w:rsidRDefault="002D4E24" w:rsidP="00774F5E">
      <w:pPr>
        <w:rPr>
          <w:rFonts w:ascii="Arial" w:hAnsi="Arial" w:cs="Arial"/>
          <w:b/>
          <w:bCs/>
          <w:kern w:val="32"/>
          <w:sz w:val="32"/>
          <w:szCs w:val="32"/>
        </w:rPr>
      </w:pPr>
    </w:p>
    <w:p w:rsidR="002D4E24" w:rsidRDefault="002D4E24" w:rsidP="00774F5E">
      <w:pPr>
        <w:rPr>
          <w:rFonts w:ascii="Arial" w:hAnsi="Arial" w:cs="Arial"/>
          <w:b/>
          <w:bCs/>
          <w:kern w:val="32"/>
          <w:sz w:val="32"/>
          <w:szCs w:val="32"/>
        </w:rPr>
      </w:pPr>
    </w:p>
    <w:p w:rsidR="002D4E24" w:rsidRDefault="002D4E24" w:rsidP="00774F5E">
      <w:pPr>
        <w:rPr>
          <w:rFonts w:ascii="Arial" w:hAnsi="Arial" w:cs="Arial"/>
          <w:b/>
          <w:bCs/>
          <w:kern w:val="32"/>
          <w:sz w:val="32"/>
          <w:szCs w:val="32"/>
        </w:rPr>
      </w:pPr>
    </w:p>
    <w:p w:rsidR="002D4E24" w:rsidRDefault="002D4E24" w:rsidP="00774F5E">
      <w:pPr>
        <w:rPr>
          <w:rFonts w:ascii="Arial" w:hAnsi="Arial" w:cs="Arial"/>
          <w:b/>
          <w:bCs/>
          <w:kern w:val="32"/>
          <w:sz w:val="32"/>
          <w:szCs w:val="32"/>
        </w:rPr>
      </w:pPr>
    </w:p>
    <w:p w:rsidR="002D4E24" w:rsidRDefault="002D4E24" w:rsidP="00774F5E">
      <w:pPr>
        <w:rPr>
          <w:rFonts w:ascii="Arial" w:hAnsi="Arial" w:cs="Arial"/>
          <w:b/>
          <w:bCs/>
          <w:kern w:val="32"/>
          <w:sz w:val="32"/>
          <w:szCs w:val="32"/>
        </w:rPr>
      </w:pPr>
    </w:p>
    <w:p w:rsidR="002D4E24" w:rsidRDefault="002D4E24" w:rsidP="00774F5E">
      <w:pPr>
        <w:rPr>
          <w:rFonts w:ascii="Arial" w:hAnsi="Arial" w:cs="Arial"/>
          <w:b/>
          <w:bCs/>
          <w:kern w:val="32"/>
          <w:sz w:val="32"/>
          <w:szCs w:val="32"/>
        </w:rPr>
      </w:pPr>
    </w:p>
    <w:p w:rsidR="002D4E24" w:rsidRDefault="002D4E24" w:rsidP="00774F5E">
      <w:pPr>
        <w:rPr>
          <w:rFonts w:ascii="Arial" w:hAnsi="Arial" w:cs="Arial"/>
          <w:b/>
          <w:bCs/>
          <w:kern w:val="32"/>
          <w:sz w:val="32"/>
          <w:szCs w:val="32"/>
        </w:rPr>
      </w:pPr>
    </w:p>
    <w:p w:rsidR="00517259" w:rsidRDefault="00517259" w:rsidP="00774F5E">
      <w:pPr>
        <w:rPr>
          <w:rFonts w:ascii="Arial" w:hAnsi="Arial" w:cs="Arial"/>
          <w:b/>
          <w:bCs/>
          <w:kern w:val="32"/>
          <w:sz w:val="32"/>
          <w:szCs w:val="32"/>
        </w:rPr>
      </w:pPr>
    </w:p>
    <w:tbl>
      <w:tblPr>
        <w:tblW w:w="10206" w:type="dxa"/>
        <w:tblLayout w:type="fixed"/>
        <w:tblLook w:val="04A0" w:firstRow="1" w:lastRow="0" w:firstColumn="1" w:lastColumn="0" w:noHBand="0" w:noVBand="1"/>
      </w:tblPr>
      <w:tblGrid>
        <w:gridCol w:w="400"/>
        <w:gridCol w:w="14"/>
        <w:gridCol w:w="1092"/>
        <w:gridCol w:w="53"/>
        <w:gridCol w:w="1275"/>
        <w:gridCol w:w="100"/>
        <w:gridCol w:w="843"/>
        <w:gridCol w:w="133"/>
        <w:gridCol w:w="810"/>
        <w:gridCol w:w="166"/>
        <w:gridCol w:w="917"/>
        <w:gridCol w:w="204"/>
        <w:gridCol w:w="839"/>
        <w:gridCol w:w="1128"/>
        <w:gridCol w:w="280"/>
        <w:gridCol w:w="663"/>
        <w:gridCol w:w="313"/>
        <w:gridCol w:w="126"/>
        <w:gridCol w:w="181"/>
        <w:gridCol w:w="147"/>
        <w:gridCol w:w="18"/>
        <w:gridCol w:w="158"/>
        <w:gridCol w:w="346"/>
      </w:tblGrid>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lastRenderedPageBreak/>
              <w:t>3.</w:t>
            </w:r>
          </w:p>
        </w:tc>
        <w:tc>
          <w:tcPr>
            <w:tcW w:w="2520" w:type="dxa"/>
            <w:gridSpan w:val="4"/>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PURPOSE</w:t>
            </w:r>
          </w:p>
        </w:tc>
        <w:tc>
          <w:tcPr>
            <w:tcW w:w="976"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4472" w:type="dxa"/>
            <w:gridSpan w:val="8"/>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The purpose of this agreement is to:-</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8"/>
          <w:wAfter w:w="1952"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7840" w:type="dxa"/>
            <w:gridSpan w:val="13"/>
            <w:tcBorders>
              <w:top w:val="single" w:sz="4" w:space="0" w:color="auto"/>
              <w:left w:val="single" w:sz="4" w:space="0" w:color="auto"/>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xml:space="preserve">Ensure that the agreement is </w:t>
            </w:r>
            <w:r w:rsidRPr="00F405FA">
              <w:rPr>
                <w:rFonts w:ascii="Arial" w:hAnsi="Arial" w:cs="Arial"/>
                <w:color w:val="FF0000"/>
                <w:lang w:val="en-ZA" w:eastAsia="en-ZA"/>
              </w:rPr>
              <w:t>binding</w:t>
            </w:r>
            <w:r w:rsidRPr="00F405FA">
              <w:rPr>
                <w:rFonts w:ascii="Arial" w:hAnsi="Arial" w:cs="Arial"/>
                <w:lang w:val="en-ZA" w:eastAsia="en-ZA"/>
              </w:rPr>
              <w:t xml:space="preserve"> to both the Worker and the Employer.</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single" w:sz="4" w:space="0" w:color="auto"/>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375"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single" w:sz="4" w:space="0" w:color="auto"/>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375"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single" w:sz="4" w:space="0" w:color="auto"/>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1375"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76"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76"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89"/>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4.</w:t>
            </w:r>
          </w:p>
        </w:tc>
        <w:tc>
          <w:tcPr>
            <w:tcW w:w="3496" w:type="dxa"/>
            <w:gridSpan w:val="6"/>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TERMS AND CONDITIONS</w:t>
            </w:r>
          </w:p>
        </w:tc>
        <w:tc>
          <w:tcPr>
            <w:tcW w:w="976"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4"/>
          <w:wAfter w:w="669"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7978" w:type="dxa"/>
            <w:gridSpan w:val="15"/>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The worker will have no entitlement to the benefits of a full time employee, namely;</w:t>
            </w:r>
          </w:p>
        </w:tc>
      </w:tr>
      <w:tr w:rsidR="000E75E0" w:rsidRPr="00F405FA" w:rsidTr="001F5A99">
        <w:trPr>
          <w:gridAfter w:val="13"/>
          <w:wAfter w:w="5320" w:type="dxa"/>
          <w:trHeight w:val="469"/>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76"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76"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r>
      <w:tr w:rsidR="000E75E0" w:rsidRPr="00F405FA" w:rsidTr="001F5A99">
        <w:trPr>
          <w:gridAfter w:val="13"/>
          <w:wAfter w:w="5320" w:type="dxa"/>
          <w:trHeight w:val="469"/>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76"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76"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jc w:val="cente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3"/>
          <w:wAfter w:w="522"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8125" w:type="dxa"/>
            <w:gridSpan w:val="16"/>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The worker should not have the expectation that this contract will be renewed or extended.</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jc w:val="cente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8647" w:type="dxa"/>
            <w:gridSpan w:val="19"/>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The worker will be subject to all laws, rules, policies, codes and procedures applicable to the;</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jc w:val="cente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76"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c>
          <w:tcPr>
            <w:tcW w:w="976" w:type="dxa"/>
            <w:gridSpan w:val="2"/>
            <w:tcBorders>
              <w:top w:val="nil"/>
              <w:left w:val="nil"/>
              <w:bottom w:val="single" w:sz="4" w:space="0" w:color="auto"/>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jc w:val="cente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6"/>
          <w:wAfter w:w="976"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7671" w:type="dxa"/>
            <w:gridSpan w:val="13"/>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The worker must meet the standards and requirements of the contractor</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jc w:val="cente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3"/>
          <w:wAfter w:w="522" w:type="dxa"/>
          <w:trHeight w:val="263"/>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8125" w:type="dxa"/>
            <w:gridSpan w:val="16"/>
            <w:vMerge w:val="restart"/>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The worker must render his/her services during normal working hours of minimum of forty to fifty five hours in any week; which comprise of an eight-hour working day in a five-day week.</w:t>
            </w:r>
          </w:p>
        </w:tc>
      </w:tr>
      <w:tr w:rsidR="000E75E0" w:rsidRPr="00F405FA" w:rsidTr="001F5A99">
        <w:trPr>
          <w:gridAfter w:val="3"/>
          <w:wAfter w:w="522"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8125" w:type="dxa"/>
            <w:gridSpan w:val="16"/>
            <w:vMerge/>
            <w:tcBorders>
              <w:top w:val="nil"/>
              <w:left w:val="nil"/>
              <w:bottom w:val="nil"/>
              <w:right w:val="nil"/>
            </w:tcBorders>
            <w:vAlign w:val="center"/>
            <w:hideMark/>
          </w:tcPr>
          <w:p w:rsidR="000E75E0" w:rsidRPr="00F405FA" w:rsidRDefault="000E75E0" w:rsidP="0081780D">
            <w:pPr>
              <w:rPr>
                <w:rFonts w:ascii="Arial" w:hAnsi="Arial" w:cs="Arial"/>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hideMark/>
          </w:tcPr>
          <w:p w:rsidR="000E75E0" w:rsidRPr="00F405FA" w:rsidRDefault="000E75E0" w:rsidP="0081780D">
            <w:pPr>
              <w:jc w:val="center"/>
              <w:rPr>
                <w:lang w:val="en-ZA" w:eastAsia="en-ZA"/>
              </w:rPr>
            </w:pPr>
          </w:p>
        </w:tc>
        <w:tc>
          <w:tcPr>
            <w:tcW w:w="976" w:type="dxa"/>
            <w:gridSpan w:val="2"/>
            <w:tcBorders>
              <w:top w:val="nil"/>
              <w:left w:val="nil"/>
              <w:bottom w:val="nil"/>
              <w:right w:val="nil"/>
            </w:tcBorders>
            <w:shd w:val="clear" w:color="auto" w:fill="auto"/>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5.</w:t>
            </w:r>
          </w:p>
        </w:tc>
        <w:tc>
          <w:tcPr>
            <w:tcW w:w="2520" w:type="dxa"/>
            <w:gridSpan w:val="4"/>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REMUNERATION</w:t>
            </w:r>
          </w:p>
        </w:tc>
        <w:tc>
          <w:tcPr>
            <w:tcW w:w="976"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trHeight w:val="672"/>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92" w:type="dxa"/>
            <w:gridSpan w:val="21"/>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The worker will receive compensation to the amount of R_______________________ which must be paid by the 25</w:t>
            </w:r>
            <w:r w:rsidRPr="00F405FA">
              <w:rPr>
                <w:rFonts w:ascii="Arial" w:hAnsi="Arial" w:cs="Arial"/>
                <w:vertAlign w:val="superscript"/>
                <w:lang w:val="en-ZA" w:eastAsia="en-ZA"/>
              </w:rPr>
              <w:t>th</w:t>
            </w:r>
            <w:r w:rsidRPr="00F405FA">
              <w:rPr>
                <w:rFonts w:ascii="Arial" w:hAnsi="Arial" w:cs="Arial"/>
                <w:lang w:val="en-ZA" w:eastAsia="en-ZA"/>
              </w:rPr>
              <w:t xml:space="preserve"> or on the last day of each month.</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6.</w:t>
            </w:r>
          </w:p>
        </w:tc>
        <w:tc>
          <w:tcPr>
            <w:tcW w:w="4472" w:type="dxa"/>
            <w:gridSpan w:val="8"/>
            <w:tcBorders>
              <w:top w:val="nil"/>
              <w:left w:val="nil"/>
              <w:bottom w:val="nil"/>
              <w:right w:val="nil"/>
            </w:tcBorders>
            <w:shd w:val="clear" w:color="auto" w:fill="auto"/>
            <w:noWrap/>
            <w:hideMark/>
          </w:tcPr>
          <w:p w:rsidR="000E75E0" w:rsidRPr="00F405FA" w:rsidRDefault="000E75E0" w:rsidP="0081780D">
            <w:pPr>
              <w:rPr>
                <w:rFonts w:ascii="Arial" w:hAnsi="Arial" w:cs="Arial"/>
                <w:b/>
                <w:bCs/>
                <w:lang w:val="en-ZA" w:eastAsia="en-ZA"/>
              </w:rPr>
            </w:pPr>
            <w:r w:rsidRPr="00F405FA">
              <w:rPr>
                <w:rFonts w:ascii="Arial" w:hAnsi="Arial" w:cs="Arial"/>
                <w:b/>
                <w:bCs/>
                <w:lang w:val="en-ZA" w:eastAsia="en-ZA"/>
              </w:rPr>
              <w:t xml:space="preserve">ROLES AND RESPONSIBILITIES </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color w:val="FF0000"/>
                <w:lang w:val="en-ZA" w:eastAsia="en-ZA"/>
              </w:rPr>
            </w:pPr>
            <w:r w:rsidRPr="00F405FA">
              <w:rPr>
                <w:rFonts w:ascii="Arial" w:hAnsi="Arial" w:cs="Arial"/>
                <w:color w:val="FF0000"/>
                <w:lang w:val="en-ZA" w:eastAsia="en-ZA"/>
              </w:rPr>
              <w:t xml:space="preserve">6.1            </w:t>
            </w:r>
          </w:p>
        </w:tc>
        <w:tc>
          <w:tcPr>
            <w:tcW w:w="2351" w:type="dxa"/>
            <w:gridSpan w:val="4"/>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Employer / Worker</w:t>
            </w:r>
          </w:p>
        </w:tc>
        <w:tc>
          <w:tcPr>
            <w:tcW w:w="976"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trHeight w:val="263"/>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8647" w:type="dxa"/>
            <w:gridSpan w:val="19"/>
            <w:vMerge w:val="restart"/>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xml:space="preserve">Work for ________________________ in terms of the period as specified in the employment agreement contract. </w:t>
            </w:r>
          </w:p>
        </w:tc>
      </w:tr>
      <w:tr w:rsidR="000E75E0" w:rsidRPr="00F405FA" w:rsidTr="001F5A99">
        <w:trPr>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8647" w:type="dxa"/>
            <w:gridSpan w:val="19"/>
            <w:vMerge/>
            <w:tcBorders>
              <w:top w:val="nil"/>
              <w:left w:val="nil"/>
              <w:bottom w:val="nil"/>
              <w:right w:val="nil"/>
            </w:tcBorders>
            <w:vAlign w:val="center"/>
            <w:hideMark/>
          </w:tcPr>
          <w:p w:rsidR="000E75E0" w:rsidRPr="00F405FA" w:rsidRDefault="000E75E0" w:rsidP="0081780D">
            <w:pPr>
              <w:rPr>
                <w:rFonts w:ascii="Arial" w:hAnsi="Arial" w:cs="Arial"/>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jc w:val="cente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8647" w:type="dxa"/>
            <w:gridSpan w:val="19"/>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Be available for and participate in all learning and work experience required by the company.</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8647" w:type="dxa"/>
            <w:gridSpan w:val="19"/>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Comply with workplace policies and procedures.</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8647" w:type="dxa"/>
            <w:gridSpan w:val="19"/>
            <w:vMerge w:val="restart"/>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Complete any attendance or any written assessment tools supplied by the contractor to record relevant workplace experience.</w:t>
            </w:r>
          </w:p>
        </w:tc>
      </w:tr>
      <w:tr w:rsidR="000E75E0" w:rsidRPr="00F405FA" w:rsidTr="001F5A99">
        <w:trPr>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8647" w:type="dxa"/>
            <w:gridSpan w:val="19"/>
            <w:vMerge/>
            <w:tcBorders>
              <w:top w:val="nil"/>
              <w:left w:val="nil"/>
              <w:bottom w:val="nil"/>
              <w:right w:val="nil"/>
            </w:tcBorders>
            <w:vAlign w:val="center"/>
            <w:hideMark/>
          </w:tcPr>
          <w:p w:rsidR="000E75E0" w:rsidRPr="00F405FA" w:rsidRDefault="000E75E0" w:rsidP="0081780D">
            <w:pPr>
              <w:rPr>
                <w:rFonts w:ascii="Arial" w:hAnsi="Arial" w:cs="Arial"/>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jc w:val="cente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8647" w:type="dxa"/>
            <w:gridSpan w:val="19"/>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Demonstrate willingness to grow and learn through work experience.</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8647" w:type="dxa"/>
            <w:gridSpan w:val="19"/>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 xml:space="preserve">Provide the following documentation to the employer, </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8"/>
          <w:wAfter w:w="1952"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 xml:space="preserve"> </w:t>
            </w:r>
          </w:p>
        </w:tc>
        <w:tc>
          <w:tcPr>
            <w:tcW w:w="1375" w:type="dxa"/>
            <w:gridSpan w:val="2"/>
            <w:tcBorders>
              <w:top w:val="nil"/>
              <w:left w:val="nil"/>
              <w:bottom w:val="nil"/>
              <w:right w:val="nil"/>
            </w:tcBorders>
            <w:shd w:val="clear" w:color="auto" w:fill="auto"/>
            <w:noWrap/>
            <w:hideMark/>
          </w:tcPr>
          <w:p w:rsidR="000E75E0" w:rsidRPr="00F405FA" w:rsidRDefault="000E75E0" w:rsidP="0081780D">
            <w:pPr>
              <w:jc w:val="center"/>
              <w:rPr>
                <w:rFonts w:ascii="Calibri" w:hAnsi="Calibri" w:cs="Arial"/>
                <w:lang w:val="en-ZA" w:eastAsia="en-ZA"/>
              </w:rPr>
            </w:pPr>
            <w:r w:rsidRPr="00F405FA">
              <w:rPr>
                <w:rFonts w:ascii="Calibri" w:hAnsi="Calibri" w:cs="Arial"/>
                <w:lang w:val="en-ZA" w:eastAsia="en-ZA"/>
              </w:rPr>
              <w:t>▪</w:t>
            </w:r>
          </w:p>
        </w:tc>
        <w:tc>
          <w:tcPr>
            <w:tcW w:w="5320" w:type="dxa"/>
            <w:gridSpan w:val="9"/>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Certified  identity document not longer than 3 months</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 xml:space="preserve"> </w:t>
            </w:r>
          </w:p>
        </w:tc>
        <w:tc>
          <w:tcPr>
            <w:tcW w:w="1375" w:type="dxa"/>
            <w:gridSpan w:val="2"/>
            <w:tcBorders>
              <w:top w:val="nil"/>
              <w:left w:val="nil"/>
              <w:bottom w:val="nil"/>
              <w:right w:val="nil"/>
            </w:tcBorders>
            <w:shd w:val="clear" w:color="auto" w:fill="auto"/>
            <w:noWrap/>
            <w:hideMark/>
          </w:tcPr>
          <w:p w:rsidR="000E75E0" w:rsidRPr="00F405FA" w:rsidRDefault="000E75E0" w:rsidP="0081780D">
            <w:pPr>
              <w:jc w:val="center"/>
              <w:rPr>
                <w:rFonts w:ascii="Calibri" w:hAnsi="Calibri" w:cs="Arial"/>
                <w:lang w:val="en-ZA" w:eastAsia="en-ZA"/>
              </w:rPr>
            </w:pPr>
            <w:r w:rsidRPr="00F405FA">
              <w:rPr>
                <w:rFonts w:ascii="Calibri" w:hAnsi="Calibri" w:cs="Arial"/>
                <w:lang w:val="en-ZA" w:eastAsia="en-ZA"/>
              </w:rPr>
              <w:t>▪</w:t>
            </w:r>
          </w:p>
        </w:tc>
        <w:tc>
          <w:tcPr>
            <w:tcW w:w="1952" w:type="dxa"/>
            <w:gridSpan w:val="4"/>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ID size photos</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1"/>
          <w:wAfter w:w="4199"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 xml:space="preserve"> </w:t>
            </w:r>
          </w:p>
        </w:tc>
        <w:tc>
          <w:tcPr>
            <w:tcW w:w="1375" w:type="dxa"/>
            <w:gridSpan w:val="2"/>
            <w:tcBorders>
              <w:top w:val="nil"/>
              <w:left w:val="nil"/>
              <w:bottom w:val="nil"/>
              <w:right w:val="nil"/>
            </w:tcBorders>
            <w:shd w:val="clear" w:color="auto" w:fill="auto"/>
            <w:noWrap/>
            <w:hideMark/>
          </w:tcPr>
          <w:p w:rsidR="000E75E0" w:rsidRPr="00F405FA" w:rsidRDefault="000E75E0" w:rsidP="0081780D">
            <w:pPr>
              <w:jc w:val="center"/>
              <w:rPr>
                <w:rFonts w:ascii="Calibri" w:hAnsi="Calibri" w:cs="Arial"/>
                <w:lang w:val="en-ZA" w:eastAsia="en-ZA"/>
              </w:rPr>
            </w:pPr>
            <w:r w:rsidRPr="00F405FA">
              <w:rPr>
                <w:rFonts w:ascii="Calibri" w:hAnsi="Calibri" w:cs="Arial"/>
                <w:lang w:val="en-ZA" w:eastAsia="en-ZA"/>
              </w:rPr>
              <w:t>▪</w:t>
            </w:r>
          </w:p>
        </w:tc>
        <w:tc>
          <w:tcPr>
            <w:tcW w:w="3073" w:type="dxa"/>
            <w:gridSpan w:val="6"/>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Sign employment contract</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color w:val="FF0000"/>
                <w:lang w:val="en-ZA" w:eastAsia="en-ZA"/>
              </w:rPr>
            </w:pPr>
            <w:r w:rsidRPr="00F405FA">
              <w:rPr>
                <w:rFonts w:ascii="Arial" w:hAnsi="Arial" w:cs="Arial"/>
                <w:color w:val="FF0000"/>
                <w:lang w:val="en-ZA" w:eastAsia="en-ZA"/>
              </w:rPr>
              <w:t xml:space="preserve">6.2            </w:t>
            </w:r>
          </w:p>
        </w:tc>
        <w:tc>
          <w:tcPr>
            <w:tcW w:w="1375"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Employer</w:t>
            </w:r>
          </w:p>
        </w:tc>
        <w:tc>
          <w:tcPr>
            <w:tcW w:w="976"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0E75E0" w:rsidRPr="00F405FA" w:rsidTr="001F5A99">
        <w:trPr>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jc w:val="center"/>
              <w:rPr>
                <w:rFonts w:ascii="Arial" w:hAnsi="Arial" w:cs="Arial"/>
                <w:lang w:val="en-ZA" w:eastAsia="en-ZA"/>
              </w:rPr>
            </w:pPr>
            <w:r w:rsidRPr="00F405FA">
              <w:rPr>
                <w:rFonts w:ascii="Arial" w:hAnsi="Arial" w:cs="Arial"/>
                <w:lang w:val="en-ZA" w:eastAsia="en-ZA"/>
              </w:rPr>
              <w:t>◦</w:t>
            </w:r>
          </w:p>
        </w:tc>
        <w:tc>
          <w:tcPr>
            <w:tcW w:w="8647" w:type="dxa"/>
            <w:gridSpan w:val="19"/>
            <w:tcBorders>
              <w:top w:val="nil"/>
              <w:left w:val="nil"/>
              <w:bottom w:val="nil"/>
              <w:right w:val="nil"/>
            </w:tcBorders>
            <w:shd w:val="clear" w:color="auto" w:fill="auto"/>
            <w:hideMark/>
          </w:tcPr>
          <w:p w:rsidR="000E75E0" w:rsidRPr="00F405FA" w:rsidRDefault="000E75E0" w:rsidP="0081780D">
            <w:pPr>
              <w:rPr>
                <w:rFonts w:ascii="Arial" w:hAnsi="Arial" w:cs="Arial"/>
                <w:lang w:val="en-ZA" w:eastAsia="en-ZA"/>
              </w:rPr>
            </w:pPr>
            <w:r w:rsidRPr="00F405FA">
              <w:rPr>
                <w:rFonts w:ascii="Arial" w:hAnsi="Arial" w:cs="Arial"/>
                <w:lang w:val="en-ZA" w:eastAsia="en-ZA"/>
              </w:rPr>
              <w:t>Employ the worker for a period specified in the agreement.</w:t>
            </w:r>
          </w:p>
        </w:tc>
      </w:tr>
      <w:tr w:rsidR="000E75E0" w:rsidRPr="00F405FA" w:rsidTr="001F5A99">
        <w:trPr>
          <w:gridAfter w:val="13"/>
          <w:wAfter w:w="5320" w:type="dxa"/>
          <w:trHeight w:val="255"/>
        </w:trPr>
        <w:tc>
          <w:tcPr>
            <w:tcW w:w="414" w:type="dxa"/>
            <w:gridSpan w:val="2"/>
            <w:tcBorders>
              <w:top w:val="nil"/>
              <w:left w:val="nil"/>
              <w:bottom w:val="nil"/>
              <w:right w:val="nil"/>
            </w:tcBorders>
            <w:shd w:val="clear" w:color="auto" w:fill="auto"/>
            <w:noWrap/>
            <w:hideMark/>
          </w:tcPr>
          <w:p w:rsidR="000E75E0" w:rsidRPr="00F405FA" w:rsidRDefault="000E75E0" w:rsidP="0081780D">
            <w:pPr>
              <w:rPr>
                <w:rFonts w:ascii="Arial" w:hAnsi="Arial" w:cs="Arial"/>
                <w:lang w:val="en-ZA" w:eastAsia="en-ZA"/>
              </w:rPr>
            </w:pPr>
          </w:p>
        </w:tc>
        <w:tc>
          <w:tcPr>
            <w:tcW w:w="114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1375"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c>
          <w:tcPr>
            <w:tcW w:w="976" w:type="dxa"/>
            <w:gridSpan w:val="2"/>
            <w:tcBorders>
              <w:top w:val="nil"/>
              <w:left w:val="nil"/>
              <w:bottom w:val="nil"/>
              <w:right w:val="nil"/>
            </w:tcBorders>
            <w:shd w:val="clear" w:color="auto" w:fill="auto"/>
            <w:noWrap/>
            <w:hideMark/>
          </w:tcPr>
          <w:p w:rsidR="000E75E0" w:rsidRPr="00F405FA" w:rsidRDefault="000E75E0" w:rsidP="0081780D">
            <w:pPr>
              <w:rPr>
                <w:lang w:val="en-ZA" w:eastAsia="en-ZA"/>
              </w:rPr>
            </w:pPr>
          </w:p>
        </w:tc>
      </w:tr>
      <w:tr w:rsidR="00F405FA" w:rsidRPr="00F405FA" w:rsidTr="003E6A5D">
        <w:trPr>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tcPr>
          <w:p w:rsidR="00F405FA" w:rsidRPr="003B7922" w:rsidRDefault="00F405FA" w:rsidP="00F405FA">
            <w:pPr>
              <w:rPr>
                <w:sz w:val="28"/>
                <w:szCs w:val="28"/>
                <w:lang w:val="en-ZA" w:eastAsia="en-ZA"/>
              </w:rPr>
            </w:pPr>
          </w:p>
        </w:tc>
        <w:tc>
          <w:tcPr>
            <w:tcW w:w="943" w:type="dxa"/>
            <w:gridSpan w:val="2"/>
            <w:tcBorders>
              <w:top w:val="nil"/>
              <w:left w:val="nil"/>
              <w:bottom w:val="nil"/>
              <w:right w:val="nil"/>
            </w:tcBorders>
            <w:shd w:val="clear" w:color="auto" w:fill="auto"/>
            <w:noWrap/>
          </w:tcPr>
          <w:p w:rsidR="00F405FA" w:rsidRPr="003B7922" w:rsidRDefault="00F405FA" w:rsidP="00F405FA">
            <w:pPr>
              <w:rPr>
                <w:sz w:val="28"/>
                <w:szCs w:val="28"/>
                <w:lang w:val="en-ZA" w:eastAsia="en-ZA"/>
              </w:rPr>
            </w:pPr>
          </w:p>
        </w:tc>
        <w:tc>
          <w:tcPr>
            <w:tcW w:w="1083" w:type="dxa"/>
            <w:gridSpan w:val="2"/>
            <w:tcBorders>
              <w:top w:val="nil"/>
              <w:left w:val="nil"/>
              <w:bottom w:val="nil"/>
              <w:right w:val="nil"/>
            </w:tcBorders>
            <w:shd w:val="clear" w:color="auto" w:fill="auto"/>
            <w:noWrap/>
            <w:hideMark/>
          </w:tcPr>
          <w:p w:rsidR="00F405FA" w:rsidRPr="003B7922" w:rsidRDefault="00F405FA" w:rsidP="00F405FA">
            <w:pPr>
              <w:rPr>
                <w:sz w:val="28"/>
                <w:szCs w:val="28"/>
                <w:lang w:val="en-ZA" w:eastAsia="en-ZA"/>
              </w:rPr>
            </w:pPr>
          </w:p>
        </w:tc>
        <w:tc>
          <w:tcPr>
            <w:tcW w:w="1043" w:type="dxa"/>
            <w:gridSpan w:val="2"/>
            <w:tcBorders>
              <w:top w:val="nil"/>
              <w:left w:val="nil"/>
              <w:bottom w:val="nil"/>
              <w:right w:val="nil"/>
            </w:tcBorders>
            <w:shd w:val="clear" w:color="auto" w:fill="auto"/>
            <w:noWrap/>
            <w:hideMark/>
          </w:tcPr>
          <w:p w:rsidR="00F405FA" w:rsidRPr="003B7922" w:rsidRDefault="00F405FA" w:rsidP="00F405FA">
            <w:pPr>
              <w:rPr>
                <w:sz w:val="28"/>
                <w:szCs w:val="28"/>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6"/>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Provide the worker with appropriate work based experience in the work environment.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Facilitate payments of wages / stipends.</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Keep accurate records of workers.</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840"/>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Where a worker/  learner is disabled, the employer will have to provide in the additional needs e.g. special materials, learning aids and in some cases physical or professional support (such aids remain the property of the employer).</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Keep up to date records of learning and discuss progress with the intern on a regular basis.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Apply fair disciplinary, grievance and dispute resolution procedures to the worker.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2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Prepare an orientation/ induction course to introduce worker/ learner to the workplace and specific workplace requirements.</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Ensure the daily attendance register is signed by the worker.</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2834" w:type="dxa"/>
            <w:gridSpan w:val="5"/>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7.   DURATION.</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20"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This agreement commences on:</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and </w:t>
            </w:r>
          </w:p>
        </w:tc>
        <w:tc>
          <w:tcPr>
            <w:tcW w:w="1328"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expires on:</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2834" w:type="dxa"/>
            <w:gridSpan w:val="5"/>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8.    BREACH.</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6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302" w:type="dxa"/>
            <w:gridSpan w:val="20"/>
            <w:vMerge w:val="restart"/>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If either party commits any breach of the terms of this contract (and fails to rectify it within 30 days of receipt of a written notice calling it to do so, then) the other party shall be entitled to terminate the contract or to claim specific performance without prejudice to any of its other legal rights, including its rights to claim damages.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302" w:type="dxa"/>
            <w:gridSpan w:val="20"/>
            <w:vMerge/>
            <w:tcBorders>
              <w:top w:val="nil"/>
              <w:left w:val="nil"/>
              <w:bottom w:val="nil"/>
              <w:right w:val="nil"/>
            </w:tcBorders>
            <w:vAlign w:val="center"/>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32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302" w:type="dxa"/>
            <w:gridSpan w:val="20"/>
            <w:vMerge/>
            <w:tcBorders>
              <w:top w:val="nil"/>
              <w:left w:val="nil"/>
              <w:bottom w:val="nil"/>
              <w:right w:val="nil"/>
            </w:tcBorders>
            <w:vAlign w:val="center"/>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Default="00F405FA" w:rsidP="00F405FA">
            <w:pPr>
              <w:rPr>
                <w:lang w:val="en-ZA" w:eastAsia="en-ZA"/>
              </w:rPr>
            </w:pPr>
          </w:p>
          <w:p w:rsidR="00CC307E" w:rsidRDefault="00CC307E" w:rsidP="00F405FA">
            <w:pPr>
              <w:rPr>
                <w:lang w:val="en-ZA" w:eastAsia="en-ZA"/>
              </w:rPr>
            </w:pPr>
          </w:p>
          <w:p w:rsidR="00CC307E" w:rsidRDefault="00CC307E" w:rsidP="00F405FA">
            <w:pPr>
              <w:rPr>
                <w:lang w:val="en-ZA" w:eastAsia="en-ZA"/>
              </w:rPr>
            </w:pPr>
          </w:p>
          <w:p w:rsidR="00CC307E" w:rsidRDefault="00CC307E" w:rsidP="00F405FA">
            <w:pPr>
              <w:rPr>
                <w:lang w:val="en-ZA" w:eastAsia="en-ZA"/>
              </w:rPr>
            </w:pPr>
          </w:p>
          <w:p w:rsidR="00CC307E" w:rsidRPr="00F405FA" w:rsidRDefault="00CC307E"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Default="00F405FA" w:rsidP="00F405FA">
            <w:pPr>
              <w:rPr>
                <w:lang w:val="en-ZA" w:eastAsia="en-ZA"/>
              </w:rPr>
            </w:pPr>
          </w:p>
          <w:p w:rsidR="001F5A99" w:rsidRDefault="001F5A99" w:rsidP="00F405FA">
            <w:pPr>
              <w:rPr>
                <w:lang w:val="en-ZA" w:eastAsia="en-ZA"/>
              </w:rPr>
            </w:pPr>
          </w:p>
          <w:p w:rsidR="001F5A99" w:rsidRDefault="001F5A99" w:rsidP="00F405FA">
            <w:pPr>
              <w:rPr>
                <w:lang w:val="en-ZA" w:eastAsia="en-ZA"/>
              </w:rPr>
            </w:pPr>
          </w:p>
          <w:p w:rsidR="001847D0" w:rsidRDefault="001847D0" w:rsidP="00F405FA">
            <w:pPr>
              <w:rPr>
                <w:lang w:val="en-ZA" w:eastAsia="en-ZA"/>
              </w:rPr>
            </w:pPr>
          </w:p>
          <w:p w:rsidR="001847D0" w:rsidRDefault="001847D0" w:rsidP="00F405FA">
            <w:pPr>
              <w:rPr>
                <w:lang w:val="en-ZA" w:eastAsia="en-ZA"/>
              </w:rPr>
            </w:pPr>
          </w:p>
          <w:p w:rsidR="001847D0" w:rsidRDefault="001847D0" w:rsidP="00F405FA">
            <w:pPr>
              <w:rPr>
                <w:lang w:val="en-ZA" w:eastAsia="en-ZA"/>
              </w:rPr>
            </w:pPr>
          </w:p>
          <w:p w:rsidR="001F5A99" w:rsidRPr="00F405FA" w:rsidRDefault="001F5A99"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lastRenderedPageBreak/>
              <w:t>9.</w:t>
            </w:r>
          </w:p>
        </w:tc>
        <w:tc>
          <w:tcPr>
            <w:tcW w:w="4320"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CONDITIONS OF EMPLOYMENT</w:t>
            </w:r>
          </w:p>
        </w:tc>
        <w:tc>
          <w:tcPr>
            <w:tcW w:w="108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9.1.</w:t>
            </w:r>
          </w:p>
        </w:tc>
        <w:tc>
          <w:tcPr>
            <w:tcW w:w="2271"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Meal Breaks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00"/>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9.1.1</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may not work for more than five hours without taking a meal break of at least thirty </w:t>
            </w:r>
            <w:proofErr w:type="gramStart"/>
            <w:r w:rsidRPr="00F405FA">
              <w:rPr>
                <w:rFonts w:ascii="Arial" w:hAnsi="Arial" w:cs="Arial"/>
                <w:lang w:val="en-ZA" w:eastAsia="en-ZA"/>
              </w:rPr>
              <w:t>minutes</w:t>
            </w:r>
            <w:proofErr w:type="gramEnd"/>
            <w:r w:rsidRPr="00F405FA">
              <w:rPr>
                <w:rFonts w:ascii="Arial" w:hAnsi="Arial" w:cs="Arial"/>
                <w:lang w:val="en-ZA" w:eastAsia="en-ZA"/>
              </w:rPr>
              <w:t xml:space="preserve"> duration.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9.1.2</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 employer and worker may agree on longer meal breaks.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16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9.1.3</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 A worker may not work during a meal break. However, an employer may require a worker to perform duties during a meal break if those duties cannot be left unattended and cannot be performed by another worker. An employer must take reasonable steps to ensure that a worker is relieved of his or her duties during the meal break.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852"/>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9.1.4</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is not entitled to payment for the period of a meal break. However, a worker who is paid on the basis of time worked must be paid if the worker is required to work or to be available for work during the meal break.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9.2. </w:t>
            </w:r>
          </w:p>
        </w:tc>
        <w:tc>
          <w:tcPr>
            <w:tcW w:w="7850" w:type="dxa"/>
            <w:gridSpan w:val="15"/>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Special Conditions for Security Guards (Only applicable to security Guards)</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9.2.1</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security guard may work up to 55 hours per week and up to eleven hours per day.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578"/>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9.2.2</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A security guard who works more than ten hours per day must have a meal break of at least one hour or two breaks of at least 30 minutes each.</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9.3.</w:t>
            </w:r>
          </w:p>
        </w:tc>
        <w:tc>
          <w:tcPr>
            <w:tcW w:w="2271"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Weekly Rest Period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938"/>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302" w:type="dxa"/>
            <w:gridSpan w:val="20"/>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Every worker must have two days off every week. A worker may only work on their day off to perform work which must be done without delay and cannot be performed by workers during their ordinary hours of work ("emergency work'').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9.4. </w:t>
            </w:r>
          </w:p>
        </w:tc>
        <w:tc>
          <w:tcPr>
            <w:tcW w:w="4297"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Work on Sundays and Public Holidays </w:t>
            </w:r>
          </w:p>
        </w:tc>
        <w:tc>
          <w:tcPr>
            <w:tcW w:w="10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9.4.1</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may only work on a Sunday or public holiday to perform emergency or security work.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9.4.2</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Work on Sundays is paid at the ordinary rate of pay.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9.4.3</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A task-rated worker who works on a public holiday must be paid;</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(a)</w:t>
            </w: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worker's daily task rate, if the worker works for less than four hours;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(b)</w:t>
            </w: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double the worker's daily task rate, if the worker works for more than four hours.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9.4.4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time-rated worker who works on a public holiday must be paid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578"/>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(a) </w:t>
            </w: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the worker's daily rate of pay, if the worker works for less than four hours on the public holiday;</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578"/>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(b) </w:t>
            </w: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double the worker's daily rate of pay, if the worker works for more than four hours on the public holiday.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9.5</w:t>
            </w:r>
          </w:p>
        </w:tc>
        <w:tc>
          <w:tcPr>
            <w:tcW w:w="1328"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Sick leave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12"/>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9.5.1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Only workers who work more than 24 hours per month have the right to claim sick-pay in terms of this clause.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12"/>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9.5.2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who is unable to work on account of illness or injury is entitled to claim one day's paid sick leave for every full month that the worker has worked in terms of a contract.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9.5.3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A worker may accumulate a maximum of twelve days' sick leave in a year.</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9.5.4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Accumulated sick-leave may not be transferred from one contract to another contract.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9.5.5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 employer must pay a task-rated worker the worker's daily task rate for a day's sick leave.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9.5.6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 employer must pay a time-rated worker the worker's daily rate of pay for a day's sick leave.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9.5.7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 employer must pay a worker sick pay on the worker's usual payday.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00"/>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9.5.8</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Before paying sick-pay, an employer may require a worker to produce a certificate stating that the worker was unable to work on account of sickness or injury if the worker is</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(a) </w:t>
            </w:r>
          </w:p>
        </w:tc>
        <w:tc>
          <w:tcPr>
            <w:tcW w:w="6083" w:type="dxa"/>
            <w:gridSpan w:val="11"/>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absent from work for more than two consecutive days; or </w:t>
            </w:r>
          </w:p>
        </w:tc>
        <w:tc>
          <w:tcPr>
            <w:tcW w:w="439"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(b) </w:t>
            </w:r>
          </w:p>
        </w:tc>
        <w:tc>
          <w:tcPr>
            <w:tcW w:w="6522" w:type="dxa"/>
            <w:gridSpan w:val="1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absent from work on more than two occasions in any eight-week period.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2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9.5.9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medical certificate must be issued and signed by a medical practitioner, a qualified nurse or a clinic staff member authorised to issue medical certificates indicating the duration and reason for incapacity.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792"/>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9.5.10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is not entitled to paid sick-leave for a work-related injury or occupational disease for which the worker can claim compensation under the Compensation for Occupational Injuries and Diseases Act.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9.6. </w:t>
            </w:r>
          </w:p>
        </w:tc>
        <w:tc>
          <w:tcPr>
            <w:tcW w:w="2271"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Maternity Leave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9.6.1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may take up to four consecutive months' unpaid maternity leave.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9.6.2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is not entitled to any payment or employment-related benefits during maternity leave.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00"/>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9.6.3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must give her employer reasonable notice of when she will start maternity leave and when she will return to work.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829"/>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9.6.4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is not required to take the full period of maternity leave. However, a worker may not work for four weeks before the expected date of birth of her child or for six weeks after </w:t>
            </w:r>
            <w:r w:rsidRPr="00F405FA">
              <w:rPr>
                <w:rFonts w:ascii="Arial" w:hAnsi="Arial" w:cs="Arial"/>
                <w:lang w:val="en-ZA" w:eastAsia="en-ZA"/>
              </w:rPr>
              <w:lastRenderedPageBreak/>
              <w:t xml:space="preserve">the birth of her child, unless a medical practitioner, midwife or qualified nurse certifies that she is fit to do so.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9.6.5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A worker may begin maternity leave as follows;</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(a) </w:t>
            </w: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four weeks before the expected date of birth; or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(b) </w:t>
            </w: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on an earlier date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578"/>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w:t>
            </w:r>
            <w:proofErr w:type="spellStart"/>
            <w:r w:rsidRPr="00F405FA">
              <w:rPr>
                <w:rFonts w:ascii="Arial" w:hAnsi="Arial" w:cs="Arial"/>
                <w:lang w:val="en-ZA" w:eastAsia="en-ZA"/>
              </w:rPr>
              <w:t>i</w:t>
            </w:r>
            <w:proofErr w:type="spellEnd"/>
            <w:r w:rsidRPr="00F405FA">
              <w:rPr>
                <w:rFonts w:ascii="Arial" w:hAnsi="Arial" w:cs="Arial"/>
                <w:lang w:val="en-ZA" w:eastAsia="en-ZA"/>
              </w:rPr>
              <w:t xml:space="preserve">) if a medical practitioner, midwife or certified nurse certifies that it is necessary for the health of the worker or that of her unborn child; or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(ii) if agreed to between employer and worker; or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2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(c) </w:t>
            </w: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on a later date, if a medical practitioner, midwife or certified nurse has certified that the worker is able to continue to work without endangering her health.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49"/>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10.6</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worker who has a miscarriage during the third trimester of pregnancy or bears a stillborn child may take maternity leave for up to six weeks after the miscarriage or stillbirth.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9.7. </w:t>
            </w:r>
          </w:p>
        </w:tc>
        <w:tc>
          <w:tcPr>
            <w:tcW w:w="3214" w:type="dxa"/>
            <w:gridSpan w:val="6"/>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Family responsibility leave </w:t>
            </w:r>
          </w:p>
        </w:tc>
        <w:tc>
          <w:tcPr>
            <w:tcW w:w="108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578"/>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9.7.1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Workers, who work for at least four days per week, are entitled to three days paid family responsibility leave each year in the following circumstances;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(a) </w:t>
            </w:r>
          </w:p>
        </w:tc>
        <w:tc>
          <w:tcPr>
            <w:tcW w:w="4012"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when the employee's child is born; </w:t>
            </w: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(b) </w:t>
            </w:r>
          </w:p>
        </w:tc>
        <w:tc>
          <w:tcPr>
            <w:tcW w:w="4012"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when the employee's child is sick; </w:t>
            </w: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(c) </w:t>
            </w:r>
          </w:p>
        </w:tc>
        <w:tc>
          <w:tcPr>
            <w:tcW w:w="2969" w:type="dxa"/>
            <w:gridSpan w:val="6"/>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in the event of a death of </w:t>
            </w:r>
          </w:p>
        </w:tc>
        <w:tc>
          <w:tcPr>
            <w:tcW w:w="10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w:t>
            </w:r>
            <w:proofErr w:type="spellStart"/>
            <w:r w:rsidRPr="00F405FA">
              <w:rPr>
                <w:rFonts w:ascii="Arial" w:hAnsi="Arial" w:cs="Arial"/>
                <w:lang w:val="en-ZA" w:eastAsia="en-ZA"/>
              </w:rPr>
              <w:t>i</w:t>
            </w:r>
            <w:proofErr w:type="spellEnd"/>
            <w:r w:rsidRPr="00F405FA">
              <w:rPr>
                <w:rFonts w:ascii="Arial" w:hAnsi="Arial" w:cs="Arial"/>
                <w:lang w:val="en-ZA" w:eastAsia="en-ZA"/>
              </w:rPr>
              <w:t xml:space="preserve">) the employee's spouse or life partner;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rPr>
                <w:lang w:val="en-ZA" w:eastAsia="en-ZA"/>
              </w:rPr>
            </w:pPr>
          </w:p>
        </w:tc>
      </w:tr>
      <w:tr w:rsidR="00F405FA" w:rsidRPr="00F405FA" w:rsidTr="002F22E4">
        <w:trPr>
          <w:gridAfter w:val="2"/>
          <w:wAfter w:w="504" w:type="dxa"/>
          <w:trHeight w:val="578"/>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(ii) the employee's parent, adoptive parent, grandparent, child, adopted child, grandchild or sibling.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9.8. </w:t>
            </w:r>
          </w:p>
        </w:tc>
        <w:tc>
          <w:tcPr>
            <w:tcW w:w="2271"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Keeping Records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2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9.8.1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Every employer must keep a written record on site for the duration of the project and three (3) year after completion records should consists of at least the following;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(a) </w:t>
            </w:r>
          </w:p>
        </w:tc>
        <w:tc>
          <w:tcPr>
            <w:tcW w:w="2969" w:type="dxa"/>
            <w:gridSpan w:val="6"/>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worker's name and position; </w:t>
            </w:r>
          </w:p>
        </w:tc>
        <w:tc>
          <w:tcPr>
            <w:tcW w:w="10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(b) </w:t>
            </w:r>
          </w:p>
        </w:tc>
        <w:tc>
          <w:tcPr>
            <w:tcW w:w="4012"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copy of an acceptable worker identification </w:t>
            </w: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(c) </w:t>
            </w:r>
          </w:p>
        </w:tc>
        <w:tc>
          <w:tcPr>
            <w:tcW w:w="6868" w:type="dxa"/>
            <w:gridSpan w:val="16"/>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in the case of a task-rated worker  the number of tasks completed by the worker;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(d) </w:t>
            </w:r>
          </w:p>
        </w:tc>
        <w:tc>
          <w:tcPr>
            <w:tcW w:w="6522" w:type="dxa"/>
            <w:gridSpan w:val="1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in the case of a time-rated worker, the time worked by the worker;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56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(e) </w:t>
            </w:r>
          </w:p>
        </w:tc>
        <w:tc>
          <w:tcPr>
            <w:tcW w:w="6868" w:type="dxa"/>
            <w:gridSpan w:val="16"/>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payments made to each worker in a form of Proof of Payment, Payroll registers and the acknowledgement of payment receipt signed by the worker.</w:t>
            </w:r>
          </w:p>
        </w:tc>
      </w:tr>
      <w:tr w:rsidR="00F405FA" w:rsidRPr="00F405FA" w:rsidTr="002F22E4">
        <w:trPr>
          <w:gridAfter w:val="2"/>
          <w:wAfter w:w="504" w:type="dxa"/>
          <w:trHeight w:val="26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rPr>
                <w:lang w:val="en-ZA" w:eastAsia="en-ZA"/>
              </w:rPr>
            </w:pPr>
          </w:p>
        </w:tc>
      </w:tr>
      <w:tr w:rsidR="00F405FA" w:rsidRPr="00F405FA" w:rsidTr="002F22E4">
        <w:trPr>
          <w:gridAfter w:val="2"/>
          <w:wAfter w:w="504" w:type="dxa"/>
          <w:trHeight w:val="600"/>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9.8.2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employer must keep this record for a period of at least three years after the completion of the EPWP.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9.9. </w:t>
            </w:r>
          </w:p>
        </w:tc>
        <w:tc>
          <w:tcPr>
            <w:tcW w:w="1328"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Payment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9.9.1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 employer must pay all wages at least monthly in cash or by cheque or into a bank account.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9.9.2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A worker may not be paid less than the Ministerial Determination wage rate.</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9.9.3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task-rated worker will only be paid for tasks that have been completed.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rPr>
                <w:lang w:val="en-ZA" w:eastAsia="en-ZA"/>
              </w:rPr>
            </w:pPr>
          </w:p>
        </w:tc>
      </w:tr>
      <w:tr w:rsidR="00F405FA" w:rsidRPr="00F405FA" w:rsidTr="002F22E4">
        <w:trPr>
          <w:gridAfter w:val="2"/>
          <w:wAfter w:w="504" w:type="dxa"/>
          <w:trHeight w:val="589"/>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9.9.4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 employer must pay a task-rated worker within five weeks of the work being completed and the work having been approved by the manager or the contractor having submitted an invoice to the employer.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9.9.5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 time-rated worker will be paid at the end of each month.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2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9.9.6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Payment must be made in cash, by cheque or by direct deposit into a bank account designated by the worker.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9.9.7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Payment in cash or by cheque must take place</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(a) </w:t>
            </w:r>
          </w:p>
        </w:tc>
        <w:tc>
          <w:tcPr>
            <w:tcW w:w="5140" w:type="dxa"/>
            <w:gridSpan w:val="9"/>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at the workplace or at a place agreed to by the worker;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(b) </w:t>
            </w:r>
          </w:p>
        </w:tc>
        <w:tc>
          <w:tcPr>
            <w:tcW w:w="6868" w:type="dxa"/>
            <w:gridSpan w:val="16"/>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during the worker's working hours or within fifteen minutes of the start or finish of work;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(c) </w:t>
            </w:r>
          </w:p>
        </w:tc>
        <w:tc>
          <w:tcPr>
            <w:tcW w:w="6083" w:type="dxa"/>
            <w:gridSpan w:val="11"/>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in a sealed envelope which becomes the property of the worker. </w:t>
            </w:r>
          </w:p>
        </w:tc>
        <w:tc>
          <w:tcPr>
            <w:tcW w:w="439"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9.9.8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 employer must give a worker the following information in writing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(a) </w:t>
            </w:r>
          </w:p>
        </w:tc>
        <w:tc>
          <w:tcPr>
            <w:tcW w:w="4012"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period for which payment is made; </w:t>
            </w: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(b) </w:t>
            </w:r>
          </w:p>
        </w:tc>
        <w:tc>
          <w:tcPr>
            <w:tcW w:w="5140" w:type="dxa"/>
            <w:gridSpan w:val="9"/>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numbers of tasks completed or hours worked;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(c) </w:t>
            </w:r>
          </w:p>
        </w:tc>
        <w:tc>
          <w:tcPr>
            <w:tcW w:w="2969" w:type="dxa"/>
            <w:gridSpan w:val="6"/>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worker's earnings; </w:t>
            </w:r>
          </w:p>
        </w:tc>
        <w:tc>
          <w:tcPr>
            <w:tcW w:w="10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(d) </w:t>
            </w:r>
          </w:p>
        </w:tc>
        <w:tc>
          <w:tcPr>
            <w:tcW w:w="4012"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any money deducted from the payment; </w:t>
            </w: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(e) </w:t>
            </w:r>
          </w:p>
        </w:tc>
        <w:tc>
          <w:tcPr>
            <w:tcW w:w="4012"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actual amount paid to the worker. </w:t>
            </w: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8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9.9.9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If the worker is paid in cash or by cheque, this information must be recorded on the envelope and the worker must acknowledge receipt of payment by signing for it.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56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9.9.10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If a worker's employment is terminated, the employer must pay all monies owing to that worker within one month of the termination of employment.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bookmarkStart w:id="78" w:name="RANGE!B321"/>
            <w:r w:rsidRPr="00F405FA">
              <w:rPr>
                <w:rFonts w:ascii="Arial" w:hAnsi="Arial" w:cs="Arial"/>
                <w:b/>
                <w:bCs/>
                <w:lang w:val="en-ZA" w:eastAsia="en-ZA"/>
              </w:rPr>
              <w:t>9.10.</w:t>
            </w:r>
            <w:bookmarkEnd w:id="78"/>
          </w:p>
        </w:tc>
        <w:tc>
          <w:tcPr>
            <w:tcW w:w="2271"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Inclement weather</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092"/>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302" w:type="dxa"/>
            <w:gridSpan w:val="20"/>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If no work has begun on site, and if an employee has reported for work, the employee will be paid for four hours. Should work be stopped after the first four hours, the employee will be paid for the hours worked. Where the employer has given employees notice on the previous working day that no work will be available due to inclement weather, then no payment will be made.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9.11.</w:t>
            </w:r>
          </w:p>
        </w:tc>
        <w:tc>
          <w:tcPr>
            <w:tcW w:w="1328"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Deductions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62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9.11.1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 employer may not deduct money from a worker's payment unless the deduction is required in terms of a law. </w:t>
            </w:r>
          </w:p>
        </w:tc>
      </w:tr>
      <w:tr w:rsidR="00F405FA" w:rsidRPr="00F405FA" w:rsidTr="002F22E4">
        <w:trPr>
          <w:gridAfter w:val="2"/>
          <w:wAfter w:w="504" w:type="dxa"/>
          <w:trHeight w:val="26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rPr>
                <w:lang w:val="en-ZA" w:eastAsia="en-ZA"/>
              </w:rPr>
            </w:pPr>
          </w:p>
        </w:tc>
      </w:tr>
      <w:tr w:rsidR="00F405FA" w:rsidRPr="00F405FA" w:rsidTr="002F22E4">
        <w:trPr>
          <w:gridAfter w:val="2"/>
          <w:wAfter w:w="504" w:type="dxa"/>
          <w:trHeight w:val="56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9.11.2 </w:t>
            </w:r>
          </w:p>
        </w:tc>
        <w:tc>
          <w:tcPr>
            <w:tcW w:w="8196" w:type="dxa"/>
            <w:gridSpan w:val="18"/>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 employer must deduct and pay to the SA Revenue Services any income tax that the worker is required to pay. </w:t>
            </w:r>
          </w:p>
        </w:tc>
      </w:tr>
      <w:tr w:rsidR="00F405FA" w:rsidRPr="00F405FA" w:rsidTr="002F22E4">
        <w:trPr>
          <w:gridAfter w:val="2"/>
          <w:wAfter w:w="504" w:type="dxa"/>
          <w:trHeight w:val="26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rPr>
                <w:lang w:val="en-ZA" w:eastAsia="en-ZA"/>
              </w:rPr>
            </w:pPr>
          </w:p>
        </w:tc>
      </w:tr>
      <w:tr w:rsidR="00F405FA" w:rsidRPr="00F405FA" w:rsidTr="002F22E4">
        <w:trPr>
          <w:gridAfter w:val="2"/>
          <w:wAfter w:w="504" w:type="dxa"/>
          <w:trHeight w:val="878"/>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9.11.3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An employer who deducts money from a worker's pay for payment to another person must pay the money to that person within the time period and other requirements specified in the agreement of Law; court order or arbitration </w:t>
            </w:r>
          </w:p>
        </w:tc>
      </w:tr>
      <w:tr w:rsidR="00F405FA" w:rsidRPr="00F405FA" w:rsidTr="002F22E4">
        <w:trPr>
          <w:gridAfter w:val="2"/>
          <w:wAfter w:w="504" w:type="dxa"/>
          <w:trHeight w:val="26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ind w:right="176"/>
              <w:rPr>
                <w:lang w:val="en-ZA" w:eastAsia="en-ZA"/>
              </w:rPr>
            </w:pPr>
          </w:p>
        </w:tc>
      </w:tr>
      <w:tr w:rsidR="00F405FA" w:rsidRPr="00F405FA" w:rsidTr="002F22E4">
        <w:trPr>
          <w:gridAfter w:val="2"/>
          <w:wAfter w:w="504" w:type="dxa"/>
          <w:trHeight w:val="600"/>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9.11.4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It is the responsibility of the employers to arrange for all persons employed on a Project to be covered in terms of the Unemployment Insurance Fund Contributions Act, 2002 (Act No. 4 of 2002)</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9.11.5 </w:t>
            </w:r>
          </w:p>
        </w:tc>
        <w:tc>
          <w:tcPr>
            <w:tcW w:w="5340" w:type="dxa"/>
            <w:gridSpan w:val="10"/>
            <w:tcBorders>
              <w:top w:val="nil"/>
              <w:left w:val="nil"/>
              <w:bottom w:val="nil"/>
              <w:right w:val="nil"/>
            </w:tcBorders>
            <w:shd w:val="clear" w:color="auto" w:fill="auto"/>
            <w:noWrap/>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An employer may not require or allow a worker to </w:t>
            </w:r>
          </w:p>
        </w:tc>
        <w:tc>
          <w:tcPr>
            <w:tcW w:w="1128" w:type="dxa"/>
            <w:tcBorders>
              <w:top w:val="nil"/>
              <w:left w:val="nil"/>
              <w:bottom w:val="nil"/>
              <w:right w:val="nil"/>
            </w:tcBorders>
            <w:shd w:val="clear" w:color="auto" w:fill="auto"/>
            <w:noWrap/>
            <w:hideMark/>
          </w:tcPr>
          <w:p w:rsidR="00F405FA" w:rsidRPr="00F405FA" w:rsidRDefault="00F405FA" w:rsidP="00F405FA">
            <w:pPr>
              <w:ind w:right="176"/>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jc w:val="center"/>
              <w:rPr>
                <w:rFonts w:ascii="Arial" w:hAnsi="Arial" w:cs="Arial"/>
                <w:lang w:val="en-ZA" w:eastAsia="en-ZA"/>
              </w:rPr>
            </w:pPr>
            <w:r w:rsidRPr="00F405FA">
              <w:rPr>
                <w:rFonts w:ascii="Arial" w:hAnsi="Arial" w:cs="Arial"/>
                <w:lang w:val="en-ZA" w:eastAsia="en-ZA"/>
              </w:rPr>
              <w:t xml:space="preserve">(a) </w:t>
            </w:r>
          </w:p>
        </w:tc>
        <w:tc>
          <w:tcPr>
            <w:tcW w:w="6868" w:type="dxa"/>
            <w:gridSpan w:val="16"/>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repay any payment except an overpayment previously made by the employer by mistake;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jc w:val="cente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ind w:right="176"/>
              <w:rPr>
                <w:lang w:val="en-ZA" w:eastAsia="en-ZA"/>
              </w:rPr>
            </w:pPr>
          </w:p>
        </w:tc>
      </w:tr>
      <w:tr w:rsidR="00F405FA" w:rsidRPr="00F405FA" w:rsidTr="002F22E4">
        <w:trPr>
          <w:gridAfter w:val="2"/>
          <w:wAfter w:w="504" w:type="dxa"/>
          <w:trHeight w:val="552"/>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jc w:val="center"/>
              <w:rPr>
                <w:rFonts w:ascii="Arial" w:hAnsi="Arial" w:cs="Arial"/>
                <w:lang w:val="en-ZA" w:eastAsia="en-ZA"/>
              </w:rPr>
            </w:pPr>
            <w:r w:rsidRPr="00F405FA">
              <w:rPr>
                <w:rFonts w:ascii="Arial" w:hAnsi="Arial" w:cs="Arial"/>
                <w:lang w:val="en-ZA" w:eastAsia="en-ZA"/>
              </w:rPr>
              <w:t xml:space="preserve">(b) </w:t>
            </w:r>
          </w:p>
        </w:tc>
        <w:tc>
          <w:tcPr>
            <w:tcW w:w="6868" w:type="dxa"/>
            <w:gridSpan w:val="16"/>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state that the worker received a greater amount of money than the employer actually paid to the worker; or </w:t>
            </w:r>
          </w:p>
        </w:tc>
      </w:tr>
      <w:tr w:rsidR="00F405FA" w:rsidRPr="00F405FA" w:rsidTr="002F22E4">
        <w:trPr>
          <w:gridAfter w:val="2"/>
          <w:wAfter w:w="504" w:type="dxa"/>
          <w:trHeight w:val="26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jc w:val="cente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jc w:val="center"/>
              <w:rPr>
                <w:rFonts w:ascii="Arial" w:hAnsi="Arial" w:cs="Arial"/>
                <w:lang w:val="en-ZA" w:eastAsia="en-ZA"/>
              </w:rPr>
            </w:pPr>
            <w:r w:rsidRPr="00F405FA">
              <w:rPr>
                <w:rFonts w:ascii="Arial" w:hAnsi="Arial" w:cs="Arial"/>
                <w:lang w:val="en-ZA" w:eastAsia="en-ZA"/>
              </w:rPr>
              <w:t xml:space="preserve">(c) </w:t>
            </w:r>
          </w:p>
        </w:tc>
        <w:tc>
          <w:tcPr>
            <w:tcW w:w="6868" w:type="dxa"/>
            <w:gridSpan w:val="16"/>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pay the employer or any other person for having been employed.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jc w:val="center"/>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9.12.</w:t>
            </w:r>
          </w:p>
        </w:tc>
        <w:tc>
          <w:tcPr>
            <w:tcW w:w="2271" w:type="dxa"/>
            <w:gridSpan w:val="4"/>
            <w:tcBorders>
              <w:top w:val="nil"/>
              <w:left w:val="nil"/>
              <w:bottom w:val="nil"/>
              <w:right w:val="nil"/>
            </w:tcBorders>
            <w:shd w:val="clear" w:color="auto" w:fill="auto"/>
            <w:noWrap/>
            <w:hideMark/>
          </w:tcPr>
          <w:p w:rsidR="00F405FA" w:rsidRPr="00F405FA" w:rsidRDefault="00F405FA" w:rsidP="00F405FA">
            <w:pPr>
              <w:ind w:right="176"/>
              <w:rPr>
                <w:rFonts w:ascii="Arial" w:hAnsi="Arial" w:cs="Arial"/>
                <w:b/>
                <w:bCs/>
                <w:lang w:val="en-ZA" w:eastAsia="en-ZA"/>
              </w:rPr>
            </w:pPr>
            <w:r w:rsidRPr="00F405FA">
              <w:rPr>
                <w:rFonts w:ascii="Arial" w:hAnsi="Arial" w:cs="Arial"/>
                <w:b/>
                <w:bCs/>
                <w:lang w:val="en-ZA" w:eastAsia="en-ZA"/>
              </w:rPr>
              <w:t xml:space="preserve">Health and Safety </w:t>
            </w: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rFonts w:ascii="Arial" w:hAnsi="Arial" w:cs="Arial"/>
                <w:b/>
                <w:bCs/>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9.12.1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Employers must take all reasonable steps to ensure that the working environment is healthy and safe.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9.12.2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A worker must;</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600"/>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jc w:val="center"/>
              <w:rPr>
                <w:rFonts w:ascii="Arial" w:hAnsi="Arial" w:cs="Arial"/>
                <w:lang w:val="en-ZA" w:eastAsia="en-ZA"/>
              </w:rPr>
            </w:pPr>
            <w:r w:rsidRPr="00F405FA">
              <w:rPr>
                <w:rFonts w:ascii="Arial" w:hAnsi="Arial" w:cs="Arial"/>
                <w:lang w:val="en-ZA" w:eastAsia="en-ZA"/>
              </w:rPr>
              <w:t xml:space="preserve">(a) </w:t>
            </w:r>
          </w:p>
        </w:tc>
        <w:tc>
          <w:tcPr>
            <w:tcW w:w="6868" w:type="dxa"/>
            <w:gridSpan w:val="16"/>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work in a way that does not endanger his/her health and safety or that of any other person;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jc w:val="center"/>
              <w:rPr>
                <w:rFonts w:ascii="Arial" w:hAnsi="Arial" w:cs="Arial"/>
                <w:lang w:val="en-ZA" w:eastAsia="en-ZA"/>
              </w:rPr>
            </w:pPr>
            <w:r w:rsidRPr="00F405FA">
              <w:rPr>
                <w:rFonts w:ascii="Arial" w:hAnsi="Arial" w:cs="Arial"/>
                <w:lang w:val="en-ZA" w:eastAsia="en-ZA"/>
              </w:rPr>
              <w:t xml:space="preserve">(b) </w:t>
            </w:r>
          </w:p>
        </w:tc>
        <w:tc>
          <w:tcPr>
            <w:tcW w:w="6868" w:type="dxa"/>
            <w:gridSpan w:val="16"/>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obey any health and safety instruction;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jc w:val="center"/>
              <w:rPr>
                <w:rFonts w:ascii="Arial" w:hAnsi="Arial" w:cs="Arial"/>
                <w:lang w:val="en-ZA" w:eastAsia="en-ZA"/>
              </w:rPr>
            </w:pPr>
            <w:r w:rsidRPr="00F405FA">
              <w:rPr>
                <w:rFonts w:ascii="Arial" w:hAnsi="Arial" w:cs="Arial"/>
                <w:lang w:val="en-ZA" w:eastAsia="en-ZA"/>
              </w:rPr>
              <w:t xml:space="preserve">(c) </w:t>
            </w:r>
          </w:p>
        </w:tc>
        <w:tc>
          <w:tcPr>
            <w:tcW w:w="6868" w:type="dxa"/>
            <w:gridSpan w:val="16"/>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use any personal protective equipment or clothing issued by the employer;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612"/>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jc w:val="center"/>
              <w:rPr>
                <w:rFonts w:ascii="Arial" w:hAnsi="Arial" w:cs="Arial"/>
                <w:lang w:val="en-ZA" w:eastAsia="en-ZA"/>
              </w:rPr>
            </w:pPr>
            <w:r w:rsidRPr="00F405FA">
              <w:rPr>
                <w:rFonts w:ascii="Arial" w:hAnsi="Arial" w:cs="Arial"/>
                <w:lang w:val="en-ZA" w:eastAsia="en-ZA"/>
              </w:rPr>
              <w:t xml:space="preserve">(d) </w:t>
            </w:r>
          </w:p>
        </w:tc>
        <w:tc>
          <w:tcPr>
            <w:tcW w:w="6868" w:type="dxa"/>
            <w:gridSpan w:val="16"/>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report any accident, near-miss incident or dangerous behaviour by another person to their employer or manager.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9.13. </w:t>
            </w:r>
          </w:p>
        </w:tc>
        <w:tc>
          <w:tcPr>
            <w:tcW w:w="4297" w:type="dxa"/>
            <w:gridSpan w:val="8"/>
            <w:tcBorders>
              <w:top w:val="nil"/>
              <w:left w:val="nil"/>
              <w:bottom w:val="nil"/>
              <w:right w:val="nil"/>
            </w:tcBorders>
            <w:shd w:val="clear" w:color="auto" w:fill="auto"/>
            <w:noWrap/>
            <w:hideMark/>
          </w:tcPr>
          <w:p w:rsidR="00F405FA" w:rsidRPr="00F405FA" w:rsidRDefault="00F405FA" w:rsidP="00F405FA">
            <w:pPr>
              <w:ind w:right="176"/>
              <w:rPr>
                <w:rFonts w:ascii="Arial" w:hAnsi="Arial" w:cs="Arial"/>
                <w:b/>
                <w:bCs/>
                <w:lang w:val="en-ZA" w:eastAsia="en-ZA"/>
              </w:rPr>
            </w:pPr>
            <w:r w:rsidRPr="00F405FA">
              <w:rPr>
                <w:rFonts w:ascii="Arial" w:hAnsi="Arial" w:cs="Arial"/>
                <w:b/>
                <w:bCs/>
                <w:lang w:val="en-ZA" w:eastAsia="en-ZA"/>
              </w:rPr>
              <w:t xml:space="preserve">Compensation for Injuries and Diseases </w:t>
            </w: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rFonts w:ascii="Arial" w:hAnsi="Arial" w:cs="Arial"/>
                <w:b/>
                <w:bCs/>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852"/>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9.13.1</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 It is the responsibility of the employers to arrange for all persons employed on a Project to be covered in terms of the Compensation for Occupational Injuries and Diseases Act, 130 of 1993 as amended by COIDA Act 61, 1997.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9.13.2</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 A worker must report any work-related injury or occupational disease to their employer or manager.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9.13.3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The employer must report the accident or disease to the Compensation Commissioner.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116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9.13.4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An employer must pay a worker who is unable to work because of an injury caused by an accident at work 75% of their earnings for up to three months. The employer will be refunded this amount by the Compensation Commissioner. This does NOT apply to injuries caused by accidents outside the workplace such as road accidents or accidents at home.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9.14. </w:t>
            </w:r>
          </w:p>
        </w:tc>
        <w:tc>
          <w:tcPr>
            <w:tcW w:w="2271" w:type="dxa"/>
            <w:gridSpan w:val="4"/>
            <w:tcBorders>
              <w:top w:val="nil"/>
              <w:left w:val="nil"/>
              <w:bottom w:val="nil"/>
              <w:right w:val="nil"/>
            </w:tcBorders>
            <w:shd w:val="clear" w:color="auto" w:fill="auto"/>
            <w:noWrap/>
            <w:hideMark/>
          </w:tcPr>
          <w:p w:rsidR="00F405FA" w:rsidRPr="00F405FA" w:rsidRDefault="00F405FA" w:rsidP="00F405FA">
            <w:pPr>
              <w:ind w:right="176"/>
              <w:rPr>
                <w:rFonts w:ascii="Arial" w:hAnsi="Arial" w:cs="Arial"/>
                <w:b/>
                <w:bCs/>
                <w:lang w:val="en-ZA" w:eastAsia="en-ZA"/>
              </w:rPr>
            </w:pPr>
            <w:r w:rsidRPr="00F405FA">
              <w:rPr>
                <w:rFonts w:ascii="Arial" w:hAnsi="Arial" w:cs="Arial"/>
                <w:b/>
                <w:bCs/>
                <w:lang w:val="en-ZA" w:eastAsia="en-ZA"/>
              </w:rPr>
              <w:t xml:space="preserve">Termination </w:t>
            </w: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rFonts w:ascii="Arial" w:hAnsi="Arial" w:cs="Arial"/>
                <w:b/>
                <w:bCs/>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ind w:right="176"/>
              <w:rPr>
                <w:lang w:val="en-ZA" w:eastAsia="en-ZA"/>
              </w:rPr>
            </w:pPr>
          </w:p>
        </w:tc>
      </w:tr>
      <w:tr w:rsidR="00F405FA" w:rsidRPr="00F405FA" w:rsidTr="002F22E4">
        <w:trPr>
          <w:gridAfter w:val="2"/>
          <w:wAfter w:w="504" w:type="dxa"/>
          <w:trHeight w:val="589"/>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9.14.1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The employer may terminate the employment of a worker for good cause after following a fair procedure. </w:t>
            </w:r>
          </w:p>
        </w:tc>
      </w:tr>
      <w:tr w:rsidR="00F405FA" w:rsidRPr="00F405FA" w:rsidTr="002F22E4">
        <w:trPr>
          <w:gridAfter w:val="2"/>
          <w:wAfter w:w="504" w:type="dxa"/>
          <w:trHeight w:val="26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ind w:right="176"/>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9.14.2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A worker will not receive severance pay on termination. </w:t>
            </w: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ind w:right="176"/>
              <w:rPr>
                <w:lang w:val="en-ZA" w:eastAsia="en-ZA"/>
              </w:rPr>
            </w:pPr>
          </w:p>
        </w:tc>
      </w:tr>
      <w:tr w:rsidR="00F405FA" w:rsidRPr="00F405FA" w:rsidTr="002F22E4">
        <w:trPr>
          <w:gridAfter w:val="2"/>
          <w:wAfter w:w="504" w:type="dxa"/>
          <w:trHeight w:val="540"/>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9.14.3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A worker is not required to give notice to terminate employment. However, a worker who wishes to resign should advise the employer in advance to allow the employer to find a replacement. </w:t>
            </w:r>
          </w:p>
        </w:tc>
      </w:tr>
      <w:tr w:rsidR="00F405FA" w:rsidRPr="00F405FA" w:rsidTr="002F22E4">
        <w:trPr>
          <w:gridAfter w:val="2"/>
          <w:wAfter w:w="504" w:type="dxa"/>
          <w:trHeight w:val="26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ind w:right="176"/>
              <w:rPr>
                <w:lang w:val="en-ZA" w:eastAsia="en-ZA"/>
              </w:rPr>
            </w:pPr>
          </w:p>
        </w:tc>
      </w:tr>
      <w:tr w:rsidR="00F405FA" w:rsidRPr="00F405FA" w:rsidTr="002F22E4">
        <w:trPr>
          <w:gridAfter w:val="2"/>
          <w:wAfter w:w="504" w:type="dxa"/>
          <w:trHeight w:val="840"/>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9.14.4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A worker who is absent for more than three consecutive days without informing the employer of an intention to return to work will have terminated the contract. However, the worker may be re-engaged if a position becomes available. </w:t>
            </w:r>
          </w:p>
        </w:tc>
      </w:tr>
      <w:tr w:rsidR="00F405FA" w:rsidRPr="00F405FA" w:rsidTr="002F22E4">
        <w:trPr>
          <w:gridAfter w:val="2"/>
          <w:wAfter w:w="504" w:type="dxa"/>
          <w:trHeight w:val="26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8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0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1128" w:type="dxa"/>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943"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439" w:type="dxa"/>
            <w:gridSpan w:val="2"/>
            <w:tcBorders>
              <w:top w:val="nil"/>
              <w:left w:val="nil"/>
              <w:bottom w:val="nil"/>
              <w:right w:val="nil"/>
            </w:tcBorders>
            <w:shd w:val="clear" w:color="auto" w:fill="auto"/>
            <w:hideMark/>
          </w:tcPr>
          <w:p w:rsidR="00F405FA" w:rsidRPr="00F405FA" w:rsidRDefault="00F405FA" w:rsidP="00F405FA">
            <w:pPr>
              <w:ind w:right="176"/>
              <w:rPr>
                <w:lang w:val="en-ZA" w:eastAsia="en-ZA"/>
              </w:rPr>
            </w:pPr>
          </w:p>
        </w:tc>
        <w:tc>
          <w:tcPr>
            <w:tcW w:w="346" w:type="dxa"/>
            <w:gridSpan w:val="3"/>
            <w:tcBorders>
              <w:top w:val="nil"/>
              <w:left w:val="nil"/>
              <w:bottom w:val="nil"/>
              <w:right w:val="nil"/>
            </w:tcBorders>
            <w:shd w:val="clear" w:color="auto" w:fill="auto"/>
            <w:hideMark/>
          </w:tcPr>
          <w:p w:rsidR="00F405FA" w:rsidRPr="00F405FA" w:rsidRDefault="00F405FA" w:rsidP="00F405FA">
            <w:pPr>
              <w:ind w:right="176"/>
              <w:rPr>
                <w:lang w:val="en-ZA" w:eastAsia="en-ZA"/>
              </w:rPr>
            </w:pPr>
          </w:p>
        </w:tc>
      </w:tr>
      <w:tr w:rsidR="00F405FA" w:rsidRPr="00F405FA" w:rsidTr="002F22E4">
        <w:trPr>
          <w:gridAfter w:val="2"/>
          <w:wAfter w:w="504" w:type="dxa"/>
          <w:trHeight w:val="612"/>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9.14.5 </w:t>
            </w:r>
          </w:p>
        </w:tc>
        <w:tc>
          <w:tcPr>
            <w:tcW w:w="8196" w:type="dxa"/>
            <w:gridSpan w:val="18"/>
            <w:tcBorders>
              <w:top w:val="nil"/>
              <w:left w:val="nil"/>
              <w:bottom w:val="nil"/>
              <w:right w:val="nil"/>
            </w:tcBorders>
            <w:shd w:val="clear" w:color="auto" w:fill="auto"/>
            <w:hideMark/>
          </w:tcPr>
          <w:p w:rsidR="00F405FA" w:rsidRPr="00F405FA" w:rsidRDefault="00F405FA" w:rsidP="00F405FA">
            <w:pPr>
              <w:ind w:right="176"/>
              <w:rPr>
                <w:rFonts w:ascii="Arial" w:hAnsi="Arial" w:cs="Arial"/>
                <w:lang w:val="en-ZA" w:eastAsia="en-ZA"/>
              </w:rPr>
            </w:pPr>
            <w:r w:rsidRPr="00F405FA">
              <w:rPr>
                <w:rFonts w:ascii="Arial" w:hAnsi="Arial" w:cs="Arial"/>
                <w:lang w:val="en-ZA" w:eastAsia="en-ZA"/>
              </w:rPr>
              <w:t xml:space="preserve">A worker who does not attend required training events, without good reason, will have terminated the contract. However, the worker may be re-engaged if a position becomes available. </w:t>
            </w: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214" w:type="dxa"/>
            <w:gridSpan w:val="6"/>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Notice procedure is as follows;</w:t>
            </w:r>
          </w:p>
        </w:tc>
        <w:tc>
          <w:tcPr>
            <w:tcW w:w="108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4012"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One week if employed for four weeks or less</w:t>
            </w: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6522" w:type="dxa"/>
            <w:gridSpan w:val="1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Two weeks if employed for more than four weeks but not more than a year</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w:t>
            </w:r>
          </w:p>
        </w:tc>
        <w:tc>
          <w:tcPr>
            <w:tcW w:w="5140" w:type="dxa"/>
            <w:gridSpan w:val="9"/>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Four weeks of employed for one (1) year or more</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377" w:type="dxa"/>
            <w:gridSpan w:val="6"/>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 xml:space="preserve">9.15. Certificate of Service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9.15.1 </w:t>
            </w:r>
          </w:p>
        </w:tc>
        <w:tc>
          <w:tcPr>
            <w:tcW w:w="7411" w:type="dxa"/>
            <w:gridSpan w:val="1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On termination of employment, a worker is entitled to a certificate stating; </w:t>
            </w:r>
          </w:p>
        </w:tc>
        <w:tc>
          <w:tcPr>
            <w:tcW w:w="439"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(a) </w:t>
            </w:r>
          </w:p>
        </w:tc>
        <w:tc>
          <w:tcPr>
            <w:tcW w:w="2969" w:type="dxa"/>
            <w:gridSpan w:val="6"/>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worker's full name; </w:t>
            </w:r>
          </w:p>
        </w:tc>
        <w:tc>
          <w:tcPr>
            <w:tcW w:w="10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(b) </w:t>
            </w:r>
          </w:p>
        </w:tc>
        <w:tc>
          <w:tcPr>
            <w:tcW w:w="4012"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name and address of the employer; </w:t>
            </w: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(c) </w:t>
            </w:r>
          </w:p>
        </w:tc>
        <w:tc>
          <w:tcPr>
            <w:tcW w:w="6522" w:type="dxa"/>
            <w:gridSpan w:val="1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Project on which the worker worked; the work performed by the worker;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(d) </w:t>
            </w:r>
          </w:p>
        </w:tc>
        <w:tc>
          <w:tcPr>
            <w:tcW w:w="4012"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any training received by the worker; </w:t>
            </w: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(e) </w:t>
            </w:r>
          </w:p>
        </w:tc>
        <w:tc>
          <w:tcPr>
            <w:tcW w:w="6083" w:type="dxa"/>
            <w:gridSpan w:val="11"/>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the period for which the worker worked on the Project; and </w:t>
            </w:r>
          </w:p>
        </w:tc>
        <w:tc>
          <w:tcPr>
            <w:tcW w:w="439"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Default="00F405FA" w:rsidP="00F405FA">
            <w:pPr>
              <w:rPr>
                <w:lang w:val="en-ZA" w:eastAsia="en-ZA"/>
              </w:rPr>
            </w:pPr>
          </w:p>
          <w:p w:rsidR="001F5A99" w:rsidRDefault="001F5A99" w:rsidP="00F405FA">
            <w:pPr>
              <w:rPr>
                <w:lang w:val="en-ZA" w:eastAsia="en-ZA"/>
              </w:rPr>
            </w:pPr>
          </w:p>
          <w:p w:rsidR="001F5A99" w:rsidRDefault="001F5A99" w:rsidP="00F405FA">
            <w:pPr>
              <w:rPr>
                <w:lang w:val="en-ZA" w:eastAsia="en-ZA"/>
              </w:rPr>
            </w:pPr>
          </w:p>
          <w:p w:rsidR="001F5A99" w:rsidRPr="00F405FA" w:rsidRDefault="001F5A99"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jc w:val="center"/>
              <w:rPr>
                <w:rFonts w:ascii="Arial" w:hAnsi="Arial" w:cs="Arial"/>
                <w:lang w:val="en-ZA" w:eastAsia="en-ZA"/>
              </w:rPr>
            </w:pPr>
            <w:r w:rsidRPr="00F405FA">
              <w:rPr>
                <w:rFonts w:ascii="Arial" w:hAnsi="Arial" w:cs="Arial"/>
                <w:lang w:val="en-ZA" w:eastAsia="en-ZA"/>
              </w:rPr>
              <w:t xml:space="preserve">(f) </w:t>
            </w:r>
          </w:p>
        </w:tc>
        <w:tc>
          <w:tcPr>
            <w:tcW w:w="6083" w:type="dxa"/>
            <w:gridSpan w:val="11"/>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any other information agreed on by the employer and worker. </w:t>
            </w:r>
          </w:p>
        </w:tc>
        <w:tc>
          <w:tcPr>
            <w:tcW w:w="439"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jc w:val="cente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9.16.   DOMICILE</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302" w:type="dxa"/>
            <w:gridSpan w:val="20"/>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The address to which notices and all legal documents may be delivered or served are as follows:</w:t>
            </w: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b/>
                <w:bCs/>
                <w:u w:val="single"/>
                <w:lang w:val="en-ZA" w:eastAsia="en-ZA"/>
              </w:rPr>
            </w:pPr>
            <w:r w:rsidRPr="00F405FA">
              <w:rPr>
                <w:rFonts w:ascii="Arial" w:hAnsi="Arial" w:cs="Arial"/>
                <w:b/>
                <w:bCs/>
                <w:u w:val="single"/>
                <w:lang w:val="en-ZA" w:eastAsia="en-ZA"/>
              </w:rPr>
              <w:t>Employee Details</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u w:val="single"/>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Name &amp; Surname:</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ID No:</w:t>
            </w:r>
          </w:p>
        </w:tc>
        <w:tc>
          <w:tcPr>
            <w:tcW w:w="1328"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Residential Address:</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328"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 </w:t>
            </w:r>
          </w:p>
        </w:tc>
        <w:tc>
          <w:tcPr>
            <w:tcW w:w="1328"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Contact No:</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Date of Employment:</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377" w:type="dxa"/>
            <w:gridSpan w:val="6"/>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To be supervised by: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2126"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Main Contractor:</w:t>
            </w: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20" w:type="dxa"/>
            <w:gridSpan w:val="8"/>
            <w:tcBorders>
              <w:top w:val="nil"/>
              <w:left w:val="nil"/>
              <w:bottom w:val="nil"/>
              <w:right w:val="nil"/>
            </w:tcBorders>
            <w:shd w:val="clear" w:color="auto" w:fill="auto"/>
            <w:noWrap/>
            <w:hideMark/>
          </w:tcPr>
          <w:p w:rsidR="00F405FA" w:rsidRPr="00F405FA" w:rsidRDefault="00F405FA" w:rsidP="00F405FA">
            <w:pPr>
              <w:jc w:val="right"/>
              <w:rPr>
                <w:rFonts w:ascii="Arial" w:hAnsi="Arial" w:cs="Arial"/>
                <w:lang w:val="en-ZA" w:eastAsia="en-ZA"/>
              </w:rPr>
            </w:pPr>
            <w:r w:rsidRPr="00F405FA">
              <w:rPr>
                <w:rFonts w:ascii="Arial" w:hAnsi="Arial" w:cs="Arial"/>
                <w:lang w:val="en-ZA" w:eastAsia="en-ZA"/>
              </w:rPr>
              <w:t xml:space="preserve">or </w:t>
            </w:r>
          </w:p>
        </w:tc>
        <w:tc>
          <w:tcPr>
            <w:tcW w:w="2126"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roofErr w:type="spellStart"/>
            <w:r w:rsidRPr="00F405FA">
              <w:rPr>
                <w:rFonts w:ascii="Arial" w:hAnsi="Arial" w:cs="Arial"/>
                <w:lang w:val="en-ZA" w:eastAsia="en-ZA"/>
              </w:rPr>
              <w:t>Sub Contractor</w:t>
            </w:r>
            <w:proofErr w:type="spellEnd"/>
            <w:r w:rsidRPr="00F405FA">
              <w:rPr>
                <w:rFonts w:ascii="Arial" w:hAnsi="Arial" w:cs="Arial"/>
                <w:lang w:val="en-ZA" w:eastAsia="en-ZA"/>
              </w:rPr>
              <w:t>:</w:t>
            </w:r>
          </w:p>
        </w:tc>
        <w:tc>
          <w:tcPr>
            <w:tcW w:w="1128" w:type="dxa"/>
            <w:tcBorders>
              <w:top w:val="nil"/>
              <w:left w:val="single" w:sz="4" w:space="0" w:color="auto"/>
              <w:bottom w:val="single" w:sz="4" w:space="0" w:color="auto"/>
              <w:right w:val="single" w:sz="4" w:space="0" w:color="auto"/>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377" w:type="dxa"/>
            <w:gridSpan w:val="6"/>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xml:space="preserve">Category of employment: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Skilled:</w:t>
            </w:r>
          </w:p>
        </w:tc>
        <w:tc>
          <w:tcPr>
            <w:tcW w:w="10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20" w:type="dxa"/>
            <w:gridSpan w:val="8"/>
            <w:tcBorders>
              <w:top w:val="nil"/>
              <w:left w:val="nil"/>
              <w:bottom w:val="nil"/>
              <w:right w:val="nil"/>
            </w:tcBorders>
            <w:shd w:val="clear" w:color="auto" w:fill="auto"/>
            <w:noWrap/>
            <w:hideMark/>
          </w:tcPr>
          <w:p w:rsidR="00F405FA" w:rsidRPr="00F405FA" w:rsidRDefault="00F405FA" w:rsidP="00F405FA">
            <w:pPr>
              <w:jc w:val="right"/>
              <w:rPr>
                <w:rFonts w:ascii="Arial" w:hAnsi="Arial" w:cs="Arial"/>
                <w:lang w:val="en-ZA" w:eastAsia="en-ZA"/>
              </w:rPr>
            </w:pPr>
            <w:r w:rsidRPr="00F405FA">
              <w:rPr>
                <w:rFonts w:ascii="Arial" w:hAnsi="Arial" w:cs="Arial"/>
                <w:lang w:val="en-ZA" w:eastAsia="en-ZA"/>
              </w:rPr>
              <w:t xml:space="preserve">or </w:t>
            </w:r>
          </w:p>
        </w:tc>
        <w:tc>
          <w:tcPr>
            <w:tcW w:w="108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Unskilled:</w:t>
            </w:r>
          </w:p>
        </w:tc>
        <w:tc>
          <w:tcPr>
            <w:tcW w:w="10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28" w:type="dxa"/>
            <w:tcBorders>
              <w:top w:val="nil"/>
              <w:left w:val="single" w:sz="4" w:space="0" w:color="auto"/>
              <w:bottom w:val="single" w:sz="4" w:space="0" w:color="auto"/>
              <w:right w:val="single" w:sz="4" w:space="0" w:color="auto"/>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20" w:type="dxa"/>
            <w:gridSpan w:val="8"/>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For Skilled &amp; Semi-skilled state the trade:</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8517" w:type="dxa"/>
            <w:gridSpan w:val="15"/>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Period of employment: Fixed for until when your services are still required on site</w:t>
            </w:r>
          </w:p>
        </w:tc>
        <w:tc>
          <w:tcPr>
            <w:tcW w:w="439"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8956" w:type="dxa"/>
            <w:gridSpan w:val="17"/>
            <w:tcBorders>
              <w:top w:val="nil"/>
              <w:left w:val="nil"/>
              <w:bottom w:val="nil"/>
              <w:right w:val="nil"/>
            </w:tcBorders>
            <w:shd w:val="clear" w:color="auto" w:fill="auto"/>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I confirm that I have been inducted and fully understand the condition of my appointment.</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Employee Signature:</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2171"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Witness by SGB/CLO:</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171"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Signature by Witness:</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r w:rsidRPr="00F405FA">
              <w:rPr>
                <w:rFonts w:ascii="Arial" w:hAnsi="Arial" w:cs="Arial"/>
                <w:b/>
                <w:bCs/>
                <w:lang w:val="en-ZA" w:eastAsia="en-ZA"/>
              </w:rPr>
              <w:t>Employer Details</w:t>
            </w:r>
          </w:p>
        </w:tc>
        <w:tc>
          <w:tcPr>
            <w:tcW w:w="9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b/>
                <w:bCs/>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143"/>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Name &amp; Surname:</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Designation:</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128" w:type="dxa"/>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2434" w:type="dxa"/>
            <w:gridSpan w:val="4"/>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Contact No:</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8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1043" w:type="dxa"/>
            <w:gridSpan w:val="2"/>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Signature:</w:t>
            </w:r>
          </w:p>
        </w:tc>
        <w:tc>
          <w:tcPr>
            <w:tcW w:w="943"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439" w:type="dxa"/>
            <w:gridSpan w:val="2"/>
            <w:tcBorders>
              <w:top w:val="nil"/>
              <w:left w:val="nil"/>
              <w:bottom w:val="single" w:sz="4" w:space="0" w:color="auto"/>
              <w:right w:val="nil"/>
            </w:tcBorders>
            <w:shd w:val="clear" w:color="auto" w:fill="auto"/>
            <w:noWrap/>
            <w:hideMark/>
          </w:tcPr>
          <w:p w:rsidR="00F405FA" w:rsidRPr="00F405FA" w:rsidRDefault="00F405FA" w:rsidP="00F405FA">
            <w:pPr>
              <w:rPr>
                <w:rFonts w:ascii="Arial" w:hAnsi="Arial" w:cs="Arial"/>
                <w:lang w:val="en-ZA" w:eastAsia="en-ZA"/>
              </w:rPr>
            </w:pPr>
            <w:r w:rsidRPr="00F405FA">
              <w:rPr>
                <w:rFonts w:ascii="Arial" w:hAnsi="Arial" w:cs="Arial"/>
                <w:lang w:val="en-ZA" w:eastAsia="en-ZA"/>
              </w:rPr>
              <w:t> </w:t>
            </w:r>
          </w:p>
        </w:tc>
        <w:tc>
          <w:tcPr>
            <w:tcW w:w="346" w:type="dxa"/>
            <w:gridSpan w:val="3"/>
            <w:tcBorders>
              <w:top w:val="nil"/>
              <w:left w:val="nil"/>
              <w:bottom w:val="nil"/>
              <w:right w:val="nil"/>
            </w:tcBorders>
            <w:shd w:val="clear" w:color="auto" w:fill="auto"/>
            <w:noWrap/>
            <w:hideMark/>
          </w:tcPr>
          <w:p w:rsidR="00F405FA" w:rsidRPr="00F405FA" w:rsidRDefault="00F405FA" w:rsidP="00F405FA">
            <w:pPr>
              <w:rPr>
                <w:rFonts w:ascii="Arial" w:hAnsi="Arial" w:cs="Arial"/>
                <w:lang w:val="en-ZA" w:eastAsia="en-ZA"/>
              </w:rPr>
            </w:pPr>
          </w:p>
        </w:tc>
      </w:tr>
      <w:tr w:rsidR="00F405FA" w:rsidRPr="00F405FA" w:rsidTr="002F22E4">
        <w:trPr>
          <w:gridAfter w:val="2"/>
          <w:wAfter w:w="504" w:type="dxa"/>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439"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gridSpan w:val="3"/>
            <w:tcBorders>
              <w:top w:val="nil"/>
              <w:left w:val="nil"/>
              <w:bottom w:val="nil"/>
              <w:right w:val="nil"/>
            </w:tcBorders>
            <w:shd w:val="clear" w:color="auto" w:fill="auto"/>
            <w:noWrap/>
            <w:hideMark/>
          </w:tcPr>
          <w:p w:rsidR="00F405FA" w:rsidRPr="00F405FA" w:rsidRDefault="00F405FA" w:rsidP="00F405FA">
            <w:pPr>
              <w:rPr>
                <w:lang w:val="en-ZA" w:eastAsia="en-ZA"/>
              </w:rPr>
            </w:pPr>
          </w:p>
        </w:tc>
      </w:tr>
      <w:tr w:rsidR="00F405FA" w:rsidRPr="00F405FA" w:rsidTr="00F405FA">
        <w:trPr>
          <w:trHeight w:val="255"/>
        </w:trPr>
        <w:tc>
          <w:tcPr>
            <w:tcW w:w="400"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06"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328"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8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0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1128"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2"/>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943" w:type="dxa"/>
            <w:gridSpan w:val="6"/>
            <w:tcBorders>
              <w:top w:val="nil"/>
              <w:left w:val="nil"/>
              <w:bottom w:val="nil"/>
              <w:right w:val="nil"/>
            </w:tcBorders>
            <w:shd w:val="clear" w:color="auto" w:fill="auto"/>
            <w:noWrap/>
            <w:hideMark/>
          </w:tcPr>
          <w:p w:rsidR="00F405FA" w:rsidRPr="00F405FA" w:rsidRDefault="00F405FA" w:rsidP="00F405FA">
            <w:pPr>
              <w:rPr>
                <w:lang w:val="en-ZA" w:eastAsia="en-ZA"/>
              </w:rPr>
            </w:pPr>
          </w:p>
        </w:tc>
        <w:tc>
          <w:tcPr>
            <w:tcW w:w="346" w:type="dxa"/>
            <w:tcBorders>
              <w:top w:val="nil"/>
              <w:left w:val="nil"/>
              <w:bottom w:val="nil"/>
              <w:right w:val="nil"/>
            </w:tcBorders>
            <w:shd w:val="clear" w:color="auto" w:fill="auto"/>
            <w:noWrap/>
            <w:hideMark/>
          </w:tcPr>
          <w:p w:rsidR="00F405FA" w:rsidRPr="00F405FA" w:rsidRDefault="00F405FA" w:rsidP="00F405FA">
            <w:pPr>
              <w:rPr>
                <w:lang w:val="en-ZA" w:eastAsia="en-ZA"/>
              </w:rPr>
            </w:pPr>
          </w:p>
        </w:tc>
      </w:tr>
    </w:tbl>
    <w:p w:rsidR="00F405FA" w:rsidRDefault="00F405FA"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3B7922" w:rsidRDefault="003B7922" w:rsidP="003E6A5D">
      <w:pPr>
        <w:rPr>
          <w:rFonts w:ascii="Arial" w:hAnsi="Arial" w:cs="Arial"/>
          <w:b/>
          <w:bCs/>
          <w:kern w:val="32"/>
          <w:sz w:val="32"/>
          <w:szCs w:val="32"/>
        </w:rPr>
      </w:pPr>
    </w:p>
    <w:p w:rsidR="00C67AE5" w:rsidRDefault="00C67AE5" w:rsidP="00C67AE5">
      <w:pPr>
        <w:ind w:left="1440" w:firstLine="720"/>
        <w:rPr>
          <w:rFonts w:ascii="Arial" w:hAnsi="Arial" w:cs="Arial"/>
          <w:b/>
          <w:bCs/>
          <w:kern w:val="32"/>
          <w:sz w:val="32"/>
          <w:szCs w:val="32"/>
        </w:rPr>
      </w:pPr>
      <w:r w:rsidRPr="00AA5B8C">
        <w:rPr>
          <w:rFonts w:ascii="Arial" w:hAnsi="Arial" w:cs="Arial"/>
          <w:b/>
          <w:bCs/>
          <w:kern w:val="32"/>
          <w:sz w:val="32"/>
          <w:szCs w:val="32"/>
        </w:rPr>
        <w:t>HIV/STI COMPLIANCE REPORT</w:t>
      </w:r>
    </w:p>
    <w:p w:rsidR="003B7922" w:rsidRDefault="003B7922" w:rsidP="00AA5B8C">
      <w:pPr>
        <w:ind w:left="1440" w:firstLine="720"/>
        <w:rPr>
          <w:rFonts w:ascii="Arial" w:hAnsi="Arial" w:cs="Arial"/>
          <w:b/>
          <w:bCs/>
          <w:kern w:val="32"/>
          <w:sz w:val="32"/>
          <w:szCs w:val="32"/>
        </w:rPr>
      </w:pPr>
    </w:p>
    <w:p w:rsidR="002D4E24" w:rsidRDefault="002D4E24" w:rsidP="00AA5B8C">
      <w:pPr>
        <w:ind w:left="1440" w:firstLine="720"/>
        <w:rPr>
          <w:rFonts w:ascii="Arial" w:hAnsi="Arial" w:cs="Arial"/>
          <w:b/>
          <w:bCs/>
          <w:kern w:val="32"/>
          <w:sz w:val="32"/>
          <w:szCs w:val="32"/>
        </w:rPr>
      </w:pPr>
    </w:p>
    <w:p w:rsidR="002D4E24" w:rsidRDefault="002D4E24" w:rsidP="00AA5B8C">
      <w:pPr>
        <w:ind w:left="1440" w:firstLine="720"/>
        <w:rPr>
          <w:rFonts w:ascii="Arial" w:hAnsi="Arial" w:cs="Arial"/>
          <w:b/>
          <w:bCs/>
          <w:kern w:val="32"/>
          <w:sz w:val="32"/>
          <w:szCs w:val="32"/>
        </w:rPr>
      </w:pPr>
    </w:p>
    <w:p w:rsidR="002D4E24" w:rsidRDefault="002D4E24" w:rsidP="00AA5B8C">
      <w:pPr>
        <w:ind w:left="1440" w:firstLine="720"/>
        <w:rPr>
          <w:rFonts w:ascii="Arial" w:hAnsi="Arial" w:cs="Arial"/>
          <w:b/>
          <w:bCs/>
          <w:kern w:val="32"/>
          <w:sz w:val="32"/>
          <w:szCs w:val="32"/>
        </w:rPr>
      </w:pPr>
    </w:p>
    <w:p w:rsidR="002D4E24" w:rsidRDefault="002D4E24" w:rsidP="00AA5B8C">
      <w:pPr>
        <w:ind w:left="1440" w:firstLine="720"/>
        <w:rPr>
          <w:rFonts w:ascii="Arial" w:hAnsi="Arial" w:cs="Arial"/>
          <w:b/>
          <w:bCs/>
          <w:kern w:val="32"/>
          <w:sz w:val="32"/>
          <w:szCs w:val="32"/>
        </w:rPr>
      </w:pPr>
    </w:p>
    <w:p w:rsidR="002D4E24" w:rsidRDefault="002D4E24" w:rsidP="00AA5B8C">
      <w:pPr>
        <w:ind w:left="1440" w:firstLine="720"/>
        <w:rPr>
          <w:rFonts w:ascii="Arial" w:hAnsi="Arial" w:cs="Arial"/>
          <w:b/>
          <w:bCs/>
          <w:kern w:val="32"/>
          <w:sz w:val="32"/>
          <w:szCs w:val="32"/>
        </w:rPr>
      </w:pPr>
    </w:p>
    <w:p w:rsidR="002D4E24" w:rsidRDefault="002D4E24" w:rsidP="00AA5B8C">
      <w:pPr>
        <w:ind w:left="1440" w:firstLine="720"/>
        <w:rPr>
          <w:rFonts w:ascii="Arial" w:hAnsi="Arial" w:cs="Arial"/>
          <w:b/>
          <w:bCs/>
          <w:kern w:val="32"/>
          <w:sz w:val="32"/>
          <w:szCs w:val="32"/>
        </w:rPr>
      </w:pPr>
    </w:p>
    <w:p w:rsidR="00CC307E" w:rsidRDefault="00CC307E" w:rsidP="00AA5B8C">
      <w:pPr>
        <w:ind w:left="1440" w:firstLine="720"/>
        <w:rPr>
          <w:rFonts w:ascii="Arial" w:hAnsi="Arial" w:cs="Arial"/>
          <w:b/>
          <w:bCs/>
          <w:kern w:val="32"/>
          <w:sz w:val="32"/>
          <w:szCs w:val="32"/>
        </w:rPr>
      </w:pPr>
    </w:p>
    <w:p w:rsidR="00CC307E" w:rsidRDefault="00CC307E" w:rsidP="00AA5B8C">
      <w:pPr>
        <w:ind w:left="1440" w:firstLine="720"/>
        <w:rPr>
          <w:rFonts w:ascii="Arial" w:hAnsi="Arial" w:cs="Arial"/>
          <w:b/>
          <w:bCs/>
          <w:kern w:val="32"/>
          <w:sz w:val="32"/>
          <w:szCs w:val="32"/>
        </w:rPr>
      </w:pPr>
    </w:p>
    <w:p w:rsidR="00CC307E" w:rsidRDefault="00CC307E" w:rsidP="00AA5B8C">
      <w:pPr>
        <w:ind w:left="1440" w:firstLine="720"/>
        <w:rPr>
          <w:rFonts w:ascii="Arial" w:hAnsi="Arial" w:cs="Arial"/>
          <w:b/>
          <w:bCs/>
          <w:kern w:val="32"/>
          <w:sz w:val="32"/>
          <w:szCs w:val="32"/>
        </w:rPr>
      </w:pPr>
    </w:p>
    <w:p w:rsidR="00CC307E" w:rsidRDefault="00CC307E" w:rsidP="00AA5B8C">
      <w:pPr>
        <w:ind w:left="1440" w:firstLine="720"/>
        <w:rPr>
          <w:rFonts w:ascii="Arial" w:hAnsi="Arial" w:cs="Arial"/>
          <w:b/>
          <w:bCs/>
          <w:kern w:val="32"/>
          <w:sz w:val="32"/>
          <w:szCs w:val="32"/>
        </w:rPr>
      </w:pPr>
    </w:p>
    <w:p w:rsidR="00CC307E" w:rsidRDefault="00CC307E" w:rsidP="00AA5B8C">
      <w:pPr>
        <w:ind w:left="1440" w:firstLine="720"/>
        <w:rPr>
          <w:rFonts w:ascii="Arial" w:hAnsi="Arial" w:cs="Arial"/>
          <w:b/>
          <w:bCs/>
          <w:kern w:val="32"/>
          <w:sz w:val="32"/>
          <w:szCs w:val="32"/>
        </w:rPr>
      </w:pPr>
    </w:p>
    <w:p w:rsidR="00CC307E" w:rsidRDefault="00CC307E" w:rsidP="00AA5B8C">
      <w:pPr>
        <w:ind w:left="1440" w:firstLine="720"/>
        <w:rPr>
          <w:rFonts w:ascii="Arial" w:hAnsi="Arial" w:cs="Arial"/>
          <w:b/>
          <w:bCs/>
          <w:kern w:val="32"/>
          <w:sz w:val="32"/>
          <w:szCs w:val="32"/>
        </w:rPr>
      </w:pPr>
    </w:p>
    <w:p w:rsidR="00CC307E" w:rsidRDefault="00CC307E" w:rsidP="00AA5B8C">
      <w:pPr>
        <w:ind w:left="1440" w:firstLine="720"/>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2E79C8" w:rsidRDefault="002E79C8"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3E6A5D" w:rsidRDefault="003E6A5D" w:rsidP="00774F5E">
      <w:pPr>
        <w:rPr>
          <w:rFonts w:ascii="Arial" w:hAnsi="Arial" w:cs="Arial"/>
          <w:b/>
          <w:bCs/>
          <w:kern w:val="32"/>
          <w:sz w:val="32"/>
          <w:szCs w:val="32"/>
        </w:rPr>
      </w:pPr>
    </w:p>
    <w:p w:rsidR="003E6A5D" w:rsidRDefault="003E6A5D" w:rsidP="00774F5E">
      <w:pPr>
        <w:rPr>
          <w:rFonts w:ascii="Arial" w:hAnsi="Arial" w:cs="Arial"/>
          <w:b/>
          <w:bCs/>
          <w:kern w:val="32"/>
          <w:sz w:val="32"/>
          <w:szCs w:val="32"/>
        </w:rPr>
      </w:pPr>
    </w:p>
    <w:p w:rsidR="003E6A5D" w:rsidRDefault="003E6A5D" w:rsidP="00774F5E">
      <w:pPr>
        <w:rPr>
          <w:rFonts w:ascii="Arial" w:hAnsi="Arial" w:cs="Arial"/>
          <w:b/>
          <w:bCs/>
          <w:kern w:val="32"/>
          <w:sz w:val="32"/>
          <w:szCs w:val="32"/>
        </w:rPr>
      </w:pPr>
    </w:p>
    <w:p w:rsidR="003E6A5D" w:rsidRDefault="003E6A5D" w:rsidP="00774F5E">
      <w:pPr>
        <w:rPr>
          <w:rFonts w:ascii="Arial" w:hAnsi="Arial" w:cs="Arial"/>
          <w:b/>
          <w:bCs/>
          <w:kern w:val="32"/>
          <w:sz w:val="32"/>
          <w:szCs w:val="32"/>
        </w:rPr>
      </w:pPr>
    </w:p>
    <w:p w:rsidR="003B7922" w:rsidRDefault="003B7922" w:rsidP="00774F5E">
      <w:pPr>
        <w:rPr>
          <w:rFonts w:ascii="Arial" w:hAnsi="Arial" w:cs="Arial"/>
          <w:b/>
          <w:bCs/>
          <w:kern w:val="32"/>
          <w:sz w:val="24"/>
          <w:szCs w:val="24"/>
        </w:rPr>
      </w:pPr>
    </w:p>
    <w:p w:rsidR="00CC307E" w:rsidRDefault="00CC307E" w:rsidP="00774F5E">
      <w:pPr>
        <w:rPr>
          <w:rFonts w:ascii="Arial" w:hAnsi="Arial" w:cs="Arial"/>
          <w:b/>
          <w:bCs/>
          <w:kern w:val="32"/>
          <w:sz w:val="24"/>
          <w:szCs w:val="24"/>
        </w:rPr>
      </w:pPr>
    </w:p>
    <w:p w:rsidR="006F06F8" w:rsidRPr="002D4E24" w:rsidRDefault="006F06F8" w:rsidP="00774F5E">
      <w:pPr>
        <w:rPr>
          <w:rFonts w:ascii="Arial" w:hAnsi="Arial" w:cs="Arial"/>
          <w:b/>
          <w:bCs/>
          <w:kern w:val="32"/>
          <w:sz w:val="24"/>
          <w:szCs w:val="24"/>
        </w:rPr>
      </w:pPr>
      <w:r w:rsidRPr="002D4E24">
        <w:rPr>
          <w:rFonts w:ascii="Arial" w:hAnsi="Arial" w:cs="Arial"/>
          <w:b/>
          <w:bCs/>
          <w:kern w:val="32"/>
          <w:sz w:val="24"/>
          <w:szCs w:val="24"/>
        </w:rPr>
        <w:t>SPECIFICATION FOR HIV/AIDS AWARENESS</w:t>
      </w:r>
    </w:p>
    <w:tbl>
      <w:tblPr>
        <w:tblW w:w="9520" w:type="dxa"/>
        <w:tblLook w:val="04A0" w:firstRow="1" w:lastRow="0" w:firstColumn="1" w:lastColumn="0" w:noHBand="0" w:noVBand="1"/>
      </w:tblPr>
      <w:tblGrid>
        <w:gridCol w:w="536"/>
        <w:gridCol w:w="495"/>
        <w:gridCol w:w="982"/>
        <w:gridCol w:w="467"/>
        <w:gridCol w:w="976"/>
        <w:gridCol w:w="976"/>
        <w:gridCol w:w="976"/>
        <w:gridCol w:w="976"/>
        <w:gridCol w:w="976"/>
        <w:gridCol w:w="2376"/>
      </w:tblGrid>
      <w:tr w:rsidR="006F06F8" w:rsidRPr="006F06F8" w:rsidTr="006F06F8">
        <w:trPr>
          <w:trHeight w:val="420"/>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right"/>
              <w:rPr>
                <w:rFonts w:ascii="Arial" w:hAnsi="Arial" w:cs="Arial"/>
                <w:b/>
                <w:bCs/>
                <w:lang w:val="en-ZA" w:eastAsia="en-ZA"/>
              </w:rPr>
            </w:pPr>
            <w:r w:rsidRPr="006F06F8">
              <w:rPr>
                <w:rFonts w:ascii="Arial" w:hAnsi="Arial" w:cs="Arial"/>
                <w:b/>
                <w:bCs/>
                <w:lang w:val="en-ZA" w:eastAsia="en-ZA"/>
              </w:rPr>
              <w:t>1</w:t>
            </w:r>
          </w:p>
        </w:tc>
        <w:tc>
          <w:tcPr>
            <w:tcW w:w="1728" w:type="dxa"/>
            <w:gridSpan w:val="3"/>
            <w:tcBorders>
              <w:top w:val="nil"/>
              <w:left w:val="nil"/>
              <w:bottom w:val="nil"/>
              <w:right w:val="nil"/>
            </w:tcBorders>
            <w:shd w:val="clear" w:color="auto" w:fill="auto"/>
            <w:vAlign w:val="center"/>
            <w:hideMark/>
          </w:tcPr>
          <w:p w:rsidR="006F06F8" w:rsidRPr="006F06F8" w:rsidRDefault="006F06F8" w:rsidP="006F06F8">
            <w:pPr>
              <w:rPr>
                <w:rFonts w:ascii="Arial" w:hAnsi="Arial" w:cs="Arial"/>
                <w:b/>
                <w:bCs/>
                <w:color w:val="000000"/>
                <w:u w:val="single"/>
                <w:lang w:val="en-ZA" w:eastAsia="en-ZA"/>
              </w:rPr>
            </w:pPr>
            <w:r w:rsidRPr="006F06F8">
              <w:rPr>
                <w:rFonts w:ascii="Arial" w:hAnsi="Arial" w:cs="Arial"/>
                <w:b/>
                <w:bCs/>
                <w:color w:val="000000"/>
                <w:u w:val="single"/>
                <w:lang w:val="en-ZA" w:eastAsia="en-ZA"/>
              </w:rPr>
              <w:t>Scope</w:t>
            </w:r>
          </w:p>
        </w:tc>
        <w:tc>
          <w:tcPr>
            <w:tcW w:w="976" w:type="dxa"/>
            <w:tcBorders>
              <w:top w:val="nil"/>
              <w:left w:val="nil"/>
              <w:bottom w:val="nil"/>
              <w:right w:val="nil"/>
            </w:tcBorders>
            <w:shd w:val="clear" w:color="auto" w:fill="auto"/>
            <w:noWrap/>
            <w:vAlign w:val="center"/>
            <w:hideMark/>
          </w:tcPr>
          <w:p w:rsidR="006F06F8" w:rsidRPr="006F06F8" w:rsidRDefault="006F06F8" w:rsidP="006F06F8">
            <w:pPr>
              <w:rPr>
                <w:rFonts w:ascii="Arial" w:hAnsi="Arial" w:cs="Arial"/>
                <w:b/>
                <w:bCs/>
                <w:color w:val="000000"/>
                <w:u w:val="single"/>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r>
      <w:tr w:rsidR="006F06F8" w:rsidRPr="006F06F8" w:rsidTr="006F06F8">
        <w:trPr>
          <w:trHeight w:val="255"/>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r>
      <w:tr w:rsidR="006F06F8" w:rsidRPr="006F06F8" w:rsidTr="006F06F8">
        <w:trPr>
          <w:trHeight w:val="810"/>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8984" w:type="dxa"/>
            <w:gridSpan w:val="9"/>
            <w:tcBorders>
              <w:top w:val="nil"/>
              <w:left w:val="nil"/>
              <w:bottom w:val="nil"/>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This generic specification contains requirements applicable to the reduction of the risk of transfer of the HIV virus between and among construction workers and the local community through the following four strategies:</w:t>
            </w:r>
          </w:p>
        </w:tc>
      </w:tr>
      <w:tr w:rsidR="006F06F8" w:rsidRPr="006F06F8" w:rsidTr="006F06F8">
        <w:trPr>
          <w:trHeight w:val="120"/>
        </w:trPr>
        <w:tc>
          <w:tcPr>
            <w:tcW w:w="536" w:type="dxa"/>
            <w:tcBorders>
              <w:top w:val="nil"/>
              <w:left w:val="nil"/>
              <w:bottom w:val="nil"/>
              <w:right w:val="nil"/>
            </w:tcBorders>
            <w:shd w:val="clear" w:color="auto" w:fill="auto"/>
            <w:noWrap/>
            <w:vAlign w:val="center"/>
            <w:hideMark/>
          </w:tcPr>
          <w:p w:rsidR="006F06F8" w:rsidRPr="006F06F8" w:rsidRDefault="006F06F8" w:rsidP="006F06F8">
            <w:pPr>
              <w:rPr>
                <w:rFonts w:ascii="Arial" w:hAnsi="Arial" w:cs="Arial"/>
                <w:color w:val="000000"/>
                <w:lang w:val="en-ZA" w:eastAsia="en-ZA"/>
              </w:rPr>
            </w:pPr>
          </w:p>
        </w:tc>
        <w:tc>
          <w:tcPr>
            <w:tcW w:w="279"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r>
      <w:tr w:rsidR="006F06F8" w:rsidRPr="006F06F8" w:rsidTr="006F06F8">
        <w:trPr>
          <w:trHeight w:val="360"/>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vAlign w:val="center"/>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 xml:space="preserve">a) </w:t>
            </w:r>
          </w:p>
        </w:tc>
        <w:tc>
          <w:tcPr>
            <w:tcW w:w="8705" w:type="dxa"/>
            <w:gridSpan w:val="8"/>
            <w:tcBorders>
              <w:top w:val="nil"/>
              <w:left w:val="nil"/>
              <w:bottom w:val="nil"/>
              <w:right w:val="nil"/>
            </w:tcBorders>
            <w:shd w:val="clear" w:color="auto" w:fill="auto"/>
            <w:vAlign w:val="center"/>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raising awareness about HIV/AIDS;</w:t>
            </w:r>
          </w:p>
        </w:tc>
      </w:tr>
      <w:tr w:rsidR="006F06F8" w:rsidRPr="006F06F8" w:rsidTr="006F06F8">
        <w:trPr>
          <w:trHeight w:val="390"/>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center"/>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 xml:space="preserve">b) </w:t>
            </w:r>
          </w:p>
        </w:tc>
        <w:tc>
          <w:tcPr>
            <w:tcW w:w="8705" w:type="dxa"/>
            <w:gridSpan w:val="8"/>
            <w:tcBorders>
              <w:top w:val="nil"/>
              <w:left w:val="nil"/>
              <w:bottom w:val="nil"/>
              <w:right w:val="nil"/>
            </w:tcBorders>
            <w:shd w:val="clear" w:color="auto" w:fill="auto"/>
            <w:vAlign w:val="center"/>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providing construction workers with access to condoms;</w:t>
            </w:r>
          </w:p>
        </w:tc>
      </w:tr>
      <w:tr w:rsidR="006F06F8" w:rsidRPr="006F06F8" w:rsidTr="006F06F8">
        <w:trPr>
          <w:trHeight w:val="390"/>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center"/>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 xml:space="preserve">c) </w:t>
            </w:r>
          </w:p>
        </w:tc>
        <w:tc>
          <w:tcPr>
            <w:tcW w:w="8705" w:type="dxa"/>
            <w:gridSpan w:val="8"/>
            <w:tcBorders>
              <w:top w:val="nil"/>
              <w:left w:val="nil"/>
              <w:bottom w:val="nil"/>
              <w:right w:val="nil"/>
            </w:tcBorders>
            <w:shd w:val="clear" w:color="auto" w:fill="auto"/>
            <w:vAlign w:val="center"/>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HIV counselling, testing and referral services; and</w:t>
            </w:r>
          </w:p>
        </w:tc>
      </w:tr>
      <w:tr w:rsidR="006F06F8" w:rsidRPr="006F06F8" w:rsidTr="006F06F8">
        <w:trPr>
          <w:trHeight w:val="420"/>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center"/>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 xml:space="preserve">d) </w:t>
            </w:r>
          </w:p>
        </w:tc>
        <w:tc>
          <w:tcPr>
            <w:tcW w:w="8705" w:type="dxa"/>
            <w:gridSpan w:val="8"/>
            <w:tcBorders>
              <w:top w:val="nil"/>
              <w:left w:val="nil"/>
              <w:bottom w:val="nil"/>
              <w:right w:val="nil"/>
            </w:tcBorders>
            <w:shd w:val="clear" w:color="auto" w:fill="auto"/>
            <w:vAlign w:val="center"/>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Sexually Transmitted Infection diagnosis and treatment.</w:t>
            </w:r>
          </w:p>
        </w:tc>
      </w:tr>
      <w:tr w:rsidR="006F06F8" w:rsidRPr="006F06F8" w:rsidTr="006F06F8">
        <w:trPr>
          <w:trHeight w:val="255"/>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noWrap/>
            <w:vAlign w:val="center"/>
            <w:hideMark/>
          </w:tcPr>
          <w:p w:rsidR="006F06F8" w:rsidRPr="006F06F8" w:rsidRDefault="006F06F8" w:rsidP="006F06F8">
            <w:pPr>
              <w:jc w:val="both"/>
              <w:rPr>
                <w:lang w:val="en-ZA" w:eastAsia="en-ZA"/>
              </w:rPr>
            </w:pPr>
          </w:p>
        </w:tc>
      </w:tr>
      <w:tr w:rsidR="006F06F8" w:rsidRPr="006F06F8" w:rsidTr="006F06F8">
        <w:trPr>
          <w:trHeight w:val="330"/>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right"/>
              <w:rPr>
                <w:rFonts w:ascii="Arial" w:hAnsi="Arial" w:cs="Arial"/>
                <w:b/>
                <w:bCs/>
                <w:lang w:val="en-ZA" w:eastAsia="en-ZA"/>
              </w:rPr>
            </w:pPr>
            <w:r w:rsidRPr="006F06F8">
              <w:rPr>
                <w:rFonts w:ascii="Arial" w:hAnsi="Arial" w:cs="Arial"/>
                <w:b/>
                <w:bCs/>
                <w:lang w:val="en-ZA" w:eastAsia="en-ZA"/>
              </w:rPr>
              <w:t>2</w:t>
            </w:r>
          </w:p>
        </w:tc>
        <w:tc>
          <w:tcPr>
            <w:tcW w:w="8984" w:type="dxa"/>
            <w:gridSpan w:val="9"/>
            <w:tcBorders>
              <w:top w:val="nil"/>
              <w:left w:val="nil"/>
              <w:bottom w:val="nil"/>
              <w:right w:val="nil"/>
            </w:tcBorders>
            <w:shd w:val="clear" w:color="auto" w:fill="auto"/>
            <w:noWrap/>
            <w:vAlign w:val="center"/>
            <w:hideMark/>
          </w:tcPr>
          <w:p w:rsidR="006F06F8" w:rsidRPr="006F06F8" w:rsidRDefault="006F06F8" w:rsidP="006F06F8">
            <w:pPr>
              <w:jc w:val="both"/>
              <w:rPr>
                <w:rFonts w:ascii="Arial" w:hAnsi="Arial" w:cs="Arial"/>
                <w:b/>
                <w:bCs/>
                <w:u w:val="single"/>
                <w:lang w:val="en-ZA" w:eastAsia="en-ZA"/>
              </w:rPr>
            </w:pPr>
            <w:r w:rsidRPr="006F06F8">
              <w:rPr>
                <w:rFonts w:ascii="Arial" w:hAnsi="Arial" w:cs="Arial"/>
                <w:b/>
                <w:bCs/>
                <w:u w:val="single"/>
                <w:lang w:val="en-ZA" w:eastAsia="en-ZA"/>
              </w:rPr>
              <w:t>Normative references:</w:t>
            </w:r>
          </w:p>
        </w:tc>
      </w:tr>
      <w:tr w:rsidR="006F06F8" w:rsidRPr="006F06F8" w:rsidTr="006F06F8">
        <w:trPr>
          <w:trHeight w:val="33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b/>
                <w:bCs/>
                <w:u w:val="single"/>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23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r>
      <w:tr w:rsidR="006F06F8" w:rsidRPr="006F06F8" w:rsidTr="006F06F8">
        <w:trPr>
          <w:trHeight w:val="600"/>
        </w:trPr>
        <w:tc>
          <w:tcPr>
            <w:tcW w:w="53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984" w:type="dxa"/>
            <w:gridSpan w:val="9"/>
            <w:tcBorders>
              <w:top w:val="nil"/>
              <w:left w:val="nil"/>
              <w:bottom w:val="nil"/>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The following standard contains provisions that, through reference in this text, constitute provisions of this standard:</w:t>
            </w:r>
          </w:p>
        </w:tc>
      </w:tr>
      <w:tr w:rsidR="006F06F8" w:rsidRPr="006F06F8" w:rsidTr="006F06F8">
        <w:trPr>
          <w:trHeight w:val="165"/>
        </w:trPr>
        <w:tc>
          <w:tcPr>
            <w:tcW w:w="536" w:type="dxa"/>
            <w:tcBorders>
              <w:top w:val="nil"/>
              <w:left w:val="nil"/>
              <w:bottom w:val="nil"/>
              <w:right w:val="nil"/>
            </w:tcBorders>
            <w:shd w:val="clear" w:color="auto" w:fill="auto"/>
            <w:noWrap/>
            <w:vAlign w:val="bottom"/>
            <w:hideMark/>
          </w:tcPr>
          <w:p w:rsidR="006F06F8" w:rsidRPr="006F06F8" w:rsidRDefault="006F06F8" w:rsidP="006F06F8">
            <w:pPr>
              <w:rPr>
                <w:rFonts w:ascii="Arial" w:hAnsi="Arial" w:cs="Arial"/>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6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8984" w:type="dxa"/>
            <w:gridSpan w:val="9"/>
            <w:tcBorders>
              <w:top w:val="nil"/>
              <w:left w:val="nil"/>
              <w:bottom w:val="nil"/>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xml:space="preserve">SANS 4074 ISO 4074, </w:t>
            </w:r>
            <w:r w:rsidRPr="006F06F8">
              <w:rPr>
                <w:rFonts w:ascii="Arial" w:hAnsi="Arial" w:cs="Arial"/>
                <w:i/>
                <w:iCs/>
                <w:color w:val="000000"/>
                <w:sz w:val="18"/>
                <w:szCs w:val="18"/>
                <w:lang w:val="en-ZA" w:eastAsia="en-ZA"/>
              </w:rPr>
              <w:t>Condom Rubbers</w:t>
            </w:r>
          </w:p>
        </w:tc>
      </w:tr>
      <w:tr w:rsidR="006F06F8" w:rsidRPr="006F06F8" w:rsidTr="006F06F8">
        <w:trPr>
          <w:trHeight w:val="165"/>
        </w:trPr>
        <w:tc>
          <w:tcPr>
            <w:tcW w:w="536" w:type="dxa"/>
            <w:tcBorders>
              <w:top w:val="nil"/>
              <w:left w:val="nil"/>
              <w:bottom w:val="nil"/>
              <w:right w:val="nil"/>
            </w:tcBorders>
            <w:shd w:val="clear" w:color="auto" w:fill="auto"/>
            <w:noWrap/>
            <w:vAlign w:val="bottom"/>
            <w:hideMark/>
          </w:tcPr>
          <w:p w:rsidR="006F06F8" w:rsidRPr="006F06F8" w:rsidRDefault="006F06F8" w:rsidP="006F06F8">
            <w:pPr>
              <w:rPr>
                <w:rFonts w:ascii="Arial" w:hAnsi="Arial" w:cs="Arial"/>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15"/>
        </w:trPr>
        <w:tc>
          <w:tcPr>
            <w:tcW w:w="536" w:type="dxa"/>
            <w:tcBorders>
              <w:top w:val="nil"/>
              <w:left w:val="nil"/>
              <w:bottom w:val="nil"/>
              <w:right w:val="nil"/>
            </w:tcBorders>
            <w:shd w:val="clear" w:color="auto" w:fill="auto"/>
            <w:noWrap/>
            <w:vAlign w:val="center"/>
            <w:hideMark/>
          </w:tcPr>
          <w:p w:rsidR="006F06F8" w:rsidRPr="006F06F8" w:rsidRDefault="006F06F8" w:rsidP="006F06F8">
            <w:pPr>
              <w:jc w:val="right"/>
              <w:rPr>
                <w:rFonts w:ascii="Arial" w:hAnsi="Arial" w:cs="Arial"/>
                <w:b/>
                <w:bCs/>
                <w:lang w:val="en-ZA" w:eastAsia="en-ZA"/>
              </w:rPr>
            </w:pPr>
            <w:r w:rsidRPr="006F06F8">
              <w:rPr>
                <w:rFonts w:ascii="Arial" w:hAnsi="Arial" w:cs="Arial"/>
                <w:b/>
                <w:bCs/>
                <w:lang w:val="en-ZA" w:eastAsia="en-ZA"/>
              </w:rPr>
              <w:t>3</w:t>
            </w:r>
          </w:p>
        </w:tc>
        <w:tc>
          <w:tcPr>
            <w:tcW w:w="6608" w:type="dxa"/>
            <w:gridSpan w:val="8"/>
            <w:tcBorders>
              <w:top w:val="nil"/>
              <w:left w:val="nil"/>
              <w:bottom w:val="nil"/>
              <w:right w:val="nil"/>
            </w:tcBorders>
            <w:shd w:val="clear" w:color="auto" w:fill="auto"/>
            <w:noWrap/>
            <w:vAlign w:val="center"/>
            <w:hideMark/>
          </w:tcPr>
          <w:p w:rsidR="006F06F8" w:rsidRPr="006F06F8" w:rsidRDefault="006F06F8" w:rsidP="006F06F8">
            <w:pPr>
              <w:jc w:val="both"/>
              <w:rPr>
                <w:rFonts w:ascii="Arial" w:hAnsi="Arial" w:cs="Arial"/>
                <w:b/>
                <w:bCs/>
                <w:u w:val="single"/>
                <w:lang w:val="en-ZA" w:eastAsia="en-ZA"/>
              </w:rPr>
            </w:pPr>
            <w:r w:rsidRPr="006F06F8">
              <w:rPr>
                <w:rFonts w:ascii="Arial" w:hAnsi="Arial" w:cs="Arial"/>
                <w:b/>
                <w:bCs/>
                <w:u w:val="single"/>
                <w:lang w:val="en-ZA" w:eastAsia="en-ZA"/>
              </w:rPr>
              <w:t>Definitions and Abbreviations</w:t>
            </w:r>
          </w:p>
        </w:tc>
        <w:tc>
          <w:tcPr>
            <w:tcW w:w="237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b/>
                <w:bCs/>
                <w:u w:val="single"/>
                <w:lang w:val="en-ZA" w:eastAsia="en-ZA"/>
              </w:rPr>
            </w:pPr>
          </w:p>
        </w:tc>
      </w:tr>
      <w:tr w:rsidR="006F06F8" w:rsidRPr="006F06F8" w:rsidTr="006F06F8">
        <w:trPr>
          <w:trHeight w:val="120"/>
        </w:trPr>
        <w:tc>
          <w:tcPr>
            <w:tcW w:w="53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1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b/>
                <w:bCs/>
                <w:lang w:val="en-ZA" w:eastAsia="en-ZA"/>
              </w:rPr>
            </w:pPr>
            <w:r w:rsidRPr="006F06F8">
              <w:rPr>
                <w:rFonts w:ascii="Arial" w:hAnsi="Arial" w:cs="Arial"/>
                <w:b/>
                <w:bCs/>
                <w:lang w:val="en-ZA" w:eastAsia="en-ZA"/>
              </w:rPr>
              <w:t>3.1</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b/>
                <w:bCs/>
                <w:color w:val="000000"/>
                <w:lang w:val="en-ZA" w:eastAsia="en-ZA"/>
              </w:rPr>
            </w:pPr>
            <w:r w:rsidRPr="006F06F8">
              <w:rPr>
                <w:rFonts w:ascii="Arial" w:hAnsi="Arial" w:cs="Arial"/>
                <w:b/>
                <w:bCs/>
                <w:color w:val="000000"/>
                <w:lang w:val="en-ZA" w:eastAsia="en-ZA"/>
              </w:rPr>
              <w:t>Definitions</w:t>
            </w:r>
          </w:p>
        </w:tc>
      </w:tr>
      <w:tr w:rsidR="006F06F8" w:rsidRPr="006F06F8" w:rsidTr="006F06F8">
        <w:trPr>
          <w:trHeight w:val="58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b/>
                <w:bCs/>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b/>
                <w:bCs/>
                <w:color w:val="000000"/>
                <w:lang w:val="en-ZA" w:eastAsia="en-ZA"/>
              </w:rPr>
            </w:pPr>
            <w:r w:rsidRPr="006F06F8">
              <w:rPr>
                <w:rFonts w:ascii="Arial" w:hAnsi="Arial" w:cs="Arial"/>
                <w:b/>
                <w:bCs/>
                <w:color w:val="000000"/>
                <w:lang w:val="en-ZA" w:eastAsia="en-ZA"/>
              </w:rPr>
              <w:t>Construction Worker:</w:t>
            </w:r>
            <w:r w:rsidRPr="006F06F8">
              <w:rPr>
                <w:rFonts w:ascii="Arial" w:hAnsi="Arial" w:cs="Arial"/>
                <w:color w:val="000000"/>
                <w:lang w:val="en-ZA" w:eastAsia="en-ZA"/>
              </w:rPr>
              <w:t xml:space="preserve"> all persons in the employ of the contractor or in the employ of any of the subcontractors contracted by the contractor.</w:t>
            </w:r>
          </w:p>
        </w:tc>
      </w:tr>
      <w:tr w:rsidR="006F06F8" w:rsidRPr="006F06F8" w:rsidTr="006F06F8">
        <w:trPr>
          <w:trHeight w:val="78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b/>
                <w:bCs/>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b/>
                <w:bCs/>
                <w:color w:val="000000"/>
                <w:lang w:val="en-ZA" w:eastAsia="en-ZA"/>
              </w:rPr>
            </w:pPr>
            <w:r w:rsidRPr="006F06F8">
              <w:rPr>
                <w:rFonts w:ascii="Arial" w:hAnsi="Arial" w:cs="Arial"/>
                <w:b/>
                <w:bCs/>
                <w:color w:val="000000"/>
                <w:lang w:val="en-ZA" w:eastAsia="en-ZA"/>
              </w:rPr>
              <w:t xml:space="preserve">Local Community: </w:t>
            </w:r>
            <w:r w:rsidRPr="006F06F8">
              <w:rPr>
                <w:rFonts w:ascii="Arial" w:hAnsi="Arial" w:cs="Arial"/>
                <w:color w:val="000000"/>
                <w:lang w:val="en-ZA" w:eastAsia="en-ZA"/>
              </w:rPr>
              <w:t>the communities local to the site which are most likely to have contact with the construction worker and, in particular, sex workers in those communities.</w:t>
            </w:r>
          </w:p>
        </w:tc>
      </w:tr>
      <w:tr w:rsidR="006F06F8" w:rsidRPr="006F06F8" w:rsidTr="006F06F8">
        <w:trPr>
          <w:trHeight w:val="58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b/>
                <w:bCs/>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b/>
                <w:bCs/>
                <w:color w:val="000000"/>
                <w:lang w:val="en-ZA" w:eastAsia="en-ZA"/>
              </w:rPr>
            </w:pPr>
            <w:r w:rsidRPr="006F06F8">
              <w:rPr>
                <w:rFonts w:ascii="Arial" w:hAnsi="Arial" w:cs="Arial"/>
                <w:b/>
                <w:bCs/>
                <w:color w:val="000000"/>
                <w:lang w:val="en-ZA" w:eastAsia="en-ZA"/>
              </w:rPr>
              <w:t>Service provider:</w:t>
            </w:r>
            <w:r w:rsidRPr="006F06F8">
              <w:rPr>
                <w:rFonts w:ascii="Arial" w:hAnsi="Arial" w:cs="Arial"/>
                <w:color w:val="000000"/>
                <w:lang w:val="en-ZA" w:eastAsia="en-ZA"/>
              </w:rPr>
              <w:t xml:space="preserve"> the natural or juristic person recognised by the South African Department of Health as specialist in conducting Aids Awareness Programmes.</w:t>
            </w:r>
          </w:p>
        </w:tc>
      </w:tr>
      <w:tr w:rsidR="006F06F8" w:rsidRPr="006F06F8" w:rsidTr="006F06F8">
        <w:trPr>
          <w:trHeight w:val="16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b/>
                <w:bCs/>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3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b/>
                <w:bCs/>
                <w:lang w:val="en-ZA" w:eastAsia="en-ZA"/>
              </w:rPr>
            </w:pPr>
            <w:r w:rsidRPr="006F06F8">
              <w:rPr>
                <w:rFonts w:ascii="Arial" w:hAnsi="Arial" w:cs="Arial"/>
                <w:b/>
                <w:bCs/>
                <w:lang w:val="en-ZA" w:eastAsia="en-ZA"/>
              </w:rPr>
              <w:t>3.2</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b/>
                <w:bCs/>
                <w:color w:val="000000"/>
                <w:lang w:val="en-ZA" w:eastAsia="en-ZA"/>
              </w:rPr>
            </w:pPr>
            <w:r w:rsidRPr="006F06F8">
              <w:rPr>
                <w:rFonts w:ascii="Arial" w:hAnsi="Arial" w:cs="Arial"/>
                <w:b/>
                <w:bCs/>
                <w:color w:val="000000"/>
                <w:lang w:val="en-ZA" w:eastAsia="en-ZA"/>
              </w:rPr>
              <w:t>Abbreviations</w:t>
            </w:r>
          </w:p>
        </w:tc>
      </w:tr>
      <w:tr w:rsidR="006F06F8" w:rsidRPr="006F06F8" w:rsidTr="006F06F8">
        <w:trPr>
          <w:trHeight w:val="12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b/>
                <w:bCs/>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6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STI: Sexually transmitted infection</w:t>
            </w:r>
          </w:p>
        </w:tc>
      </w:tr>
      <w:tr w:rsidR="006F06F8" w:rsidRPr="006F06F8" w:rsidTr="006F06F8">
        <w:trPr>
          <w:trHeight w:val="36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HIV: Human Immunodeficiency Virus</w:t>
            </w:r>
          </w:p>
        </w:tc>
      </w:tr>
      <w:tr w:rsidR="006F06F8" w:rsidRPr="006F06F8" w:rsidTr="006F06F8">
        <w:trPr>
          <w:trHeight w:val="31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AIDS: Acquired Immune Deficiency Syndrome</w:t>
            </w:r>
          </w:p>
        </w:tc>
      </w:tr>
      <w:tr w:rsidR="006F06F8" w:rsidRPr="006F06F8" w:rsidTr="006F06F8">
        <w:trPr>
          <w:trHeight w:val="10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60"/>
        </w:trPr>
        <w:tc>
          <w:tcPr>
            <w:tcW w:w="536"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b/>
                <w:bCs/>
                <w:lang w:val="en-ZA" w:eastAsia="en-ZA"/>
              </w:rPr>
            </w:pPr>
            <w:r w:rsidRPr="006F06F8">
              <w:rPr>
                <w:rFonts w:ascii="Arial" w:hAnsi="Arial" w:cs="Arial"/>
                <w:b/>
                <w:bCs/>
                <w:lang w:val="en-ZA" w:eastAsia="en-ZA"/>
              </w:rPr>
              <w:t>4</w:t>
            </w:r>
          </w:p>
        </w:tc>
        <w:tc>
          <w:tcPr>
            <w:tcW w:w="6608" w:type="dxa"/>
            <w:gridSpan w:val="8"/>
            <w:tcBorders>
              <w:top w:val="nil"/>
              <w:left w:val="nil"/>
              <w:bottom w:val="nil"/>
              <w:right w:val="nil"/>
            </w:tcBorders>
            <w:shd w:val="clear" w:color="auto" w:fill="auto"/>
            <w:hideMark/>
          </w:tcPr>
          <w:p w:rsidR="006F06F8" w:rsidRPr="006F06F8" w:rsidRDefault="006F06F8" w:rsidP="006F06F8">
            <w:pPr>
              <w:rPr>
                <w:rFonts w:ascii="Arial" w:hAnsi="Arial" w:cs="Arial"/>
                <w:b/>
                <w:bCs/>
                <w:color w:val="000000"/>
                <w:u w:val="single"/>
                <w:lang w:val="en-ZA" w:eastAsia="en-ZA"/>
              </w:rPr>
            </w:pPr>
            <w:r w:rsidRPr="006F06F8">
              <w:rPr>
                <w:rFonts w:ascii="Arial" w:hAnsi="Arial" w:cs="Arial"/>
                <w:b/>
                <w:bCs/>
                <w:color w:val="000000"/>
                <w:u w:val="single"/>
                <w:lang w:val="en-ZA" w:eastAsia="en-ZA"/>
              </w:rPr>
              <w:t>Objectives</w:t>
            </w:r>
          </w:p>
        </w:tc>
        <w:tc>
          <w:tcPr>
            <w:tcW w:w="2376" w:type="dxa"/>
            <w:tcBorders>
              <w:top w:val="nil"/>
              <w:left w:val="nil"/>
              <w:bottom w:val="nil"/>
              <w:right w:val="nil"/>
            </w:tcBorders>
            <w:shd w:val="clear" w:color="auto" w:fill="auto"/>
            <w:noWrap/>
            <w:vAlign w:val="bottom"/>
            <w:hideMark/>
          </w:tcPr>
          <w:p w:rsidR="006F06F8" w:rsidRPr="006F06F8" w:rsidRDefault="006F06F8" w:rsidP="006F06F8">
            <w:pPr>
              <w:rPr>
                <w:rFonts w:ascii="Arial" w:hAnsi="Arial" w:cs="Arial"/>
                <w:b/>
                <w:bCs/>
                <w:color w:val="000000"/>
                <w:u w:val="single"/>
                <w:lang w:val="en-ZA" w:eastAsia="en-ZA"/>
              </w:rPr>
            </w:pPr>
          </w:p>
        </w:tc>
      </w:tr>
      <w:tr w:rsidR="006F06F8" w:rsidRPr="006F06F8" w:rsidTr="006F06F8">
        <w:trPr>
          <w:trHeight w:val="120"/>
        </w:trPr>
        <w:tc>
          <w:tcPr>
            <w:tcW w:w="536" w:type="dxa"/>
            <w:tcBorders>
              <w:top w:val="nil"/>
              <w:left w:val="nil"/>
              <w:bottom w:val="nil"/>
              <w:right w:val="nil"/>
            </w:tcBorders>
            <w:shd w:val="clear" w:color="auto" w:fill="auto"/>
            <w:noWrap/>
            <w:hideMark/>
          </w:tcPr>
          <w:p w:rsidR="006F06F8" w:rsidRPr="006F06F8" w:rsidRDefault="006F06F8" w:rsidP="006F06F8">
            <w:pPr>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45"/>
        </w:trPr>
        <w:tc>
          <w:tcPr>
            <w:tcW w:w="53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8984" w:type="dxa"/>
            <w:gridSpan w:val="9"/>
            <w:tcBorders>
              <w:top w:val="nil"/>
              <w:left w:val="nil"/>
              <w:bottom w:val="nil"/>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The objectives are to:</w:t>
            </w:r>
          </w:p>
        </w:tc>
      </w:tr>
      <w:tr w:rsidR="006F06F8" w:rsidRPr="006F06F8" w:rsidTr="006F06F8">
        <w:trPr>
          <w:trHeight w:val="165"/>
        </w:trPr>
        <w:tc>
          <w:tcPr>
            <w:tcW w:w="536" w:type="dxa"/>
            <w:tcBorders>
              <w:top w:val="nil"/>
              <w:left w:val="nil"/>
              <w:bottom w:val="nil"/>
              <w:right w:val="nil"/>
            </w:tcBorders>
            <w:shd w:val="clear" w:color="auto" w:fill="auto"/>
            <w:noWrap/>
            <w:hideMark/>
          </w:tcPr>
          <w:p w:rsidR="006F06F8" w:rsidRPr="006F06F8" w:rsidRDefault="006F06F8" w:rsidP="006F06F8">
            <w:pPr>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585"/>
        </w:trPr>
        <w:tc>
          <w:tcPr>
            <w:tcW w:w="53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 xml:space="preserve">a) </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reduce the risk of transfer of the HIV virus between and among construction workers and the local community;</w:t>
            </w:r>
          </w:p>
        </w:tc>
      </w:tr>
      <w:tr w:rsidR="006F06F8" w:rsidRPr="006F06F8" w:rsidTr="006F06F8">
        <w:trPr>
          <w:trHeight w:val="660"/>
        </w:trPr>
        <w:tc>
          <w:tcPr>
            <w:tcW w:w="536"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 xml:space="preserve">b) </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raise awareness amongst construction workers and the local community of the risk of infection with the HIV virus;</w:t>
            </w:r>
          </w:p>
        </w:tc>
      </w:tr>
      <w:tr w:rsidR="006F06F8" w:rsidRPr="006F06F8" w:rsidTr="006F06F8">
        <w:trPr>
          <w:trHeight w:val="375"/>
        </w:trPr>
        <w:tc>
          <w:tcPr>
            <w:tcW w:w="536"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 xml:space="preserve">c) </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promote early diagnosis; and</w:t>
            </w:r>
          </w:p>
        </w:tc>
      </w:tr>
      <w:tr w:rsidR="006F06F8" w:rsidRPr="006F06F8" w:rsidTr="006F06F8">
        <w:trPr>
          <w:trHeight w:val="360"/>
        </w:trPr>
        <w:tc>
          <w:tcPr>
            <w:tcW w:w="536"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 xml:space="preserve">d) </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assist affected individuals to access care and counselling.</w:t>
            </w:r>
          </w:p>
        </w:tc>
      </w:tr>
      <w:tr w:rsidR="006F06F8" w:rsidRPr="006F06F8" w:rsidTr="006F06F8">
        <w:trPr>
          <w:trHeight w:val="360"/>
        </w:trPr>
        <w:tc>
          <w:tcPr>
            <w:tcW w:w="536"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285"/>
        </w:trPr>
        <w:tc>
          <w:tcPr>
            <w:tcW w:w="536"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b/>
                <w:bCs/>
                <w:lang w:val="en-ZA" w:eastAsia="en-ZA"/>
              </w:rPr>
            </w:pPr>
            <w:r w:rsidRPr="006F06F8">
              <w:rPr>
                <w:rFonts w:ascii="Arial" w:hAnsi="Arial" w:cs="Arial"/>
                <w:b/>
                <w:bCs/>
                <w:lang w:val="en-ZA" w:eastAsia="en-ZA"/>
              </w:rPr>
              <w:t>5</w:t>
            </w:r>
          </w:p>
        </w:tc>
        <w:tc>
          <w:tcPr>
            <w:tcW w:w="6608" w:type="dxa"/>
            <w:gridSpan w:val="8"/>
            <w:tcBorders>
              <w:top w:val="nil"/>
              <w:left w:val="nil"/>
              <w:bottom w:val="nil"/>
              <w:right w:val="nil"/>
            </w:tcBorders>
            <w:shd w:val="clear" w:color="auto" w:fill="auto"/>
            <w:hideMark/>
          </w:tcPr>
          <w:p w:rsidR="006F06F8" w:rsidRPr="006F06F8" w:rsidRDefault="006F06F8" w:rsidP="006F06F8">
            <w:pPr>
              <w:rPr>
                <w:rFonts w:ascii="Arial" w:hAnsi="Arial" w:cs="Arial"/>
                <w:b/>
                <w:bCs/>
                <w:color w:val="000000"/>
                <w:u w:val="single"/>
                <w:lang w:val="en-ZA" w:eastAsia="en-ZA"/>
              </w:rPr>
            </w:pPr>
            <w:r w:rsidRPr="006F06F8">
              <w:rPr>
                <w:rFonts w:ascii="Arial" w:hAnsi="Arial" w:cs="Arial"/>
                <w:b/>
                <w:bCs/>
                <w:color w:val="000000"/>
                <w:u w:val="single"/>
                <w:lang w:val="en-ZA" w:eastAsia="en-ZA"/>
              </w:rPr>
              <w:t>Requirements</w:t>
            </w:r>
          </w:p>
        </w:tc>
        <w:tc>
          <w:tcPr>
            <w:tcW w:w="2376" w:type="dxa"/>
            <w:tcBorders>
              <w:top w:val="nil"/>
              <w:left w:val="nil"/>
              <w:bottom w:val="nil"/>
              <w:right w:val="nil"/>
            </w:tcBorders>
            <w:shd w:val="clear" w:color="auto" w:fill="auto"/>
            <w:noWrap/>
            <w:vAlign w:val="bottom"/>
            <w:hideMark/>
          </w:tcPr>
          <w:p w:rsidR="006F06F8" w:rsidRPr="006F06F8" w:rsidRDefault="006F06F8" w:rsidP="006F06F8">
            <w:pPr>
              <w:rPr>
                <w:rFonts w:ascii="Arial" w:hAnsi="Arial" w:cs="Arial"/>
                <w:b/>
                <w:bCs/>
                <w:color w:val="000000"/>
                <w:u w:val="single"/>
                <w:lang w:val="en-ZA" w:eastAsia="en-ZA"/>
              </w:rPr>
            </w:pPr>
          </w:p>
        </w:tc>
      </w:tr>
      <w:tr w:rsidR="006F06F8" w:rsidRPr="006F06F8" w:rsidTr="006F06F8">
        <w:trPr>
          <w:trHeight w:val="285"/>
        </w:trPr>
        <w:tc>
          <w:tcPr>
            <w:tcW w:w="536" w:type="dxa"/>
            <w:tcBorders>
              <w:top w:val="nil"/>
              <w:left w:val="nil"/>
              <w:bottom w:val="nil"/>
              <w:right w:val="nil"/>
            </w:tcBorders>
            <w:shd w:val="clear" w:color="auto" w:fill="auto"/>
            <w:noWrap/>
            <w:hideMark/>
          </w:tcPr>
          <w:p w:rsidR="006F06F8" w:rsidRPr="006F06F8" w:rsidRDefault="006F06F8" w:rsidP="006F06F8">
            <w:pPr>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4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b/>
                <w:bCs/>
                <w:lang w:val="en-ZA" w:eastAsia="en-ZA"/>
              </w:rPr>
            </w:pPr>
            <w:r w:rsidRPr="006F06F8">
              <w:rPr>
                <w:rFonts w:ascii="Arial" w:hAnsi="Arial" w:cs="Arial"/>
                <w:b/>
                <w:bCs/>
                <w:lang w:val="en-ZA" w:eastAsia="en-ZA"/>
              </w:rPr>
              <w:t>5.1</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b/>
                <w:bCs/>
                <w:color w:val="000000"/>
                <w:lang w:val="en-ZA" w:eastAsia="en-ZA"/>
              </w:rPr>
            </w:pPr>
            <w:r w:rsidRPr="006F06F8">
              <w:rPr>
                <w:rFonts w:ascii="Arial" w:hAnsi="Arial" w:cs="Arial"/>
                <w:b/>
                <w:bCs/>
                <w:color w:val="000000"/>
                <w:lang w:val="en-ZA" w:eastAsia="en-ZA"/>
              </w:rPr>
              <w:t>General requirement</w:t>
            </w:r>
          </w:p>
        </w:tc>
      </w:tr>
      <w:tr w:rsidR="006F06F8" w:rsidRPr="006F06F8" w:rsidTr="006F06F8">
        <w:trPr>
          <w:trHeight w:val="120"/>
        </w:trPr>
        <w:tc>
          <w:tcPr>
            <w:tcW w:w="536"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b/>
                <w:bCs/>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0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The contractor shall, in order to satisfy the objectives stated in 4:</w:t>
            </w:r>
          </w:p>
        </w:tc>
      </w:tr>
      <w:tr w:rsidR="006F06F8" w:rsidRPr="006F06F8" w:rsidTr="006F06F8">
        <w:trPr>
          <w:trHeight w:val="25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noWrap/>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r>
      <w:tr w:rsidR="006F06F8" w:rsidRPr="006F06F8" w:rsidTr="006F06F8">
        <w:trPr>
          <w:trHeight w:val="85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 xml:space="preserve">a) </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make condoms complying with the requirements of SABS ISO 4074 available to all construction workers at readily accessible points on the site, suitably protected from the elements, for the duration of the contract;</w:t>
            </w:r>
          </w:p>
        </w:tc>
      </w:tr>
      <w:tr w:rsidR="006F06F8" w:rsidRPr="006F06F8" w:rsidTr="006F06F8">
        <w:trPr>
          <w:trHeight w:val="91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b)</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 xml:space="preserve"> either place and maintain HIV/AIDS awareness posters of size of not less than A1 in areas which are highly trafficked by construction workers, or provide construction workers with a pamphlet, in languages largely understood by construction workers, which</w:t>
            </w:r>
          </w:p>
        </w:tc>
      </w:tr>
      <w:tr w:rsidR="006F06F8" w:rsidRPr="006F06F8" w:rsidTr="006F06F8">
        <w:trPr>
          <w:trHeight w:val="39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c)</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encourage voluntary HIV/STI testing;</w:t>
            </w:r>
          </w:p>
        </w:tc>
      </w:tr>
      <w:tr w:rsidR="006F06F8" w:rsidRPr="006F06F8" w:rsidTr="006F06F8">
        <w:trPr>
          <w:trHeight w:val="61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d)</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 xml:space="preserve"> provide information concerning counselling, support and care of those that are infected services; and</w:t>
            </w:r>
          </w:p>
        </w:tc>
      </w:tr>
      <w:tr w:rsidR="006F06F8" w:rsidRPr="006F06F8" w:rsidTr="006F06F8">
        <w:trPr>
          <w:trHeight w:val="540"/>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lang w:val="en-ZA" w:eastAsia="en-ZA"/>
              </w:rPr>
            </w:pPr>
            <w:r w:rsidRPr="006F06F8">
              <w:rPr>
                <w:rFonts w:ascii="Arial" w:hAnsi="Arial" w:cs="Arial"/>
                <w:lang w:val="en-ZA" w:eastAsia="en-ZA"/>
              </w:rPr>
              <w:t>e)</w:t>
            </w: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comply with the requirements of 5.2.</w:t>
            </w:r>
          </w:p>
        </w:tc>
      </w:tr>
      <w:tr w:rsidR="006F06F8" w:rsidRPr="006F06F8" w:rsidTr="006F06F8">
        <w:trPr>
          <w:trHeight w:val="31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705" w:type="dxa"/>
            <w:gridSpan w:val="8"/>
            <w:tcBorders>
              <w:top w:val="nil"/>
              <w:left w:val="nil"/>
              <w:bottom w:val="nil"/>
              <w:right w:val="nil"/>
            </w:tcBorders>
            <w:shd w:val="clear" w:color="auto" w:fill="auto"/>
            <w:hideMark/>
          </w:tcPr>
          <w:p w:rsidR="006F06F8" w:rsidRPr="006F06F8" w:rsidRDefault="006F06F8" w:rsidP="006F06F8">
            <w:pPr>
              <w:jc w:val="both"/>
              <w:rPr>
                <w:rFonts w:ascii="Verdana" w:hAnsi="Verdana" w:cs="Arial"/>
                <w:b/>
                <w:bCs/>
                <w:i/>
                <w:iCs/>
                <w:color w:val="000000"/>
                <w:sz w:val="18"/>
                <w:szCs w:val="18"/>
                <w:lang w:val="en-ZA" w:eastAsia="en-ZA"/>
              </w:rPr>
            </w:pPr>
            <w:r w:rsidRPr="006F06F8">
              <w:rPr>
                <w:rFonts w:ascii="Verdana" w:hAnsi="Verdana" w:cs="Arial"/>
                <w:b/>
                <w:bCs/>
                <w:i/>
                <w:iCs/>
                <w:color w:val="000000"/>
                <w:sz w:val="18"/>
                <w:szCs w:val="18"/>
                <w:lang w:val="en-ZA" w:eastAsia="en-ZA"/>
              </w:rPr>
              <w:t xml:space="preserve">The </w:t>
            </w:r>
            <w:r w:rsidRPr="006F06F8">
              <w:rPr>
                <w:rFonts w:ascii="Arial" w:hAnsi="Arial" w:cs="Arial"/>
                <w:b/>
                <w:bCs/>
                <w:color w:val="000000"/>
                <w:lang w:val="en-ZA" w:eastAsia="en-ZA"/>
              </w:rPr>
              <w:t xml:space="preserve">provisions </w:t>
            </w:r>
            <w:r w:rsidRPr="006F06F8">
              <w:rPr>
                <w:rFonts w:ascii="Verdana" w:hAnsi="Verdana" w:cs="Arial"/>
                <w:b/>
                <w:bCs/>
                <w:i/>
                <w:iCs/>
                <w:color w:val="000000"/>
                <w:sz w:val="18"/>
                <w:szCs w:val="18"/>
                <w:lang w:val="en-ZA" w:eastAsia="en-ZA"/>
              </w:rPr>
              <w:t xml:space="preserve">of </w:t>
            </w:r>
            <w:r w:rsidRPr="006F06F8">
              <w:rPr>
                <w:rFonts w:ascii="Arial" w:hAnsi="Arial" w:cs="Arial"/>
                <w:b/>
                <w:bCs/>
                <w:color w:val="000000"/>
                <w:lang w:val="en-ZA" w:eastAsia="en-ZA"/>
              </w:rPr>
              <w:t xml:space="preserve">5.1 c) </w:t>
            </w:r>
            <w:r w:rsidRPr="006F06F8">
              <w:rPr>
                <w:rFonts w:ascii="Verdana" w:hAnsi="Verdana" w:cs="Arial"/>
                <w:b/>
                <w:bCs/>
                <w:i/>
                <w:iCs/>
                <w:color w:val="000000"/>
                <w:sz w:val="18"/>
                <w:szCs w:val="18"/>
                <w:lang w:val="en-ZA" w:eastAsia="en-ZA"/>
              </w:rPr>
              <w:t xml:space="preserve">and d) do not apply to </w:t>
            </w:r>
            <w:r w:rsidRPr="006F06F8">
              <w:rPr>
                <w:rFonts w:ascii="Arial" w:hAnsi="Arial" w:cs="Arial"/>
                <w:b/>
                <w:bCs/>
                <w:color w:val="000000"/>
                <w:lang w:val="en-ZA" w:eastAsia="en-ZA"/>
              </w:rPr>
              <w:t>this contract.</w:t>
            </w:r>
          </w:p>
        </w:tc>
      </w:tr>
      <w:tr w:rsidR="006F06F8" w:rsidRPr="006F06F8" w:rsidTr="006F06F8">
        <w:trPr>
          <w:trHeight w:val="34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Verdana" w:hAnsi="Verdana" w:cs="Arial"/>
                <w:b/>
                <w:bCs/>
                <w:i/>
                <w:iCs/>
                <w:color w:val="000000"/>
                <w:sz w:val="18"/>
                <w:szCs w:val="18"/>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34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right"/>
              <w:rPr>
                <w:rFonts w:ascii="Arial" w:hAnsi="Arial" w:cs="Arial"/>
                <w:b/>
                <w:bCs/>
                <w:lang w:val="en-ZA" w:eastAsia="en-ZA"/>
              </w:rPr>
            </w:pPr>
            <w:r w:rsidRPr="006F06F8">
              <w:rPr>
                <w:rFonts w:ascii="Arial" w:hAnsi="Arial" w:cs="Arial"/>
                <w:b/>
                <w:bCs/>
                <w:lang w:val="en-ZA" w:eastAsia="en-ZA"/>
              </w:rPr>
              <w:t>5.2</w:t>
            </w:r>
          </w:p>
        </w:tc>
        <w:tc>
          <w:tcPr>
            <w:tcW w:w="8705" w:type="dxa"/>
            <w:gridSpan w:val="8"/>
            <w:tcBorders>
              <w:top w:val="nil"/>
              <w:left w:val="nil"/>
              <w:bottom w:val="nil"/>
              <w:right w:val="nil"/>
            </w:tcBorders>
            <w:shd w:val="clear" w:color="auto" w:fill="auto"/>
            <w:hideMark/>
          </w:tcPr>
          <w:p w:rsidR="006F06F8" w:rsidRPr="006F06F8" w:rsidRDefault="006F06F8" w:rsidP="006F06F8">
            <w:pPr>
              <w:rPr>
                <w:rFonts w:ascii="Arial" w:hAnsi="Arial" w:cs="Arial"/>
                <w:b/>
                <w:bCs/>
                <w:color w:val="000000"/>
                <w:lang w:val="en-ZA" w:eastAsia="en-ZA"/>
              </w:rPr>
            </w:pPr>
            <w:r w:rsidRPr="006F06F8">
              <w:rPr>
                <w:rFonts w:ascii="Arial" w:hAnsi="Arial" w:cs="Arial"/>
                <w:b/>
                <w:bCs/>
                <w:color w:val="000000"/>
                <w:lang w:val="en-ZA" w:eastAsia="en-ZA"/>
              </w:rPr>
              <w:t>HIV awareness programme</w:t>
            </w:r>
          </w:p>
        </w:tc>
      </w:tr>
      <w:tr w:rsidR="006F06F8" w:rsidRPr="006F06F8" w:rsidTr="006F06F8">
        <w:trPr>
          <w:trHeight w:val="135"/>
        </w:trPr>
        <w:tc>
          <w:tcPr>
            <w:tcW w:w="536" w:type="dxa"/>
            <w:tcBorders>
              <w:top w:val="nil"/>
              <w:left w:val="nil"/>
              <w:bottom w:val="nil"/>
              <w:right w:val="nil"/>
            </w:tcBorders>
            <w:shd w:val="clear" w:color="auto" w:fill="auto"/>
            <w:noWrap/>
            <w:hideMark/>
          </w:tcPr>
          <w:p w:rsidR="006F06F8" w:rsidRPr="006F06F8" w:rsidRDefault="006F06F8" w:rsidP="006F06F8">
            <w:pPr>
              <w:rPr>
                <w:rFonts w:ascii="Arial" w:hAnsi="Arial" w:cs="Arial"/>
                <w:b/>
                <w:bCs/>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r>
      <w:tr w:rsidR="006F06F8" w:rsidRPr="006F06F8" w:rsidTr="006F06F8">
        <w:trPr>
          <w:trHeight w:val="31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noWrap/>
            <w:hideMark/>
          </w:tcPr>
          <w:p w:rsidR="006F06F8" w:rsidRPr="006F06F8" w:rsidRDefault="006F06F8" w:rsidP="006F06F8">
            <w:pPr>
              <w:rPr>
                <w:rFonts w:ascii="Arial" w:hAnsi="Arial" w:cs="Arial"/>
                <w:b/>
                <w:bCs/>
                <w:lang w:val="en-ZA" w:eastAsia="en-ZA"/>
              </w:rPr>
            </w:pPr>
            <w:r w:rsidRPr="006F06F8">
              <w:rPr>
                <w:rFonts w:ascii="Arial" w:hAnsi="Arial" w:cs="Arial"/>
                <w:b/>
                <w:bCs/>
                <w:lang w:val="en-ZA" w:eastAsia="en-ZA"/>
              </w:rPr>
              <w:t xml:space="preserve">5.2.1 </w:t>
            </w:r>
          </w:p>
        </w:tc>
        <w:tc>
          <w:tcPr>
            <w:tcW w:w="7723" w:type="dxa"/>
            <w:gridSpan w:val="7"/>
            <w:tcBorders>
              <w:top w:val="nil"/>
              <w:left w:val="nil"/>
              <w:bottom w:val="nil"/>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The contractor shall:</w:t>
            </w:r>
          </w:p>
        </w:tc>
      </w:tr>
      <w:tr w:rsidR="006F06F8" w:rsidRPr="006F06F8" w:rsidTr="006F06F8">
        <w:trPr>
          <w:trHeight w:val="135"/>
        </w:trPr>
        <w:tc>
          <w:tcPr>
            <w:tcW w:w="536" w:type="dxa"/>
            <w:tcBorders>
              <w:top w:val="nil"/>
              <w:left w:val="nil"/>
              <w:bottom w:val="nil"/>
              <w:right w:val="nil"/>
            </w:tcBorders>
            <w:shd w:val="clear" w:color="auto" w:fill="auto"/>
            <w:noWrap/>
            <w:hideMark/>
          </w:tcPr>
          <w:p w:rsidR="006F06F8" w:rsidRPr="006F06F8" w:rsidRDefault="006F06F8" w:rsidP="006F06F8">
            <w:pPr>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jc w:val="right"/>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1620"/>
        </w:trPr>
        <w:tc>
          <w:tcPr>
            <w:tcW w:w="53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noWrap/>
            <w:hideMark/>
          </w:tcPr>
          <w:p w:rsidR="006F06F8" w:rsidRPr="006F06F8" w:rsidRDefault="006F06F8" w:rsidP="006F06F8">
            <w:pPr>
              <w:rPr>
                <w:rFonts w:ascii="Arial" w:hAnsi="Arial" w:cs="Arial"/>
                <w:lang w:val="en-ZA" w:eastAsia="en-ZA"/>
              </w:rPr>
            </w:pPr>
            <w:r w:rsidRPr="006F06F8">
              <w:rPr>
                <w:rFonts w:ascii="Arial" w:hAnsi="Arial" w:cs="Arial"/>
                <w:lang w:val="en-ZA" w:eastAsia="en-ZA"/>
              </w:rPr>
              <w:t>a)</w:t>
            </w:r>
          </w:p>
        </w:tc>
        <w:tc>
          <w:tcPr>
            <w:tcW w:w="7256" w:type="dxa"/>
            <w:gridSpan w:val="6"/>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engage a qualified service provider as described in the scope of works to conduct an HIV Awareness Programme which is structured to achieve the outcomes stated in 5.2.3 for contract workers as soon as a construction workers camp is established and populated or, where no such camp is established, within two weeks of the commencement of a significant portion of the works and at subsequent intervals, if any, provided for in the scope of works; and</w:t>
            </w:r>
          </w:p>
        </w:tc>
      </w:tr>
      <w:tr w:rsidR="006F06F8" w:rsidRPr="006F06F8" w:rsidTr="006F06F8">
        <w:trPr>
          <w:trHeight w:val="105"/>
        </w:trPr>
        <w:tc>
          <w:tcPr>
            <w:tcW w:w="536"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jc w:val="right"/>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center"/>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center"/>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1095"/>
        </w:trPr>
        <w:tc>
          <w:tcPr>
            <w:tcW w:w="53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noWrap/>
            <w:hideMark/>
          </w:tcPr>
          <w:p w:rsidR="006F06F8" w:rsidRPr="006F06F8" w:rsidRDefault="006F06F8" w:rsidP="006F06F8">
            <w:pPr>
              <w:rPr>
                <w:rFonts w:ascii="Arial" w:hAnsi="Arial" w:cs="Arial"/>
                <w:lang w:val="en-ZA" w:eastAsia="en-ZA"/>
              </w:rPr>
            </w:pPr>
            <w:r w:rsidRPr="006F06F8">
              <w:rPr>
                <w:rFonts w:ascii="Arial" w:hAnsi="Arial" w:cs="Arial"/>
                <w:lang w:val="en-ZA" w:eastAsia="en-ZA"/>
              </w:rPr>
              <w:t>b)</w:t>
            </w:r>
          </w:p>
        </w:tc>
        <w:tc>
          <w:tcPr>
            <w:tcW w:w="7256" w:type="dxa"/>
            <w:gridSpan w:val="6"/>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arrange for, provide a suitable venue, and instruct all construction workers to attend the HIV Awareness Programme and notify the Employer's Representative of the date, time and venue whenever a session with construction workers is conducted.</w:t>
            </w:r>
          </w:p>
        </w:tc>
      </w:tr>
      <w:tr w:rsidR="006F06F8" w:rsidRPr="006F06F8" w:rsidTr="006F06F8">
        <w:trPr>
          <w:trHeight w:val="195"/>
        </w:trPr>
        <w:tc>
          <w:tcPr>
            <w:tcW w:w="536"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hideMark/>
          </w:tcPr>
          <w:p w:rsidR="006F06F8" w:rsidRPr="006F06F8" w:rsidRDefault="006F06F8" w:rsidP="006F06F8">
            <w:pPr>
              <w:jc w:val="right"/>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jc w:val="both"/>
              <w:rPr>
                <w:lang w:val="en-ZA" w:eastAsia="en-ZA"/>
              </w:rPr>
            </w:pPr>
          </w:p>
        </w:tc>
      </w:tr>
      <w:tr w:rsidR="006F06F8" w:rsidRPr="006F06F8" w:rsidTr="006F06F8">
        <w:trPr>
          <w:trHeight w:val="480"/>
        </w:trPr>
        <w:tc>
          <w:tcPr>
            <w:tcW w:w="536"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7723" w:type="dxa"/>
            <w:gridSpan w:val="7"/>
            <w:tcBorders>
              <w:top w:val="nil"/>
              <w:left w:val="nil"/>
              <w:bottom w:val="nil"/>
              <w:right w:val="nil"/>
            </w:tcBorders>
            <w:shd w:val="clear" w:color="auto" w:fill="auto"/>
            <w:hideMark/>
          </w:tcPr>
          <w:p w:rsidR="006F06F8" w:rsidRPr="006F06F8" w:rsidRDefault="006F06F8" w:rsidP="006F06F8">
            <w:pPr>
              <w:rPr>
                <w:rFonts w:ascii="Arial" w:hAnsi="Arial" w:cs="Arial"/>
                <w:b/>
                <w:bCs/>
                <w:color w:val="000000"/>
                <w:sz w:val="16"/>
                <w:szCs w:val="16"/>
                <w:lang w:val="en-ZA" w:eastAsia="en-ZA"/>
              </w:rPr>
            </w:pPr>
            <w:r w:rsidRPr="006F06F8">
              <w:rPr>
                <w:rFonts w:ascii="Arial" w:hAnsi="Arial" w:cs="Arial"/>
                <w:b/>
                <w:bCs/>
                <w:color w:val="000000"/>
                <w:sz w:val="16"/>
                <w:szCs w:val="16"/>
                <w:lang w:val="en-ZA" w:eastAsia="en-ZA"/>
              </w:rPr>
              <w:t>Note: The National Department of Public Works maintains a list of qualified service providers.</w:t>
            </w:r>
          </w:p>
        </w:tc>
      </w:tr>
      <w:tr w:rsidR="006F06F8" w:rsidRPr="006F06F8" w:rsidTr="006F06F8">
        <w:trPr>
          <w:trHeight w:val="270"/>
        </w:trPr>
        <w:tc>
          <w:tcPr>
            <w:tcW w:w="536" w:type="dxa"/>
            <w:tcBorders>
              <w:top w:val="nil"/>
              <w:left w:val="nil"/>
              <w:bottom w:val="nil"/>
              <w:right w:val="nil"/>
            </w:tcBorders>
            <w:shd w:val="clear" w:color="auto" w:fill="auto"/>
            <w:noWrap/>
            <w:hideMark/>
          </w:tcPr>
          <w:p w:rsidR="006F06F8" w:rsidRPr="006F06F8" w:rsidRDefault="006F06F8" w:rsidP="006F06F8">
            <w:pPr>
              <w:rPr>
                <w:rFonts w:ascii="Arial" w:hAnsi="Arial" w:cs="Arial"/>
                <w:b/>
                <w:bCs/>
                <w:color w:val="000000"/>
                <w:sz w:val="16"/>
                <w:szCs w:val="16"/>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2376" w:type="dxa"/>
            <w:tcBorders>
              <w:top w:val="nil"/>
              <w:left w:val="nil"/>
              <w:bottom w:val="nil"/>
              <w:right w:val="nil"/>
            </w:tcBorders>
            <w:shd w:val="clear" w:color="auto" w:fill="auto"/>
            <w:hideMark/>
          </w:tcPr>
          <w:p w:rsidR="006F06F8" w:rsidRPr="006F06F8" w:rsidRDefault="006F06F8" w:rsidP="006F06F8">
            <w:pPr>
              <w:rPr>
                <w:lang w:val="en-ZA" w:eastAsia="en-ZA"/>
              </w:rPr>
            </w:pPr>
          </w:p>
        </w:tc>
      </w:tr>
      <w:tr w:rsidR="006F06F8" w:rsidRPr="006F06F8" w:rsidTr="006F06F8">
        <w:trPr>
          <w:trHeight w:val="1110"/>
        </w:trPr>
        <w:tc>
          <w:tcPr>
            <w:tcW w:w="53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b/>
                <w:bCs/>
                <w:lang w:val="en-ZA" w:eastAsia="en-ZA"/>
              </w:rPr>
            </w:pPr>
            <w:r w:rsidRPr="006F06F8">
              <w:rPr>
                <w:rFonts w:ascii="Arial" w:hAnsi="Arial" w:cs="Arial"/>
                <w:b/>
                <w:bCs/>
                <w:lang w:val="en-ZA" w:eastAsia="en-ZA"/>
              </w:rPr>
              <w:t xml:space="preserve">5.2.2 </w:t>
            </w:r>
          </w:p>
        </w:tc>
        <w:tc>
          <w:tcPr>
            <w:tcW w:w="7723" w:type="dxa"/>
            <w:gridSpan w:val="7"/>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The contractor shall do nothing to dissuade construction workers from attending such an HIV Awareness Programme and shall take all reasonable steps to ensure that a minimum of 90% of construction workers engaged in the works attend such a programme, when it is conducted.</w:t>
            </w:r>
          </w:p>
        </w:tc>
      </w:tr>
      <w:tr w:rsidR="006F06F8" w:rsidRPr="006F06F8" w:rsidTr="006F06F8">
        <w:trPr>
          <w:trHeight w:val="165"/>
        </w:trPr>
        <w:tc>
          <w:tcPr>
            <w:tcW w:w="536" w:type="dxa"/>
            <w:tcBorders>
              <w:top w:val="nil"/>
              <w:left w:val="nil"/>
              <w:bottom w:val="nil"/>
              <w:right w:val="nil"/>
            </w:tcBorders>
            <w:shd w:val="clear" w:color="auto" w:fill="auto"/>
            <w:noWrap/>
            <w:vAlign w:val="bottom"/>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noWrap/>
            <w:hideMark/>
          </w:tcPr>
          <w:p w:rsidR="006F06F8" w:rsidRPr="006F06F8" w:rsidRDefault="006F06F8" w:rsidP="006F06F8">
            <w:pPr>
              <w:jc w:val="both"/>
              <w:rPr>
                <w:lang w:val="en-ZA" w:eastAsia="en-ZA"/>
              </w:rPr>
            </w:pPr>
          </w:p>
        </w:tc>
        <w:tc>
          <w:tcPr>
            <w:tcW w:w="467"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9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237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r>
      <w:tr w:rsidR="006F06F8" w:rsidRPr="006F06F8" w:rsidTr="006F06F8">
        <w:trPr>
          <w:trHeight w:val="780"/>
        </w:trPr>
        <w:tc>
          <w:tcPr>
            <w:tcW w:w="536"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279" w:type="dxa"/>
            <w:tcBorders>
              <w:top w:val="nil"/>
              <w:left w:val="nil"/>
              <w:bottom w:val="nil"/>
              <w:right w:val="nil"/>
            </w:tcBorders>
            <w:shd w:val="clear" w:color="auto" w:fill="auto"/>
            <w:noWrap/>
            <w:hideMark/>
          </w:tcPr>
          <w:p w:rsidR="006F06F8" w:rsidRPr="006F06F8" w:rsidRDefault="006F06F8" w:rsidP="006F06F8">
            <w:pPr>
              <w:rPr>
                <w:lang w:val="en-ZA" w:eastAsia="en-ZA"/>
              </w:rPr>
            </w:pPr>
          </w:p>
        </w:tc>
        <w:tc>
          <w:tcPr>
            <w:tcW w:w="982"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b/>
                <w:bCs/>
                <w:lang w:val="en-ZA" w:eastAsia="en-ZA"/>
              </w:rPr>
            </w:pPr>
            <w:r w:rsidRPr="006F06F8">
              <w:rPr>
                <w:rFonts w:ascii="Arial" w:hAnsi="Arial" w:cs="Arial"/>
                <w:b/>
                <w:bCs/>
                <w:lang w:val="en-ZA" w:eastAsia="en-ZA"/>
              </w:rPr>
              <w:t xml:space="preserve">5.2.3 </w:t>
            </w:r>
          </w:p>
        </w:tc>
        <w:tc>
          <w:tcPr>
            <w:tcW w:w="7723" w:type="dxa"/>
            <w:gridSpan w:val="7"/>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The outcomes of the HIV Awareness Programme shall as a minimum, result in contract workers exposed to such a programme being able to:</w:t>
            </w:r>
          </w:p>
        </w:tc>
      </w:tr>
      <w:tr w:rsidR="006F06F8" w:rsidRPr="006F06F8" w:rsidTr="006F06F8">
        <w:trPr>
          <w:trHeight w:val="720"/>
        </w:trPr>
        <w:tc>
          <w:tcPr>
            <w:tcW w:w="536"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noWrap/>
            <w:hideMark/>
          </w:tcPr>
          <w:p w:rsidR="006F06F8" w:rsidRPr="006F06F8" w:rsidRDefault="006F06F8" w:rsidP="006F06F8">
            <w:pPr>
              <w:rPr>
                <w:rFonts w:ascii="Arial" w:hAnsi="Arial" w:cs="Arial"/>
                <w:lang w:val="en-ZA" w:eastAsia="en-ZA"/>
              </w:rPr>
            </w:pPr>
            <w:r w:rsidRPr="006F06F8">
              <w:rPr>
                <w:rFonts w:ascii="Arial" w:hAnsi="Arial" w:cs="Arial"/>
                <w:lang w:val="en-ZA" w:eastAsia="en-ZA"/>
              </w:rPr>
              <w:t>a)</w:t>
            </w:r>
          </w:p>
        </w:tc>
        <w:tc>
          <w:tcPr>
            <w:tcW w:w="7256" w:type="dxa"/>
            <w:gridSpan w:val="6"/>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communicate the existence of problems of HIV and be able to outline the consequences of transmission of HIV to or from the local community;</w:t>
            </w:r>
          </w:p>
        </w:tc>
      </w:tr>
      <w:tr w:rsidR="006F06F8" w:rsidRPr="006F06F8" w:rsidTr="006F06F8">
        <w:trPr>
          <w:trHeight w:val="660"/>
        </w:trPr>
        <w:tc>
          <w:tcPr>
            <w:tcW w:w="536" w:type="dxa"/>
            <w:tcBorders>
              <w:top w:val="nil"/>
              <w:left w:val="nil"/>
              <w:bottom w:val="nil"/>
              <w:right w:val="nil"/>
            </w:tcBorders>
            <w:shd w:val="clear" w:color="auto" w:fill="auto"/>
            <w:noWrap/>
            <w:hideMark/>
          </w:tcPr>
          <w:p w:rsidR="006F06F8" w:rsidRPr="006F06F8" w:rsidRDefault="006F06F8" w:rsidP="006F06F8">
            <w:pPr>
              <w:jc w:val="both"/>
              <w:rPr>
                <w:rFonts w:ascii="Arial" w:hAnsi="Arial" w:cs="Arial"/>
                <w:color w:val="000000"/>
                <w:lang w:val="en-ZA" w:eastAsia="en-ZA"/>
              </w:rPr>
            </w:pPr>
          </w:p>
        </w:tc>
        <w:tc>
          <w:tcPr>
            <w:tcW w:w="279" w:type="dxa"/>
            <w:tcBorders>
              <w:top w:val="nil"/>
              <w:left w:val="nil"/>
              <w:bottom w:val="nil"/>
              <w:right w:val="nil"/>
            </w:tcBorders>
            <w:shd w:val="clear" w:color="auto" w:fill="auto"/>
            <w:noWrap/>
            <w:vAlign w:val="bottom"/>
            <w:hideMark/>
          </w:tcPr>
          <w:p w:rsidR="006F06F8" w:rsidRPr="006F06F8" w:rsidRDefault="006F06F8" w:rsidP="006F06F8">
            <w:pPr>
              <w:jc w:val="both"/>
              <w:rPr>
                <w:lang w:val="en-ZA" w:eastAsia="en-ZA"/>
              </w:rPr>
            </w:pPr>
          </w:p>
        </w:tc>
        <w:tc>
          <w:tcPr>
            <w:tcW w:w="98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467" w:type="dxa"/>
            <w:tcBorders>
              <w:top w:val="nil"/>
              <w:left w:val="nil"/>
              <w:bottom w:val="nil"/>
              <w:right w:val="nil"/>
            </w:tcBorders>
            <w:shd w:val="clear" w:color="auto" w:fill="auto"/>
            <w:noWrap/>
            <w:hideMark/>
          </w:tcPr>
          <w:p w:rsidR="006F06F8" w:rsidRPr="006F06F8" w:rsidRDefault="006F06F8" w:rsidP="006F06F8">
            <w:pPr>
              <w:rPr>
                <w:rFonts w:ascii="Arial" w:hAnsi="Arial" w:cs="Arial"/>
                <w:lang w:val="en-ZA" w:eastAsia="en-ZA"/>
              </w:rPr>
            </w:pPr>
            <w:r w:rsidRPr="006F06F8">
              <w:rPr>
                <w:rFonts w:ascii="Arial" w:hAnsi="Arial" w:cs="Arial"/>
                <w:lang w:val="en-ZA" w:eastAsia="en-ZA"/>
              </w:rPr>
              <w:t>b)</w:t>
            </w:r>
          </w:p>
        </w:tc>
        <w:tc>
          <w:tcPr>
            <w:tcW w:w="7256" w:type="dxa"/>
            <w:gridSpan w:val="6"/>
            <w:tcBorders>
              <w:top w:val="nil"/>
              <w:left w:val="nil"/>
              <w:bottom w:val="nil"/>
              <w:right w:val="nil"/>
            </w:tcBorders>
            <w:shd w:val="clear" w:color="auto" w:fill="auto"/>
            <w:hideMark/>
          </w:tcPr>
          <w:p w:rsidR="006F06F8" w:rsidRPr="006F06F8" w:rsidRDefault="006F06F8" w:rsidP="006F06F8">
            <w:pPr>
              <w:jc w:val="both"/>
              <w:rPr>
                <w:rFonts w:ascii="Arial" w:hAnsi="Arial" w:cs="Arial"/>
                <w:color w:val="000000"/>
                <w:lang w:val="en-ZA" w:eastAsia="en-ZA"/>
              </w:rPr>
            </w:pPr>
            <w:r w:rsidRPr="006F06F8">
              <w:rPr>
                <w:rFonts w:ascii="Arial" w:hAnsi="Arial" w:cs="Arial"/>
                <w:color w:val="000000"/>
                <w:lang w:val="en-ZA" w:eastAsia="en-ZA"/>
              </w:rPr>
              <w:t>recall and communicate the mode of HIV transmission and preventative measures including the proper use of the condom.</w:t>
            </w:r>
          </w:p>
        </w:tc>
      </w:tr>
    </w:tbl>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p w:rsidR="00AA5B8C" w:rsidRDefault="00AA5B8C" w:rsidP="00774F5E">
      <w:pPr>
        <w:rPr>
          <w:rFonts w:ascii="Arial" w:hAnsi="Arial" w:cs="Arial"/>
          <w:b/>
          <w:bCs/>
          <w:kern w:val="32"/>
          <w:sz w:val="32"/>
          <w:szCs w:val="32"/>
        </w:rPr>
      </w:pPr>
    </w:p>
    <w:tbl>
      <w:tblPr>
        <w:tblW w:w="9828" w:type="dxa"/>
        <w:tblLayout w:type="fixed"/>
        <w:tblLook w:val="04A0" w:firstRow="1" w:lastRow="0" w:firstColumn="1" w:lastColumn="0" w:noHBand="0" w:noVBand="1"/>
      </w:tblPr>
      <w:tblGrid>
        <w:gridCol w:w="426"/>
        <w:gridCol w:w="2203"/>
        <w:gridCol w:w="752"/>
        <w:gridCol w:w="752"/>
        <w:gridCol w:w="752"/>
        <w:gridCol w:w="753"/>
        <w:gridCol w:w="752"/>
        <w:gridCol w:w="2966"/>
        <w:gridCol w:w="236"/>
        <w:gridCol w:w="236"/>
      </w:tblGrid>
      <w:tr w:rsidR="00AC55B7" w:rsidRPr="00AC55B7" w:rsidTr="005A51A0">
        <w:trPr>
          <w:trHeight w:val="330"/>
        </w:trPr>
        <w:tc>
          <w:tcPr>
            <w:tcW w:w="2629" w:type="dxa"/>
            <w:gridSpan w:val="2"/>
            <w:tcBorders>
              <w:top w:val="nil"/>
              <w:left w:val="nil"/>
              <w:bottom w:val="nil"/>
              <w:right w:val="nil"/>
            </w:tcBorders>
            <w:shd w:val="clear" w:color="auto" w:fill="auto"/>
            <w:noWrap/>
            <w:vAlign w:val="center"/>
          </w:tcPr>
          <w:p w:rsidR="00AC55B7" w:rsidRPr="00AC55B7" w:rsidRDefault="00AC55B7" w:rsidP="00AC55B7">
            <w:pPr>
              <w:rPr>
                <w:rFonts w:ascii="Calibri" w:hAnsi="Calibri" w:cs="Arial"/>
                <w:b/>
                <w:bCs/>
                <w:sz w:val="24"/>
                <w:szCs w:val="24"/>
                <w:lang w:val="en-ZA" w:eastAsia="en-ZA"/>
              </w:rPr>
            </w:pPr>
          </w:p>
        </w:tc>
        <w:tc>
          <w:tcPr>
            <w:tcW w:w="752" w:type="dxa"/>
            <w:tcBorders>
              <w:top w:val="nil"/>
              <w:left w:val="nil"/>
              <w:bottom w:val="nil"/>
              <w:right w:val="nil"/>
            </w:tcBorders>
            <w:shd w:val="clear" w:color="auto" w:fill="auto"/>
            <w:noWrap/>
            <w:vAlign w:val="bottom"/>
          </w:tcPr>
          <w:p w:rsidR="00AC55B7" w:rsidRPr="00AC55B7" w:rsidRDefault="00AC55B7" w:rsidP="00AC55B7">
            <w:pPr>
              <w:rPr>
                <w:rFonts w:ascii="Calibri" w:hAnsi="Calibri" w:cs="Arial"/>
                <w:b/>
                <w:bCs/>
                <w:sz w:val="24"/>
                <w:szCs w:val="24"/>
                <w:lang w:val="en-ZA" w:eastAsia="en-ZA"/>
              </w:rPr>
            </w:pPr>
          </w:p>
        </w:tc>
        <w:tc>
          <w:tcPr>
            <w:tcW w:w="752"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752"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753"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752"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2966"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236"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236"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r>
      <w:tr w:rsidR="00AC55B7" w:rsidRPr="00AC55B7" w:rsidTr="005A51A0">
        <w:trPr>
          <w:trHeight w:val="255"/>
        </w:trPr>
        <w:tc>
          <w:tcPr>
            <w:tcW w:w="426"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2203"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752"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752"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752"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753"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752"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2966"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236"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c>
          <w:tcPr>
            <w:tcW w:w="236" w:type="dxa"/>
            <w:tcBorders>
              <w:top w:val="nil"/>
              <w:left w:val="nil"/>
              <w:bottom w:val="nil"/>
              <w:right w:val="nil"/>
            </w:tcBorders>
            <w:shd w:val="clear" w:color="auto" w:fill="auto"/>
            <w:noWrap/>
            <w:vAlign w:val="bottom"/>
          </w:tcPr>
          <w:p w:rsidR="00AC55B7" w:rsidRPr="00AC55B7" w:rsidRDefault="00AC55B7" w:rsidP="00AC55B7">
            <w:pPr>
              <w:rPr>
                <w:lang w:val="en-ZA" w:eastAsia="en-ZA"/>
              </w:rPr>
            </w:pPr>
          </w:p>
        </w:tc>
      </w:tr>
      <w:tr w:rsidR="00AC55B7" w:rsidRPr="00AC55B7" w:rsidTr="005A51A0">
        <w:trPr>
          <w:gridAfter w:val="2"/>
          <w:wAfter w:w="472" w:type="dxa"/>
          <w:trHeight w:val="2580"/>
        </w:trPr>
        <w:tc>
          <w:tcPr>
            <w:tcW w:w="9356" w:type="dxa"/>
            <w:gridSpan w:val="8"/>
            <w:tcBorders>
              <w:top w:val="nil"/>
              <w:left w:val="nil"/>
              <w:bottom w:val="nil"/>
              <w:right w:val="nil"/>
            </w:tcBorders>
            <w:shd w:val="clear" w:color="auto" w:fill="auto"/>
          </w:tcPr>
          <w:p w:rsidR="006F06F8" w:rsidRPr="006F06F8" w:rsidRDefault="006F06F8" w:rsidP="00AC55B7">
            <w:pPr>
              <w:jc w:val="both"/>
              <w:rPr>
                <w:rFonts w:ascii="Calibri" w:hAnsi="Calibri" w:cs="Arial"/>
                <w:b/>
                <w:sz w:val="24"/>
                <w:szCs w:val="24"/>
                <w:lang w:val="en-ZA" w:eastAsia="en-ZA"/>
              </w:rPr>
            </w:pPr>
            <w:r w:rsidRPr="006F06F8">
              <w:rPr>
                <w:rFonts w:ascii="Calibri" w:hAnsi="Calibri" w:cs="Arial"/>
                <w:b/>
                <w:sz w:val="24"/>
                <w:szCs w:val="24"/>
                <w:lang w:val="en-ZA" w:eastAsia="en-ZA"/>
              </w:rPr>
              <w:t>HIV/STI COMPLIANCE REPORT</w:t>
            </w:r>
          </w:p>
          <w:tbl>
            <w:tblPr>
              <w:tblW w:w="9272" w:type="dxa"/>
              <w:tblLayout w:type="fixed"/>
              <w:tblLook w:val="04A0" w:firstRow="1" w:lastRow="0" w:firstColumn="1" w:lastColumn="0" w:noHBand="0" w:noVBand="1"/>
            </w:tblPr>
            <w:tblGrid>
              <w:gridCol w:w="252"/>
              <w:gridCol w:w="709"/>
              <w:gridCol w:w="862"/>
              <w:gridCol w:w="1089"/>
              <w:gridCol w:w="697"/>
              <w:gridCol w:w="236"/>
              <w:gridCol w:w="802"/>
              <w:gridCol w:w="229"/>
              <w:gridCol w:w="1257"/>
              <w:gridCol w:w="235"/>
              <w:gridCol w:w="680"/>
              <w:gridCol w:w="1988"/>
              <w:gridCol w:w="236"/>
            </w:tblGrid>
            <w:tr w:rsidR="006F06F8" w:rsidRPr="006F06F8" w:rsidTr="00B20F16">
              <w:trPr>
                <w:gridAfter w:val="4"/>
                <w:wAfter w:w="3123" w:type="dxa"/>
                <w:trHeight w:val="523"/>
              </w:trPr>
              <w:tc>
                <w:tcPr>
                  <w:tcW w:w="6149" w:type="dxa"/>
                  <w:gridSpan w:val="9"/>
                  <w:tcBorders>
                    <w:top w:val="nil"/>
                    <w:left w:val="nil"/>
                    <w:bottom w:val="nil"/>
                    <w:right w:val="nil"/>
                  </w:tcBorders>
                  <w:shd w:val="clear" w:color="auto" w:fill="auto"/>
                  <w:hideMark/>
                </w:tcPr>
                <w:p w:rsidR="006F06F8" w:rsidRDefault="006F06F8" w:rsidP="006F06F8">
                  <w:pPr>
                    <w:jc w:val="center"/>
                    <w:rPr>
                      <w:rFonts w:ascii="Arial" w:hAnsi="Arial" w:cs="Arial"/>
                      <w:b/>
                      <w:bCs/>
                      <w:color w:val="000000"/>
                      <w:sz w:val="18"/>
                      <w:szCs w:val="18"/>
                      <w:lang w:val="en-ZA" w:eastAsia="en-ZA"/>
                    </w:rPr>
                  </w:pPr>
                </w:p>
                <w:p w:rsidR="006F06F8" w:rsidRDefault="006F06F8" w:rsidP="006F06F8">
                  <w:pPr>
                    <w:jc w:val="center"/>
                    <w:rPr>
                      <w:rFonts w:ascii="Arial" w:hAnsi="Arial" w:cs="Arial"/>
                      <w:b/>
                      <w:bCs/>
                      <w:color w:val="000000"/>
                      <w:sz w:val="18"/>
                      <w:szCs w:val="18"/>
                      <w:lang w:val="en-ZA" w:eastAsia="en-ZA"/>
                    </w:rPr>
                  </w:pPr>
                </w:p>
                <w:p w:rsidR="006F06F8" w:rsidRDefault="006F06F8" w:rsidP="006F06F8">
                  <w:pPr>
                    <w:jc w:val="center"/>
                    <w:rPr>
                      <w:rFonts w:ascii="Arial" w:hAnsi="Arial" w:cs="Arial"/>
                      <w:b/>
                      <w:bCs/>
                      <w:color w:val="000000"/>
                      <w:sz w:val="18"/>
                      <w:szCs w:val="18"/>
                      <w:lang w:val="en-ZA" w:eastAsia="en-ZA"/>
                    </w:rPr>
                  </w:pPr>
                  <w:r w:rsidRPr="006F06F8">
                    <w:rPr>
                      <w:rFonts w:ascii="Arial" w:hAnsi="Arial" w:cs="Arial"/>
                      <w:b/>
                      <w:bCs/>
                      <w:color w:val="000000"/>
                      <w:sz w:val="18"/>
                      <w:szCs w:val="18"/>
                      <w:lang w:val="en-ZA" w:eastAsia="en-ZA"/>
                    </w:rPr>
                    <w:t>Pro-forma reporting format in terms of the SPECIFICATION FOR HIV/AIDS AWARENESS</w:t>
                  </w:r>
                </w:p>
                <w:p w:rsidR="006F06F8" w:rsidRPr="006F06F8" w:rsidRDefault="006F06F8" w:rsidP="006F06F8">
                  <w:pPr>
                    <w:jc w:val="center"/>
                    <w:rPr>
                      <w:rFonts w:ascii="Arial" w:hAnsi="Arial" w:cs="Arial"/>
                      <w:b/>
                      <w:bCs/>
                      <w:color w:val="000000"/>
                      <w:sz w:val="18"/>
                      <w:szCs w:val="18"/>
                      <w:lang w:val="en-ZA" w:eastAsia="en-ZA"/>
                    </w:rPr>
                  </w:pPr>
                </w:p>
              </w:tc>
            </w:tr>
            <w:tr w:rsidR="00FF5FA3" w:rsidRPr="006F06F8" w:rsidTr="00B20F16">
              <w:trPr>
                <w:gridAfter w:val="2"/>
                <w:wAfter w:w="2202" w:type="dxa"/>
                <w:trHeight w:val="290"/>
              </w:trPr>
              <w:tc>
                <w:tcPr>
                  <w:tcW w:w="1837" w:type="dxa"/>
                  <w:gridSpan w:val="3"/>
                  <w:tcBorders>
                    <w:top w:val="nil"/>
                    <w:left w:val="nil"/>
                    <w:bottom w:val="nil"/>
                    <w:right w:val="single" w:sz="4" w:space="0" w:color="000000"/>
                  </w:tcBorders>
                  <w:shd w:val="clear" w:color="auto" w:fill="auto"/>
                  <w:hideMark/>
                </w:tcPr>
                <w:p w:rsidR="006F06F8" w:rsidRPr="006F06F8" w:rsidRDefault="006F06F8" w:rsidP="006F06F8">
                  <w:pPr>
                    <w:rPr>
                      <w:rFonts w:ascii="Arial" w:hAnsi="Arial" w:cs="Arial"/>
                      <w:color w:val="000000"/>
                      <w:lang w:val="en-ZA" w:eastAsia="en-ZA"/>
                    </w:rPr>
                  </w:pPr>
                  <w:r>
                    <w:rPr>
                      <w:rFonts w:ascii="Arial" w:hAnsi="Arial" w:cs="Arial"/>
                      <w:color w:val="000000"/>
                      <w:lang w:val="en-ZA" w:eastAsia="en-ZA"/>
                    </w:rPr>
                    <w:t>SCMU</w:t>
                  </w:r>
                  <w:r w:rsidRPr="006F06F8">
                    <w:rPr>
                      <w:rFonts w:ascii="Arial" w:hAnsi="Arial" w:cs="Arial"/>
                      <w:color w:val="000000"/>
                      <w:lang w:val="en-ZA" w:eastAsia="en-ZA"/>
                    </w:rPr>
                    <w:t xml:space="preserve"> number: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6F06F8" w:rsidRPr="006F06F8" w:rsidRDefault="006F06F8" w:rsidP="009D3671">
                  <w:pPr>
                    <w:rPr>
                      <w:rFonts w:ascii="Arial" w:hAnsi="Arial" w:cs="Arial"/>
                      <w:color w:val="000000"/>
                      <w:sz w:val="12"/>
                      <w:szCs w:val="12"/>
                      <w:lang w:val="en-ZA" w:eastAsia="en-ZA"/>
                    </w:rPr>
                  </w:pPr>
                </w:p>
              </w:tc>
              <w:tc>
                <w:tcPr>
                  <w:tcW w:w="702" w:type="dxa"/>
                  <w:tcBorders>
                    <w:top w:val="nil"/>
                    <w:left w:val="nil"/>
                    <w:bottom w:val="nil"/>
                    <w:right w:val="nil"/>
                  </w:tcBorders>
                  <w:shd w:val="clear" w:color="auto" w:fill="auto"/>
                  <w:noWrap/>
                  <w:vAlign w:val="bottom"/>
                  <w:hideMark/>
                </w:tcPr>
                <w:p w:rsidR="006F06F8" w:rsidRPr="006F06F8" w:rsidRDefault="006F06F8" w:rsidP="006F06F8">
                  <w:pPr>
                    <w:ind w:firstLineChars="100" w:firstLine="120"/>
                    <w:rPr>
                      <w:rFonts w:ascii="Arial" w:hAnsi="Arial" w:cs="Arial"/>
                      <w:color w:val="000000"/>
                      <w:sz w:val="12"/>
                      <w:szCs w:val="12"/>
                      <w:lang w:val="en-ZA" w:eastAsia="en-ZA"/>
                    </w:rPr>
                  </w:pPr>
                </w:p>
              </w:tc>
              <w:tc>
                <w:tcPr>
                  <w:tcW w:w="19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0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740" w:type="dxa"/>
                  <w:gridSpan w:val="3"/>
                  <w:tcBorders>
                    <w:top w:val="nil"/>
                    <w:left w:val="nil"/>
                    <w:bottom w:val="nil"/>
                    <w:right w:val="nil"/>
                  </w:tcBorders>
                  <w:shd w:val="clear" w:color="auto" w:fill="auto"/>
                  <w:noWrap/>
                  <w:vAlign w:val="bottom"/>
                  <w:hideMark/>
                </w:tcPr>
                <w:p w:rsidR="006F06F8" w:rsidRPr="006F06F8" w:rsidRDefault="006F06F8" w:rsidP="00F22935">
                  <w:pPr>
                    <w:ind w:right="-458" w:hanging="1752"/>
                    <w:rPr>
                      <w:lang w:val="en-ZA" w:eastAsia="en-ZA"/>
                    </w:rPr>
                  </w:pPr>
                </w:p>
              </w:tc>
              <w:tc>
                <w:tcPr>
                  <w:tcW w:w="685"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r>
            <w:tr w:rsidR="006F06F8" w:rsidRPr="006F06F8" w:rsidTr="00B20F16">
              <w:trPr>
                <w:gridAfter w:val="2"/>
                <w:wAfter w:w="2201" w:type="dxa"/>
                <w:trHeight w:val="276"/>
              </w:trPr>
              <w:tc>
                <w:tcPr>
                  <w:tcW w:w="1837" w:type="dxa"/>
                  <w:gridSpan w:val="3"/>
                  <w:tcBorders>
                    <w:top w:val="nil"/>
                    <w:left w:val="nil"/>
                    <w:bottom w:val="nil"/>
                    <w:right w:val="single" w:sz="4" w:space="0" w:color="000000"/>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Payment Claim number:</w:t>
                  </w:r>
                </w:p>
              </w:tc>
              <w:tc>
                <w:tcPr>
                  <w:tcW w:w="1100" w:type="dxa"/>
                  <w:tcBorders>
                    <w:top w:val="nil"/>
                    <w:left w:val="nil"/>
                    <w:bottom w:val="single" w:sz="4" w:space="0" w:color="auto"/>
                    <w:right w:val="single" w:sz="4" w:space="0" w:color="auto"/>
                  </w:tcBorders>
                  <w:shd w:val="clear" w:color="auto" w:fill="auto"/>
                  <w:hideMark/>
                </w:tcPr>
                <w:p w:rsidR="006F06F8" w:rsidRPr="006F06F8" w:rsidRDefault="006F06F8" w:rsidP="006F06F8">
                  <w:pPr>
                    <w:ind w:firstLineChars="100" w:firstLine="200"/>
                    <w:rPr>
                      <w:rFonts w:ascii="Arial" w:hAnsi="Arial" w:cs="Arial"/>
                      <w:color w:val="000000"/>
                      <w:lang w:val="en-ZA" w:eastAsia="en-ZA"/>
                    </w:rPr>
                  </w:pPr>
                  <w:r w:rsidRPr="006F06F8">
                    <w:rPr>
                      <w:rFonts w:ascii="Arial" w:hAnsi="Arial" w:cs="Arial"/>
                      <w:color w:val="000000"/>
                      <w:lang w:val="en-ZA" w:eastAsia="en-ZA"/>
                    </w:rPr>
                    <w:t> </w:t>
                  </w:r>
                </w:p>
              </w:tc>
              <w:tc>
                <w:tcPr>
                  <w:tcW w:w="1709" w:type="dxa"/>
                  <w:gridSpan w:val="3"/>
                  <w:tcBorders>
                    <w:top w:val="nil"/>
                    <w:left w:val="nil"/>
                    <w:bottom w:val="nil"/>
                    <w:right w:val="single" w:sz="4" w:space="0" w:color="000000"/>
                  </w:tcBorders>
                  <w:shd w:val="clear" w:color="auto" w:fill="auto"/>
                  <w:hideMark/>
                </w:tcPr>
                <w:p w:rsidR="006F06F8" w:rsidRPr="006F06F8" w:rsidRDefault="006F06F8" w:rsidP="006F06F8">
                  <w:pPr>
                    <w:jc w:val="center"/>
                    <w:rPr>
                      <w:rFonts w:ascii="Arial" w:hAnsi="Arial" w:cs="Arial"/>
                      <w:color w:val="000000"/>
                      <w:lang w:val="en-ZA" w:eastAsia="en-ZA"/>
                    </w:rPr>
                  </w:pPr>
                  <w:r w:rsidRPr="006F06F8">
                    <w:rPr>
                      <w:rFonts w:ascii="Arial" w:hAnsi="Arial" w:cs="Arial"/>
                      <w:color w:val="000000"/>
                      <w:lang w:val="en-ZA" w:eastAsia="en-ZA"/>
                    </w:rPr>
                    <w:t>Period covered by payment claim:</w:t>
                  </w:r>
                </w:p>
              </w:tc>
              <w:tc>
                <w:tcPr>
                  <w:tcW w:w="1740" w:type="dxa"/>
                  <w:gridSpan w:val="3"/>
                  <w:tcBorders>
                    <w:top w:val="single" w:sz="4" w:space="0" w:color="auto"/>
                    <w:left w:val="nil"/>
                    <w:bottom w:val="single" w:sz="4" w:space="0" w:color="auto"/>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w:t>
                  </w:r>
                </w:p>
              </w:tc>
              <w:tc>
                <w:tcPr>
                  <w:tcW w:w="685" w:type="dxa"/>
                  <w:tcBorders>
                    <w:top w:val="single" w:sz="4" w:space="0" w:color="auto"/>
                    <w:left w:val="nil"/>
                    <w:bottom w:val="single" w:sz="4" w:space="0" w:color="auto"/>
                    <w:right w:val="single" w:sz="4" w:space="0" w:color="auto"/>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w:t>
                  </w:r>
                </w:p>
              </w:tc>
            </w:tr>
            <w:tr w:rsidR="006F06F8" w:rsidRPr="006F06F8" w:rsidTr="00B20F16">
              <w:trPr>
                <w:gridAfter w:val="2"/>
                <w:wAfter w:w="2203" w:type="dxa"/>
                <w:trHeight w:val="247"/>
              </w:trPr>
              <w:tc>
                <w:tcPr>
                  <w:tcW w:w="252" w:type="dxa"/>
                  <w:tcBorders>
                    <w:top w:val="nil"/>
                    <w:left w:val="nil"/>
                    <w:bottom w:val="nil"/>
                    <w:right w:val="nil"/>
                  </w:tcBorders>
                  <w:shd w:val="clear" w:color="auto" w:fill="auto"/>
                  <w:hideMark/>
                </w:tcPr>
                <w:p w:rsidR="006F06F8" w:rsidRPr="006F06F8" w:rsidRDefault="006F06F8" w:rsidP="006F06F8">
                  <w:pPr>
                    <w:rPr>
                      <w:rFonts w:ascii="Arial" w:hAnsi="Arial" w:cs="Arial"/>
                      <w:color w:val="000000"/>
                      <w:lang w:val="en-ZA" w:eastAsia="en-ZA"/>
                    </w:rPr>
                  </w:pPr>
                </w:p>
              </w:tc>
              <w:tc>
                <w:tcPr>
                  <w:tcW w:w="715" w:type="dxa"/>
                  <w:tcBorders>
                    <w:top w:val="nil"/>
                    <w:left w:val="nil"/>
                    <w:bottom w:val="nil"/>
                    <w:right w:val="nil"/>
                  </w:tcBorders>
                  <w:shd w:val="clear" w:color="auto" w:fill="auto"/>
                  <w:noWrap/>
                  <w:vAlign w:val="bottom"/>
                  <w:hideMark/>
                </w:tcPr>
                <w:p w:rsidR="006F06F8" w:rsidRPr="006F06F8" w:rsidRDefault="006F06F8" w:rsidP="006F06F8">
                  <w:pPr>
                    <w:ind w:firstLineChars="100" w:firstLine="200"/>
                    <w:rPr>
                      <w:lang w:val="en-ZA" w:eastAsia="en-ZA"/>
                    </w:rPr>
                  </w:pPr>
                </w:p>
              </w:tc>
              <w:tc>
                <w:tcPr>
                  <w:tcW w:w="86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100"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70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9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0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740" w:type="dxa"/>
                  <w:gridSpan w:val="3"/>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685"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r>
            <w:tr w:rsidR="006F06F8" w:rsidRPr="006F06F8" w:rsidTr="00B20F16">
              <w:trPr>
                <w:gridAfter w:val="2"/>
                <w:wAfter w:w="2203" w:type="dxa"/>
                <w:trHeight w:val="247"/>
              </w:trPr>
              <w:tc>
                <w:tcPr>
                  <w:tcW w:w="252"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715" w:type="dxa"/>
                  <w:tcBorders>
                    <w:top w:val="nil"/>
                    <w:left w:val="nil"/>
                    <w:bottom w:val="nil"/>
                    <w:right w:val="nil"/>
                  </w:tcBorders>
                  <w:shd w:val="clear" w:color="auto" w:fill="auto"/>
                  <w:noWrap/>
                  <w:vAlign w:val="bottom"/>
                  <w:hideMark/>
                </w:tcPr>
                <w:p w:rsidR="006F06F8" w:rsidRPr="006F06F8" w:rsidRDefault="006F06F8" w:rsidP="006F06F8">
                  <w:pPr>
                    <w:ind w:firstLineChars="100" w:firstLine="200"/>
                    <w:rPr>
                      <w:lang w:val="en-ZA" w:eastAsia="en-ZA"/>
                    </w:rPr>
                  </w:pPr>
                </w:p>
              </w:tc>
              <w:tc>
                <w:tcPr>
                  <w:tcW w:w="86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100"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70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9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0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740" w:type="dxa"/>
                  <w:gridSpan w:val="3"/>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685"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r>
            <w:tr w:rsidR="006F06F8" w:rsidRPr="006F06F8" w:rsidTr="00B20F16">
              <w:trPr>
                <w:gridAfter w:val="4"/>
                <w:wAfter w:w="3123" w:type="dxa"/>
                <w:trHeight w:val="290"/>
              </w:trPr>
              <w:tc>
                <w:tcPr>
                  <w:tcW w:w="6149" w:type="dxa"/>
                  <w:gridSpan w:val="9"/>
                  <w:tcBorders>
                    <w:top w:val="single" w:sz="4" w:space="0" w:color="auto"/>
                    <w:left w:val="single" w:sz="4" w:space="0" w:color="auto"/>
                    <w:bottom w:val="nil"/>
                    <w:right w:val="single" w:sz="4" w:space="0" w:color="000000"/>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1.   Distribution of condoms (briefly describe where and how condoms are distributed).</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15"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02"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9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0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740" w:type="dxa"/>
                  <w:gridSpan w:val="3"/>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15"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02"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9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0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740" w:type="dxa"/>
                  <w:gridSpan w:val="3"/>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15" w:type="dxa"/>
                  <w:tcBorders>
                    <w:top w:val="nil"/>
                    <w:left w:val="nil"/>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p>
              </w:tc>
              <w:tc>
                <w:tcPr>
                  <w:tcW w:w="869"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1100"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702"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198"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808" w:type="dxa"/>
                  <w:tcBorders>
                    <w:top w:val="nil"/>
                    <w:left w:val="nil"/>
                    <w:bottom w:val="nil"/>
                    <w:right w:val="nil"/>
                  </w:tcBorders>
                  <w:shd w:val="clear" w:color="auto" w:fill="auto"/>
                  <w:hideMark/>
                </w:tcPr>
                <w:p w:rsidR="006F06F8" w:rsidRPr="006F06F8" w:rsidRDefault="006F06F8" w:rsidP="006F06F8">
                  <w:pPr>
                    <w:rPr>
                      <w:lang w:val="en-ZA" w:eastAsia="en-ZA"/>
                    </w:rPr>
                  </w:pPr>
                </w:p>
              </w:tc>
              <w:tc>
                <w:tcPr>
                  <w:tcW w:w="1740" w:type="dxa"/>
                  <w:gridSpan w:val="3"/>
                  <w:tcBorders>
                    <w:top w:val="nil"/>
                    <w:left w:val="nil"/>
                    <w:bottom w:val="nil"/>
                    <w:right w:val="nil"/>
                  </w:tcBorders>
                  <w:shd w:val="clear" w:color="auto" w:fill="auto"/>
                  <w:hideMark/>
                </w:tcPr>
                <w:p w:rsidR="006F06F8" w:rsidRPr="006F06F8" w:rsidRDefault="006F06F8" w:rsidP="006F06F8">
                  <w:pPr>
                    <w:rPr>
                      <w:lang w:val="en-ZA" w:eastAsia="en-ZA"/>
                    </w:rPr>
                  </w:pP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4"/>
                <w:wAfter w:w="3123" w:type="dxa"/>
                <w:trHeight w:val="290"/>
              </w:trPr>
              <w:tc>
                <w:tcPr>
                  <w:tcW w:w="6149" w:type="dxa"/>
                  <w:gridSpan w:val="9"/>
                  <w:tcBorders>
                    <w:top w:val="single" w:sz="4" w:space="0" w:color="auto"/>
                    <w:left w:val="single" w:sz="4" w:space="0" w:color="auto"/>
                    <w:bottom w:val="nil"/>
                    <w:right w:val="single" w:sz="4" w:space="0" w:color="000000"/>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2.   Posters / pamphlets (briefly describe where posters were placed / how pamphlets were distributed).</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15"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02"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9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0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740" w:type="dxa"/>
                  <w:gridSpan w:val="3"/>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15"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02"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9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0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740" w:type="dxa"/>
                  <w:gridSpan w:val="3"/>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lastRenderedPageBreak/>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407"/>
              </w:trPr>
              <w:tc>
                <w:tcPr>
                  <w:tcW w:w="252" w:type="dxa"/>
                  <w:tcBorders>
                    <w:top w:val="nil"/>
                    <w:left w:val="single" w:sz="4" w:space="0" w:color="auto"/>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15"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02"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9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0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740" w:type="dxa"/>
                  <w:gridSpan w:val="3"/>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single" w:sz="4" w:space="0" w:color="auto"/>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199" w:type="dxa"/>
                <w:trHeight w:val="1075"/>
              </w:trPr>
              <w:tc>
                <w:tcPr>
                  <w:tcW w:w="7073" w:type="dxa"/>
                  <w:gridSpan w:val="11"/>
                  <w:tcBorders>
                    <w:top w:val="nil"/>
                    <w:left w:val="single" w:sz="4" w:space="0" w:color="auto"/>
                    <w:bottom w:val="single" w:sz="4" w:space="0" w:color="auto"/>
                    <w:right w:val="single" w:sz="4" w:space="0" w:color="000000"/>
                  </w:tcBorders>
                  <w:shd w:val="clear" w:color="000000" w:fill="C0C0C0"/>
                  <w:hideMark/>
                </w:tcPr>
                <w:p w:rsidR="006F06F8" w:rsidRPr="006F06F8" w:rsidRDefault="006F06F8" w:rsidP="006F06F8">
                  <w:pPr>
                    <w:rPr>
                      <w:rFonts w:ascii="Arial" w:hAnsi="Arial" w:cs="Arial"/>
                      <w:color w:val="000000"/>
                      <w:lang w:val="en-ZA" w:eastAsia="en-ZA"/>
                    </w:rPr>
                  </w:pPr>
                  <w:r w:rsidRPr="006F06F8">
                    <w:rPr>
                      <w:rFonts w:ascii="Arial" w:hAnsi="Arial" w:cs="Arial"/>
                      <w:noProof/>
                      <w:color w:val="000000"/>
                      <w:lang w:val="en-ZA" w:eastAsia="en-ZA"/>
                    </w:rPr>
                    <mc:AlternateContent>
                      <mc:Choice Requires="wps">
                        <w:drawing>
                          <wp:anchor distT="0" distB="0" distL="114300" distR="114300" simplePos="0" relativeHeight="251786752" behindDoc="0" locked="0" layoutInCell="1" allowOverlap="1" wp14:anchorId="05254CA1" wp14:editId="02F97A4F">
                            <wp:simplePos x="0" y="0"/>
                            <wp:positionH relativeFrom="column">
                              <wp:posOffset>1200150</wp:posOffset>
                            </wp:positionH>
                            <wp:positionV relativeFrom="paragraph">
                              <wp:posOffset>247650</wp:posOffset>
                            </wp:positionV>
                            <wp:extent cx="2876550" cy="9525"/>
                            <wp:effectExtent l="0" t="0" r="0" b="47625"/>
                            <wp:wrapNone/>
                            <wp:docPr id="61444" name="Text Box 61444">
                              <a:extLst xmlns:a="http://schemas.openxmlformats.org/drawingml/2006/main">
                                <a:ext uri="{FF2B5EF4-FFF2-40B4-BE49-F238E27FC236}">
                                  <a16:creationId xmlns:a16="http://schemas.microsoft.com/office/drawing/2014/main" id="{00000000-0008-0000-4F00-000004F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33375"/>
                                    </a:xfrm>
                                    <a:prstGeom prst="rect">
                                      <a:avLst/>
                                    </a:prstGeom>
                                    <a:noFill/>
                                    <a:ln w="9525">
                                      <a:noFill/>
                                      <a:miter lim="800000"/>
                                      <a:headEnd/>
                                      <a:tailEnd/>
                                    </a:ln>
                                  </wps:spPr>
                                  <wps:txbx>
                                    <w:txbxContent>
                                      <w:p w:rsidR="00577C42" w:rsidRDefault="00577C42" w:rsidP="006F06F8">
                                        <w:pPr>
                                          <w:pStyle w:val="NormalWeb"/>
                                          <w:spacing w:before="0" w:beforeAutospacing="0" w:after="0" w:afterAutospacing="0"/>
                                          <w:rPr>
                                            <w:sz w:val="24"/>
                                          </w:rPr>
                                        </w:pPr>
                                        <w:r>
                                          <w:rPr>
                                            <w:rFonts w:cs="Arial"/>
                                            <w:color w:val="000000"/>
                                            <w:sz w:val="44"/>
                                            <w:szCs w:val="44"/>
                                          </w:rPr>
                                          <w:t>NOT APPLICABLE</w:t>
                                        </w:r>
                                      </w:p>
                                    </w:txbxContent>
                                  </wps:txbx>
                                  <wps:bodyPr vertOverflow="clip" wrap="square" lIns="45720" tIns="36576" rIns="0" bIns="0" anchor="t" upright="1"/>
                                </wps:wsp>
                              </a:graphicData>
                            </a:graphic>
                            <wp14:sizeRelH relativeFrom="page">
                              <wp14:pctWidth>0</wp14:pctWidth>
                            </wp14:sizeRelH>
                            <wp14:sizeRelV relativeFrom="page">
                              <wp14:pctHeight>0</wp14:pctHeight>
                            </wp14:sizeRelV>
                          </wp:anchor>
                        </w:drawing>
                      </mc:Choice>
                      <mc:Fallback>
                        <w:pict>
                          <v:shape w14:anchorId="05254CA1" id="Text Box 61444" o:spid="_x0000_s1049" type="#_x0000_t202" style="position:absolute;margin-left:94.5pt;margin-top:19.5pt;width:226.5pt;height:.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TpbgIAALkEAAAOAAAAZHJzL2Uyb0RvYy54bWysVNtu2zAMfR+wfxD07thxHOeCOMXSxkOB&#10;bh3Q7gMUWY6FyZImKbGDov9eSk7aonsZhumBpijrmOeQ9OqqbwU6MmO5kgUejxKMmKSq4nJf4J+P&#10;ZTTHyDoiKyKUZAU+MYuv1p8/rTq9ZKlqlKiYQQAi7bLTBW6c08s4trRhLbEjpZmEw1qZljjYmn1c&#10;GdIBeiviNEnyuFOm0kZRZi1Eb4ZDvA74dc2ou69ryxwSBYbcXLAm2J238XpFlntDdMPpOQ3yD1m0&#10;hEv46CvUDXEEHQz/A6rl1Cirajeiqo1VXXPKAgdgM04+sHloiGaBC4hj9atM9v/B0u/HHwbxqsD5&#10;OMsyjCRpoUyPrHdoo3o0RD0ziNxZd/YGbk9lmW6m2zKLSvCiLNlk0WabLaIyncy36ay8Tif5s9dl&#10;nC+pYcRBl9xWF53H+d/xOFfcK5TFQemQ8FNyXhE8594kUVaCCWHvwXr2FY5D9pdnYBF32i4Ded8q&#10;wX3QoITrgTU0ciim1XeK/rJIquuGyD37YozqGkYqKMA4AL+7OuBYD7LrvqkKVCQHpwJQX5vWKwf1&#10;RoAOjXh6bT6vNIVgmmWzRTrFiMLZBNZses79clsb674y1SLvFNhAcwd0cgRKA83LK/5jUpVciNDg&#10;QqKuwIspwH84abmD+RO8LfA8CDZMhCe5lVW47AgXgw86Cgkyetae6EDZ9bs+FCSd+Mv+cKeqE+gA&#10;/wV3D6YWCj5PBdcYdTBrBba/D8QwjMStBC2z6Sz1wxk2k3w6yzEyYQPR3cUhkjYKRtdhdNCG7xvQ&#10;4K0KMB+hwOdZ9gP4fh+yfvvjrF8AAAD//wMAUEsDBBQABgAIAAAAIQBeePp03wAAAAkBAAAPAAAA&#10;ZHJzL2Rvd25yZXYueG1sTI/NTsMwEITvSLyDtUjcqNO0hDaNUwESUHGo1NIHcJPNj7DXUew04e3Z&#10;nuC0O9rR7DfZdrJGXLD3rSMF81kEAqlwZUu1gtPX28MKhA+aSm0coYIf9LDNb28ynZZupANejqEW&#10;HEI+1QqaELpUSl80aLWfuQ6Jb5XrrQ4s+1qWvR453BoZR1EirW6JPzS6w9cGi+/jYBVUHz6Jh11l&#10;Xp4On/vFfG/Xo3tX6v5uet6ACDiFPzNc8RkdcmY6u4FKLwzr1Zq7BAWL62RDsox5OStYRo8g80z+&#10;b5D/AgAA//8DAFBLAQItABQABgAIAAAAIQC2gziS/gAAAOEBAAATAAAAAAAAAAAAAAAAAAAAAABb&#10;Q29udGVudF9UeXBlc10ueG1sUEsBAi0AFAAGAAgAAAAhADj9If/WAAAAlAEAAAsAAAAAAAAAAAAA&#10;AAAALwEAAF9yZWxzLy5yZWxzUEsBAi0AFAAGAAgAAAAhALm0VOluAgAAuQQAAA4AAAAAAAAAAAAA&#10;AAAALgIAAGRycy9lMm9Eb2MueG1sUEsBAi0AFAAGAAgAAAAhAF54+nTfAAAACQEAAA8AAAAAAAAA&#10;AAAAAAAAyAQAAGRycy9kb3ducmV2LnhtbFBLBQYAAAAABAAEAPMAAADUBQAAAAA=&#10;" filled="f" stroked="f">
                            <v:textbox inset="3.6pt,2.88pt,0,0">
                              <w:txbxContent>
                                <w:p w:rsidR="00577C42" w:rsidRDefault="00577C42" w:rsidP="006F06F8">
                                  <w:pPr>
                                    <w:pStyle w:val="NormalWeb"/>
                                    <w:spacing w:before="0" w:beforeAutospacing="0" w:after="0" w:afterAutospacing="0"/>
                                    <w:rPr>
                                      <w:sz w:val="24"/>
                                    </w:rPr>
                                  </w:pPr>
                                  <w:r>
                                    <w:rPr>
                                      <w:rFonts w:cs="Arial"/>
                                      <w:color w:val="000000"/>
                                      <w:sz w:val="44"/>
                                      <w:szCs w:val="44"/>
                                    </w:rPr>
                                    <w:t>NOT APPLICABLE</w:t>
                                  </w:r>
                                </w:p>
                              </w:txbxContent>
                            </v:textbox>
                          </v:shape>
                        </w:pict>
                      </mc:Fallback>
                    </mc:AlternateContent>
                  </w:r>
                  <w:r w:rsidRPr="006F06F8">
                    <w:rPr>
                      <w:rFonts w:ascii="Arial" w:hAnsi="Arial" w:cs="Arial"/>
                      <w:color w:val="000000"/>
                      <w:lang w:val="en-ZA" w:eastAsia="en-ZA"/>
                    </w:rPr>
                    <w:t>3.   Voluntary  testing (briefly describe the actions taken / information provided to promote testing).</w:t>
                  </w:r>
                </w:p>
              </w:tc>
            </w:tr>
            <w:tr w:rsidR="006F06F8" w:rsidRPr="006F06F8" w:rsidTr="00B20F16">
              <w:trPr>
                <w:gridAfter w:val="2"/>
                <w:wAfter w:w="2199" w:type="dxa"/>
                <w:trHeight w:val="1075"/>
              </w:trPr>
              <w:tc>
                <w:tcPr>
                  <w:tcW w:w="7073" w:type="dxa"/>
                  <w:gridSpan w:val="11"/>
                  <w:tcBorders>
                    <w:top w:val="single" w:sz="4" w:space="0" w:color="auto"/>
                    <w:left w:val="single" w:sz="4" w:space="0" w:color="auto"/>
                    <w:bottom w:val="nil"/>
                    <w:right w:val="single" w:sz="4" w:space="0" w:color="000000"/>
                  </w:tcBorders>
                  <w:shd w:val="clear" w:color="000000" w:fill="C0C0C0"/>
                  <w:hideMark/>
                </w:tcPr>
                <w:p w:rsidR="006F06F8" w:rsidRPr="006F06F8" w:rsidRDefault="006F06F8" w:rsidP="006F06F8">
                  <w:pPr>
                    <w:rPr>
                      <w:rFonts w:ascii="Arial" w:hAnsi="Arial" w:cs="Arial"/>
                      <w:color w:val="000000"/>
                      <w:lang w:val="en-ZA" w:eastAsia="en-ZA"/>
                    </w:rPr>
                  </w:pPr>
                  <w:r w:rsidRPr="006F06F8">
                    <w:rPr>
                      <w:rFonts w:ascii="Arial" w:hAnsi="Arial" w:cs="Arial"/>
                      <w:noProof/>
                      <w:color w:val="000000"/>
                      <w:lang w:val="en-ZA" w:eastAsia="en-ZA"/>
                    </w:rPr>
                    <mc:AlternateContent>
                      <mc:Choice Requires="wps">
                        <w:drawing>
                          <wp:anchor distT="0" distB="0" distL="114300" distR="114300" simplePos="0" relativeHeight="251787776" behindDoc="0" locked="0" layoutInCell="1" allowOverlap="1" wp14:anchorId="37D5D68E" wp14:editId="2194E5B9">
                            <wp:simplePos x="0" y="0"/>
                            <wp:positionH relativeFrom="column">
                              <wp:posOffset>1209675</wp:posOffset>
                            </wp:positionH>
                            <wp:positionV relativeFrom="paragraph">
                              <wp:posOffset>247650</wp:posOffset>
                            </wp:positionV>
                            <wp:extent cx="2886075" cy="9525"/>
                            <wp:effectExtent l="0" t="0" r="9525" b="47625"/>
                            <wp:wrapNone/>
                            <wp:docPr id="61445" name="Text Box 61445">
                              <a:extLst xmlns:a="http://schemas.openxmlformats.org/drawingml/2006/main">
                                <a:ext uri="{FF2B5EF4-FFF2-40B4-BE49-F238E27FC236}">
                                  <a16:creationId xmlns:a16="http://schemas.microsoft.com/office/drawing/2014/main" id="{00000000-0008-0000-4F00-000005F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33375"/>
                                    </a:xfrm>
                                    <a:prstGeom prst="rect">
                                      <a:avLst/>
                                    </a:prstGeom>
                                    <a:noFill/>
                                    <a:ln w="9525">
                                      <a:noFill/>
                                      <a:miter lim="800000"/>
                                      <a:headEnd/>
                                      <a:tailEnd/>
                                    </a:ln>
                                  </wps:spPr>
                                  <wps:txbx>
                                    <w:txbxContent>
                                      <w:p w:rsidR="00577C42" w:rsidRDefault="00577C42" w:rsidP="006F06F8">
                                        <w:pPr>
                                          <w:pStyle w:val="NormalWeb"/>
                                          <w:spacing w:before="0" w:beforeAutospacing="0" w:after="0" w:afterAutospacing="0"/>
                                          <w:rPr>
                                            <w:sz w:val="24"/>
                                          </w:rPr>
                                        </w:pPr>
                                        <w:r>
                                          <w:rPr>
                                            <w:rFonts w:cs="Arial"/>
                                            <w:color w:val="000000"/>
                                            <w:sz w:val="44"/>
                                            <w:szCs w:val="44"/>
                                          </w:rPr>
                                          <w:t>NOT APPLICABLE</w:t>
                                        </w:r>
                                      </w:p>
                                    </w:txbxContent>
                                  </wps:txbx>
                                  <wps:bodyPr vertOverflow="clip" wrap="square" lIns="45720" tIns="36576" rIns="0" bIns="0" anchor="t" upright="1"/>
                                </wps:wsp>
                              </a:graphicData>
                            </a:graphic>
                            <wp14:sizeRelH relativeFrom="page">
                              <wp14:pctWidth>0</wp14:pctWidth>
                            </wp14:sizeRelH>
                            <wp14:sizeRelV relativeFrom="page">
                              <wp14:pctHeight>0</wp14:pctHeight>
                            </wp14:sizeRelV>
                          </wp:anchor>
                        </w:drawing>
                      </mc:Choice>
                      <mc:Fallback>
                        <w:pict>
                          <v:shape w14:anchorId="37D5D68E" id="Text Box 61445" o:spid="_x0000_s1050" type="#_x0000_t202" style="position:absolute;margin-left:95.25pt;margin-top:19.5pt;width:227.25pt;height:.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rcbgIAALkEAAAOAAAAZHJzL2Uyb0RvYy54bWysVG1vmzAQ/j5p/8HydwIhQF4UUi1tmCp1&#10;66R2P8AxJlgztmc7harqf+/ZJG3VfZmm+cNxPuOHe567Y30xdAI9MGO5kiWeThKMmKSq5vJQ4p/3&#10;VbTAyDoiayKUZCV+ZBZfbD5/Wvd6xVLVKlEzgwBE2lWvS9w6p1dxbGnLOmInSjMJh40yHXGwNYe4&#10;NqQH9E7EaZIUca9MrY2izFqIXo2HeBPwm4ZRd9s0ljkkSgy5uWBNsHtv482arA6G6JbTUxrkH7Lo&#10;CJfw0VeoK+IIOhr+B1THqVFWNW5CVRerpuGUBQ7AZpp8YHPXEs0CFxDH6leZ7P+Dpd8ffhjE6xIX&#10;0yzLMZKkgzLds8GhrRrQGPXMIHJj3ckbuT1VVbrNd1UWVeBFWbLNou0uW0ZVOlvs0nl1mc6KZ6/L&#10;tFhRw4iDLrmuzzpPi7/jcaq4VyiLg9Ih4afktCJ4LrxJoqwCE8I5eLCefYXjkP35GVjEvbarQN63&#10;SnDvNCjhBmANjRyKafWNor8skuqyJfLAvhij+paRGgowDcDvro441oPs+2+qBhXJ0akANDSm88pB&#10;vRGgQyM+vjafV5pCMM2y+TKFClA4m8Ga56fcz7e1se4rUx3yTokNNHdAJw9AaaR5fsV/TKqKCxEa&#10;XEjUl3iZA/yHk447mD/BuxIvgmDjRHiSO1mHy45wMfqgo5Ago2ftiY6U3bAfQkHSzF/2h3tVP4IO&#10;8F9wt2AaoeDzVHCNUQ+zVmL7+0gMw0hcS9Ayy+epH86wmRX5vMDIhA1E92eHSNoqGF2H0VEbfmhB&#10;g7cqwHyEAp9m2Q/g+33I+u2Ps3kBAAD//wMAUEsDBBQABgAIAAAAIQCfsMIy3gAAAAkBAAAPAAAA&#10;ZHJzL2Rvd25yZXYueG1sTI9LT8MwEITvSPwHa5G4UaevQEKcCpB4iEOlFn6AG28ewl5HsdOEf89y&#10;gtuO5tPsTLGbnRVnHELnScFykYBAqrzpqFHw+fF8cwciRE1GW0+o4BsD7MrLi0Lnxk90wPMxNoJD&#10;KORaQRtjn0sZqhadDgvfI7FX+8HpyHJopBn0xOHOylWSpNLpjvhDq3t8arH6Oo5OQf0a0tX4VtvH&#10;28P7fr3cu2zyL0pdX80P9yAizvEPht/6XB1K7nTyI5kgLOss2TKqYJ3xJgbSzZaPk4ING7Is5P8F&#10;5Q8AAAD//wMAUEsBAi0AFAAGAAgAAAAhALaDOJL+AAAA4QEAABMAAAAAAAAAAAAAAAAAAAAAAFtD&#10;b250ZW50X1R5cGVzXS54bWxQSwECLQAUAAYACAAAACEAOP0h/9YAAACUAQAACwAAAAAAAAAAAAAA&#10;AAAvAQAAX3JlbHMvLnJlbHNQSwECLQAUAAYACAAAACEA7ila3G4CAAC5BAAADgAAAAAAAAAAAAAA&#10;AAAuAgAAZHJzL2Uyb0RvYy54bWxQSwECLQAUAAYACAAAACEAn7DCMt4AAAAJAQAADwAAAAAAAAAA&#10;AAAAAADIBAAAZHJzL2Rvd25yZXYueG1sUEsFBgAAAAAEAAQA8wAAANMFAAAAAA==&#10;" filled="f" stroked="f">
                            <v:textbox inset="3.6pt,2.88pt,0,0">
                              <w:txbxContent>
                                <w:p w:rsidR="00577C42" w:rsidRDefault="00577C42" w:rsidP="006F06F8">
                                  <w:pPr>
                                    <w:pStyle w:val="NormalWeb"/>
                                    <w:spacing w:before="0" w:beforeAutospacing="0" w:after="0" w:afterAutospacing="0"/>
                                    <w:rPr>
                                      <w:sz w:val="24"/>
                                    </w:rPr>
                                  </w:pPr>
                                  <w:r>
                                    <w:rPr>
                                      <w:rFonts w:cs="Arial"/>
                                      <w:color w:val="000000"/>
                                      <w:sz w:val="44"/>
                                      <w:szCs w:val="44"/>
                                    </w:rPr>
                                    <w:t>NOT APPLICABLE</w:t>
                                  </w:r>
                                </w:p>
                              </w:txbxContent>
                            </v:textbox>
                          </v:shape>
                        </w:pict>
                      </mc:Fallback>
                    </mc:AlternateContent>
                  </w:r>
                  <w:r w:rsidRPr="006F06F8">
                    <w:rPr>
                      <w:rFonts w:ascii="Arial" w:hAnsi="Arial" w:cs="Arial"/>
                      <w:color w:val="000000"/>
                      <w:lang w:val="en-ZA" w:eastAsia="en-ZA"/>
                    </w:rPr>
                    <w:t>4.   Counselling, support and care (summarise information provided).</w:t>
                  </w:r>
                </w:p>
              </w:tc>
            </w:tr>
            <w:tr w:rsidR="006F06F8" w:rsidRPr="006F06F8" w:rsidTr="00B20F16">
              <w:trPr>
                <w:gridAfter w:val="2"/>
                <w:wAfter w:w="2199" w:type="dxa"/>
                <w:trHeight w:val="290"/>
              </w:trPr>
              <w:tc>
                <w:tcPr>
                  <w:tcW w:w="7073" w:type="dxa"/>
                  <w:gridSpan w:val="11"/>
                  <w:tcBorders>
                    <w:top w:val="single" w:sz="4" w:space="0" w:color="auto"/>
                    <w:left w:val="single" w:sz="4" w:space="0" w:color="auto"/>
                    <w:bottom w:val="nil"/>
                    <w:right w:val="single" w:sz="4" w:space="0" w:color="000000"/>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5.   HIV awareness programme (briefly describe action).</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15"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02"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9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0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740" w:type="dxa"/>
                  <w:gridSpan w:val="3"/>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15"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02"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9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0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740" w:type="dxa"/>
                  <w:gridSpan w:val="3"/>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252" w:type="dxa"/>
                  <w:tcBorders>
                    <w:top w:val="nil"/>
                    <w:left w:val="single" w:sz="4" w:space="0" w:color="auto"/>
                    <w:bottom w:val="nil"/>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135" w:type="dxa"/>
                  <w:gridSpan w:val="9"/>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nil"/>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407"/>
              </w:trPr>
              <w:tc>
                <w:tcPr>
                  <w:tcW w:w="252" w:type="dxa"/>
                  <w:tcBorders>
                    <w:top w:val="nil"/>
                    <w:left w:val="single" w:sz="4" w:space="0" w:color="auto"/>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15"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702"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9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808"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740" w:type="dxa"/>
                  <w:gridSpan w:val="3"/>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685" w:type="dxa"/>
                  <w:tcBorders>
                    <w:top w:val="nil"/>
                    <w:left w:val="nil"/>
                    <w:bottom w:val="single" w:sz="4" w:space="0" w:color="auto"/>
                    <w:right w:val="single" w:sz="4" w:space="0" w:color="auto"/>
                  </w:tcBorders>
                  <w:shd w:val="clear" w:color="auto" w:fill="auto"/>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199" w:type="dxa"/>
                <w:trHeight w:val="523"/>
              </w:trPr>
              <w:tc>
                <w:tcPr>
                  <w:tcW w:w="7073"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6.   Schedule of construction workers exposed to the HIV awareness programme.</w:t>
                  </w:r>
                </w:p>
              </w:tc>
            </w:tr>
            <w:tr w:rsidR="006F06F8" w:rsidRPr="006F06F8" w:rsidTr="00B20F16">
              <w:trPr>
                <w:gridAfter w:val="2"/>
                <w:wAfter w:w="2200" w:type="dxa"/>
                <w:trHeight w:val="450"/>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F06F8" w:rsidRPr="006F06F8" w:rsidRDefault="006F06F8" w:rsidP="006F06F8">
                  <w:pPr>
                    <w:jc w:val="center"/>
                    <w:rPr>
                      <w:rFonts w:ascii="Arial" w:hAnsi="Arial" w:cs="Arial"/>
                      <w:color w:val="000000"/>
                      <w:lang w:val="en-ZA" w:eastAsia="en-ZA"/>
                    </w:rPr>
                  </w:pPr>
                  <w:r w:rsidRPr="006F06F8">
                    <w:rPr>
                      <w:rFonts w:ascii="Arial" w:hAnsi="Arial" w:cs="Arial"/>
                      <w:color w:val="000000"/>
                      <w:lang w:val="en-ZA" w:eastAsia="en-ZA"/>
                    </w:rPr>
                    <w:t>Name</w:t>
                  </w:r>
                </w:p>
              </w:tc>
              <w:tc>
                <w:tcPr>
                  <w:tcW w:w="1803" w:type="dxa"/>
                  <w:gridSpan w:val="2"/>
                  <w:tcBorders>
                    <w:top w:val="single" w:sz="4" w:space="0" w:color="auto"/>
                    <w:left w:val="nil"/>
                    <w:bottom w:val="single" w:sz="4" w:space="0" w:color="auto"/>
                    <w:right w:val="single" w:sz="4" w:space="0" w:color="000000"/>
                  </w:tcBorders>
                  <w:shd w:val="clear" w:color="auto" w:fill="auto"/>
                  <w:hideMark/>
                </w:tcPr>
                <w:p w:rsidR="006F06F8" w:rsidRPr="006F06F8" w:rsidRDefault="006F06F8" w:rsidP="006F06F8">
                  <w:pPr>
                    <w:jc w:val="center"/>
                    <w:rPr>
                      <w:rFonts w:ascii="Arial" w:hAnsi="Arial" w:cs="Arial"/>
                      <w:color w:val="000000"/>
                      <w:u w:val="single"/>
                      <w:lang w:val="en-ZA" w:eastAsia="en-ZA"/>
                    </w:rPr>
                  </w:pPr>
                  <w:r w:rsidRPr="006F06F8">
                    <w:rPr>
                      <w:rFonts w:ascii="Arial" w:hAnsi="Arial" w:cs="Arial"/>
                      <w:color w:val="000000"/>
                      <w:u w:val="single"/>
                      <w:lang w:val="en-ZA" w:eastAsia="en-ZA"/>
                    </w:rPr>
                    <w:t xml:space="preserve">Identity </w:t>
                  </w:r>
                  <w:r w:rsidRPr="006F06F8">
                    <w:rPr>
                      <w:rFonts w:ascii="Arial" w:hAnsi="Arial" w:cs="Arial"/>
                      <w:color w:val="000000"/>
                      <w:lang w:val="en-ZA" w:eastAsia="en-ZA"/>
                    </w:rPr>
                    <w:t>number</w:t>
                  </w:r>
                </w:p>
              </w:tc>
              <w:tc>
                <w:tcPr>
                  <w:tcW w:w="1007" w:type="dxa"/>
                  <w:gridSpan w:val="2"/>
                  <w:tcBorders>
                    <w:top w:val="single" w:sz="4" w:space="0" w:color="auto"/>
                    <w:left w:val="nil"/>
                    <w:bottom w:val="single" w:sz="4" w:space="0" w:color="auto"/>
                    <w:right w:val="single" w:sz="4" w:space="0" w:color="000000"/>
                  </w:tcBorders>
                  <w:shd w:val="clear" w:color="auto" w:fill="auto"/>
                  <w:hideMark/>
                </w:tcPr>
                <w:p w:rsidR="006F06F8" w:rsidRPr="006F06F8" w:rsidRDefault="006F06F8" w:rsidP="006F06F8">
                  <w:pPr>
                    <w:jc w:val="center"/>
                    <w:rPr>
                      <w:rFonts w:ascii="Arial" w:hAnsi="Arial" w:cs="Arial"/>
                      <w:color w:val="000000"/>
                      <w:lang w:val="en-ZA" w:eastAsia="en-ZA"/>
                    </w:rPr>
                  </w:pPr>
                  <w:r w:rsidRPr="006F06F8">
                    <w:rPr>
                      <w:rFonts w:ascii="Arial" w:hAnsi="Arial" w:cs="Arial"/>
                      <w:color w:val="000000"/>
                      <w:lang w:val="en-ZA" w:eastAsia="en-ZA"/>
                    </w:rPr>
                    <w:t xml:space="preserve">Trade / </w:t>
                  </w:r>
                  <w:r w:rsidRPr="006F06F8">
                    <w:rPr>
                      <w:rFonts w:ascii="Arial" w:hAnsi="Arial" w:cs="Arial"/>
                      <w:color w:val="000000"/>
                      <w:u w:val="single"/>
                      <w:lang w:val="en-ZA" w:eastAsia="en-ZA"/>
                    </w:rPr>
                    <w:t>occupation</w:t>
                  </w:r>
                </w:p>
              </w:tc>
              <w:tc>
                <w:tcPr>
                  <w:tcW w:w="2425" w:type="dxa"/>
                  <w:gridSpan w:val="4"/>
                  <w:tcBorders>
                    <w:top w:val="single" w:sz="4" w:space="0" w:color="auto"/>
                    <w:left w:val="nil"/>
                    <w:bottom w:val="single" w:sz="4" w:space="0" w:color="auto"/>
                    <w:right w:val="single" w:sz="4" w:space="0" w:color="000000"/>
                  </w:tcBorders>
                  <w:shd w:val="clear" w:color="auto" w:fill="auto"/>
                  <w:hideMark/>
                </w:tcPr>
                <w:p w:rsidR="006F06F8" w:rsidRPr="006F06F8" w:rsidRDefault="006F06F8" w:rsidP="006F06F8">
                  <w:pPr>
                    <w:jc w:val="center"/>
                    <w:rPr>
                      <w:rFonts w:ascii="Arial" w:hAnsi="Arial" w:cs="Arial"/>
                      <w:color w:val="000000"/>
                      <w:lang w:val="en-ZA" w:eastAsia="en-ZA"/>
                    </w:rPr>
                  </w:pPr>
                  <w:r w:rsidRPr="006F06F8">
                    <w:rPr>
                      <w:rFonts w:ascii="Arial" w:hAnsi="Arial" w:cs="Arial"/>
                      <w:color w:val="000000"/>
                      <w:lang w:val="en-ZA" w:eastAsia="en-ZA"/>
                    </w:rPr>
                    <w:t xml:space="preserve">Name of </w:t>
                  </w:r>
                  <w:r w:rsidRPr="006F06F8">
                    <w:rPr>
                      <w:rFonts w:ascii="Arial" w:hAnsi="Arial" w:cs="Arial"/>
                      <w:color w:val="000000"/>
                      <w:u w:val="single"/>
                      <w:lang w:val="en-ZA" w:eastAsia="en-ZA"/>
                    </w:rPr>
                    <w:t>employer</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lastRenderedPageBreak/>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0" w:type="dxa"/>
                <w:trHeight w:val="407"/>
              </w:trPr>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803"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1007" w:type="dxa"/>
                  <w:gridSpan w:val="2"/>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c>
                <w:tcPr>
                  <w:tcW w:w="2425" w:type="dxa"/>
                  <w:gridSpan w:val="4"/>
                  <w:tcBorders>
                    <w:top w:val="single" w:sz="4" w:space="0" w:color="auto"/>
                    <w:left w:val="nil"/>
                    <w:bottom w:val="single" w:sz="4" w:space="0" w:color="auto"/>
                    <w:right w:val="single" w:sz="4" w:space="0" w:color="000000"/>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r w:rsidRPr="006F06F8">
                    <w:rPr>
                      <w:rFonts w:ascii="Arial" w:hAnsi="Arial" w:cs="Arial"/>
                      <w:color w:val="000000"/>
                      <w:sz w:val="18"/>
                      <w:szCs w:val="18"/>
                      <w:lang w:val="en-ZA" w:eastAsia="en-ZA"/>
                    </w:rPr>
                    <w:t> </w:t>
                  </w:r>
                </w:p>
              </w:tc>
            </w:tr>
            <w:tr w:rsidR="006F06F8" w:rsidRPr="006F06F8" w:rsidTr="00B20F16">
              <w:trPr>
                <w:gridAfter w:val="2"/>
                <w:wAfter w:w="2203" w:type="dxa"/>
                <w:trHeight w:val="247"/>
              </w:trPr>
              <w:tc>
                <w:tcPr>
                  <w:tcW w:w="252" w:type="dxa"/>
                  <w:tcBorders>
                    <w:top w:val="nil"/>
                    <w:left w:val="nil"/>
                    <w:bottom w:val="nil"/>
                    <w:right w:val="nil"/>
                  </w:tcBorders>
                  <w:shd w:val="clear" w:color="auto" w:fill="auto"/>
                  <w:vAlign w:val="bottom"/>
                  <w:hideMark/>
                </w:tcPr>
                <w:p w:rsidR="006F06F8" w:rsidRPr="006F06F8" w:rsidRDefault="006F06F8" w:rsidP="006F06F8">
                  <w:pPr>
                    <w:jc w:val="center"/>
                    <w:rPr>
                      <w:rFonts w:ascii="Arial" w:hAnsi="Arial" w:cs="Arial"/>
                      <w:color w:val="000000"/>
                      <w:sz w:val="18"/>
                      <w:szCs w:val="18"/>
                      <w:lang w:val="en-ZA" w:eastAsia="en-ZA"/>
                    </w:rPr>
                  </w:pPr>
                </w:p>
              </w:tc>
              <w:tc>
                <w:tcPr>
                  <w:tcW w:w="715" w:type="dxa"/>
                  <w:tcBorders>
                    <w:top w:val="nil"/>
                    <w:left w:val="nil"/>
                    <w:bottom w:val="nil"/>
                    <w:right w:val="nil"/>
                  </w:tcBorders>
                  <w:shd w:val="clear" w:color="auto" w:fill="auto"/>
                  <w:vAlign w:val="bottom"/>
                  <w:hideMark/>
                </w:tcPr>
                <w:p w:rsidR="006F06F8" w:rsidRPr="006F06F8" w:rsidRDefault="006F06F8" w:rsidP="006F06F8">
                  <w:pPr>
                    <w:jc w:val="center"/>
                    <w:rPr>
                      <w:lang w:val="en-ZA" w:eastAsia="en-ZA"/>
                    </w:rPr>
                  </w:pPr>
                </w:p>
              </w:tc>
              <w:tc>
                <w:tcPr>
                  <w:tcW w:w="869" w:type="dxa"/>
                  <w:tcBorders>
                    <w:top w:val="nil"/>
                    <w:left w:val="nil"/>
                    <w:bottom w:val="nil"/>
                    <w:right w:val="nil"/>
                  </w:tcBorders>
                  <w:shd w:val="clear" w:color="auto" w:fill="auto"/>
                  <w:vAlign w:val="bottom"/>
                  <w:hideMark/>
                </w:tcPr>
                <w:p w:rsidR="006F06F8" w:rsidRPr="006F06F8" w:rsidRDefault="006F06F8" w:rsidP="006F06F8">
                  <w:pPr>
                    <w:jc w:val="center"/>
                    <w:rPr>
                      <w:lang w:val="en-ZA" w:eastAsia="en-ZA"/>
                    </w:rPr>
                  </w:pPr>
                </w:p>
              </w:tc>
              <w:tc>
                <w:tcPr>
                  <w:tcW w:w="1100" w:type="dxa"/>
                  <w:tcBorders>
                    <w:top w:val="nil"/>
                    <w:left w:val="nil"/>
                    <w:bottom w:val="nil"/>
                    <w:right w:val="nil"/>
                  </w:tcBorders>
                  <w:shd w:val="clear" w:color="auto" w:fill="auto"/>
                  <w:vAlign w:val="bottom"/>
                  <w:hideMark/>
                </w:tcPr>
                <w:p w:rsidR="006F06F8" w:rsidRPr="006F06F8" w:rsidRDefault="006F06F8" w:rsidP="006F06F8">
                  <w:pPr>
                    <w:jc w:val="center"/>
                    <w:rPr>
                      <w:lang w:val="en-ZA" w:eastAsia="en-ZA"/>
                    </w:rPr>
                  </w:pPr>
                </w:p>
              </w:tc>
              <w:tc>
                <w:tcPr>
                  <w:tcW w:w="70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98" w:type="dxa"/>
                  <w:tcBorders>
                    <w:top w:val="nil"/>
                    <w:left w:val="nil"/>
                    <w:bottom w:val="nil"/>
                    <w:right w:val="nil"/>
                  </w:tcBorders>
                  <w:shd w:val="clear" w:color="auto" w:fill="auto"/>
                  <w:vAlign w:val="bottom"/>
                  <w:hideMark/>
                </w:tcPr>
                <w:p w:rsidR="006F06F8" w:rsidRPr="006F06F8" w:rsidRDefault="006F06F8" w:rsidP="006F06F8">
                  <w:pPr>
                    <w:rPr>
                      <w:lang w:val="en-ZA" w:eastAsia="en-ZA"/>
                    </w:rPr>
                  </w:pPr>
                </w:p>
              </w:tc>
              <w:tc>
                <w:tcPr>
                  <w:tcW w:w="80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740" w:type="dxa"/>
                  <w:gridSpan w:val="3"/>
                  <w:tcBorders>
                    <w:top w:val="nil"/>
                    <w:left w:val="nil"/>
                    <w:bottom w:val="nil"/>
                    <w:right w:val="nil"/>
                  </w:tcBorders>
                  <w:shd w:val="clear" w:color="auto" w:fill="auto"/>
                  <w:vAlign w:val="bottom"/>
                  <w:hideMark/>
                </w:tcPr>
                <w:p w:rsidR="006F06F8" w:rsidRPr="006F06F8" w:rsidRDefault="006F06F8" w:rsidP="006F06F8">
                  <w:pPr>
                    <w:rPr>
                      <w:lang w:val="en-ZA" w:eastAsia="en-ZA"/>
                    </w:rPr>
                  </w:pPr>
                </w:p>
              </w:tc>
              <w:tc>
                <w:tcPr>
                  <w:tcW w:w="685"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r>
            <w:tr w:rsidR="006F06F8" w:rsidRPr="006F06F8" w:rsidTr="00B20F16">
              <w:trPr>
                <w:gridAfter w:val="2"/>
                <w:wAfter w:w="2203" w:type="dxa"/>
                <w:trHeight w:val="247"/>
              </w:trPr>
              <w:tc>
                <w:tcPr>
                  <w:tcW w:w="252" w:type="dxa"/>
                  <w:tcBorders>
                    <w:top w:val="nil"/>
                    <w:left w:val="nil"/>
                    <w:bottom w:val="nil"/>
                    <w:right w:val="nil"/>
                  </w:tcBorders>
                  <w:shd w:val="clear" w:color="auto" w:fill="auto"/>
                  <w:vAlign w:val="bottom"/>
                  <w:hideMark/>
                </w:tcPr>
                <w:p w:rsidR="006F06F8" w:rsidRPr="006F06F8" w:rsidRDefault="006F06F8" w:rsidP="006F06F8">
                  <w:pPr>
                    <w:rPr>
                      <w:lang w:val="en-ZA" w:eastAsia="en-ZA"/>
                    </w:rPr>
                  </w:pPr>
                </w:p>
              </w:tc>
              <w:tc>
                <w:tcPr>
                  <w:tcW w:w="715" w:type="dxa"/>
                  <w:tcBorders>
                    <w:top w:val="nil"/>
                    <w:left w:val="nil"/>
                    <w:bottom w:val="nil"/>
                    <w:right w:val="nil"/>
                  </w:tcBorders>
                  <w:shd w:val="clear" w:color="auto" w:fill="auto"/>
                  <w:vAlign w:val="bottom"/>
                  <w:hideMark/>
                </w:tcPr>
                <w:p w:rsidR="006F06F8" w:rsidRPr="006F06F8" w:rsidRDefault="006F06F8" w:rsidP="006F06F8">
                  <w:pPr>
                    <w:jc w:val="center"/>
                    <w:rPr>
                      <w:lang w:val="en-ZA" w:eastAsia="en-ZA"/>
                    </w:rPr>
                  </w:pPr>
                </w:p>
              </w:tc>
              <w:tc>
                <w:tcPr>
                  <w:tcW w:w="869" w:type="dxa"/>
                  <w:tcBorders>
                    <w:top w:val="nil"/>
                    <w:left w:val="nil"/>
                    <w:bottom w:val="nil"/>
                    <w:right w:val="nil"/>
                  </w:tcBorders>
                  <w:shd w:val="clear" w:color="auto" w:fill="auto"/>
                  <w:vAlign w:val="bottom"/>
                  <w:hideMark/>
                </w:tcPr>
                <w:p w:rsidR="006F06F8" w:rsidRPr="006F06F8" w:rsidRDefault="006F06F8" w:rsidP="006F06F8">
                  <w:pPr>
                    <w:jc w:val="center"/>
                    <w:rPr>
                      <w:lang w:val="en-ZA" w:eastAsia="en-ZA"/>
                    </w:rPr>
                  </w:pPr>
                </w:p>
              </w:tc>
              <w:tc>
                <w:tcPr>
                  <w:tcW w:w="1100" w:type="dxa"/>
                  <w:tcBorders>
                    <w:top w:val="nil"/>
                    <w:left w:val="nil"/>
                    <w:bottom w:val="nil"/>
                    <w:right w:val="nil"/>
                  </w:tcBorders>
                  <w:shd w:val="clear" w:color="auto" w:fill="auto"/>
                  <w:vAlign w:val="bottom"/>
                  <w:hideMark/>
                </w:tcPr>
                <w:p w:rsidR="006F06F8" w:rsidRPr="006F06F8" w:rsidRDefault="006F06F8" w:rsidP="006F06F8">
                  <w:pPr>
                    <w:jc w:val="center"/>
                    <w:rPr>
                      <w:lang w:val="en-ZA" w:eastAsia="en-ZA"/>
                    </w:rPr>
                  </w:pPr>
                </w:p>
              </w:tc>
              <w:tc>
                <w:tcPr>
                  <w:tcW w:w="70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98" w:type="dxa"/>
                  <w:tcBorders>
                    <w:top w:val="nil"/>
                    <w:left w:val="nil"/>
                    <w:bottom w:val="nil"/>
                    <w:right w:val="nil"/>
                  </w:tcBorders>
                  <w:shd w:val="clear" w:color="auto" w:fill="auto"/>
                  <w:vAlign w:val="bottom"/>
                  <w:hideMark/>
                </w:tcPr>
                <w:p w:rsidR="006F06F8" w:rsidRPr="006F06F8" w:rsidRDefault="006F06F8" w:rsidP="006F06F8">
                  <w:pPr>
                    <w:rPr>
                      <w:lang w:val="en-ZA" w:eastAsia="en-ZA"/>
                    </w:rPr>
                  </w:pPr>
                </w:p>
              </w:tc>
              <w:tc>
                <w:tcPr>
                  <w:tcW w:w="80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740" w:type="dxa"/>
                  <w:gridSpan w:val="3"/>
                  <w:tcBorders>
                    <w:top w:val="nil"/>
                    <w:left w:val="nil"/>
                    <w:bottom w:val="nil"/>
                    <w:right w:val="nil"/>
                  </w:tcBorders>
                  <w:shd w:val="clear" w:color="auto" w:fill="auto"/>
                  <w:vAlign w:val="bottom"/>
                  <w:hideMark/>
                </w:tcPr>
                <w:p w:rsidR="006F06F8" w:rsidRPr="006F06F8" w:rsidRDefault="006F06F8" w:rsidP="006F06F8">
                  <w:pPr>
                    <w:rPr>
                      <w:lang w:val="en-ZA" w:eastAsia="en-ZA"/>
                    </w:rPr>
                  </w:pPr>
                </w:p>
              </w:tc>
              <w:tc>
                <w:tcPr>
                  <w:tcW w:w="685"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r>
            <w:tr w:rsidR="006F06F8" w:rsidRPr="006F06F8" w:rsidTr="00B20F16">
              <w:trPr>
                <w:gridAfter w:val="2"/>
                <w:wAfter w:w="2199" w:type="dxa"/>
                <w:trHeight w:val="276"/>
              </w:trPr>
              <w:tc>
                <w:tcPr>
                  <w:tcW w:w="7073" w:type="dxa"/>
                  <w:gridSpan w:val="11"/>
                  <w:tcBorders>
                    <w:top w:val="nil"/>
                    <w:left w:val="nil"/>
                    <w:bottom w:val="nil"/>
                    <w:right w:val="nil"/>
                  </w:tcBorders>
                  <w:shd w:val="clear" w:color="auto" w:fill="auto"/>
                  <w:vAlign w:val="bottom"/>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I hereby declare the above to be a true reflection of actions taken to ensure compliance with the specification.</w:t>
                  </w:r>
                </w:p>
              </w:tc>
            </w:tr>
            <w:tr w:rsidR="006F06F8" w:rsidRPr="006F06F8" w:rsidTr="00B20F16">
              <w:trPr>
                <w:gridAfter w:val="2"/>
                <w:wAfter w:w="2203" w:type="dxa"/>
                <w:trHeight w:val="334"/>
              </w:trPr>
              <w:tc>
                <w:tcPr>
                  <w:tcW w:w="252" w:type="dxa"/>
                  <w:tcBorders>
                    <w:top w:val="nil"/>
                    <w:left w:val="nil"/>
                    <w:bottom w:val="nil"/>
                    <w:right w:val="nil"/>
                  </w:tcBorders>
                  <w:shd w:val="clear" w:color="auto" w:fill="auto"/>
                  <w:hideMark/>
                </w:tcPr>
                <w:p w:rsidR="006F06F8" w:rsidRPr="006F06F8" w:rsidRDefault="006F06F8" w:rsidP="006F06F8">
                  <w:pPr>
                    <w:rPr>
                      <w:rFonts w:ascii="Arial" w:hAnsi="Arial" w:cs="Arial"/>
                      <w:color w:val="000000"/>
                      <w:lang w:val="en-ZA" w:eastAsia="en-ZA"/>
                    </w:rPr>
                  </w:pPr>
                </w:p>
              </w:tc>
              <w:tc>
                <w:tcPr>
                  <w:tcW w:w="715" w:type="dxa"/>
                  <w:tcBorders>
                    <w:top w:val="nil"/>
                    <w:left w:val="nil"/>
                    <w:bottom w:val="nil"/>
                    <w:right w:val="nil"/>
                  </w:tcBorders>
                  <w:shd w:val="clear" w:color="auto" w:fill="auto"/>
                  <w:noWrap/>
                  <w:vAlign w:val="bottom"/>
                  <w:hideMark/>
                </w:tcPr>
                <w:p w:rsidR="006F06F8" w:rsidRPr="006F06F8" w:rsidRDefault="006F06F8" w:rsidP="006F06F8">
                  <w:pPr>
                    <w:ind w:firstLineChars="100" w:firstLine="200"/>
                    <w:rPr>
                      <w:lang w:val="en-ZA" w:eastAsia="en-ZA"/>
                    </w:rPr>
                  </w:pPr>
                </w:p>
              </w:tc>
              <w:tc>
                <w:tcPr>
                  <w:tcW w:w="869"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100"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70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9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808"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1740" w:type="dxa"/>
                  <w:gridSpan w:val="3"/>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685"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r>
            <w:tr w:rsidR="006F06F8" w:rsidRPr="006F06F8" w:rsidTr="00B20F16">
              <w:trPr>
                <w:gridAfter w:val="2"/>
                <w:wAfter w:w="2201" w:type="dxa"/>
                <w:trHeight w:val="247"/>
              </w:trPr>
              <w:tc>
                <w:tcPr>
                  <w:tcW w:w="1837" w:type="dxa"/>
                  <w:gridSpan w:val="3"/>
                  <w:tcBorders>
                    <w:top w:val="nil"/>
                    <w:left w:val="nil"/>
                    <w:bottom w:val="nil"/>
                    <w:right w:val="nil"/>
                  </w:tcBorders>
                  <w:shd w:val="clear" w:color="auto" w:fill="auto"/>
                  <w:noWrap/>
                  <w:vAlign w:val="bottom"/>
                  <w:hideMark/>
                </w:tcPr>
                <w:p w:rsidR="006F06F8" w:rsidRPr="006F06F8" w:rsidRDefault="006F06F8" w:rsidP="006F06F8">
                  <w:pPr>
                    <w:rPr>
                      <w:rFonts w:ascii="Arial" w:hAnsi="Arial" w:cs="Arial"/>
                      <w:b/>
                      <w:bCs/>
                      <w:color w:val="000000"/>
                      <w:sz w:val="18"/>
                      <w:szCs w:val="18"/>
                      <w:u w:val="single"/>
                      <w:lang w:val="en-ZA" w:eastAsia="en-ZA"/>
                    </w:rPr>
                  </w:pPr>
                  <w:r w:rsidRPr="006F06F8">
                    <w:rPr>
                      <w:rFonts w:ascii="Arial" w:hAnsi="Arial" w:cs="Arial"/>
                      <w:b/>
                      <w:bCs/>
                      <w:color w:val="000000"/>
                      <w:sz w:val="18"/>
                      <w:szCs w:val="18"/>
                      <w:u w:val="single"/>
                      <w:lang w:val="en-ZA" w:eastAsia="en-ZA"/>
                    </w:rPr>
                    <w:t>For Contractor:</w:t>
                  </w:r>
                </w:p>
              </w:tc>
              <w:tc>
                <w:tcPr>
                  <w:tcW w:w="1100" w:type="dxa"/>
                  <w:tcBorders>
                    <w:top w:val="nil"/>
                    <w:left w:val="nil"/>
                    <w:bottom w:val="nil"/>
                    <w:right w:val="nil"/>
                  </w:tcBorders>
                  <w:shd w:val="clear" w:color="auto" w:fill="auto"/>
                  <w:noWrap/>
                  <w:vAlign w:val="bottom"/>
                  <w:hideMark/>
                </w:tcPr>
                <w:p w:rsidR="006F06F8" w:rsidRPr="006F06F8" w:rsidRDefault="006F06F8" w:rsidP="006F06F8">
                  <w:pPr>
                    <w:rPr>
                      <w:rFonts w:ascii="Arial" w:hAnsi="Arial" w:cs="Arial"/>
                      <w:b/>
                      <w:bCs/>
                      <w:color w:val="000000"/>
                      <w:sz w:val="18"/>
                      <w:szCs w:val="18"/>
                      <w:u w:val="single"/>
                      <w:lang w:val="en-ZA" w:eastAsia="en-ZA"/>
                    </w:rPr>
                  </w:pPr>
                </w:p>
              </w:tc>
              <w:tc>
                <w:tcPr>
                  <w:tcW w:w="702" w:type="dxa"/>
                  <w:tcBorders>
                    <w:top w:val="nil"/>
                    <w:left w:val="nil"/>
                    <w:bottom w:val="nil"/>
                    <w:right w:val="nil"/>
                  </w:tcBorders>
                  <w:shd w:val="clear" w:color="auto" w:fill="auto"/>
                  <w:noWrap/>
                  <w:vAlign w:val="bottom"/>
                  <w:hideMark/>
                </w:tcPr>
                <w:p w:rsidR="006F06F8" w:rsidRPr="006F06F8" w:rsidRDefault="006F06F8" w:rsidP="006F06F8">
                  <w:pPr>
                    <w:rPr>
                      <w:lang w:val="en-ZA" w:eastAsia="en-ZA"/>
                    </w:rPr>
                  </w:pPr>
                </w:p>
              </w:tc>
              <w:tc>
                <w:tcPr>
                  <w:tcW w:w="2747" w:type="dxa"/>
                  <w:gridSpan w:val="5"/>
                  <w:tcBorders>
                    <w:top w:val="nil"/>
                    <w:left w:val="nil"/>
                    <w:bottom w:val="nil"/>
                    <w:right w:val="nil"/>
                  </w:tcBorders>
                  <w:shd w:val="clear" w:color="auto" w:fill="auto"/>
                  <w:noWrap/>
                  <w:vAlign w:val="bottom"/>
                  <w:hideMark/>
                </w:tcPr>
                <w:p w:rsidR="006F06F8" w:rsidRPr="006F06F8" w:rsidRDefault="006F06F8" w:rsidP="006F06F8">
                  <w:pPr>
                    <w:ind w:firstLineChars="100" w:firstLine="200"/>
                    <w:rPr>
                      <w:rFonts w:ascii="Arial" w:hAnsi="Arial" w:cs="Arial"/>
                      <w:b/>
                      <w:bCs/>
                      <w:u w:val="single"/>
                      <w:lang w:val="en-ZA" w:eastAsia="en-ZA"/>
                    </w:rPr>
                  </w:pPr>
                  <w:r w:rsidRPr="006F06F8">
                    <w:rPr>
                      <w:rFonts w:ascii="Arial" w:hAnsi="Arial" w:cs="Arial"/>
                      <w:b/>
                      <w:bCs/>
                      <w:u w:val="single"/>
                      <w:lang w:val="en-ZA" w:eastAsia="en-ZA"/>
                    </w:rPr>
                    <w:t>Employer's representative:</w:t>
                  </w:r>
                </w:p>
              </w:tc>
              <w:tc>
                <w:tcPr>
                  <w:tcW w:w="685" w:type="dxa"/>
                  <w:tcBorders>
                    <w:top w:val="nil"/>
                    <w:left w:val="nil"/>
                    <w:bottom w:val="nil"/>
                    <w:right w:val="nil"/>
                  </w:tcBorders>
                  <w:shd w:val="clear" w:color="auto" w:fill="auto"/>
                  <w:noWrap/>
                  <w:vAlign w:val="bottom"/>
                  <w:hideMark/>
                </w:tcPr>
                <w:p w:rsidR="006F06F8" w:rsidRPr="006F06F8" w:rsidRDefault="006F06F8" w:rsidP="006F06F8">
                  <w:pPr>
                    <w:ind w:firstLineChars="100" w:firstLine="200"/>
                    <w:rPr>
                      <w:rFonts w:ascii="Arial" w:hAnsi="Arial" w:cs="Arial"/>
                      <w:b/>
                      <w:bCs/>
                      <w:u w:val="single"/>
                      <w:lang w:val="en-ZA" w:eastAsia="en-ZA"/>
                    </w:rPr>
                  </w:pPr>
                </w:p>
              </w:tc>
            </w:tr>
            <w:tr w:rsidR="006F06F8" w:rsidRPr="006F06F8" w:rsidTr="00B20F16">
              <w:trPr>
                <w:trHeight w:val="421"/>
              </w:trPr>
              <w:tc>
                <w:tcPr>
                  <w:tcW w:w="967" w:type="dxa"/>
                  <w:gridSpan w:val="2"/>
                  <w:tcBorders>
                    <w:top w:val="nil"/>
                    <w:left w:val="nil"/>
                    <w:bottom w:val="nil"/>
                    <w:right w:val="nil"/>
                  </w:tcBorders>
                  <w:shd w:val="clear" w:color="auto" w:fill="auto"/>
                  <w:noWrap/>
                  <w:vAlign w:val="bottom"/>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Name:</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w:t>
                  </w:r>
                </w:p>
              </w:tc>
              <w:tc>
                <w:tcPr>
                  <w:tcW w:w="702" w:type="dxa"/>
                  <w:tcBorders>
                    <w:top w:val="nil"/>
                    <w:left w:val="nil"/>
                    <w:bottom w:val="single" w:sz="4" w:space="0" w:color="auto"/>
                    <w:right w:val="nil"/>
                  </w:tcBorders>
                  <w:shd w:val="clear" w:color="auto" w:fill="auto"/>
                  <w:noWrap/>
                  <w:vAlign w:val="bottom"/>
                  <w:hideMark/>
                </w:tcPr>
                <w:p w:rsidR="006F06F8" w:rsidRPr="006F06F8" w:rsidRDefault="006F06F8" w:rsidP="006F06F8">
                  <w:pPr>
                    <w:rPr>
                      <w:rFonts w:ascii="Arial" w:hAnsi="Arial" w:cs="Arial"/>
                      <w:lang w:val="en-ZA" w:eastAsia="en-ZA"/>
                    </w:rPr>
                  </w:pPr>
                  <w:r w:rsidRPr="006F06F8">
                    <w:rPr>
                      <w:rFonts w:ascii="Arial" w:hAnsi="Arial" w:cs="Arial"/>
                      <w:lang w:val="en-ZA" w:eastAsia="en-ZA"/>
                    </w:rPr>
                    <w:t> </w:t>
                  </w:r>
                </w:p>
              </w:tc>
              <w:tc>
                <w:tcPr>
                  <w:tcW w:w="1238" w:type="dxa"/>
                  <w:gridSpan w:val="3"/>
                  <w:tcBorders>
                    <w:top w:val="nil"/>
                    <w:left w:val="nil"/>
                    <w:bottom w:val="nil"/>
                    <w:right w:val="nil"/>
                  </w:tcBorders>
                  <w:shd w:val="clear" w:color="auto" w:fill="auto"/>
                  <w:noWrap/>
                  <w:vAlign w:val="bottom"/>
                  <w:hideMark/>
                </w:tcPr>
                <w:p w:rsidR="006F06F8" w:rsidRPr="006F06F8" w:rsidRDefault="006F06F8" w:rsidP="006F06F8">
                  <w:pPr>
                    <w:ind w:firstLineChars="100" w:firstLine="200"/>
                    <w:rPr>
                      <w:rFonts w:ascii="Arial" w:hAnsi="Arial" w:cs="Arial"/>
                      <w:lang w:val="en-ZA" w:eastAsia="en-ZA"/>
                    </w:rPr>
                  </w:pPr>
                  <w:r w:rsidRPr="006F06F8">
                    <w:rPr>
                      <w:rFonts w:ascii="Arial" w:hAnsi="Arial" w:cs="Arial"/>
                      <w:lang w:val="en-ZA" w:eastAsia="en-ZA"/>
                    </w:rPr>
                    <w:t>Name:</w:t>
                  </w:r>
                </w:p>
              </w:tc>
              <w:tc>
                <w:tcPr>
                  <w:tcW w:w="2194" w:type="dxa"/>
                  <w:gridSpan w:val="3"/>
                  <w:tcBorders>
                    <w:top w:val="nil"/>
                    <w:left w:val="nil"/>
                    <w:bottom w:val="single" w:sz="4" w:space="0" w:color="auto"/>
                    <w:right w:val="nil"/>
                  </w:tcBorders>
                  <w:shd w:val="clear" w:color="auto" w:fill="auto"/>
                  <w:hideMark/>
                </w:tcPr>
                <w:p w:rsidR="006F06F8" w:rsidRPr="006F06F8" w:rsidRDefault="006F06F8" w:rsidP="00F22935">
                  <w:pPr>
                    <w:ind w:left="-392"/>
                    <w:rPr>
                      <w:rFonts w:ascii="Arial" w:hAnsi="Arial" w:cs="Arial"/>
                      <w:color w:val="000000"/>
                      <w:lang w:val="en-ZA" w:eastAsia="en-ZA"/>
                    </w:rPr>
                  </w:pPr>
                  <w:r w:rsidRPr="006F06F8">
                    <w:rPr>
                      <w:rFonts w:ascii="Arial" w:hAnsi="Arial" w:cs="Arial"/>
                      <w:color w:val="000000"/>
                      <w:lang w:val="en-ZA" w:eastAsia="en-ZA"/>
                    </w:rPr>
                    <w:t> </w:t>
                  </w:r>
                </w:p>
              </w:tc>
              <w:tc>
                <w:tcPr>
                  <w:tcW w:w="2010" w:type="dxa"/>
                  <w:tcBorders>
                    <w:top w:val="nil"/>
                    <w:left w:val="nil"/>
                    <w:bottom w:val="single" w:sz="4" w:space="0" w:color="auto"/>
                    <w:right w:val="nil"/>
                  </w:tcBorders>
                  <w:shd w:val="clear" w:color="auto" w:fill="auto"/>
                  <w:hideMark/>
                </w:tcPr>
                <w:p w:rsidR="006F06F8" w:rsidRPr="006F06F8" w:rsidRDefault="006F06F8" w:rsidP="00F22935">
                  <w:pPr>
                    <w:ind w:left="-392"/>
                    <w:rPr>
                      <w:rFonts w:ascii="Arial" w:hAnsi="Arial" w:cs="Arial"/>
                      <w:color w:val="000000"/>
                      <w:lang w:val="en-ZA" w:eastAsia="en-ZA"/>
                    </w:rPr>
                  </w:pPr>
                  <w:r w:rsidRPr="006F06F8">
                    <w:rPr>
                      <w:rFonts w:ascii="Arial" w:hAnsi="Arial" w:cs="Arial"/>
                      <w:color w:val="000000"/>
                      <w:lang w:val="en-ZA" w:eastAsia="en-ZA"/>
                    </w:rPr>
                    <w:t> </w:t>
                  </w:r>
                </w:p>
              </w:tc>
              <w:tc>
                <w:tcPr>
                  <w:tcW w:w="192"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w:t>
                  </w:r>
                </w:p>
              </w:tc>
            </w:tr>
            <w:tr w:rsidR="006F06F8" w:rsidRPr="006F06F8" w:rsidTr="00B20F16">
              <w:trPr>
                <w:trHeight w:val="421"/>
              </w:trPr>
              <w:tc>
                <w:tcPr>
                  <w:tcW w:w="967" w:type="dxa"/>
                  <w:gridSpan w:val="2"/>
                  <w:tcBorders>
                    <w:top w:val="nil"/>
                    <w:left w:val="nil"/>
                    <w:bottom w:val="nil"/>
                    <w:right w:val="nil"/>
                  </w:tcBorders>
                  <w:shd w:val="clear" w:color="auto" w:fill="auto"/>
                  <w:noWrap/>
                  <w:vAlign w:val="bottom"/>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 xml:space="preserve">Signature: </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w:t>
                  </w:r>
                </w:p>
              </w:tc>
              <w:tc>
                <w:tcPr>
                  <w:tcW w:w="702" w:type="dxa"/>
                  <w:tcBorders>
                    <w:top w:val="nil"/>
                    <w:left w:val="nil"/>
                    <w:bottom w:val="single" w:sz="4" w:space="0" w:color="auto"/>
                    <w:right w:val="nil"/>
                  </w:tcBorders>
                  <w:shd w:val="clear" w:color="auto" w:fill="auto"/>
                  <w:noWrap/>
                  <w:vAlign w:val="bottom"/>
                  <w:hideMark/>
                </w:tcPr>
                <w:p w:rsidR="006F06F8" w:rsidRPr="006F06F8" w:rsidRDefault="006F06F8" w:rsidP="006F06F8">
                  <w:pPr>
                    <w:rPr>
                      <w:rFonts w:ascii="Arial" w:hAnsi="Arial" w:cs="Arial"/>
                      <w:lang w:val="en-ZA" w:eastAsia="en-ZA"/>
                    </w:rPr>
                  </w:pPr>
                  <w:r w:rsidRPr="006F06F8">
                    <w:rPr>
                      <w:rFonts w:ascii="Arial" w:hAnsi="Arial" w:cs="Arial"/>
                      <w:lang w:val="en-ZA" w:eastAsia="en-ZA"/>
                    </w:rPr>
                    <w:t> </w:t>
                  </w:r>
                </w:p>
              </w:tc>
              <w:tc>
                <w:tcPr>
                  <w:tcW w:w="1238" w:type="dxa"/>
                  <w:gridSpan w:val="3"/>
                  <w:tcBorders>
                    <w:top w:val="nil"/>
                    <w:left w:val="nil"/>
                    <w:bottom w:val="nil"/>
                    <w:right w:val="nil"/>
                  </w:tcBorders>
                  <w:shd w:val="clear" w:color="auto" w:fill="auto"/>
                  <w:noWrap/>
                  <w:vAlign w:val="bottom"/>
                  <w:hideMark/>
                </w:tcPr>
                <w:p w:rsidR="006F06F8" w:rsidRPr="006F06F8" w:rsidRDefault="006F06F8" w:rsidP="006F06F8">
                  <w:pPr>
                    <w:ind w:firstLineChars="100" w:firstLine="200"/>
                    <w:rPr>
                      <w:rFonts w:ascii="Arial" w:hAnsi="Arial" w:cs="Arial"/>
                      <w:lang w:val="en-ZA" w:eastAsia="en-ZA"/>
                    </w:rPr>
                  </w:pPr>
                  <w:r w:rsidRPr="006F06F8">
                    <w:rPr>
                      <w:rFonts w:ascii="Arial" w:hAnsi="Arial" w:cs="Arial"/>
                      <w:lang w:val="en-ZA" w:eastAsia="en-ZA"/>
                    </w:rPr>
                    <w:t xml:space="preserve">Signature: </w:t>
                  </w:r>
                </w:p>
              </w:tc>
              <w:tc>
                <w:tcPr>
                  <w:tcW w:w="2194" w:type="dxa"/>
                  <w:gridSpan w:val="3"/>
                  <w:tcBorders>
                    <w:top w:val="nil"/>
                    <w:left w:val="nil"/>
                    <w:bottom w:val="single" w:sz="4" w:space="0" w:color="auto"/>
                    <w:right w:val="nil"/>
                  </w:tcBorders>
                  <w:shd w:val="clear" w:color="auto" w:fill="auto"/>
                  <w:noWrap/>
                  <w:vAlign w:val="bottom"/>
                  <w:hideMark/>
                </w:tcPr>
                <w:p w:rsidR="006F06F8" w:rsidRPr="006F06F8" w:rsidRDefault="006F06F8" w:rsidP="00F22935">
                  <w:pPr>
                    <w:ind w:left="-392"/>
                    <w:rPr>
                      <w:rFonts w:ascii="Arial" w:hAnsi="Arial" w:cs="Arial"/>
                      <w:lang w:val="en-ZA" w:eastAsia="en-ZA"/>
                    </w:rPr>
                  </w:pPr>
                  <w:r w:rsidRPr="006F06F8">
                    <w:rPr>
                      <w:rFonts w:ascii="Arial" w:hAnsi="Arial" w:cs="Arial"/>
                      <w:lang w:val="en-ZA" w:eastAsia="en-ZA"/>
                    </w:rPr>
                    <w:t> </w:t>
                  </w:r>
                </w:p>
              </w:tc>
              <w:tc>
                <w:tcPr>
                  <w:tcW w:w="2010" w:type="dxa"/>
                  <w:tcBorders>
                    <w:top w:val="nil"/>
                    <w:left w:val="nil"/>
                    <w:bottom w:val="single" w:sz="4" w:space="0" w:color="auto"/>
                    <w:right w:val="nil"/>
                  </w:tcBorders>
                  <w:shd w:val="clear" w:color="auto" w:fill="auto"/>
                  <w:noWrap/>
                  <w:vAlign w:val="bottom"/>
                  <w:hideMark/>
                </w:tcPr>
                <w:p w:rsidR="006F06F8" w:rsidRPr="006F06F8" w:rsidRDefault="006F06F8" w:rsidP="00F22935">
                  <w:pPr>
                    <w:ind w:left="-392"/>
                    <w:rPr>
                      <w:rFonts w:ascii="Arial" w:hAnsi="Arial" w:cs="Arial"/>
                      <w:lang w:val="en-ZA" w:eastAsia="en-ZA"/>
                    </w:rPr>
                  </w:pPr>
                  <w:r w:rsidRPr="006F06F8">
                    <w:rPr>
                      <w:rFonts w:ascii="Arial" w:hAnsi="Arial" w:cs="Arial"/>
                      <w:lang w:val="en-ZA" w:eastAsia="en-ZA"/>
                    </w:rPr>
                    <w:t> </w:t>
                  </w:r>
                </w:p>
              </w:tc>
              <w:tc>
                <w:tcPr>
                  <w:tcW w:w="192" w:type="dxa"/>
                  <w:tcBorders>
                    <w:top w:val="nil"/>
                    <w:left w:val="nil"/>
                    <w:bottom w:val="single" w:sz="4" w:space="0" w:color="auto"/>
                    <w:right w:val="nil"/>
                  </w:tcBorders>
                  <w:shd w:val="clear" w:color="auto" w:fill="auto"/>
                  <w:noWrap/>
                  <w:vAlign w:val="bottom"/>
                  <w:hideMark/>
                </w:tcPr>
                <w:p w:rsidR="006F06F8" w:rsidRPr="006F06F8" w:rsidRDefault="006F06F8" w:rsidP="006F06F8">
                  <w:pPr>
                    <w:rPr>
                      <w:rFonts w:ascii="Arial" w:hAnsi="Arial" w:cs="Arial"/>
                      <w:lang w:val="en-ZA" w:eastAsia="en-ZA"/>
                    </w:rPr>
                  </w:pPr>
                  <w:r w:rsidRPr="006F06F8">
                    <w:rPr>
                      <w:rFonts w:ascii="Arial" w:hAnsi="Arial" w:cs="Arial"/>
                      <w:lang w:val="en-ZA" w:eastAsia="en-ZA"/>
                    </w:rPr>
                    <w:t> </w:t>
                  </w:r>
                </w:p>
              </w:tc>
            </w:tr>
            <w:tr w:rsidR="006F06F8" w:rsidRPr="006F06F8" w:rsidTr="00B20F16">
              <w:trPr>
                <w:trHeight w:val="421"/>
              </w:trPr>
              <w:tc>
                <w:tcPr>
                  <w:tcW w:w="967" w:type="dxa"/>
                  <w:gridSpan w:val="2"/>
                  <w:tcBorders>
                    <w:top w:val="nil"/>
                    <w:left w:val="nil"/>
                    <w:bottom w:val="nil"/>
                    <w:right w:val="nil"/>
                  </w:tcBorders>
                  <w:shd w:val="clear" w:color="auto" w:fill="auto"/>
                  <w:noWrap/>
                  <w:vAlign w:val="bottom"/>
                  <w:hideMark/>
                </w:tcPr>
                <w:p w:rsidR="006F06F8" w:rsidRPr="006F06F8" w:rsidRDefault="006F06F8" w:rsidP="006F06F8">
                  <w:pPr>
                    <w:rPr>
                      <w:rFonts w:ascii="Arial" w:hAnsi="Arial" w:cs="Arial"/>
                      <w:color w:val="000000"/>
                      <w:sz w:val="18"/>
                      <w:szCs w:val="18"/>
                      <w:lang w:val="en-ZA" w:eastAsia="en-ZA"/>
                    </w:rPr>
                  </w:pPr>
                  <w:r w:rsidRPr="006F06F8">
                    <w:rPr>
                      <w:rFonts w:ascii="Arial" w:hAnsi="Arial" w:cs="Arial"/>
                      <w:color w:val="000000"/>
                      <w:sz w:val="18"/>
                      <w:szCs w:val="18"/>
                      <w:lang w:val="en-ZA" w:eastAsia="en-ZA"/>
                    </w:rPr>
                    <w:t>Date:</w:t>
                  </w:r>
                </w:p>
              </w:tc>
              <w:tc>
                <w:tcPr>
                  <w:tcW w:w="869"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w:t>
                  </w:r>
                </w:p>
              </w:tc>
              <w:tc>
                <w:tcPr>
                  <w:tcW w:w="1100" w:type="dxa"/>
                  <w:tcBorders>
                    <w:top w:val="nil"/>
                    <w:left w:val="nil"/>
                    <w:bottom w:val="single" w:sz="4" w:space="0" w:color="auto"/>
                    <w:right w:val="nil"/>
                  </w:tcBorders>
                  <w:shd w:val="clear" w:color="auto" w:fill="auto"/>
                  <w:hideMark/>
                </w:tcPr>
                <w:p w:rsidR="006F06F8" w:rsidRPr="006F06F8" w:rsidRDefault="006F06F8" w:rsidP="006F06F8">
                  <w:pPr>
                    <w:rPr>
                      <w:rFonts w:ascii="Arial" w:hAnsi="Arial" w:cs="Arial"/>
                      <w:color w:val="000000"/>
                      <w:lang w:val="en-ZA" w:eastAsia="en-ZA"/>
                    </w:rPr>
                  </w:pPr>
                  <w:r w:rsidRPr="006F06F8">
                    <w:rPr>
                      <w:rFonts w:ascii="Arial" w:hAnsi="Arial" w:cs="Arial"/>
                      <w:color w:val="000000"/>
                      <w:lang w:val="en-ZA" w:eastAsia="en-ZA"/>
                    </w:rPr>
                    <w:t> </w:t>
                  </w:r>
                </w:p>
              </w:tc>
              <w:tc>
                <w:tcPr>
                  <w:tcW w:w="702" w:type="dxa"/>
                  <w:tcBorders>
                    <w:top w:val="nil"/>
                    <w:left w:val="nil"/>
                    <w:bottom w:val="single" w:sz="4" w:space="0" w:color="auto"/>
                    <w:right w:val="nil"/>
                  </w:tcBorders>
                  <w:shd w:val="clear" w:color="auto" w:fill="auto"/>
                  <w:noWrap/>
                  <w:vAlign w:val="bottom"/>
                  <w:hideMark/>
                </w:tcPr>
                <w:p w:rsidR="006F06F8" w:rsidRPr="006F06F8" w:rsidRDefault="006F06F8" w:rsidP="006F06F8">
                  <w:pPr>
                    <w:rPr>
                      <w:rFonts w:ascii="Arial" w:hAnsi="Arial" w:cs="Arial"/>
                      <w:lang w:val="en-ZA" w:eastAsia="en-ZA"/>
                    </w:rPr>
                  </w:pPr>
                  <w:r w:rsidRPr="006F06F8">
                    <w:rPr>
                      <w:rFonts w:ascii="Arial" w:hAnsi="Arial" w:cs="Arial"/>
                      <w:lang w:val="en-ZA" w:eastAsia="en-ZA"/>
                    </w:rPr>
                    <w:t> </w:t>
                  </w:r>
                </w:p>
              </w:tc>
              <w:tc>
                <w:tcPr>
                  <w:tcW w:w="1238" w:type="dxa"/>
                  <w:gridSpan w:val="3"/>
                  <w:tcBorders>
                    <w:top w:val="nil"/>
                    <w:left w:val="nil"/>
                    <w:bottom w:val="nil"/>
                    <w:right w:val="nil"/>
                  </w:tcBorders>
                  <w:shd w:val="clear" w:color="auto" w:fill="auto"/>
                  <w:noWrap/>
                  <w:vAlign w:val="bottom"/>
                  <w:hideMark/>
                </w:tcPr>
                <w:p w:rsidR="006F06F8" w:rsidRPr="006F06F8" w:rsidRDefault="006F06F8" w:rsidP="006F06F8">
                  <w:pPr>
                    <w:ind w:firstLineChars="100" w:firstLine="200"/>
                    <w:rPr>
                      <w:rFonts w:ascii="Arial" w:hAnsi="Arial" w:cs="Arial"/>
                      <w:lang w:val="en-ZA" w:eastAsia="en-ZA"/>
                    </w:rPr>
                  </w:pPr>
                  <w:r w:rsidRPr="006F06F8">
                    <w:rPr>
                      <w:rFonts w:ascii="Arial" w:hAnsi="Arial" w:cs="Arial"/>
                      <w:lang w:val="en-ZA" w:eastAsia="en-ZA"/>
                    </w:rPr>
                    <w:t>Date:</w:t>
                  </w:r>
                </w:p>
              </w:tc>
              <w:tc>
                <w:tcPr>
                  <w:tcW w:w="2194" w:type="dxa"/>
                  <w:gridSpan w:val="3"/>
                  <w:tcBorders>
                    <w:top w:val="nil"/>
                    <w:left w:val="nil"/>
                    <w:bottom w:val="single" w:sz="4" w:space="0" w:color="auto"/>
                    <w:right w:val="nil"/>
                  </w:tcBorders>
                  <w:shd w:val="clear" w:color="auto" w:fill="auto"/>
                  <w:noWrap/>
                  <w:vAlign w:val="bottom"/>
                  <w:hideMark/>
                </w:tcPr>
                <w:p w:rsidR="006F06F8" w:rsidRPr="006F06F8" w:rsidRDefault="006F06F8" w:rsidP="00F22935">
                  <w:pPr>
                    <w:ind w:left="-392"/>
                    <w:rPr>
                      <w:rFonts w:ascii="Arial" w:hAnsi="Arial" w:cs="Arial"/>
                      <w:lang w:val="en-ZA" w:eastAsia="en-ZA"/>
                    </w:rPr>
                  </w:pPr>
                  <w:r w:rsidRPr="006F06F8">
                    <w:rPr>
                      <w:rFonts w:ascii="Arial" w:hAnsi="Arial" w:cs="Arial"/>
                      <w:lang w:val="en-ZA" w:eastAsia="en-ZA"/>
                    </w:rPr>
                    <w:t> </w:t>
                  </w:r>
                </w:p>
              </w:tc>
              <w:tc>
                <w:tcPr>
                  <w:tcW w:w="2010" w:type="dxa"/>
                  <w:tcBorders>
                    <w:top w:val="nil"/>
                    <w:left w:val="nil"/>
                    <w:bottom w:val="single" w:sz="4" w:space="0" w:color="auto"/>
                    <w:right w:val="nil"/>
                  </w:tcBorders>
                  <w:shd w:val="clear" w:color="auto" w:fill="auto"/>
                  <w:noWrap/>
                  <w:vAlign w:val="bottom"/>
                  <w:hideMark/>
                </w:tcPr>
                <w:p w:rsidR="006F06F8" w:rsidRPr="006F06F8" w:rsidRDefault="006F06F8" w:rsidP="00F22935">
                  <w:pPr>
                    <w:ind w:left="-392"/>
                    <w:rPr>
                      <w:rFonts w:ascii="Arial" w:hAnsi="Arial" w:cs="Arial"/>
                      <w:lang w:val="en-ZA" w:eastAsia="en-ZA"/>
                    </w:rPr>
                  </w:pPr>
                  <w:r w:rsidRPr="006F06F8">
                    <w:rPr>
                      <w:rFonts w:ascii="Arial" w:hAnsi="Arial" w:cs="Arial"/>
                      <w:lang w:val="en-ZA" w:eastAsia="en-ZA"/>
                    </w:rPr>
                    <w:t> </w:t>
                  </w:r>
                </w:p>
              </w:tc>
              <w:tc>
                <w:tcPr>
                  <w:tcW w:w="192" w:type="dxa"/>
                  <w:tcBorders>
                    <w:top w:val="nil"/>
                    <w:left w:val="nil"/>
                    <w:bottom w:val="single" w:sz="4" w:space="0" w:color="auto"/>
                    <w:right w:val="nil"/>
                  </w:tcBorders>
                  <w:shd w:val="clear" w:color="auto" w:fill="auto"/>
                  <w:noWrap/>
                  <w:vAlign w:val="bottom"/>
                  <w:hideMark/>
                </w:tcPr>
                <w:p w:rsidR="006F06F8" w:rsidRPr="006F06F8" w:rsidRDefault="006F06F8" w:rsidP="006F06F8">
                  <w:pPr>
                    <w:rPr>
                      <w:rFonts w:ascii="Arial" w:hAnsi="Arial" w:cs="Arial"/>
                      <w:lang w:val="en-ZA" w:eastAsia="en-ZA"/>
                    </w:rPr>
                  </w:pPr>
                  <w:r w:rsidRPr="006F06F8">
                    <w:rPr>
                      <w:rFonts w:ascii="Arial" w:hAnsi="Arial" w:cs="Arial"/>
                      <w:lang w:val="en-ZA" w:eastAsia="en-ZA"/>
                    </w:rPr>
                    <w:t> </w:t>
                  </w:r>
                </w:p>
              </w:tc>
            </w:tr>
          </w:tbl>
          <w:p w:rsidR="006F06F8" w:rsidRPr="00AC55B7" w:rsidRDefault="006F06F8" w:rsidP="00AC55B7">
            <w:pPr>
              <w:jc w:val="both"/>
              <w:rPr>
                <w:rFonts w:ascii="Calibri" w:hAnsi="Calibri" w:cs="Arial"/>
                <w:sz w:val="24"/>
                <w:szCs w:val="24"/>
                <w:lang w:val="en-ZA" w:eastAsia="en-ZA"/>
              </w:rPr>
            </w:pPr>
          </w:p>
        </w:tc>
      </w:tr>
    </w:tbl>
    <w:p w:rsidR="000C3167" w:rsidRDefault="000C3167" w:rsidP="006231F3">
      <w:pPr>
        <w:jc w:val="both"/>
        <w:rPr>
          <w:rFonts w:ascii="Arial" w:hAnsi="Arial" w:cs="Arial"/>
          <w:b/>
          <w:sz w:val="28"/>
          <w:szCs w:val="28"/>
        </w:rPr>
      </w:pPr>
    </w:p>
    <w:p w:rsidR="000C3167" w:rsidRDefault="000C3167" w:rsidP="006231F3">
      <w:pPr>
        <w:jc w:val="both"/>
        <w:rPr>
          <w:rFonts w:ascii="Arial" w:hAnsi="Arial" w:cs="Arial"/>
          <w:b/>
          <w:sz w:val="28"/>
          <w:szCs w:val="28"/>
        </w:rPr>
      </w:pPr>
    </w:p>
    <w:p w:rsidR="00FD68E0" w:rsidRDefault="00FD68E0" w:rsidP="006231F3">
      <w:pPr>
        <w:jc w:val="both"/>
        <w:rPr>
          <w:rFonts w:ascii="Arial" w:hAnsi="Arial" w:cs="Arial"/>
          <w:b/>
          <w:sz w:val="28"/>
          <w:szCs w:val="28"/>
        </w:rPr>
      </w:pPr>
    </w:p>
    <w:p w:rsidR="00FD68E0" w:rsidRDefault="00FD68E0" w:rsidP="006231F3">
      <w:pPr>
        <w:jc w:val="both"/>
        <w:rPr>
          <w:rFonts w:ascii="Arial" w:hAnsi="Arial" w:cs="Arial"/>
          <w:b/>
          <w:sz w:val="28"/>
          <w:szCs w:val="28"/>
        </w:rPr>
      </w:pPr>
    </w:p>
    <w:p w:rsidR="003B7922" w:rsidRDefault="003B7922" w:rsidP="006231F3">
      <w:pPr>
        <w:jc w:val="both"/>
        <w:rPr>
          <w:noProof/>
          <w:lang w:val="en-ZA" w:eastAsia="en-ZA"/>
        </w:rPr>
      </w:pPr>
    </w:p>
    <w:p w:rsidR="003B7922" w:rsidRDefault="003B7922" w:rsidP="006231F3">
      <w:pPr>
        <w:jc w:val="both"/>
        <w:rPr>
          <w:noProof/>
          <w:lang w:val="en-ZA" w:eastAsia="en-ZA"/>
        </w:rPr>
      </w:pPr>
    </w:p>
    <w:p w:rsidR="00FD68E0" w:rsidRPr="00D0462C" w:rsidRDefault="00FD68E0" w:rsidP="00D0462C">
      <w:pPr>
        <w:jc w:val="both"/>
        <w:rPr>
          <w:rFonts w:ascii="Arial" w:hAnsi="Arial" w:cs="Arial"/>
          <w:b/>
          <w:sz w:val="28"/>
          <w:szCs w:val="28"/>
        </w:rPr>
      </w:pPr>
    </w:p>
    <w:p w:rsidR="00FD68E0" w:rsidRDefault="00FD68E0"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AF6C3C" w:rsidRDefault="00AF6C3C" w:rsidP="00FD68E0">
      <w:pPr>
        <w:jc w:val="center"/>
        <w:rPr>
          <w:b/>
          <w:sz w:val="40"/>
        </w:rPr>
      </w:pPr>
    </w:p>
    <w:p w:rsidR="00FD68E0" w:rsidRDefault="00FD68E0" w:rsidP="00FD68E0">
      <w:pPr>
        <w:jc w:val="center"/>
        <w:rPr>
          <w:b/>
          <w:sz w:val="40"/>
        </w:rPr>
      </w:pPr>
    </w:p>
    <w:p w:rsidR="00FD68E0" w:rsidRPr="003B7922" w:rsidRDefault="00FD68E0" w:rsidP="00FD68E0">
      <w:pPr>
        <w:jc w:val="center"/>
        <w:rPr>
          <w:rFonts w:ascii="Arial" w:hAnsi="Arial" w:cs="Arial"/>
          <w:b/>
          <w:sz w:val="24"/>
          <w:szCs w:val="24"/>
        </w:rPr>
      </w:pPr>
      <w:r w:rsidRPr="003B7922">
        <w:rPr>
          <w:rFonts w:ascii="Arial" w:hAnsi="Arial" w:cs="Arial"/>
          <w:b/>
          <w:sz w:val="24"/>
          <w:szCs w:val="24"/>
        </w:rPr>
        <w:t>Specification for developing skills that result in nationally accredited outcomes through infrastructure contracts</w:t>
      </w:r>
    </w:p>
    <w:p w:rsidR="00FD68E0" w:rsidRPr="00B106FC" w:rsidRDefault="00FD68E0" w:rsidP="00FD68E0">
      <w:pPr>
        <w:jc w:val="center"/>
        <w:rPr>
          <w:b/>
          <w:sz w:val="40"/>
        </w:rPr>
      </w:pPr>
    </w:p>
    <w:p w:rsidR="00FD68E0" w:rsidRDefault="00FD68E0" w:rsidP="00FD68E0">
      <w:pPr>
        <w:jc w:val="center"/>
        <w:rPr>
          <w:b/>
          <w:sz w:val="40"/>
        </w:rPr>
      </w:pPr>
    </w:p>
    <w:p w:rsidR="00FD68E0" w:rsidRDefault="00FD68E0" w:rsidP="00FD68E0">
      <w:pPr>
        <w:jc w:val="center"/>
        <w:rPr>
          <w:b/>
        </w:rPr>
      </w:pPr>
    </w:p>
    <w:p w:rsidR="00FD68E0" w:rsidRDefault="00FD68E0" w:rsidP="00FD68E0">
      <w:pPr>
        <w:jc w:val="center"/>
        <w:rPr>
          <w:b/>
        </w:rPr>
      </w:pPr>
    </w:p>
    <w:p w:rsidR="00FD68E0" w:rsidRDefault="00FD68E0" w:rsidP="00FD68E0">
      <w:pPr>
        <w:spacing w:line="144" w:lineRule="exact"/>
        <w:jc w:val="center"/>
        <w:rPr>
          <w:b/>
        </w:rPr>
      </w:pPr>
      <w:r>
        <w:rPr>
          <w:noProof/>
          <w:lang w:val="en-ZA" w:eastAsia="en-ZA"/>
        </w:rPr>
        <w:drawing>
          <wp:anchor distT="0" distB="0" distL="114300" distR="114300" simplePos="0" relativeHeight="251831808" behindDoc="0" locked="0" layoutInCell="0" allowOverlap="1" wp14:anchorId="683DB668" wp14:editId="228BA992">
            <wp:simplePos x="0" y="0"/>
            <wp:positionH relativeFrom="margin">
              <wp:posOffset>0</wp:posOffset>
            </wp:positionH>
            <wp:positionV relativeFrom="page">
              <wp:posOffset>-914400</wp:posOffset>
            </wp:positionV>
            <wp:extent cx="5806440" cy="137160"/>
            <wp:effectExtent l="19050" t="0" r="3810" b="0"/>
            <wp:wrapNone/>
            <wp:docPr id="234" name="Picture 234" descr="_^Y[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_^Y[C_"/>
                    <pic:cNvPicPr>
                      <a:picLocks noChangeAspect="1" noChangeArrowheads="1"/>
                    </pic:cNvPicPr>
                  </pic:nvPicPr>
                  <pic:blipFill>
                    <a:blip r:link="rId33"/>
                    <a:srcRect/>
                    <a:stretch>
                      <a:fillRect/>
                    </a:stretch>
                  </pic:blipFill>
                  <pic:spPr bwMode="auto">
                    <a:xfrm>
                      <a:off x="0" y="0"/>
                      <a:ext cx="5806440" cy="137160"/>
                    </a:xfrm>
                    <a:prstGeom prst="rect">
                      <a:avLst/>
                    </a:prstGeom>
                    <a:noFill/>
                    <a:ln w="9525">
                      <a:noFill/>
                      <a:miter lim="800000"/>
                      <a:headEnd/>
                      <a:tailEnd/>
                    </a:ln>
                  </pic:spPr>
                </pic:pic>
              </a:graphicData>
            </a:graphic>
          </wp:anchor>
        </w:drawing>
      </w:r>
    </w:p>
    <w:p w:rsidR="00FD68E0" w:rsidRDefault="00FD68E0" w:rsidP="00FD68E0">
      <w:pPr>
        <w:jc w:val="center"/>
        <w:rPr>
          <w:b/>
        </w:rPr>
      </w:pPr>
    </w:p>
    <w:p w:rsidR="00FD68E0" w:rsidRDefault="00FD68E0" w:rsidP="00FD68E0">
      <w:pPr>
        <w:jc w:val="center"/>
        <w:rPr>
          <w:b/>
        </w:rPr>
      </w:pPr>
    </w:p>
    <w:p w:rsidR="00FD68E0" w:rsidRDefault="00FD68E0" w:rsidP="00FD68E0">
      <w:pPr>
        <w:jc w:val="center"/>
        <w:rPr>
          <w:b/>
        </w:rPr>
      </w:pPr>
    </w:p>
    <w:p w:rsidR="00FD68E0" w:rsidRDefault="00FD68E0" w:rsidP="00FD68E0">
      <w:pPr>
        <w:jc w:val="center"/>
        <w:rPr>
          <w:b/>
        </w:rPr>
      </w:pPr>
    </w:p>
    <w:p w:rsidR="00FD68E0" w:rsidRDefault="00FD68E0" w:rsidP="00FD68E0">
      <w:pPr>
        <w:jc w:val="center"/>
        <w:rPr>
          <w:b/>
        </w:rPr>
      </w:pPr>
    </w:p>
    <w:p w:rsidR="00FD68E0" w:rsidRDefault="00174D7E" w:rsidP="00FD68E0">
      <w:pPr>
        <w:rPr>
          <w:rFonts w:cs="Arial"/>
          <w:b/>
          <w:sz w:val="24"/>
          <w:szCs w:val="24"/>
        </w:rPr>
      </w:pPr>
      <w:r>
        <w:rPr>
          <w:rFonts w:cs="Arial"/>
          <w:b/>
          <w:sz w:val="24"/>
          <w:szCs w:val="24"/>
        </w:rPr>
        <w:t xml:space="preserve">Version: </w:t>
      </w:r>
      <w:r w:rsidR="00FD68E0">
        <w:rPr>
          <w:rFonts w:cs="Arial"/>
          <w:b/>
          <w:sz w:val="24"/>
          <w:szCs w:val="24"/>
        </w:rPr>
        <w:t>September 2016</w:t>
      </w:r>
    </w:p>
    <w:p w:rsidR="00FD68E0" w:rsidRDefault="00FD68E0" w:rsidP="00FD68E0">
      <w:pPr>
        <w:rPr>
          <w:rFonts w:cs="Arial"/>
          <w:b/>
          <w:sz w:val="24"/>
          <w:szCs w:val="24"/>
        </w:rPr>
      </w:pPr>
    </w:p>
    <w:p w:rsidR="00FD68E0" w:rsidRDefault="00FD68E0" w:rsidP="00FD68E0">
      <w:pPr>
        <w:rPr>
          <w:rFonts w:cs="Arial"/>
          <w:sz w:val="24"/>
          <w:szCs w:val="24"/>
        </w:rPr>
      </w:pPr>
      <w:r w:rsidRPr="00F32D8D">
        <w:rPr>
          <w:rFonts w:cs="Arial"/>
          <w:sz w:val="24"/>
          <w:szCs w:val="24"/>
        </w:rPr>
        <w:t>Issued by</w:t>
      </w:r>
      <w:r>
        <w:rPr>
          <w:rFonts w:cs="Arial"/>
          <w:sz w:val="24"/>
          <w:szCs w:val="24"/>
        </w:rPr>
        <w:t>:</w:t>
      </w:r>
    </w:p>
    <w:p w:rsidR="00FD68E0" w:rsidRDefault="00FD68E0" w:rsidP="00FD68E0">
      <w:pPr>
        <w:rPr>
          <w:rFonts w:cs="Arial"/>
          <w:sz w:val="24"/>
          <w:szCs w:val="24"/>
        </w:rPr>
      </w:pPr>
    </w:p>
    <w:p w:rsidR="00FD68E0" w:rsidRPr="00864532" w:rsidRDefault="001E1326" w:rsidP="00FD68E0">
      <w:pPr>
        <w:rPr>
          <w:rFonts w:cs="Arial"/>
          <w:i/>
          <w:sz w:val="24"/>
          <w:szCs w:val="24"/>
        </w:rPr>
      </w:pPr>
      <w:r w:rsidRPr="002E3901">
        <w:rPr>
          <w:rFonts w:ascii="Calibri" w:eastAsia="Calibri" w:hAnsi="Calibri"/>
          <w:noProof/>
          <w:sz w:val="22"/>
          <w:szCs w:val="22"/>
          <w:lang w:val="en-ZA" w:eastAsia="en-ZA"/>
        </w:rPr>
        <w:drawing>
          <wp:inline distT="0" distB="0" distL="0" distR="0" wp14:anchorId="62F50E31" wp14:editId="6E2E6AEE">
            <wp:extent cx="2647480" cy="665018"/>
            <wp:effectExtent l="0" t="0" r="635" b="1905"/>
            <wp:docPr id="26" name="Picture 26" descr="C:\Users\phillipm\Desktop\IMS\OFFICE 2018 Public Works\2018\JANUARY\New Branding Publick works\logo 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lipm\Desktop\IMS\OFFICE 2018 Public Works\2018\JANUARY\New Branding Publick works\logo publi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8693" cy="690442"/>
                    </a:xfrm>
                    <a:prstGeom prst="rect">
                      <a:avLst/>
                    </a:prstGeom>
                    <a:noFill/>
                    <a:ln>
                      <a:noFill/>
                    </a:ln>
                  </pic:spPr>
                </pic:pic>
              </a:graphicData>
            </a:graphic>
          </wp:inline>
        </w:drawing>
      </w:r>
      <w:r w:rsidR="00FD68E0" w:rsidRPr="00864532">
        <w:rPr>
          <w:rFonts w:cs="Arial"/>
          <w:i/>
          <w:sz w:val="24"/>
          <w:szCs w:val="24"/>
        </w:rPr>
        <w:br w:type="page"/>
      </w:r>
    </w:p>
    <w:p w:rsidR="00174D7E" w:rsidRPr="003B7922" w:rsidRDefault="00FD68E0" w:rsidP="00FD68E0">
      <w:pPr>
        <w:pStyle w:val="TOCHeading"/>
        <w:rPr>
          <w:rFonts w:cs="Arial"/>
          <w:bCs w:val="0"/>
          <w:sz w:val="24"/>
          <w:szCs w:val="24"/>
        </w:rPr>
      </w:pPr>
      <w:r w:rsidRPr="003B7922">
        <w:rPr>
          <w:rFonts w:cs="Arial"/>
          <w:noProof/>
          <w:sz w:val="24"/>
          <w:szCs w:val="24"/>
          <w:lang w:val="en-ZA" w:eastAsia="en-ZA"/>
        </w:rPr>
        <w:lastRenderedPageBreak/>
        <mc:AlternateContent>
          <mc:Choice Requires="wps">
            <w:drawing>
              <wp:anchor distT="0" distB="0" distL="114300" distR="114300" simplePos="0" relativeHeight="251832832" behindDoc="0" locked="0" layoutInCell="1" allowOverlap="1" wp14:anchorId="05C91357" wp14:editId="0DF7B338">
                <wp:simplePos x="0" y="0"/>
                <wp:positionH relativeFrom="column">
                  <wp:posOffset>3023235</wp:posOffset>
                </wp:positionH>
                <wp:positionV relativeFrom="paragraph">
                  <wp:posOffset>143510</wp:posOffset>
                </wp:positionV>
                <wp:extent cx="251460" cy="237490"/>
                <wp:effectExtent l="3810" t="635" r="0" b="4445"/>
                <wp:wrapNone/>
                <wp:docPr id="4541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C42" w:rsidRDefault="00577C42" w:rsidP="00FD68E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C91357" id="Text Box 5" o:spid="_x0000_s1051" type="#_x0000_t202" style="position:absolute;margin-left:238.05pt;margin-top:11.3pt;width:19.8pt;height:18.7pt;z-index:2518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EuQ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MQkDKBbgnbQpyc2GnQvRxTbEg29TsHzsQdfM8IxtNqlq/sHWX7XSMhVQ8WW3Sklh4bRCiiG9qZ/&#10;dnXC0RZkM3ySFYShz0Y6oLFWna0fVAQBOrTq5dgeS6WEwygOyQwsJZii6zlJXPt8mh4u90qbD0x2&#10;yC4yrKD7DpzuHrSxZGh6cLGxhCx42zoFtOLiABynEwgNV63NknAN/ZkEyXqxXhCPRLO1R4I89+6K&#10;FfFmRTiP8+t8tcrDXzZuSNKGVxUTNsxBXCH5s+btZT7J4igvLVteWThLSavtZtUqtKMg7sJ9ruRg&#10;Obn5lzRcESCXVymFEQnuo8QrZou5RwoSe8k8WHhBmNwns4AkJC8uU3rggv17SmjIcBJH8aSlE+lX&#10;uQXue5sbTTtuYHy0vMvw4uhEU6vAtahcaw3l7bQ+K4WlfyoFtPvQaKdXK9FJrGbcjO51AEdAs2Le&#10;yOoFFKwkKAzECLMPFo1UPzAaYI5kWMCgw6j9KOANJCEhduy4DYnnEWzUuWVzbqGiBKAMG4ym5cpM&#10;o+q5V3zbQJzDq7uDd1Nwp+kTp/1rg0nhUttPNTuKzvfO6zR7l78BAAD//wMAUEsDBBQABgAIAAAA&#10;IQDWMrpZ3QAAAAkBAAAPAAAAZHJzL2Rvd25yZXYueG1sTI9BTsMwEEX3SNzBGiR21E7UpG3IpEIF&#10;1kDhAG48TULicRS7beD0mBUsR//p/zfldraDONPkO8cIyUKBIK6d6bhB+Hh/vluD8EGz0YNjQvgi&#10;D9vq+qrUhXEXfqPzPjQilrAvNEIbwlhI6euWrPYLNxLH7Ogmq0M8p0aaSV9iuR1kqlQure44LrR6&#10;pF1Ldb8/WYS1si99v0lfvV1+J1m7e3RP4yfi7c38cA8i0Bz+YPjVj+pQRaeDO7HxYkBYrvIkoghp&#10;moOIQJZkKxAHhFwpkFUp/39Q/QAAAP//AwBQSwECLQAUAAYACAAAACEAtoM4kv4AAADhAQAAEwAA&#10;AAAAAAAAAAAAAAAAAAAAW0NvbnRlbnRfVHlwZXNdLnhtbFBLAQItABQABgAIAAAAIQA4/SH/1gAA&#10;AJQBAAALAAAAAAAAAAAAAAAAAC8BAABfcmVscy8ucmVsc1BLAQItABQABgAIAAAAIQA9U+lEuQIA&#10;AMMFAAAOAAAAAAAAAAAAAAAAAC4CAABkcnMvZTJvRG9jLnhtbFBLAQItABQABgAIAAAAIQDWMrpZ&#10;3QAAAAkBAAAPAAAAAAAAAAAAAAAAABMFAABkcnMvZG93bnJldi54bWxQSwUGAAAAAAQABADzAAAA&#10;HQYAAAAA&#10;" filled="f" stroked="f">
                <v:textbox style="mso-fit-shape-to-text:t">
                  <w:txbxContent>
                    <w:p w:rsidR="00577C42" w:rsidRDefault="00577C42" w:rsidP="00FD68E0"/>
                  </w:txbxContent>
                </v:textbox>
              </v:shape>
            </w:pict>
          </mc:Fallback>
        </mc:AlternateContent>
      </w:r>
      <w:r w:rsidRPr="003B7922">
        <w:rPr>
          <w:rFonts w:cs="Arial"/>
          <w:bCs w:val="0"/>
          <w:sz w:val="24"/>
          <w:szCs w:val="24"/>
        </w:rPr>
        <w:t>Specification for developing skills that result in nationally accredited outcomes through infrastructure contracts</w:t>
      </w:r>
    </w:p>
    <w:sdt>
      <w:sdtPr>
        <w:rPr>
          <w:rFonts w:eastAsiaTheme="minorHAnsi" w:cs="Arial"/>
          <w:b/>
          <w:bCs/>
          <w:color w:val="000000" w:themeColor="text1"/>
        </w:rPr>
        <w:id w:val="11866575"/>
        <w:docPartObj>
          <w:docPartGallery w:val="Table of Contents"/>
          <w:docPartUnique/>
        </w:docPartObj>
      </w:sdtPr>
      <w:sdtEndPr>
        <w:rPr>
          <w:rFonts w:eastAsia="Times New Roman"/>
          <w:b w:val="0"/>
          <w:bCs w:val="0"/>
        </w:rPr>
      </w:sdtEndPr>
      <w:sdtContent>
        <w:p w:rsidR="00FD68E0" w:rsidRPr="008A56AA" w:rsidRDefault="00FD68E0" w:rsidP="00174D7E">
          <w:pPr>
            <w:rPr>
              <w:rFonts w:cs="Arial"/>
              <w:color w:val="000000" w:themeColor="text1"/>
            </w:rPr>
          </w:pPr>
          <w:r w:rsidRPr="008A56AA">
            <w:rPr>
              <w:rFonts w:cs="Arial"/>
              <w:color w:val="000000" w:themeColor="text1"/>
            </w:rPr>
            <w:t>Table of Contents</w:t>
          </w:r>
        </w:p>
        <w:p w:rsidR="00FD68E0" w:rsidRPr="008A56AA" w:rsidRDefault="00FD68E0" w:rsidP="00FD68E0">
          <w:pPr>
            <w:rPr>
              <w:rFonts w:cs="Arial"/>
              <w:color w:val="000000" w:themeColor="text1"/>
            </w:rPr>
          </w:pPr>
        </w:p>
        <w:p w:rsidR="00FD68E0" w:rsidRDefault="00FD68E0" w:rsidP="00FD68E0">
          <w:pPr>
            <w:pStyle w:val="TOC1"/>
            <w:rPr>
              <w:rFonts w:asciiTheme="minorHAnsi" w:eastAsiaTheme="minorEastAsia" w:hAnsiTheme="minorHAnsi" w:cstheme="minorBidi"/>
              <w:b w:val="0"/>
              <w:szCs w:val="22"/>
              <w:lang w:val="en-ZA" w:eastAsia="en-ZA"/>
            </w:rPr>
          </w:pPr>
          <w:r>
            <w:rPr>
              <w:rFonts w:cs="Arial"/>
            </w:rPr>
            <w:fldChar w:fldCharType="begin"/>
          </w:r>
          <w:r>
            <w:rPr>
              <w:rFonts w:cs="Arial"/>
            </w:rPr>
            <w:instrText xml:space="preserve"> TOC \o "1-3" \h \z \u </w:instrText>
          </w:r>
          <w:r>
            <w:rPr>
              <w:rFonts w:cs="Arial"/>
            </w:rPr>
            <w:fldChar w:fldCharType="separate"/>
          </w:r>
          <w:hyperlink w:anchor="_Toc391004432" w:history="1">
            <w:r w:rsidRPr="00DD14AA">
              <w:rPr>
                <w:rStyle w:val="Hyperlink"/>
              </w:rPr>
              <w:t>1</w:t>
            </w:r>
            <w:r>
              <w:rPr>
                <w:rFonts w:asciiTheme="minorHAnsi" w:eastAsiaTheme="minorEastAsia" w:hAnsiTheme="minorHAnsi" w:cstheme="minorBidi"/>
                <w:b w:val="0"/>
                <w:szCs w:val="22"/>
                <w:lang w:val="en-ZA" w:eastAsia="en-ZA"/>
              </w:rPr>
              <w:tab/>
            </w:r>
            <w:r w:rsidRPr="00DD14AA">
              <w:rPr>
                <w:rStyle w:val="Hyperlink"/>
              </w:rPr>
              <w:t>Scope</w:t>
            </w:r>
            <w:r>
              <w:rPr>
                <w:webHidden/>
              </w:rPr>
              <w:tab/>
            </w:r>
            <w:r>
              <w:rPr>
                <w:webHidden/>
              </w:rPr>
              <w:fldChar w:fldCharType="begin"/>
            </w:r>
            <w:r>
              <w:rPr>
                <w:webHidden/>
              </w:rPr>
              <w:instrText xml:space="preserve"> PAGEREF _Toc391004432 \h </w:instrText>
            </w:r>
            <w:r>
              <w:rPr>
                <w:webHidden/>
              </w:rPr>
            </w:r>
            <w:r>
              <w:rPr>
                <w:webHidden/>
              </w:rPr>
              <w:fldChar w:fldCharType="separate"/>
            </w:r>
            <w:r w:rsidR="008665F9">
              <w:rPr>
                <w:webHidden/>
              </w:rPr>
              <w:t>150</w:t>
            </w:r>
            <w:r>
              <w:rPr>
                <w:webHidden/>
              </w:rPr>
              <w:fldChar w:fldCharType="end"/>
            </w:r>
          </w:hyperlink>
        </w:p>
        <w:p w:rsidR="00FD68E0" w:rsidRDefault="00577C42" w:rsidP="00FD68E0">
          <w:pPr>
            <w:pStyle w:val="TOC1"/>
            <w:rPr>
              <w:rFonts w:asciiTheme="minorHAnsi" w:eastAsiaTheme="minorEastAsia" w:hAnsiTheme="minorHAnsi" w:cstheme="minorBidi"/>
              <w:b w:val="0"/>
              <w:szCs w:val="22"/>
              <w:lang w:val="en-ZA" w:eastAsia="en-ZA"/>
            </w:rPr>
          </w:pPr>
          <w:hyperlink w:anchor="_Toc391004433" w:history="1">
            <w:r w:rsidR="00FD68E0" w:rsidRPr="00DD14AA">
              <w:rPr>
                <w:rStyle w:val="Hyperlink"/>
              </w:rPr>
              <w:t>2</w:t>
            </w:r>
            <w:r w:rsidR="00FD68E0">
              <w:rPr>
                <w:rFonts w:asciiTheme="minorHAnsi" w:eastAsiaTheme="minorEastAsia" w:hAnsiTheme="minorHAnsi" w:cstheme="minorBidi"/>
                <w:b w:val="0"/>
                <w:szCs w:val="22"/>
                <w:lang w:val="en-ZA" w:eastAsia="en-ZA"/>
              </w:rPr>
              <w:tab/>
            </w:r>
            <w:r w:rsidR="00FD68E0" w:rsidRPr="00DD14AA">
              <w:rPr>
                <w:rStyle w:val="Hyperlink"/>
              </w:rPr>
              <w:t>Terms and definitions</w:t>
            </w:r>
            <w:r w:rsidR="00FD68E0">
              <w:rPr>
                <w:webHidden/>
              </w:rPr>
              <w:tab/>
            </w:r>
            <w:r w:rsidR="00FD68E0">
              <w:rPr>
                <w:webHidden/>
              </w:rPr>
              <w:fldChar w:fldCharType="begin"/>
            </w:r>
            <w:r w:rsidR="00FD68E0">
              <w:rPr>
                <w:webHidden/>
              </w:rPr>
              <w:instrText xml:space="preserve"> PAGEREF _Toc391004433 \h </w:instrText>
            </w:r>
            <w:r w:rsidR="00FD68E0">
              <w:rPr>
                <w:webHidden/>
              </w:rPr>
            </w:r>
            <w:r w:rsidR="00FD68E0">
              <w:rPr>
                <w:webHidden/>
              </w:rPr>
              <w:fldChar w:fldCharType="separate"/>
            </w:r>
            <w:r w:rsidR="008665F9">
              <w:rPr>
                <w:webHidden/>
              </w:rPr>
              <w:t>150</w:t>
            </w:r>
            <w:r w:rsidR="00FD68E0">
              <w:rPr>
                <w:webHidden/>
              </w:rPr>
              <w:fldChar w:fldCharType="end"/>
            </w:r>
          </w:hyperlink>
        </w:p>
        <w:p w:rsidR="00FD68E0" w:rsidRDefault="00577C42" w:rsidP="00FD68E0">
          <w:pPr>
            <w:pStyle w:val="TOC1"/>
            <w:rPr>
              <w:rFonts w:asciiTheme="minorHAnsi" w:eastAsiaTheme="minorEastAsia" w:hAnsiTheme="minorHAnsi" w:cstheme="minorBidi"/>
              <w:b w:val="0"/>
              <w:szCs w:val="22"/>
              <w:lang w:val="en-ZA" w:eastAsia="en-ZA"/>
            </w:rPr>
          </w:pPr>
          <w:hyperlink w:anchor="_Toc391004434" w:history="1">
            <w:r w:rsidR="00FD68E0" w:rsidRPr="00DD14AA">
              <w:rPr>
                <w:rStyle w:val="Hyperlink"/>
              </w:rPr>
              <w:t>3</w:t>
            </w:r>
            <w:r w:rsidR="00FD68E0">
              <w:rPr>
                <w:rFonts w:asciiTheme="minorHAnsi" w:eastAsiaTheme="minorEastAsia" w:hAnsiTheme="minorHAnsi" w:cstheme="minorBidi"/>
                <w:b w:val="0"/>
                <w:szCs w:val="22"/>
                <w:lang w:val="en-ZA" w:eastAsia="en-ZA"/>
              </w:rPr>
              <w:tab/>
            </w:r>
            <w:r w:rsidR="00FD68E0" w:rsidRPr="00DD14AA">
              <w:rPr>
                <w:rStyle w:val="Hyperlink"/>
              </w:rPr>
              <w:t>Requirements</w:t>
            </w:r>
            <w:r w:rsidR="00FD68E0">
              <w:rPr>
                <w:webHidden/>
              </w:rPr>
              <w:tab/>
            </w:r>
            <w:r w:rsidR="00FD68E0">
              <w:rPr>
                <w:webHidden/>
              </w:rPr>
              <w:fldChar w:fldCharType="begin"/>
            </w:r>
            <w:r w:rsidR="00FD68E0">
              <w:rPr>
                <w:webHidden/>
              </w:rPr>
              <w:instrText xml:space="preserve"> PAGEREF _Toc391004434 \h </w:instrText>
            </w:r>
            <w:r w:rsidR="00FD68E0">
              <w:rPr>
                <w:webHidden/>
              </w:rPr>
            </w:r>
            <w:r w:rsidR="00FD68E0">
              <w:rPr>
                <w:webHidden/>
              </w:rPr>
              <w:fldChar w:fldCharType="separate"/>
            </w:r>
            <w:r w:rsidR="008665F9">
              <w:rPr>
                <w:webHidden/>
              </w:rPr>
              <w:t>154</w:t>
            </w:r>
            <w:r w:rsidR="00FD68E0">
              <w:rPr>
                <w:webHidden/>
              </w:rPr>
              <w:fldChar w:fldCharType="end"/>
            </w:r>
          </w:hyperlink>
        </w:p>
        <w:p w:rsidR="00FD68E0" w:rsidRDefault="00577C42" w:rsidP="00FD68E0">
          <w:pPr>
            <w:pStyle w:val="TOC2"/>
            <w:rPr>
              <w:rFonts w:eastAsiaTheme="minorEastAsia"/>
              <w:lang w:eastAsia="en-ZA"/>
            </w:rPr>
          </w:pPr>
          <w:hyperlink w:anchor="_Toc391004435" w:history="1">
            <w:r w:rsidR="00FD68E0" w:rsidRPr="00DD14AA">
              <w:rPr>
                <w:rStyle w:val="Hyperlink"/>
              </w:rPr>
              <w:t>3.1</w:t>
            </w:r>
            <w:r w:rsidR="00FD68E0">
              <w:rPr>
                <w:rFonts w:eastAsiaTheme="minorEastAsia"/>
                <w:lang w:eastAsia="en-ZA"/>
              </w:rPr>
              <w:tab/>
            </w:r>
            <w:r w:rsidR="00FD68E0" w:rsidRPr="00DD14AA">
              <w:rPr>
                <w:rStyle w:val="Hyperlink"/>
              </w:rPr>
              <w:t>Contract skills development goal (CSDG)</w:t>
            </w:r>
            <w:r w:rsidR="00FD68E0">
              <w:rPr>
                <w:webHidden/>
              </w:rPr>
              <w:tab/>
            </w:r>
            <w:r w:rsidR="00FD68E0">
              <w:rPr>
                <w:webHidden/>
              </w:rPr>
              <w:fldChar w:fldCharType="begin"/>
            </w:r>
            <w:r w:rsidR="00FD68E0">
              <w:rPr>
                <w:webHidden/>
              </w:rPr>
              <w:instrText xml:space="preserve"> PAGEREF _Toc391004435 \h </w:instrText>
            </w:r>
            <w:r w:rsidR="00FD68E0">
              <w:rPr>
                <w:webHidden/>
              </w:rPr>
            </w:r>
            <w:r w:rsidR="00FD68E0">
              <w:rPr>
                <w:webHidden/>
              </w:rPr>
              <w:fldChar w:fldCharType="separate"/>
            </w:r>
            <w:r w:rsidR="008665F9">
              <w:rPr>
                <w:noProof/>
                <w:webHidden/>
              </w:rPr>
              <w:t>154</w:t>
            </w:r>
            <w:r w:rsidR="00FD68E0">
              <w:rPr>
                <w:webHidden/>
              </w:rPr>
              <w:fldChar w:fldCharType="end"/>
            </w:r>
          </w:hyperlink>
        </w:p>
        <w:p w:rsidR="00FD68E0" w:rsidRDefault="00577C42" w:rsidP="00FD68E0">
          <w:pPr>
            <w:pStyle w:val="TOC2"/>
            <w:rPr>
              <w:rFonts w:eastAsiaTheme="minorEastAsia"/>
              <w:lang w:eastAsia="en-ZA"/>
            </w:rPr>
          </w:pPr>
          <w:hyperlink w:anchor="_Toc391004436" w:history="1">
            <w:r w:rsidR="00FD68E0" w:rsidRPr="00DD14AA">
              <w:rPr>
                <w:rStyle w:val="Hyperlink"/>
              </w:rPr>
              <w:t>3.2</w:t>
            </w:r>
            <w:r w:rsidR="00FD68E0">
              <w:rPr>
                <w:rFonts w:eastAsiaTheme="minorEastAsia"/>
                <w:lang w:eastAsia="en-ZA"/>
              </w:rPr>
              <w:tab/>
            </w:r>
            <w:r w:rsidR="00FD68E0" w:rsidRPr="00DD14AA">
              <w:rPr>
                <w:rStyle w:val="Hyperlink"/>
              </w:rPr>
              <w:t>Achieving the contract skills development goal (CSDG)</w:t>
            </w:r>
            <w:r w:rsidR="00FD68E0">
              <w:rPr>
                <w:webHidden/>
              </w:rPr>
              <w:tab/>
            </w:r>
            <w:r w:rsidR="00FD68E0">
              <w:rPr>
                <w:webHidden/>
              </w:rPr>
              <w:fldChar w:fldCharType="begin"/>
            </w:r>
            <w:r w:rsidR="00FD68E0">
              <w:rPr>
                <w:webHidden/>
              </w:rPr>
              <w:instrText xml:space="preserve"> PAGEREF _Toc391004436 \h </w:instrText>
            </w:r>
            <w:r w:rsidR="00FD68E0">
              <w:rPr>
                <w:webHidden/>
              </w:rPr>
            </w:r>
            <w:r w:rsidR="00FD68E0">
              <w:rPr>
                <w:webHidden/>
              </w:rPr>
              <w:fldChar w:fldCharType="separate"/>
            </w:r>
            <w:r w:rsidR="008665F9">
              <w:rPr>
                <w:noProof/>
                <w:webHidden/>
              </w:rPr>
              <w:t>155</w:t>
            </w:r>
            <w:r w:rsidR="00FD68E0">
              <w:rPr>
                <w:webHidden/>
              </w:rPr>
              <w:fldChar w:fldCharType="end"/>
            </w:r>
          </w:hyperlink>
        </w:p>
        <w:p w:rsidR="00FD68E0" w:rsidRDefault="00577C42" w:rsidP="00FD68E0">
          <w:pPr>
            <w:pStyle w:val="TOC2"/>
            <w:rPr>
              <w:rFonts w:eastAsiaTheme="minorEastAsia"/>
              <w:lang w:eastAsia="en-ZA"/>
            </w:rPr>
          </w:pPr>
          <w:hyperlink w:anchor="_Toc391004437" w:history="1">
            <w:r w:rsidR="00FD68E0" w:rsidRPr="00DD14AA">
              <w:rPr>
                <w:rStyle w:val="Hyperlink"/>
              </w:rPr>
              <w:t xml:space="preserve">3.3 </w:t>
            </w:r>
            <w:r w:rsidR="00FD68E0">
              <w:rPr>
                <w:rFonts w:eastAsiaTheme="minorEastAsia"/>
                <w:lang w:eastAsia="en-ZA"/>
              </w:rPr>
              <w:tab/>
            </w:r>
            <w:r w:rsidR="00FD68E0" w:rsidRPr="00DD14AA">
              <w:rPr>
                <w:rStyle w:val="Hyperlink"/>
              </w:rPr>
              <w:t>Contract skills development goal credits</w:t>
            </w:r>
            <w:r w:rsidR="00FD68E0">
              <w:rPr>
                <w:webHidden/>
              </w:rPr>
              <w:tab/>
            </w:r>
            <w:r w:rsidR="00FD68E0">
              <w:rPr>
                <w:webHidden/>
              </w:rPr>
              <w:fldChar w:fldCharType="begin"/>
            </w:r>
            <w:r w:rsidR="00FD68E0">
              <w:rPr>
                <w:webHidden/>
              </w:rPr>
              <w:instrText xml:space="preserve"> PAGEREF _Toc391004437 \h </w:instrText>
            </w:r>
            <w:r w:rsidR="00FD68E0">
              <w:rPr>
                <w:webHidden/>
              </w:rPr>
            </w:r>
            <w:r w:rsidR="00FD68E0">
              <w:rPr>
                <w:webHidden/>
              </w:rPr>
              <w:fldChar w:fldCharType="separate"/>
            </w:r>
            <w:r w:rsidR="008665F9">
              <w:rPr>
                <w:noProof/>
                <w:webHidden/>
              </w:rPr>
              <w:t>155</w:t>
            </w:r>
            <w:r w:rsidR="00FD68E0">
              <w:rPr>
                <w:webHidden/>
              </w:rPr>
              <w:fldChar w:fldCharType="end"/>
            </w:r>
          </w:hyperlink>
        </w:p>
        <w:p w:rsidR="00FD68E0" w:rsidRDefault="00577C42" w:rsidP="00FD68E0">
          <w:pPr>
            <w:pStyle w:val="TOC2"/>
            <w:rPr>
              <w:rFonts w:eastAsiaTheme="minorEastAsia"/>
              <w:lang w:eastAsia="en-ZA"/>
            </w:rPr>
          </w:pPr>
          <w:hyperlink w:anchor="_Toc391004438" w:history="1">
            <w:r w:rsidR="00FD68E0" w:rsidRPr="00DD14AA">
              <w:rPr>
                <w:rStyle w:val="Hyperlink"/>
              </w:rPr>
              <w:t xml:space="preserve">3.4 </w:t>
            </w:r>
            <w:r w:rsidR="00FD68E0">
              <w:rPr>
                <w:rFonts w:eastAsiaTheme="minorEastAsia"/>
                <w:lang w:eastAsia="en-ZA"/>
              </w:rPr>
              <w:tab/>
            </w:r>
            <w:r w:rsidR="00FD68E0" w:rsidRPr="00DD14AA">
              <w:rPr>
                <w:rStyle w:val="Hyperlink"/>
              </w:rPr>
              <w:t>Denial of credits</w:t>
            </w:r>
            <w:r w:rsidR="00FD68E0">
              <w:rPr>
                <w:webHidden/>
              </w:rPr>
              <w:tab/>
            </w:r>
            <w:r w:rsidR="00FD68E0">
              <w:rPr>
                <w:webHidden/>
              </w:rPr>
              <w:fldChar w:fldCharType="begin"/>
            </w:r>
            <w:r w:rsidR="00FD68E0">
              <w:rPr>
                <w:webHidden/>
              </w:rPr>
              <w:instrText xml:space="preserve"> PAGEREF _Toc391004438 \h </w:instrText>
            </w:r>
            <w:r w:rsidR="00FD68E0">
              <w:rPr>
                <w:webHidden/>
              </w:rPr>
            </w:r>
            <w:r w:rsidR="00FD68E0">
              <w:rPr>
                <w:webHidden/>
              </w:rPr>
              <w:fldChar w:fldCharType="separate"/>
            </w:r>
            <w:r w:rsidR="008665F9">
              <w:rPr>
                <w:noProof/>
                <w:webHidden/>
              </w:rPr>
              <w:t>155</w:t>
            </w:r>
            <w:r w:rsidR="00FD68E0">
              <w:rPr>
                <w:webHidden/>
              </w:rPr>
              <w:fldChar w:fldCharType="end"/>
            </w:r>
          </w:hyperlink>
        </w:p>
        <w:p w:rsidR="00FD68E0" w:rsidRDefault="00577C42" w:rsidP="00FD68E0">
          <w:pPr>
            <w:pStyle w:val="TOC1"/>
            <w:rPr>
              <w:rFonts w:asciiTheme="minorHAnsi" w:eastAsiaTheme="minorEastAsia" w:hAnsiTheme="minorHAnsi" w:cstheme="minorBidi"/>
              <w:b w:val="0"/>
              <w:szCs w:val="22"/>
              <w:lang w:val="en-ZA" w:eastAsia="en-ZA"/>
            </w:rPr>
          </w:pPr>
          <w:hyperlink w:anchor="_Toc391004439" w:history="1">
            <w:r w:rsidR="00FD68E0" w:rsidRPr="00DD14AA">
              <w:rPr>
                <w:rStyle w:val="Hyperlink"/>
              </w:rPr>
              <w:t>4    Compliance with requirements</w:t>
            </w:r>
            <w:r w:rsidR="00FD68E0">
              <w:rPr>
                <w:webHidden/>
              </w:rPr>
              <w:tab/>
            </w:r>
            <w:r w:rsidR="00FD68E0">
              <w:rPr>
                <w:webHidden/>
              </w:rPr>
              <w:fldChar w:fldCharType="begin"/>
            </w:r>
            <w:r w:rsidR="00FD68E0">
              <w:rPr>
                <w:webHidden/>
              </w:rPr>
              <w:instrText xml:space="preserve"> PAGEREF _Toc391004439 \h </w:instrText>
            </w:r>
            <w:r w:rsidR="00FD68E0">
              <w:rPr>
                <w:webHidden/>
              </w:rPr>
            </w:r>
            <w:r w:rsidR="00FD68E0">
              <w:rPr>
                <w:webHidden/>
              </w:rPr>
              <w:fldChar w:fldCharType="separate"/>
            </w:r>
            <w:r w:rsidR="008665F9">
              <w:rPr>
                <w:webHidden/>
              </w:rPr>
              <w:t>156</w:t>
            </w:r>
            <w:r w:rsidR="00FD68E0">
              <w:rPr>
                <w:webHidden/>
              </w:rPr>
              <w:fldChar w:fldCharType="end"/>
            </w:r>
          </w:hyperlink>
        </w:p>
        <w:p w:rsidR="00FD68E0" w:rsidRDefault="00577C42" w:rsidP="00FD68E0">
          <w:pPr>
            <w:pStyle w:val="TOC2"/>
            <w:rPr>
              <w:rFonts w:eastAsiaTheme="minorEastAsia"/>
              <w:lang w:eastAsia="en-ZA"/>
            </w:rPr>
          </w:pPr>
          <w:hyperlink w:anchor="_Toc391004440" w:history="1">
            <w:r w:rsidR="00FD68E0" w:rsidRPr="00DD14AA">
              <w:rPr>
                <w:rStyle w:val="Hyperlink"/>
              </w:rPr>
              <w:t>4.1</w:t>
            </w:r>
            <w:r w:rsidR="00FD68E0">
              <w:rPr>
                <w:rFonts w:eastAsiaTheme="minorEastAsia"/>
                <w:lang w:eastAsia="en-ZA"/>
              </w:rPr>
              <w:tab/>
            </w:r>
            <w:r w:rsidR="00FD68E0" w:rsidRPr="00DD14AA">
              <w:rPr>
                <w:rStyle w:val="Hyperlink"/>
              </w:rPr>
              <w:t>General</w:t>
            </w:r>
            <w:r w:rsidR="00FD68E0">
              <w:rPr>
                <w:webHidden/>
              </w:rPr>
              <w:tab/>
            </w:r>
            <w:r w:rsidR="00FD68E0">
              <w:rPr>
                <w:webHidden/>
              </w:rPr>
              <w:fldChar w:fldCharType="begin"/>
            </w:r>
            <w:r w:rsidR="00FD68E0">
              <w:rPr>
                <w:webHidden/>
              </w:rPr>
              <w:instrText xml:space="preserve"> PAGEREF _Toc391004440 \h </w:instrText>
            </w:r>
            <w:r w:rsidR="00FD68E0">
              <w:rPr>
                <w:webHidden/>
              </w:rPr>
            </w:r>
            <w:r w:rsidR="00FD68E0">
              <w:rPr>
                <w:webHidden/>
              </w:rPr>
              <w:fldChar w:fldCharType="separate"/>
            </w:r>
            <w:r w:rsidR="008665F9">
              <w:rPr>
                <w:noProof/>
                <w:webHidden/>
              </w:rPr>
              <w:t>156</w:t>
            </w:r>
            <w:r w:rsidR="00FD68E0">
              <w:rPr>
                <w:webHidden/>
              </w:rPr>
              <w:fldChar w:fldCharType="end"/>
            </w:r>
          </w:hyperlink>
        </w:p>
        <w:p w:rsidR="00FD68E0" w:rsidRDefault="00577C42" w:rsidP="00FD68E0">
          <w:pPr>
            <w:pStyle w:val="TOC2"/>
            <w:rPr>
              <w:rFonts w:eastAsiaTheme="minorEastAsia"/>
              <w:lang w:eastAsia="en-ZA"/>
            </w:rPr>
          </w:pPr>
          <w:hyperlink w:anchor="_Toc391004441" w:history="1">
            <w:r w:rsidR="00FD68E0" w:rsidRPr="00DD14AA">
              <w:rPr>
                <w:rStyle w:val="Hyperlink"/>
              </w:rPr>
              <w:t>4.2</w:t>
            </w:r>
            <w:r w:rsidR="00FD68E0">
              <w:rPr>
                <w:rFonts w:eastAsiaTheme="minorEastAsia"/>
                <w:lang w:eastAsia="en-ZA"/>
              </w:rPr>
              <w:tab/>
            </w:r>
            <w:r w:rsidR="00FD68E0" w:rsidRPr="00DD14AA">
              <w:rPr>
                <w:rStyle w:val="Hyperlink"/>
              </w:rPr>
              <w:t>Structured workplace learning opportunities for learners</w:t>
            </w:r>
            <w:r w:rsidR="00FD68E0">
              <w:rPr>
                <w:webHidden/>
              </w:rPr>
              <w:tab/>
            </w:r>
            <w:r w:rsidR="00FD68E0">
              <w:rPr>
                <w:webHidden/>
              </w:rPr>
              <w:fldChar w:fldCharType="begin"/>
            </w:r>
            <w:r w:rsidR="00FD68E0">
              <w:rPr>
                <w:webHidden/>
              </w:rPr>
              <w:instrText xml:space="preserve"> PAGEREF _Toc391004441 \h </w:instrText>
            </w:r>
            <w:r w:rsidR="00FD68E0">
              <w:rPr>
                <w:webHidden/>
              </w:rPr>
            </w:r>
            <w:r w:rsidR="00FD68E0">
              <w:rPr>
                <w:webHidden/>
              </w:rPr>
              <w:fldChar w:fldCharType="separate"/>
            </w:r>
            <w:r w:rsidR="008665F9">
              <w:rPr>
                <w:noProof/>
                <w:webHidden/>
              </w:rPr>
              <w:t>157</w:t>
            </w:r>
            <w:r w:rsidR="00FD68E0">
              <w:rPr>
                <w:webHidden/>
              </w:rPr>
              <w:fldChar w:fldCharType="end"/>
            </w:r>
          </w:hyperlink>
        </w:p>
        <w:p w:rsidR="00FD68E0" w:rsidRDefault="00577C42" w:rsidP="00FD68E0">
          <w:pPr>
            <w:pStyle w:val="TOC2"/>
            <w:rPr>
              <w:rFonts w:eastAsiaTheme="minorEastAsia"/>
              <w:lang w:eastAsia="en-ZA"/>
            </w:rPr>
          </w:pPr>
          <w:hyperlink w:anchor="_Toc391004442" w:history="1">
            <w:r w:rsidR="00FD68E0" w:rsidRPr="00DD14AA">
              <w:rPr>
                <w:rStyle w:val="Hyperlink"/>
              </w:rPr>
              <w:t>4.3</w:t>
            </w:r>
            <w:r w:rsidR="00FD68E0">
              <w:rPr>
                <w:rFonts w:eastAsiaTheme="minorEastAsia"/>
                <w:lang w:eastAsia="en-ZA"/>
              </w:rPr>
              <w:tab/>
            </w:r>
            <w:r w:rsidR="00FD68E0" w:rsidRPr="00DD14AA">
              <w:rPr>
                <w:rStyle w:val="Hyperlink"/>
              </w:rPr>
              <w:t>Structured mentorship opportunities for candidates</w:t>
            </w:r>
            <w:r w:rsidR="00FD68E0">
              <w:rPr>
                <w:webHidden/>
              </w:rPr>
              <w:tab/>
            </w:r>
            <w:r w:rsidR="00FD68E0">
              <w:rPr>
                <w:webHidden/>
              </w:rPr>
              <w:fldChar w:fldCharType="begin"/>
            </w:r>
            <w:r w:rsidR="00FD68E0">
              <w:rPr>
                <w:webHidden/>
              </w:rPr>
              <w:instrText xml:space="preserve"> PAGEREF _Toc391004442 \h </w:instrText>
            </w:r>
            <w:r w:rsidR="00FD68E0">
              <w:rPr>
                <w:webHidden/>
              </w:rPr>
            </w:r>
            <w:r w:rsidR="00FD68E0">
              <w:rPr>
                <w:webHidden/>
              </w:rPr>
              <w:fldChar w:fldCharType="separate"/>
            </w:r>
            <w:r w:rsidR="008665F9">
              <w:rPr>
                <w:noProof/>
                <w:webHidden/>
              </w:rPr>
              <w:t>158</w:t>
            </w:r>
            <w:r w:rsidR="00FD68E0">
              <w:rPr>
                <w:webHidden/>
              </w:rPr>
              <w:fldChar w:fldCharType="end"/>
            </w:r>
          </w:hyperlink>
        </w:p>
        <w:p w:rsidR="00FD68E0" w:rsidRDefault="00577C42" w:rsidP="00FD68E0">
          <w:pPr>
            <w:pStyle w:val="TOC1"/>
            <w:rPr>
              <w:rFonts w:asciiTheme="minorHAnsi" w:eastAsiaTheme="minorEastAsia" w:hAnsiTheme="minorHAnsi" w:cstheme="minorBidi"/>
              <w:b w:val="0"/>
              <w:szCs w:val="22"/>
              <w:lang w:val="en-ZA" w:eastAsia="en-ZA"/>
            </w:rPr>
          </w:pPr>
          <w:hyperlink w:anchor="_Toc391004443" w:history="1">
            <w:r w:rsidR="00FD68E0" w:rsidRPr="00DD14AA">
              <w:rPr>
                <w:rStyle w:val="Hyperlink"/>
              </w:rPr>
              <w:t>5    Records</w:t>
            </w:r>
            <w:r w:rsidR="00FD68E0">
              <w:rPr>
                <w:webHidden/>
              </w:rPr>
              <w:tab/>
            </w:r>
            <w:r w:rsidR="00FD68E0">
              <w:rPr>
                <w:webHidden/>
              </w:rPr>
              <w:fldChar w:fldCharType="begin"/>
            </w:r>
            <w:r w:rsidR="00FD68E0">
              <w:rPr>
                <w:webHidden/>
              </w:rPr>
              <w:instrText xml:space="preserve"> PAGEREF _Toc391004443 \h </w:instrText>
            </w:r>
            <w:r w:rsidR="00FD68E0">
              <w:rPr>
                <w:webHidden/>
              </w:rPr>
            </w:r>
            <w:r w:rsidR="00FD68E0">
              <w:rPr>
                <w:webHidden/>
              </w:rPr>
              <w:fldChar w:fldCharType="separate"/>
            </w:r>
            <w:r w:rsidR="008665F9">
              <w:rPr>
                <w:webHidden/>
              </w:rPr>
              <w:t>159</w:t>
            </w:r>
            <w:r w:rsidR="00FD68E0">
              <w:rPr>
                <w:webHidden/>
              </w:rPr>
              <w:fldChar w:fldCharType="end"/>
            </w:r>
          </w:hyperlink>
        </w:p>
        <w:p w:rsidR="00FD68E0" w:rsidRDefault="00577C42" w:rsidP="00FD68E0">
          <w:pPr>
            <w:pStyle w:val="TOC1"/>
            <w:rPr>
              <w:rFonts w:asciiTheme="minorHAnsi" w:eastAsiaTheme="minorEastAsia" w:hAnsiTheme="minorHAnsi" w:cstheme="minorBidi"/>
              <w:b w:val="0"/>
              <w:szCs w:val="22"/>
              <w:lang w:val="en-ZA" w:eastAsia="en-ZA"/>
            </w:rPr>
          </w:pPr>
          <w:hyperlink w:anchor="_Toc391004444" w:history="1">
            <w:r w:rsidR="00FD68E0" w:rsidRPr="00DD14AA">
              <w:rPr>
                <w:rStyle w:val="Hyperlink"/>
              </w:rPr>
              <w:t>6    Sanctions</w:t>
            </w:r>
            <w:r w:rsidR="00FD68E0">
              <w:rPr>
                <w:webHidden/>
              </w:rPr>
              <w:tab/>
            </w:r>
            <w:r w:rsidR="00FD68E0">
              <w:rPr>
                <w:webHidden/>
              </w:rPr>
              <w:fldChar w:fldCharType="begin"/>
            </w:r>
            <w:r w:rsidR="00FD68E0">
              <w:rPr>
                <w:webHidden/>
              </w:rPr>
              <w:instrText xml:space="preserve"> PAGEREF _Toc391004444 \h </w:instrText>
            </w:r>
            <w:r w:rsidR="00FD68E0">
              <w:rPr>
                <w:webHidden/>
              </w:rPr>
            </w:r>
            <w:r w:rsidR="00FD68E0">
              <w:rPr>
                <w:webHidden/>
              </w:rPr>
              <w:fldChar w:fldCharType="separate"/>
            </w:r>
            <w:r w:rsidR="008665F9">
              <w:rPr>
                <w:webHidden/>
              </w:rPr>
              <w:t>159</w:t>
            </w:r>
            <w:r w:rsidR="00FD68E0">
              <w:rPr>
                <w:webHidden/>
              </w:rPr>
              <w:fldChar w:fldCharType="end"/>
            </w:r>
          </w:hyperlink>
        </w:p>
        <w:p w:rsidR="00FD68E0" w:rsidRDefault="00577C42" w:rsidP="00FD68E0">
          <w:pPr>
            <w:pStyle w:val="TOC1"/>
            <w:rPr>
              <w:rFonts w:asciiTheme="minorHAnsi" w:eastAsiaTheme="minorEastAsia" w:hAnsiTheme="minorHAnsi" w:cstheme="minorBidi"/>
              <w:b w:val="0"/>
              <w:szCs w:val="22"/>
              <w:lang w:val="en-ZA" w:eastAsia="en-ZA"/>
            </w:rPr>
          </w:pPr>
          <w:hyperlink w:anchor="_Toc391004445" w:history="1">
            <w:r w:rsidR="00FD68E0" w:rsidRPr="00DD14AA">
              <w:rPr>
                <w:rStyle w:val="Hyperlink"/>
              </w:rPr>
              <w:t>Annex A: Skills compliance plans</w:t>
            </w:r>
            <w:r w:rsidR="00FD68E0">
              <w:rPr>
                <w:webHidden/>
              </w:rPr>
              <w:tab/>
            </w:r>
            <w:r w:rsidR="00FD68E0">
              <w:rPr>
                <w:webHidden/>
              </w:rPr>
              <w:fldChar w:fldCharType="begin"/>
            </w:r>
            <w:r w:rsidR="00FD68E0">
              <w:rPr>
                <w:webHidden/>
              </w:rPr>
              <w:instrText xml:space="preserve"> PAGEREF _Toc391004445 \h </w:instrText>
            </w:r>
            <w:r w:rsidR="00FD68E0">
              <w:rPr>
                <w:webHidden/>
              </w:rPr>
            </w:r>
            <w:r w:rsidR="00FD68E0">
              <w:rPr>
                <w:webHidden/>
              </w:rPr>
              <w:fldChar w:fldCharType="separate"/>
            </w:r>
            <w:r w:rsidR="008665F9">
              <w:rPr>
                <w:webHidden/>
              </w:rPr>
              <w:t>160</w:t>
            </w:r>
            <w:r w:rsidR="00FD68E0">
              <w:rPr>
                <w:webHidden/>
              </w:rPr>
              <w:fldChar w:fldCharType="end"/>
            </w:r>
          </w:hyperlink>
        </w:p>
        <w:p w:rsidR="00FD68E0" w:rsidRPr="00C642A1" w:rsidRDefault="00FD68E0" w:rsidP="00FD68E0">
          <w:pPr>
            <w:rPr>
              <w:rFonts w:cs="Arial"/>
            </w:rPr>
          </w:pPr>
          <w:r>
            <w:rPr>
              <w:rFonts w:cs="Arial"/>
            </w:rPr>
            <w:fldChar w:fldCharType="end"/>
          </w:r>
        </w:p>
      </w:sdtContent>
    </w:sdt>
    <w:p w:rsidR="00FD68E0" w:rsidRDefault="00FD68E0" w:rsidP="00FD68E0">
      <w:pPr>
        <w:rPr>
          <w:b/>
          <w:bCs/>
          <w:sz w:val="32"/>
          <w:szCs w:val="32"/>
        </w:rPr>
      </w:pPr>
    </w:p>
    <w:p w:rsidR="00FD68E0" w:rsidRPr="008A56AA" w:rsidRDefault="00FD68E0" w:rsidP="00FD68E0">
      <w:pPr>
        <w:rPr>
          <w:sz w:val="32"/>
          <w:szCs w:val="32"/>
        </w:rPr>
      </w:pPr>
    </w:p>
    <w:p w:rsidR="00FD68E0" w:rsidRPr="008A56AA" w:rsidRDefault="00FD68E0" w:rsidP="00FD68E0">
      <w:pPr>
        <w:rPr>
          <w:sz w:val="32"/>
          <w:szCs w:val="32"/>
        </w:rPr>
      </w:pPr>
    </w:p>
    <w:p w:rsidR="00FD68E0" w:rsidRPr="008A56AA" w:rsidRDefault="00FD68E0" w:rsidP="00FD68E0">
      <w:pPr>
        <w:tabs>
          <w:tab w:val="left" w:pos="1395"/>
        </w:tabs>
        <w:rPr>
          <w:sz w:val="32"/>
          <w:szCs w:val="32"/>
        </w:rPr>
      </w:pPr>
      <w:r>
        <w:rPr>
          <w:sz w:val="32"/>
          <w:szCs w:val="32"/>
        </w:rPr>
        <w:tab/>
      </w:r>
    </w:p>
    <w:p w:rsidR="00FD68E0" w:rsidRPr="008A56AA" w:rsidRDefault="00FD68E0" w:rsidP="00FD68E0">
      <w:pPr>
        <w:rPr>
          <w:sz w:val="32"/>
          <w:szCs w:val="32"/>
        </w:rPr>
      </w:pPr>
    </w:p>
    <w:p w:rsidR="00FD68E0" w:rsidRPr="008A56AA" w:rsidRDefault="00FD68E0" w:rsidP="00FD68E0">
      <w:pPr>
        <w:rPr>
          <w:sz w:val="32"/>
          <w:szCs w:val="32"/>
        </w:rPr>
      </w:pPr>
    </w:p>
    <w:p w:rsidR="00FD68E0" w:rsidRDefault="00FD68E0" w:rsidP="00FD68E0">
      <w:pPr>
        <w:rPr>
          <w:sz w:val="32"/>
          <w:szCs w:val="32"/>
        </w:rPr>
      </w:pPr>
    </w:p>
    <w:p w:rsidR="00FD68E0" w:rsidRPr="00673714" w:rsidRDefault="00FD68E0" w:rsidP="00FD68E0">
      <w:pPr>
        <w:rPr>
          <w:sz w:val="32"/>
          <w:szCs w:val="32"/>
        </w:rPr>
      </w:pPr>
    </w:p>
    <w:p w:rsidR="00FD68E0" w:rsidRPr="00673714" w:rsidRDefault="00FD68E0" w:rsidP="00FD68E0">
      <w:pPr>
        <w:rPr>
          <w:sz w:val="32"/>
          <w:szCs w:val="32"/>
        </w:rPr>
      </w:pPr>
    </w:p>
    <w:p w:rsidR="00FD68E0" w:rsidRPr="00673714" w:rsidRDefault="00FD68E0" w:rsidP="00FD68E0">
      <w:pPr>
        <w:rPr>
          <w:sz w:val="32"/>
          <w:szCs w:val="32"/>
        </w:rPr>
      </w:pPr>
    </w:p>
    <w:p w:rsidR="00FD68E0" w:rsidRPr="00673714" w:rsidRDefault="00FD68E0" w:rsidP="00FD68E0">
      <w:pPr>
        <w:rPr>
          <w:sz w:val="32"/>
          <w:szCs w:val="32"/>
        </w:rPr>
      </w:pPr>
    </w:p>
    <w:p w:rsidR="00FD68E0" w:rsidRDefault="00FD68E0" w:rsidP="00FD68E0">
      <w:pPr>
        <w:pStyle w:val="ListParagraph"/>
      </w:pPr>
    </w:p>
    <w:p w:rsidR="00174D7E" w:rsidRDefault="00174D7E" w:rsidP="00FD68E0">
      <w:pPr>
        <w:spacing w:after="200" w:line="276" w:lineRule="auto"/>
      </w:pPr>
    </w:p>
    <w:p w:rsidR="00174D7E" w:rsidRDefault="00174D7E" w:rsidP="00FD68E0">
      <w:pPr>
        <w:spacing w:after="200" w:line="276" w:lineRule="auto"/>
      </w:pPr>
    </w:p>
    <w:p w:rsidR="00174D7E" w:rsidRDefault="00174D7E" w:rsidP="00FD68E0">
      <w:pPr>
        <w:spacing w:after="200" w:line="276" w:lineRule="auto"/>
      </w:pPr>
    </w:p>
    <w:p w:rsidR="00174D7E" w:rsidRDefault="00174D7E" w:rsidP="00FD68E0">
      <w:pPr>
        <w:spacing w:after="200" w:line="276" w:lineRule="auto"/>
      </w:pPr>
    </w:p>
    <w:p w:rsidR="00174D7E" w:rsidRDefault="00174D7E" w:rsidP="00FD68E0">
      <w:pPr>
        <w:spacing w:after="200" w:line="276" w:lineRule="auto"/>
      </w:pPr>
    </w:p>
    <w:p w:rsidR="00FD68E0" w:rsidRPr="003B7922" w:rsidRDefault="00FD68E0" w:rsidP="00FD68E0">
      <w:pPr>
        <w:spacing w:after="200" w:line="276" w:lineRule="auto"/>
        <w:rPr>
          <w:rFonts w:ascii="Arial" w:hAnsi="Arial" w:cs="Arial"/>
          <w:b/>
          <w:bCs/>
          <w:sz w:val="22"/>
          <w:szCs w:val="22"/>
        </w:rPr>
      </w:pPr>
      <w:r w:rsidRPr="003B7922">
        <w:rPr>
          <w:rFonts w:ascii="Arial" w:hAnsi="Arial" w:cs="Arial"/>
          <w:b/>
          <w:bCs/>
          <w:sz w:val="22"/>
          <w:szCs w:val="22"/>
        </w:rPr>
        <w:lastRenderedPageBreak/>
        <w:t>Specification for developing skills that result in nationally accredited outcomes through infrastructure contracts</w:t>
      </w:r>
    </w:p>
    <w:p w:rsidR="00FD68E0" w:rsidRDefault="00FD68E0" w:rsidP="00FD68E0">
      <w:pPr>
        <w:rPr>
          <w:rFonts w:asciiTheme="minorBidi" w:hAnsiTheme="minorBidi"/>
          <w:b/>
          <w:bCs/>
          <w:sz w:val="28"/>
          <w:szCs w:val="28"/>
        </w:rPr>
      </w:pPr>
    </w:p>
    <w:p w:rsidR="00FD68E0" w:rsidRPr="003B7922" w:rsidRDefault="00FD68E0" w:rsidP="00E502E4">
      <w:pPr>
        <w:pStyle w:val="Heading1"/>
        <w:keepLines/>
        <w:numPr>
          <w:ilvl w:val="0"/>
          <w:numId w:val="70"/>
        </w:numPr>
        <w:spacing w:before="0" w:after="0"/>
        <w:rPr>
          <w:sz w:val="22"/>
          <w:szCs w:val="22"/>
        </w:rPr>
      </w:pPr>
      <w:bookmarkStart w:id="79" w:name="_Toc367505305"/>
      <w:bookmarkStart w:id="80" w:name="_Toc391004432"/>
      <w:r w:rsidRPr="003B7922">
        <w:rPr>
          <w:sz w:val="22"/>
          <w:szCs w:val="22"/>
        </w:rPr>
        <w:t>Scope</w:t>
      </w:r>
      <w:bookmarkEnd w:id="79"/>
      <w:bookmarkEnd w:id="80"/>
      <w:r w:rsidRPr="003B7922">
        <w:rPr>
          <w:sz w:val="22"/>
          <w:szCs w:val="22"/>
        </w:rPr>
        <w:t xml:space="preserve"> </w:t>
      </w:r>
    </w:p>
    <w:p w:rsidR="00FD68E0" w:rsidRDefault="00FD68E0" w:rsidP="00FD68E0">
      <w:pPr>
        <w:jc w:val="both"/>
        <w:rPr>
          <w:rFonts w:asciiTheme="minorBidi" w:hAnsiTheme="minorBidi"/>
        </w:rPr>
      </w:pPr>
    </w:p>
    <w:p w:rsidR="00FD68E0" w:rsidRPr="00441B75" w:rsidRDefault="00FD68E0" w:rsidP="00FD68E0">
      <w:pPr>
        <w:autoSpaceDE w:val="0"/>
        <w:autoSpaceDN w:val="0"/>
        <w:adjustRightInd w:val="0"/>
        <w:jc w:val="both"/>
        <w:rPr>
          <w:rFonts w:cs="Arial"/>
        </w:rPr>
      </w:pPr>
      <w:r w:rsidRPr="000355A3">
        <w:rPr>
          <w:rFonts w:asciiTheme="minorBidi" w:hAnsiTheme="minorBidi"/>
        </w:rPr>
        <w:t xml:space="preserve">This </w:t>
      </w:r>
      <w:r>
        <w:rPr>
          <w:rFonts w:asciiTheme="minorBidi" w:hAnsiTheme="minorBidi"/>
        </w:rPr>
        <w:t xml:space="preserve">specification </w:t>
      </w:r>
      <w:r>
        <w:rPr>
          <w:rFonts w:cs="Arial"/>
        </w:rPr>
        <w:t xml:space="preserve">establishes a key performance indicator in the form of a contract skills development goal (CSDG) relating to the </w:t>
      </w:r>
      <w:r w:rsidRPr="00441B75">
        <w:rPr>
          <w:rFonts w:cs="Arial"/>
        </w:rPr>
        <w:t>structured work learning component of occupational or professional learning, which enables learners to make measurable progress towards the attainment of:</w:t>
      </w:r>
    </w:p>
    <w:p w:rsidR="00FD68E0" w:rsidRPr="00C80B7A" w:rsidRDefault="00FD68E0" w:rsidP="00FD68E0">
      <w:pPr>
        <w:pStyle w:val="ListParagraph"/>
        <w:ind w:firstLine="720"/>
        <w:jc w:val="both"/>
        <w:rPr>
          <w:rFonts w:cs="Arial"/>
          <w:szCs w:val="20"/>
        </w:rPr>
      </w:pPr>
    </w:p>
    <w:p w:rsidR="00FD68E0" w:rsidRPr="008D66C8" w:rsidRDefault="00FD68E0" w:rsidP="00E502E4">
      <w:pPr>
        <w:pStyle w:val="ListParagraph"/>
        <w:numPr>
          <w:ilvl w:val="0"/>
          <w:numId w:val="72"/>
        </w:numPr>
        <w:spacing w:after="0" w:line="240" w:lineRule="auto"/>
        <w:ind w:left="567" w:hanging="567"/>
        <w:jc w:val="both"/>
      </w:pPr>
      <w:r w:rsidRPr="008D66C8">
        <w:t xml:space="preserve">a part or full occupational qualification registered on the National Qualification Framework, </w:t>
      </w:r>
    </w:p>
    <w:p w:rsidR="00FD68E0" w:rsidRPr="008D66C8" w:rsidRDefault="00FD68E0" w:rsidP="00FD68E0">
      <w:pPr>
        <w:pStyle w:val="ListParagraph"/>
        <w:ind w:left="567" w:hanging="567"/>
        <w:jc w:val="both"/>
      </w:pPr>
    </w:p>
    <w:p w:rsidR="00FD68E0" w:rsidRPr="008D66C8" w:rsidRDefault="00FD68E0" w:rsidP="00E502E4">
      <w:pPr>
        <w:pStyle w:val="ListParagraph"/>
        <w:numPr>
          <w:ilvl w:val="0"/>
          <w:numId w:val="72"/>
        </w:numPr>
        <w:spacing w:after="0" w:line="240" w:lineRule="auto"/>
        <w:ind w:left="567" w:hanging="567"/>
        <w:jc w:val="both"/>
      </w:pPr>
      <w:r w:rsidRPr="008D66C8">
        <w:t xml:space="preserve">a trade qualification leading to a listed trade (GG No. 35625, 31 August 2012); </w:t>
      </w:r>
    </w:p>
    <w:p w:rsidR="00FD68E0" w:rsidRPr="008D66C8" w:rsidRDefault="00FD68E0" w:rsidP="00FD68E0">
      <w:pPr>
        <w:pStyle w:val="ListParagraph"/>
        <w:ind w:left="567" w:hanging="567"/>
        <w:jc w:val="both"/>
      </w:pPr>
    </w:p>
    <w:p w:rsidR="00FD68E0" w:rsidRPr="008D66C8" w:rsidRDefault="00FD68E0" w:rsidP="00E502E4">
      <w:pPr>
        <w:pStyle w:val="ListParagraph"/>
        <w:numPr>
          <w:ilvl w:val="0"/>
          <w:numId w:val="72"/>
        </w:numPr>
        <w:spacing w:after="0" w:line="240" w:lineRule="auto"/>
        <w:ind w:left="567" w:hanging="567"/>
        <w:jc w:val="both"/>
      </w:pPr>
      <w:r w:rsidRPr="008D66C8">
        <w:t>a national diploma registered on the National Qualification Framework; or</w:t>
      </w:r>
    </w:p>
    <w:p w:rsidR="00FD68E0" w:rsidRPr="008D66C8" w:rsidRDefault="00FD68E0" w:rsidP="00FD68E0">
      <w:pPr>
        <w:pStyle w:val="ListParagraph"/>
        <w:ind w:left="567" w:hanging="567"/>
        <w:jc w:val="both"/>
      </w:pPr>
    </w:p>
    <w:p w:rsidR="00FD68E0" w:rsidRPr="008D66C8" w:rsidRDefault="00FD68E0" w:rsidP="00E502E4">
      <w:pPr>
        <w:pStyle w:val="ListParagraph"/>
        <w:numPr>
          <w:ilvl w:val="0"/>
          <w:numId w:val="72"/>
        </w:numPr>
        <w:spacing w:after="0" w:line="240" w:lineRule="auto"/>
        <w:ind w:left="567" w:hanging="567"/>
        <w:jc w:val="both"/>
      </w:pPr>
      <w:r w:rsidRPr="008D66C8">
        <w:t xml:space="preserve">registration in a professional category by a recognized professional body or statutory council. </w:t>
      </w:r>
    </w:p>
    <w:p w:rsidR="00FD68E0" w:rsidRDefault="00FD68E0" w:rsidP="00FD68E0">
      <w:pPr>
        <w:autoSpaceDE w:val="0"/>
        <w:autoSpaceDN w:val="0"/>
        <w:adjustRightInd w:val="0"/>
        <w:jc w:val="both"/>
        <w:rPr>
          <w:rFonts w:cs="Arial"/>
        </w:rPr>
      </w:pPr>
    </w:p>
    <w:p w:rsidR="00FD68E0" w:rsidRDefault="00FD68E0" w:rsidP="00FD68E0">
      <w:pPr>
        <w:autoSpaceDE w:val="0"/>
        <w:autoSpaceDN w:val="0"/>
        <w:adjustRightInd w:val="0"/>
        <w:jc w:val="both"/>
        <w:rPr>
          <w:rFonts w:cs="Arial"/>
        </w:rPr>
      </w:pPr>
      <w:r>
        <w:rPr>
          <w:rFonts w:cs="Arial"/>
        </w:rPr>
        <w:t>in the delivery, maintenance and operation of infrastructure through the performance of professional service, service, supply or engineering and construction works contracts or an order associated with such a contract.</w:t>
      </w:r>
    </w:p>
    <w:p w:rsidR="00FD68E0" w:rsidRDefault="00FD68E0" w:rsidP="00FD68E0">
      <w:pPr>
        <w:autoSpaceDE w:val="0"/>
        <w:autoSpaceDN w:val="0"/>
        <w:adjustRightInd w:val="0"/>
        <w:jc w:val="both"/>
        <w:rPr>
          <w:rFonts w:cs="Arial"/>
        </w:rPr>
      </w:pPr>
    </w:p>
    <w:p w:rsidR="00FD68E0" w:rsidRDefault="00FD68E0" w:rsidP="00FD68E0">
      <w:pPr>
        <w:autoSpaceDE w:val="0"/>
        <w:autoSpaceDN w:val="0"/>
        <w:adjustRightInd w:val="0"/>
        <w:jc w:val="both"/>
        <w:rPr>
          <w:rFonts w:cs="Arial"/>
        </w:rPr>
      </w:pPr>
      <w:r>
        <w:rPr>
          <w:rFonts w:cs="Arial"/>
        </w:rPr>
        <w:t>This specification sets out the methods by which the key performance indicator is established, measured, quantified and verified in the performance of the contract or the execution of an order.</w:t>
      </w:r>
    </w:p>
    <w:p w:rsidR="00FD68E0" w:rsidRDefault="00FD68E0" w:rsidP="00FD68E0">
      <w:pPr>
        <w:autoSpaceDE w:val="0"/>
        <w:autoSpaceDN w:val="0"/>
        <w:adjustRightInd w:val="0"/>
        <w:jc w:val="both"/>
        <w:rPr>
          <w:rFonts w:cs="Arial"/>
        </w:rPr>
      </w:pPr>
    </w:p>
    <w:p w:rsidR="00FD68E0" w:rsidRPr="0063689F" w:rsidRDefault="00FD68E0" w:rsidP="00FD68E0">
      <w:pPr>
        <w:jc w:val="both"/>
        <w:rPr>
          <w:rFonts w:cs="Arial"/>
          <w:sz w:val="16"/>
          <w:szCs w:val="16"/>
        </w:rPr>
      </w:pPr>
      <w:r w:rsidRPr="0063689F">
        <w:rPr>
          <w:rFonts w:cs="Arial"/>
          <w:sz w:val="16"/>
          <w:szCs w:val="16"/>
        </w:rPr>
        <w:t xml:space="preserve">NOTE This specification can be applied to contracts or to orders (call-offs) issued in terms of framework agreements. Framework agreements are well suited to situations in which long term relationships are entered into. They offer flexibility in attaining contract skills development goals as requirements can be adjusted from </w:t>
      </w:r>
      <w:proofErr w:type="gramStart"/>
      <w:r w:rsidRPr="0063689F">
        <w:rPr>
          <w:rFonts w:cs="Arial"/>
          <w:sz w:val="16"/>
          <w:szCs w:val="16"/>
        </w:rPr>
        <w:t>one  order</w:t>
      </w:r>
      <w:proofErr w:type="gramEnd"/>
      <w:r w:rsidRPr="0063689F">
        <w:rPr>
          <w:rFonts w:cs="Arial"/>
          <w:sz w:val="16"/>
          <w:szCs w:val="16"/>
        </w:rPr>
        <w:t xml:space="preserve"> to another, thus allowing key performance indicators to be improved upon over time. </w:t>
      </w:r>
    </w:p>
    <w:p w:rsidR="00FD68E0" w:rsidRDefault="00FD68E0" w:rsidP="00FD68E0">
      <w:pPr>
        <w:autoSpaceDE w:val="0"/>
        <w:autoSpaceDN w:val="0"/>
        <w:adjustRightInd w:val="0"/>
        <w:jc w:val="both"/>
        <w:rPr>
          <w:rFonts w:cs="Arial"/>
          <w:sz w:val="18"/>
          <w:szCs w:val="18"/>
        </w:rPr>
      </w:pPr>
    </w:p>
    <w:p w:rsidR="00FD68E0" w:rsidRPr="003B7922" w:rsidRDefault="00FD68E0" w:rsidP="003B7922">
      <w:pPr>
        <w:pStyle w:val="Heading1"/>
        <w:numPr>
          <w:ilvl w:val="0"/>
          <w:numId w:val="0"/>
        </w:numPr>
        <w:jc w:val="both"/>
        <w:rPr>
          <w:sz w:val="22"/>
          <w:szCs w:val="22"/>
        </w:rPr>
      </w:pPr>
      <w:bookmarkStart w:id="81" w:name="_Toc367505306"/>
      <w:bookmarkStart w:id="82" w:name="_Toc391004433"/>
      <w:r w:rsidRPr="003B7922">
        <w:rPr>
          <w:sz w:val="22"/>
          <w:szCs w:val="22"/>
        </w:rPr>
        <w:t>2</w:t>
      </w:r>
      <w:r w:rsidRPr="003B7922">
        <w:rPr>
          <w:sz w:val="22"/>
          <w:szCs w:val="22"/>
        </w:rPr>
        <w:tab/>
        <w:t>Terms and definitions</w:t>
      </w:r>
      <w:bookmarkEnd w:id="81"/>
      <w:bookmarkEnd w:id="82"/>
    </w:p>
    <w:p w:rsidR="00FD68E0" w:rsidRDefault="00FD68E0" w:rsidP="00FD68E0">
      <w:pPr>
        <w:jc w:val="both"/>
      </w:pPr>
    </w:p>
    <w:p w:rsidR="00FD68E0" w:rsidRPr="00D94794" w:rsidRDefault="00FD68E0" w:rsidP="00FD68E0">
      <w:pPr>
        <w:jc w:val="both"/>
      </w:pPr>
      <w:r w:rsidRPr="00D94794">
        <w:t>For the purposes of this</w:t>
      </w:r>
      <w:r>
        <w:t xml:space="preserve"> document</w:t>
      </w:r>
      <w:r w:rsidRPr="00D94794">
        <w:t>, the following terms and def</w:t>
      </w:r>
      <w:r>
        <w:t>initions apply:</w:t>
      </w:r>
    </w:p>
    <w:p w:rsidR="00FD68E0" w:rsidRDefault="00FD68E0" w:rsidP="00FD68E0">
      <w:pPr>
        <w:tabs>
          <w:tab w:val="left" w:pos="5103"/>
        </w:tabs>
        <w:ind w:right="45"/>
        <w:jc w:val="both"/>
        <w:rPr>
          <w:b/>
          <w:bCs/>
          <w:noProof/>
          <w:lang w:eastAsia="en-ZA"/>
        </w:rPr>
      </w:pPr>
    </w:p>
    <w:p w:rsidR="00FD68E0" w:rsidRPr="0097046A" w:rsidRDefault="00FD68E0" w:rsidP="00FD68E0">
      <w:pPr>
        <w:autoSpaceDE w:val="0"/>
        <w:autoSpaceDN w:val="0"/>
        <w:adjustRightInd w:val="0"/>
        <w:jc w:val="both"/>
        <w:rPr>
          <w:rFonts w:asciiTheme="minorBidi" w:hAnsiTheme="minorBidi"/>
          <w:b/>
          <w:bCs/>
        </w:rPr>
      </w:pPr>
      <w:r w:rsidRPr="0097046A">
        <w:rPr>
          <w:rFonts w:asciiTheme="minorBidi" w:hAnsiTheme="minorBidi"/>
          <w:b/>
          <w:bCs/>
        </w:rPr>
        <w:t>allowance</w:t>
      </w:r>
    </w:p>
    <w:p w:rsidR="00FD68E0" w:rsidRPr="0097046A" w:rsidRDefault="00FD68E0" w:rsidP="00FD68E0">
      <w:pPr>
        <w:autoSpaceDE w:val="0"/>
        <w:autoSpaceDN w:val="0"/>
        <w:adjustRightInd w:val="0"/>
        <w:jc w:val="both"/>
        <w:rPr>
          <w:rFonts w:asciiTheme="minorBidi" w:hAnsiTheme="minorBidi"/>
        </w:rPr>
      </w:pPr>
      <w:r w:rsidRPr="0097046A">
        <w:rPr>
          <w:rFonts w:asciiTheme="minorBidi" w:hAnsiTheme="minorBidi"/>
        </w:rPr>
        <w:t xml:space="preserve">amount provided for in the contract </w:t>
      </w:r>
      <w:r>
        <w:rPr>
          <w:rFonts w:asciiTheme="minorBidi" w:hAnsiTheme="minorBidi"/>
        </w:rPr>
        <w:t xml:space="preserve">or an order </w:t>
      </w:r>
      <w:r w:rsidRPr="0097046A">
        <w:rPr>
          <w:rFonts w:asciiTheme="minorBidi" w:hAnsiTheme="minorBidi"/>
        </w:rPr>
        <w:t>by the employer relating to one or more of the following:</w:t>
      </w:r>
    </w:p>
    <w:p w:rsidR="00FD68E0" w:rsidRPr="0097046A" w:rsidRDefault="00FD68E0" w:rsidP="00FD68E0">
      <w:pPr>
        <w:autoSpaceDE w:val="0"/>
        <w:autoSpaceDN w:val="0"/>
        <w:adjustRightInd w:val="0"/>
        <w:jc w:val="both"/>
        <w:rPr>
          <w:rFonts w:asciiTheme="minorBidi" w:hAnsiTheme="minorBidi"/>
        </w:rPr>
      </w:pPr>
    </w:p>
    <w:p w:rsidR="00FD68E0" w:rsidRPr="0097046A" w:rsidRDefault="00FD68E0" w:rsidP="00E502E4">
      <w:pPr>
        <w:pStyle w:val="ListParagraph"/>
        <w:numPr>
          <w:ilvl w:val="0"/>
          <w:numId w:val="73"/>
        </w:numPr>
        <w:spacing w:after="0" w:line="240" w:lineRule="auto"/>
        <w:ind w:left="567" w:hanging="567"/>
        <w:jc w:val="both"/>
      </w:pPr>
      <w:r w:rsidRPr="0097046A">
        <w:t>the performance by the contractor of work or services that are foreseen but cannot be accurately specified at the time that the contract was entered into</w:t>
      </w:r>
      <w:r>
        <w:t xml:space="preserve"> or the order issued</w:t>
      </w:r>
      <w:r w:rsidRPr="0097046A">
        <w:t>;</w:t>
      </w:r>
    </w:p>
    <w:p w:rsidR="00FD68E0" w:rsidRPr="0097046A" w:rsidRDefault="00FD68E0" w:rsidP="00FD68E0">
      <w:pPr>
        <w:pStyle w:val="ListParagraph"/>
        <w:ind w:left="567" w:hanging="567"/>
        <w:jc w:val="both"/>
      </w:pPr>
    </w:p>
    <w:p w:rsidR="00FD68E0" w:rsidRPr="0097046A" w:rsidRDefault="00FD68E0" w:rsidP="00E502E4">
      <w:pPr>
        <w:pStyle w:val="ListParagraph"/>
        <w:numPr>
          <w:ilvl w:val="0"/>
          <w:numId w:val="73"/>
        </w:numPr>
        <w:spacing w:after="0" w:line="240" w:lineRule="auto"/>
        <w:ind w:left="567" w:hanging="567"/>
        <w:jc w:val="both"/>
      </w:pPr>
      <w:r w:rsidRPr="0097046A">
        <w:t>work or services to be performed, or goods provided, by a subcontractor who is either nominated by the employer or is selected by the employer in consultation with the contractor after the award of the contract</w:t>
      </w:r>
      <w:r>
        <w:t xml:space="preserve"> or the issuing of an order</w:t>
      </w:r>
      <w:r w:rsidRPr="0097046A">
        <w:t>;</w:t>
      </w:r>
    </w:p>
    <w:p w:rsidR="00FD68E0" w:rsidRPr="0097046A" w:rsidRDefault="00FD68E0" w:rsidP="00FD68E0">
      <w:pPr>
        <w:pStyle w:val="ListParagraph"/>
        <w:ind w:left="567" w:hanging="567"/>
        <w:jc w:val="both"/>
      </w:pPr>
    </w:p>
    <w:p w:rsidR="00FD68E0" w:rsidRPr="0097046A" w:rsidRDefault="00FD68E0" w:rsidP="00E502E4">
      <w:pPr>
        <w:pStyle w:val="ListParagraph"/>
        <w:numPr>
          <w:ilvl w:val="0"/>
          <w:numId w:val="73"/>
        </w:numPr>
        <w:spacing w:after="0" w:line="240" w:lineRule="auto"/>
        <w:ind w:left="567" w:hanging="567"/>
        <w:jc w:val="both"/>
      </w:pPr>
      <w:r w:rsidRPr="0097046A">
        <w:t xml:space="preserve"> provision for price adjustment for inflation; or</w:t>
      </w:r>
    </w:p>
    <w:p w:rsidR="00FD68E0" w:rsidRPr="0097046A" w:rsidRDefault="00FD68E0" w:rsidP="00FD68E0">
      <w:pPr>
        <w:pStyle w:val="ListParagraph"/>
        <w:ind w:left="567" w:hanging="567"/>
        <w:jc w:val="both"/>
      </w:pPr>
    </w:p>
    <w:p w:rsidR="00FD68E0" w:rsidRPr="000355A3" w:rsidRDefault="00FD68E0" w:rsidP="00E502E4">
      <w:pPr>
        <w:pStyle w:val="ListParagraph"/>
        <w:numPr>
          <w:ilvl w:val="0"/>
          <w:numId w:val="73"/>
        </w:numPr>
        <w:spacing w:after="0" w:line="240" w:lineRule="auto"/>
        <w:ind w:left="567" w:hanging="567"/>
        <w:jc w:val="both"/>
      </w:pPr>
      <w:r w:rsidRPr="0097046A">
        <w:t xml:space="preserve"> other budgetary provisions intended to cover </w:t>
      </w:r>
      <w:r>
        <w:t xml:space="preserve">the </w:t>
      </w:r>
      <w:r w:rsidRPr="0097046A">
        <w:t>employer</w:t>
      </w:r>
      <w:r>
        <w:t xml:space="preserve">’s contractual </w:t>
      </w:r>
      <w:r w:rsidRPr="0097046A">
        <w:t>risks</w:t>
      </w:r>
    </w:p>
    <w:p w:rsidR="00FD68E0" w:rsidRPr="000355A3" w:rsidRDefault="00FD68E0" w:rsidP="00FD68E0">
      <w:pPr>
        <w:autoSpaceDE w:val="0"/>
        <w:autoSpaceDN w:val="0"/>
        <w:adjustRightInd w:val="0"/>
        <w:jc w:val="both"/>
        <w:rPr>
          <w:rFonts w:asciiTheme="minorBidi" w:hAnsiTheme="minorBidi"/>
          <w:b/>
          <w:bCs/>
        </w:rPr>
      </w:pPr>
    </w:p>
    <w:p w:rsidR="00FD68E0" w:rsidRDefault="00FD68E0" w:rsidP="00FD68E0">
      <w:pPr>
        <w:autoSpaceDE w:val="0"/>
        <w:autoSpaceDN w:val="0"/>
        <w:adjustRightInd w:val="0"/>
        <w:jc w:val="both"/>
        <w:rPr>
          <w:rFonts w:cs="Arial"/>
          <w:b/>
          <w:iCs/>
        </w:rPr>
      </w:pPr>
      <w:r>
        <w:rPr>
          <w:rFonts w:cs="Arial"/>
          <w:b/>
          <w:iCs/>
        </w:rPr>
        <w:t>artisan</w:t>
      </w:r>
    </w:p>
    <w:p w:rsidR="00FD68E0" w:rsidRPr="00BD705D" w:rsidRDefault="00FD68E0" w:rsidP="00FD68E0">
      <w:pPr>
        <w:pStyle w:val="Default"/>
        <w:jc w:val="both"/>
        <w:rPr>
          <w:rFonts w:cstheme="minorBidi"/>
          <w:color w:val="auto"/>
          <w:sz w:val="20"/>
          <w:szCs w:val="22"/>
        </w:rPr>
      </w:pPr>
      <w:r w:rsidRPr="00BD705D">
        <w:rPr>
          <w:rFonts w:cstheme="minorBidi"/>
          <w:color w:val="auto"/>
          <w:sz w:val="20"/>
          <w:szCs w:val="22"/>
        </w:rPr>
        <w:t xml:space="preserve">a person who has been certified as competent to perform a listed trade in accordance with </w:t>
      </w:r>
      <w:r>
        <w:rPr>
          <w:rFonts w:cstheme="minorBidi"/>
          <w:color w:val="auto"/>
          <w:sz w:val="20"/>
          <w:szCs w:val="22"/>
        </w:rPr>
        <w:t xml:space="preserve">Section 26B of </w:t>
      </w:r>
      <w:r w:rsidRPr="00BD705D">
        <w:rPr>
          <w:rFonts w:cstheme="minorBidi"/>
          <w:color w:val="auto"/>
          <w:sz w:val="20"/>
          <w:szCs w:val="22"/>
        </w:rPr>
        <w:t>the Skills Development Act of 1998 (Act No. 97 of 1998)</w:t>
      </w:r>
      <w:r>
        <w:rPr>
          <w:rFonts w:cstheme="minorBidi"/>
          <w:color w:val="auto"/>
          <w:sz w:val="20"/>
          <w:szCs w:val="22"/>
        </w:rPr>
        <w:t xml:space="preserve"> </w:t>
      </w:r>
    </w:p>
    <w:p w:rsidR="00FD68E0" w:rsidRDefault="00FD68E0" w:rsidP="00FD68E0">
      <w:pPr>
        <w:spacing w:line="276" w:lineRule="auto"/>
        <w:jc w:val="both"/>
        <w:rPr>
          <w:b/>
        </w:rPr>
      </w:pPr>
    </w:p>
    <w:p w:rsidR="00FD68E0" w:rsidRDefault="00FD68E0" w:rsidP="00FD68E0">
      <w:pPr>
        <w:spacing w:line="276" w:lineRule="auto"/>
        <w:jc w:val="both"/>
        <w:rPr>
          <w:b/>
        </w:rPr>
      </w:pPr>
      <w:r>
        <w:rPr>
          <w:b/>
        </w:rPr>
        <w:t>black people</w:t>
      </w:r>
    </w:p>
    <w:p w:rsidR="00FD68E0" w:rsidRDefault="00FD68E0" w:rsidP="00FD68E0">
      <w:pPr>
        <w:autoSpaceDE w:val="0"/>
        <w:autoSpaceDN w:val="0"/>
        <w:adjustRightInd w:val="0"/>
        <w:jc w:val="both"/>
      </w:pPr>
      <w:r>
        <w:t>a</w:t>
      </w:r>
      <w:r w:rsidRPr="00843081">
        <w:t xml:space="preserve"> generic term which means Africans, </w:t>
      </w:r>
      <w:proofErr w:type="spellStart"/>
      <w:r w:rsidRPr="00843081">
        <w:t>Coloureds</w:t>
      </w:r>
      <w:proofErr w:type="spellEnd"/>
      <w:r w:rsidRPr="00843081">
        <w:t xml:space="preserve"> and Indian</w:t>
      </w:r>
      <w:r>
        <w:t>s</w:t>
      </w:r>
      <w:r w:rsidRPr="00441B75">
        <w:t xml:space="preserve"> </w:t>
      </w:r>
      <w:r>
        <w:t>and who are citizens of the Republic of South Africa:</w:t>
      </w:r>
    </w:p>
    <w:p w:rsidR="00FD68E0" w:rsidRDefault="00FD68E0" w:rsidP="00FD68E0">
      <w:pPr>
        <w:autoSpaceDE w:val="0"/>
        <w:autoSpaceDN w:val="0"/>
        <w:adjustRightInd w:val="0"/>
        <w:jc w:val="both"/>
      </w:pPr>
    </w:p>
    <w:p w:rsidR="00FD68E0" w:rsidRDefault="00FD68E0" w:rsidP="00E502E4">
      <w:pPr>
        <w:pStyle w:val="ListParagraph"/>
        <w:numPr>
          <w:ilvl w:val="0"/>
          <w:numId w:val="74"/>
        </w:numPr>
        <w:spacing w:after="0" w:line="240" w:lineRule="auto"/>
        <w:ind w:left="567" w:hanging="567"/>
        <w:jc w:val="both"/>
      </w:pPr>
      <w:r>
        <w:t>by birth or descent; or</w:t>
      </w:r>
    </w:p>
    <w:p w:rsidR="00FD68E0" w:rsidRDefault="00FD68E0" w:rsidP="00FD68E0">
      <w:pPr>
        <w:pStyle w:val="ListParagraph"/>
        <w:ind w:left="567"/>
        <w:jc w:val="both"/>
      </w:pPr>
    </w:p>
    <w:p w:rsidR="00FD68E0" w:rsidRPr="00843081" w:rsidRDefault="00FD68E0" w:rsidP="00E502E4">
      <w:pPr>
        <w:pStyle w:val="ListParagraph"/>
        <w:numPr>
          <w:ilvl w:val="0"/>
          <w:numId w:val="74"/>
        </w:numPr>
        <w:spacing w:after="0" w:line="240" w:lineRule="auto"/>
        <w:ind w:left="567" w:hanging="567"/>
        <w:jc w:val="both"/>
      </w:pPr>
      <w:r>
        <w:t>by naturalisation before 27 April 1994 or on or after 27 April 1994 and who would have been entitled to acquire citizenship by naturalisation prior to that date</w:t>
      </w:r>
    </w:p>
    <w:p w:rsidR="00FD68E0" w:rsidRDefault="00FD68E0" w:rsidP="00FD68E0">
      <w:pPr>
        <w:autoSpaceDE w:val="0"/>
        <w:autoSpaceDN w:val="0"/>
        <w:adjustRightInd w:val="0"/>
        <w:jc w:val="both"/>
        <w:rPr>
          <w:b/>
        </w:rPr>
      </w:pPr>
    </w:p>
    <w:p w:rsidR="00FD68E0" w:rsidRPr="00613EB0" w:rsidRDefault="00FD68E0" w:rsidP="00FD68E0">
      <w:pPr>
        <w:autoSpaceDE w:val="0"/>
        <w:autoSpaceDN w:val="0"/>
        <w:adjustRightInd w:val="0"/>
        <w:jc w:val="both"/>
        <w:rPr>
          <w:b/>
        </w:rPr>
      </w:pPr>
      <w:r w:rsidRPr="00613EB0">
        <w:rPr>
          <w:b/>
        </w:rPr>
        <w:t>candidate</w:t>
      </w:r>
    </w:p>
    <w:p w:rsidR="00FD68E0" w:rsidRPr="00613EB0" w:rsidRDefault="00FD68E0" w:rsidP="00FD68E0">
      <w:pPr>
        <w:autoSpaceDE w:val="0"/>
        <w:autoSpaceDN w:val="0"/>
        <w:adjustRightInd w:val="0"/>
        <w:jc w:val="both"/>
      </w:pPr>
      <w:r w:rsidRPr="00613EB0">
        <w:t xml:space="preserve">a person who is registered </w:t>
      </w:r>
      <w:r>
        <w:t xml:space="preserve">in a category of registration which ultimately leads to registration in a professional category by a statutory council in terms of their founding legislation </w:t>
      </w:r>
    </w:p>
    <w:p w:rsidR="00FD68E0" w:rsidRDefault="00FD68E0" w:rsidP="00FD68E0">
      <w:pPr>
        <w:autoSpaceDE w:val="0"/>
        <w:autoSpaceDN w:val="0"/>
        <w:adjustRightInd w:val="0"/>
        <w:jc w:val="both"/>
        <w:rPr>
          <w:rFonts w:cs="Arial"/>
          <w:b/>
          <w:bCs/>
        </w:rPr>
      </w:pPr>
    </w:p>
    <w:p w:rsidR="00FD68E0" w:rsidRDefault="00FD68E0" w:rsidP="00FD68E0">
      <w:pPr>
        <w:autoSpaceDE w:val="0"/>
        <w:autoSpaceDN w:val="0"/>
        <w:adjustRightInd w:val="0"/>
        <w:jc w:val="both"/>
        <w:rPr>
          <w:rFonts w:cs="Arial"/>
          <w:b/>
          <w:bCs/>
        </w:rPr>
      </w:pPr>
      <w:r>
        <w:rPr>
          <w:rFonts w:cs="Arial"/>
          <w:b/>
          <w:bCs/>
        </w:rPr>
        <w:t>class of construction works</w:t>
      </w:r>
    </w:p>
    <w:p w:rsidR="00FD68E0" w:rsidRPr="00315EEF" w:rsidRDefault="00FD68E0" w:rsidP="00FD68E0">
      <w:pPr>
        <w:autoSpaceDE w:val="0"/>
        <w:autoSpaceDN w:val="0"/>
        <w:adjustRightInd w:val="0"/>
        <w:jc w:val="both"/>
        <w:rPr>
          <w:rFonts w:cs="Arial"/>
        </w:rPr>
      </w:pPr>
      <w:r w:rsidRPr="00315EEF">
        <w:rPr>
          <w:rFonts w:cs="Arial"/>
        </w:rPr>
        <w:t xml:space="preserve">the </w:t>
      </w:r>
      <w:r>
        <w:rPr>
          <w:rFonts w:eastAsia="Calibri" w:cs="Arial"/>
          <w:bCs/>
        </w:rPr>
        <w:t xml:space="preserve">class </w:t>
      </w:r>
      <w:r>
        <w:rPr>
          <w:rFonts w:cs="Arial"/>
          <w:bCs/>
        </w:rPr>
        <w:t xml:space="preserve">of construction works </w:t>
      </w:r>
      <w:r>
        <w:rPr>
          <w:rFonts w:eastAsia="Calibri" w:cs="Arial"/>
          <w:bCs/>
        </w:rPr>
        <w:t>referred to in Schedule 3</w:t>
      </w:r>
      <w:r>
        <w:rPr>
          <w:rFonts w:cs="Arial"/>
          <w:bCs/>
        </w:rPr>
        <w:t xml:space="preserve"> of the Construction Industry Development Regulations 2004 as amended and published in terms of the Construction Industry Development Board Act of 2000 (Act 38 of 2000)</w:t>
      </w:r>
    </w:p>
    <w:p w:rsidR="00FD68E0" w:rsidRDefault="00FD68E0" w:rsidP="00FD68E0">
      <w:pPr>
        <w:autoSpaceDE w:val="0"/>
        <w:autoSpaceDN w:val="0"/>
        <w:adjustRightInd w:val="0"/>
        <w:jc w:val="both"/>
        <w:rPr>
          <w:rFonts w:cs="Arial"/>
          <w:b/>
          <w:bCs/>
        </w:rPr>
      </w:pPr>
    </w:p>
    <w:p w:rsidR="00FD68E0" w:rsidRDefault="00FD68E0" w:rsidP="00FD68E0">
      <w:pPr>
        <w:autoSpaceDE w:val="0"/>
        <w:autoSpaceDN w:val="0"/>
        <w:adjustRightInd w:val="0"/>
        <w:jc w:val="both"/>
        <w:rPr>
          <w:rFonts w:cs="Arial"/>
          <w:b/>
          <w:bCs/>
        </w:rPr>
      </w:pPr>
      <w:r>
        <w:rPr>
          <w:rFonts w:cs="Arial"/>
          <w:b/>
          <w:bCs/>
        </w:rPr>
        <w:t>contract amount</w:t>
      </w:r>
    </w:p>
    <w:p w:rsidR="00FD68E0" w:rsidRDefault="00FD68E0" w:rsidP="00FD68E0">
      <w:pPr>
        <w:autoSpaceDE w:val="0"/>
        <w:autoSpaceDN w:val="0"/>
        <w:adjustRightInd w:val="0"/>
        <w:jc w:val="both"/>
        <w:rPr>
          <w:rFonts w:cs="Arial"/>
        </w:rPr>
      </w:pPr>
      <w:r>
        <w:rPr>
          <w:rFonts w:cs="Arial"/>
        </w:rPr>
        <w:t>financial value of the contract at the time of the award of the contract</w:t>
      </w:r>
      <w:r w:rsidRPr="00EA7693">
        <w:rPr>
          <w:rFonts w:cs="Arial"/>
        </w:rPr>
        <w:t xml:space="preserve"> </w:t>
      </w:r>
      <w:r>
        <w:rPr>
          <w:rFonts w:cs="Arial"/>
        </w:rPr>
        <w:t xml:space="preserve">or the issuing of an order, excluding all allowances and expenses and value added tax </w:t>
      </w:r>
    </w:p>
    <w:p w:rsidR="00FD68E0" w:rsidRDefault="00FD68E0" w:rsidP="00FD68E0">
      <w:pPr>
        <w:autoSpaceDE w:val="0"/>
        <w:autoSpaceDN w:val="0"/>
        <w:adjustRightInd w:val="0"/>
        <w:jc w:val="both"/>
        <w:rPr>
          <w:rFonts w:cs="Arial"/>
        </w:rPr>
      </w:pPr>
    </w:p>
    <w:p w:rsidR="00FD68E0" w:rsidRDefault="00FD68E0" w:rsidP="00FD68E0">
      <w:pPr>
        <w:autoSpaceDE w:val="0"/>
        <w:autoSpaceDN w:val="0"/>
        <w:adjustRightInd w:val="0"/>
        <w:jc w:val="both"/>
        <w:rPr>
          <w:rFonts w:cs="Arial"/>
          <w:b/>
          <w:bCs/>
        </w:rPr>
      </w:pPr>
      <w:r>
        <w:rPr>
          <w:rFonts w:cs="Arial"/>
          <w:b/>
          <w:bCs/>
        </w:rPr>
        <w:t>contract skills development goal (CSDG)</w:t>
      </w:r>
    </w:p>
    <w:p w:rsidR="00FD68E0" w:rsidRDefault="00FD68E0" w:rsidP="00FD68E0">
      <w:pPr>
        <w:autoSpaceDE w:val="0"/>
        <w:autoSpaceDN w:val="0"/>
        <w:adjustRightInd w:val="0"/>
        <w:jc w:val="both"/>
        <w:rPr>
          <w:rFonts w:cs="Arial"/>
        </w:rPr>
      </w:pPr>
      <w:r>
        <w:rPr>
          <w:rFonts w:cs="Arial"/>
        </w:rPr>
        <w:t>the number of hours of skills development opportunities that a contractor contracts to provide in relation to work directly related to the contract or order up to:</w:t>
      </w:r>
    </w:p>
    <w:p w:rsidR="00FD68E0" w:rsidRDefault="00FD68E0" w:rsidP="00FD68E0">
      <w:pPr>
        <w:autoSpaceDE w:val="0"/>
        <w:autoSpaceDN w:val="0"/>
        <w:adjustRightInd w:val="0"/>
        <w:jc w:val="both"/>
        <w:rPr>
          <w:rFonts w:cs="Arial"/>
        </w:rPr>
      </w:pPr>
    </w:p>
    <w:p w:rsidR="00FD68E0" w:rsidRDefault="00FD68E0" w:rsidP="00E502E4">
      <w:pPr>
        <w:pStyle w:val="ListParagraph"/>
        <w:numPr>
          <w:ilvl w:val="0"/>
          <w:numId w:val="75"/>
        </w:numPr>
        <w:spacing w:after="0" w:line="240" w:lineRule="auto"/>
        <w:ind w:left="567" w:hanging="567"/>
        <w:jc w:val="both"/>
      </w:pPr>
      <w:r>
        <w:t>completion in the case of a professional service contract;</w:t>
      </w:r>
    </w:p>
    <w:p w:rsidR="00FD68E0" w:rsidRDefault="00FD68E0" w:rsidP="00FD68E0">
      <w:pPr>
        <w:pStyle w:val="ListParagraph"/>
        <w:ind w:left="567"/>
        <w:jc w:val="both"/>
      </w:pPr>
    </w:p>
    <w:p w:rsidR="00FD68E0" w:rsidRDefault="00FD68E0" w:rsidP="00E502E4">
      <w:pPr>
        <w:pStyle w:val="ListParagraph"/>
        <w:numPr>
          <w:ilvl w:val="0"/>
          <w:numId w:val="75"/>
        </w:numPr>
        <w:spacing w:after="0" w:line="240" w:lineRule="auto"/>
        <w:ind w:left="567" w:hanging="567"/>
        <w:jc w:val="both"/>
      </w:pPr>
      <w:r>
        <w:t xml:space="preserve">the end of the service period in the case of a service contract; </w:t>
      </w:r>
    </w:p>
    <w:p w:rsidR="00FD68E0" w:rsidRDefault="00FD68E0" w:rsidP="00FD68E0">
      <w:pPr>
        <w:jc w:val="both"/>
      </w:pPr>
    </w:p>
    <w:p w:rsidR="00FD68E0" w:rsidRDefault="00FD68E0" w:rsidP="00E502E4">
      <w:pPr>
        <w:pStyle w:val="ListParagraph"/>
        <w:numPr>
          <w:ilvl w:val="0"/>
          <w:numId w:val="75"/>
        </w:numPr>
        <w:autoSpaceDE w:val="0"/>
        <w:autoSpaceDN w:val="0"/>
        <w:adjustRightInd w:val="0"/>
        <w:spacing w:after="0" w:line="240" w:lineRule="auto"/>
        <w:ind w:left="567" w:hanging="567"/>
      </w:pPr>
      <w:r w:rsidRPr="003A6F8E">
        <w:t>completion</w:t>
      </w:r>
      <w:r>
        <w:t xml:space="preserve"> (s</w:t>
      </w:r>
      <w:r w:rsidRPr="00894DA4">
        <w:rPr>
          <w:rFonts w:cs="Arial"/>
          <w:color w:val="000000"/>
          <w:szCs w:val="20"/>
        </w:rPr>
        <w:t xml:space="preserve">tate of readiness for occupation of the whole works although some minor work may be </w:t>
      </w:r>
      <w:proofErr w:type="gramStart"/>
      <w:r w:rsidRPr="00894DA4">
        <w:rPr>
          <w:rFonts w:cs="Arial"/>
          <w:color w:val="000000"/>
          <w:szCs w:val="20"/>
        </w:rPr>
        <w:t xml:space="preserve">outstanding) </w:t>
      </w:r>
      <w:r w:rsidRPr="003A6F8E">
        <w:t xml:space="preserve"> in</w:t>
      </w:r>
      <w:proofErr w:type="gramEnd"/>
      <w:r w:rsidRPr="003A6F8E">
        <w:t xml:space="preserve"> the case of an engineering and construction works contract</w:t>
      </w:r>
      <w:r>
        <w:t>; and</w:t>
      </w:r>
    </w:p>
    <w:p w:rsidR="00FD68E0" w:rsidRDefault="00FD68E0" w:rsidP="00FD68E0">
      <w:pPr>
        <w:jc w:val="both"/>
      </w:pPr>
    </w:p>
    <w:p w:rsidR="00FD68E0" w:rsidRPr="002B6F74" w:rsidRDefault="00FD68E0" w:rsidP="00E502E4">
      <w:pPr>
        <w:pStyle w:val="ListParagraph"/>
        <w:numPr>
          <w:ilvl w:val="0"/>
          <w:numId w:val="75"/>
        </w:numPr>
        <w:spacing w:after="0" w:line="240" w:lineRule="auto"/>
        <w:ind w:left="567" w:hanging="567"/>
        <w:jc w:val="both"/>
      </w:pPr>
      <w:r>
        <w:t>the delivery date for all the work required in terms of the supply contract</w:t>
      </w:r>
    </w:p>
    <w:p w:rsidR="00FD68E0" w:rsidRDefault="00FD68E0" w:rsidP="00FD68E0">
      <w:pPr>
        <w:autoSpaceDE w:val="0"/>
        <w:autoSpaceDN w:val="0"/>
        <w:adjustRightInd w:val="0"/>
        <w:jc w:val="both"/>
        <w:rPr>
          <w:rFonts w:cs="Arial"/>
          <w:b/>
          <w:bCs/>
        </w:rPr>
      </w:pPr>
    </w:p>
    <w:p w:rsidR="00FD68E0" w:rsidRDefault="00FD68E0" w:rsidP="00FD68E0">
      <w:pPr>
        <w:autoSpaceDE w:val="0"/>
        <w:autoSpaceDN w:val="0"/>
        <w:adjustRightInd w:val="0"/>
        <w:jc w:val="both"/>
        <w:rPr>
          <w:rFonts w:cs="Arial"/>
          <w:b/>
          <w:bCs/>
        </w:rPr>
      </w:pPr>
      <w:r>
        <w:rPr>
          <w:rFonts w:cs="Arial"/>
          <w:b/>
          <w:bCs/>
        </w:rPr>
        <w:t>contractor</w:t>
      </w:r>
    </w:p>
    <w:p w:rsidR="00FD68E0" w:rsidRDefault="00FD68E0" w:rsidP="00FD68E0">
      <w:pPr>
        <w:autoSpaceDE w:val="0"/>
        <w:autoSpaceDN w:val="0"/>
        <w:adjustRightInd w:val="0"/>
        <w:rPr>
          <w:rFonts w:cs="Arial"/>
          <w:b/>
          <w:iCs/>
        </w:rPr>
      </w:pPr>
      <w:r>
        <w:rPr>
          <w:rFonts w:cs="Arial"/>
          <w:color w:val="000000"/>
        </w:rPr>
        <w:t>person or organization that contracts to provide the goods, services or engineering and construction works covered by the contract</w:t>
      </w:r>
    </w:p>
    <w:p w:rsidR="00FD68E0" w:rsidRDefault="00FD68E0" w:rsidP="00FD68E0">
      <w:pPr>
        <w:autoSpaceDE w:val="0"/>
        <w:autoSpaceDN w:val="0"/>
        <w:adjustRightInd w:val="0"/>
        <w:jc w:val="both"/>
        <w:rPr>
          <w:rFonts w:cs="Arial"/>
          <w:b/>
          <w:bCs/>
        </w:rPr>
      </w:pPr>
    </w:p>
    <w:p w:rsidR="00FD68E0" w:rsidRDefault="00FD68E0" w:rsidP="00FD68E0">
      <w:pPr>
        <w:autoSpaceDE w:val="0"/>
        <w:autoSpaceDN w:val="0"/>
        <w:adjustRightInd w:val="0"/>
        <w:jc w:val="both"/>
        <w:rPr>
          <w:rFonts w:cs="Arial"/>
          <w:b/>
          <w:bCs/>
        </w:rPr>
      </w:pPr>
      <w:r>
        <w:rPr>
          <w:rFonts w:cs="Arial"/>
          <w:b/>
          <w:bCs/>
        </w:rPr>
        <w:t>employer</w:t>
      </w:r>
    </w:p>
    <w:p w:rsidR="00FD68E0" w:rsidRDefault="00FD68E0" w:rsidP="00FD68E0">
      <w:pPr>
        <w:autoSpaceDE w:val="0"/>
        <w:autoSpaceDN w:val="0"/>
        <w:adjustRightInd w:val="0"/>
        <w:rPr>
          <w:rFonts w:cs="Arial"/>
          <w:color w:val="000000"/>
        </w:rPr>
      </w:pPr>
      <w:r>
        <w:rPr>
          <w:rFonts w:cs="Arial"/>
          <w:color w:val="000000"/>
        </w:rPr>
        <w:t>person or organization intending to or entering into the contract with the contractor for the provision of goods, services, or engineering and construction works</w:t>
      </w:r>
    </w:p>
    <w:p w:rsidR="00FD68E0" w:rsidRDefault="00FD68E0" w:rsidP="00FD68E0">
      <w:pPr>
        <w:autoSpaceDE w:val="0"/>
        <w:autoSpaceDN w:val="0"/>
        <w:adjustRightInd w:val="0"/>
        <w:rPr>
          <w:rFonts w:cs="Arial"/>
          <w:b/>
          <w:bCs/>
        </w:rPr>
      </w:pPr>
    </w:p>
    <w:p w:rsidR="00FD68E0" w:rsidRPr="002B6F74" w:rsidRDefault="00FD68E0" w:rsidP="00FD68E0">
      <w:pPr>
        <w:autoSpaceDE w:val="0"/>
        <w:autoSpaceDN w:val="0"/>
        <w:adjustRightInd w:val="0"/>
        <w:jc w:val="both"/>
        <w:rPr>
          <w:rFonts w:cs="Arial"/>
          <w:b/>
          <w:bCs/>
        </w:rPr>
      </w:pPr>
      <w:r w:rsidRPr="002B6F74">
        <w:rPr>
          <w:rFonts w:cs="Arial"/>
          <w:b/>
          <w:bCs/>
        </w:rPr>
        <w:t>employer's representative</w:t>
      </w:r>
    </w:p>
    <w:p w:rsidR="00FD68E0" w:rsidRPr="00180DFB" w:rsidRDefault="00FD68E0" w:rsidP="00FD68E0">
      <w:pPr>
        <w:jc w:val="both"/>
      </w:pPr>
      <w:r w:rsidRPr="002B6F74">
        <w:rPr>
          <w:rFonts w:cs="Arial"/>
        </w:rPr>
        <w:t xml:space="preserve">person authorized to represent the employer </w:t>
      </w:r>
      <w:r>
        <w:rPr>
          <w:rFonts w:cs="Arial"/>
        </w:rPr>
        <w:t>in terms of the contract</w:t>
      </w:r>
    </w:p>
    <w:p w:rsidR="00FD68E0" w:rsidRDefault="00FD68E0" w:rsidP="00FD68E0">
      <w:pPr>
        <w:autoSpaceDE w:val="0"/>
        <w:autoSpaceDN w:val="0"/>
        <w:adjustRightInd w:val="0"/>
        <w:jc w:val="both"/>
        <w:rPr>
          <w:rFonts w:cs="Arial"/>
          <w:b/>
          <w:iCs/>
        </w:rPr>
      </w:pPr>
    </w:p>
    <w:p w:rsidR="00FD68E0" w:rsidRPr="00241F5A" w:rsidRDefault="00FD68E0" w:rsidP="00FD68E0">
      <w:pPr>
        <w:autoSpaceDE w:val="0"/>
        <w:autoSpaceDN w:val="0"/>
        <w:adjustRightInd w:val="0"/>
        <w:jc w:val="both"/>
        <w:rPr>
          <w:rFonts w:cs="Arial"/>
          <w:b/>
          <w:bCs/>
        </w:rPr>
      </w:pPr>
      <w:r w:rsidRPr="00241F5A">
        <w:rPr>
          <w:rFonts w:cs="Arial"/>
          <w:b/>
          <w:bCs/>
        </w:rPr>
        <w:t>engineering and construction works contract</w:t>
      </w:r>
    </w:p>
    <w:p w:rsidR="00FD68E0" w:rsidRPr="00241F5A" w:rsidRDefault="00FD68E0" w:rsidP="00FD68E0">
      <w:pPr>
        <w:autoSpaceDE w:val="0"/>
        <w:autoSpaceDN w:val="0"/>
        <w:adjustRightInd w:val="0"/>
        <w:jc w:val="both"/>
        <w:rPr>
          <w:rFonts w:cs="Arial"/>
          <w:b/>
          <w:iCs/>
        </w:rPr>
      </w:pPr>
      <w:r w:rsidRPr="00241F5A">
        <w:rPr>
          <w:rFonts w:cs="Arial"/>
        </w:rPr>
        <w:t>contract for the provision of a combination of goods and services arranged for the</w:t>
      </w:r>
      <w:r>
        <w:rPr>
          <w:rFonts w:cs="Arial"/>
        </w:rPr>
        <w:t xml:space="preserve"> </w:t>
      </w:r>
      <w:r w:rsidRPr="00241F5A">
        <w:rPr>
          <w:rFonts w:cs="Arial"/>
        </w:rPr>
        <w:t>development, extension, refurbishment, rehabilitation or demolition of a fixed asset, including building and engineering infrastructure</w:t>
      </w:r>
    </w:p>
    <w:p w:rsidR="00FD68E0" w:rsidRDefault="00FD68E0" w:rsidP="00FD68E0">
      <w:pPr>
        <w:autoSpaceDE w:val="0"/>
        <w:autoSpaceDN w:val="0"/>
        <w:adjustRightInd w:val="0"/>
        <w:jc w:val="both"/>
        <w:rPr>
          <w:rFonts w:cs="Arial"/>
          <w:iCs/>
        </w:rPr>
      </w:pPr>
    </w:p>
    <w:p w:rsidR="00FD68E0" w:rsidRDefault="00FD68E0" w:rsidP="00FD68E0">
      <w:pPr>
        <w:autoSpaceDE w:val="0"/>
        <w:autoSpaceDN w:val="0"/>
        <w:adjustRightInd w:val="0"/>
        <w:jc w:val="both"/>
        <w:rPr>
          <w:rFonts w:cs="Arial"/>
          <w:b/>
          <w:iCs/>
        </w:rPr>
      </w:pPr>
      <w:r>
        <w:rPr>
          <w:rFonts w:cs="Arial"/>
          <w:b/>
          <w:iCs/>
        </w:rPr>
        <w:t>expenses</w:t>
      </w:r>
    </w:p>
    <w:p w:rsidR="00FD68E0" w:rsidRDefault="00FD68E0" w:rsidP="00FD68E0">
      <w:pPr>
        <w:autoSpaceDE w:val="0"/>
        <w:autoSpaceDN w:val="0"/>
        <w:adjustRightInd w:val="0"/>
        <w:jc w:val="both"/>
        <w:rPr>
          <w:rFonts w:cs="Arial"/>
          <w:iCs/>
        </w:rPr>
      </w:pPr>
      <w:r w:rsidRPr="0053323E">
        <w:rPr>
          <w:rFonts w:cs="Arial"/>
          <w:iCs/>
        </w:rPr>
        <w:t>cost</w:t>
      </w:r>
      <w:r>
        <w:rPr>
          <w:rFonts w:cs="Arial"/>
          <w:iCs/>
        </w:rPr>
        <w:t>s</w:t>
      </w:r>
      <w:r w:rsidRPr="0053323E">
        <w:rPr>
          <w:rFonts w:cs="Arial"/>
          <w:iCs/>
        </w:rPr>
        <w:t xml:space="preserve"> </w:t>
      </w:r>
      <w:r>
        <w:rPr>
          <w:rFonts w:cs="Arial"/>
          <w:iCs/>
        </w:rPr>
        <w:t xml:space="preserve">incurred by the contractor in the performance of the contract or order </w:t>
      </w:r>
      <w:r w:rsidRPr="0053323E">
        <w:rPr>
          <w:rFonts w:cs="Arial"/>
          <w:iCs/>
        </w:rPr>
        <w:t xml:space="preserve">which </w:t>
      </w:r>
      <w:r>
        <w:rPr>
          <w:rFonts w:cs="Arial"/>
          <w:iCs/>
        </w:rPr>
        <w:t xml:space="preserve">are in terms of the contract recoverable from </w:t>
      </w:r>
      <w:proofErr w:type="gramStart"/>
      <w:r>
        <w:rPr>
          <w:rFonts w:cs="Arial"/>
          <w:iCs/>
        </w:rPr>
        <w:t>the  employer</w:t>
      </w:r>
      <w:proofErr w:type="gramEnd"/>
    </w:p>
    <w:p w:rsidR="00FD68E0" w:rsidRDefault="00FD68E0" w:rsidP="00FD68E0">
      <w:pPr>
        <w:autoSpaceDE w:val="0"/>
        <w:autoSpaceDN w:val="0"/>
        <w:adjustRightInd w:val="0"/>
        <w:jc w:val="both"/>
        <w:rPr>
          <w:rFonts w:cs="Arial"/>
          <w:iCs/>
        </w:rPr>
      </w:pPr>
    </w:p>
    <w:p w:rsidR="001A51C7" w:rsidRDefault="001A51C7" w:rsidP="00FD68E0">
      <w:pPr>
        <w:autoSpaceDE w:val="0"/>
        <w:autoSpaceDN w:val="0"/>
        <w:adjustRightInd w:val="0"/>
        <w:jc w:val="both"/>
        <w:rPr>
          <w:rFonts w:cs="Arial"/>
          <w:b/>
          <w:bCs/>
          <w:lang w:eastAsia="en-ZA"/>
        </w:rPr>
      </w:pPr>
    </w:p>
    <w:p w:rsidR="001A51C7" w:rsidRDefault="001A51C7" w:rsidP="00FD68E0">
      <w:pPr>
        <w:autoSpaceDE w:val="0"/>
        <w:autoSpaceDN w:val="0"/>
        <w:adjustRightInd w:val="0"/>
        <w:jc w:val="both"/>
        <w:rPr>
          <w:rFonts w:cs="Arial"/>
          <w:b/>
          <w:bCs/>
          <w:lang w:eastAsia="en-ZA"/>
        </w:rPr>
      </w:pPr>
    </w:p>
    <w:p w:rsidR="00FD68E0" w:rsidRPr="009B1332" w:rsidRDefault="00FD68E0" w:rsidP="00FD68E0">
      <w:pPr>
        <w:autoSpaceDE w:val="0"/>
        <w:autoSpaceDN w:val="0"/>
        <w:adjustRightInd w:val="0"/>
        <w:jc w:val="both"/>
        <w:rPr>
          <w:rFonts w:cs="Arial"/>
          <w:b/>
          <w:bCs/>
          <w:lang w:eastAsia="en-ZA"/>
        </w:rPr>
      </w:pPr>
      <w:r w:rsidRPr="009B1332">
        <w:rPr>
          <w:rFonts w:cs="Arial"/>
          <w:b/>
          <w:bCs/>
          <w:lang w:eastAsia="en-ZA"/>
        </w:rPr>
        <w:t xml:space="preserve">framework agreement </w:t>
      </w:r>
    </w:p>
    <w:p w:rsidR="00FD68E0" w:rsidRDefault="00FD68E0" w:rsidP="00FD68E0">
      <w:pPr>
        <w:jc w:val="both"/>
        <w:rPr>
          <w:rFonts w:cs="Arial"/>
          <w:bCs/>
        </w:rPr>
      </w:pPr>
      <w:r w:rsidRPr="00D749FC">
        <w:rPr>
          <w:rFonts w:cs="Arial"/>
          <w:bCs/>
        </w:rPr>
        <w:t>an agreement between an organ of state and one or more contractors, the purpose of which is to establish the terms governing orders to be awarded during a given period, in particular with regard to price and, where appropriate, the quantity envisaged</w:t>
      </w:r>
      <w:r w:rsidR="003B7922">
        <w:rPr>
          <w:rFonts w:cs="Arial"/>
          <w:bCs/>
        </w:rPr>
        <w:t>.</w:t>
      </w:r>
    </w:p>
    <w:p w:rsidR="003B7922" w:rsidRDefault="003B7922" w:rsidP="00FD68E0">
      <w:pPr>
        <w:jc w:val="both"/>
        <w:rPr>
          <w:rFonts w:cs="Arial"/>
          <w:bCs/>
        </w:rPr>
      </w:pPr>
    </w:p>
    <w:p w:rsidR="003B7922" w:rsidRDefault="003B7922" w:rsidP="00FD68E0">
      <w:pPr>
        <w:jc w:val="both"/>
        <w:rPr>
          <w:b/>
        </w:rPr>
      </w:pPr>
    </w:p>
    <w:p w:rsidR="00FD68E0" w:rsidRDefault="00FD68E0" w:rsidP="00FD68E0">
      <w:pPr>
        <w:autoSpaceDE w:val="0"/>
        <w:autoSpaceDN w:val="0"/>
        <w:adjustRightInd w:val="0"/>
        <w:jc w:val="both"/>
        <w:rPr>
          <w:b/>
        </w:rPr>
      </w:pPr>
    </w:p>
    <w:p w:rsidR="00FD68E0" w:rsidRPr="00D908C3" w:rsidRDefault="00FD68E0" w:rsidP="00FD68E0">
      <w:pPr>
        <w:autoSpaceDE w:val="0"/>
        <w:autoSpaceDN w:val="0"/>
        <w:adjustRightInd w:val="0"/>
        <w:jc w:val="both"/>
        <w:rPr>
          <w:b/>
        </w:rPr>
      </w:pPr>
      <w:r w:rsidRPr="00D908C3">
        <w:rPr>
          <w:b/>
        </w:rPr>
        <w:t>mentor</w:t>
      </w:r>
    </w:p>
    <w:p w:rsidR="00FD68E0" w:rsidRPr="00D908C3" w:rsidRDefault="00FD68E0" w:rsidP="00FD68E0">
      <w:pPr>
        <w:autoSpaceDE w:val="0"/>
        <w:autoSpaceDN w:val="0"/>
        <w:adjustRightInd w:val="0"/>
        <w:jc w:val="both"/>
        <w:rPr>
          <w:rFonts w:cs="Arial"/>
        </w:rPr>
      </w:pPr>
      <w:r w:rsidRPr="00D908C3">
        <w:rPr>
          <w:rFonts w:cs="Arial"/>
          <w:lang w:val="en"/>
        </w:rPr>
        <w:t xml:space="preserve">a </w:t>
      </w:r>
      <w:r>
        <w:rPr>
          <w:rFonts w:cs="Arial"/>
          <w:lang w:val="en"/>
        </w:rPr>
        <w:t xml:space="preserve">qualified, experienced and, in the case of professionals, registered person, designated </w:t>
      </w:r>
      <w:r w:rsidRPr="00D908C3">
        <w:rPr>
          <w:rFonts w:cs="Arial"/>
          <w:lang w:val="en"/>
        </w:rPr>
        <w:t xml:space="preserve">to guide a </w:t>
      </w:r>
      <w:r>
        <w:rPr>
          <w:rFonts w:cs="Arial"/>
          <w:lang w:val="en"/>
        </w:rPr>
        <w:t xml:space="preserve">learner or </w:t>
      </w:r>
      <w:proofErr w:type="gramStart"/>
      <w:r>
        <w:rPr>
          <w:rFonts w:cs="Arial"/>
          <w:lang w:val="en"/>
        </w:rPr>
        <w:t>candidate  through</w:t>
      </w:r>
      <w:proofErr w:type="gramEnd"/>
      <w:r>
        <w:rPr>
          <w:rFonts w:cs="Arial"/>
          <w:lang w:val="en"/>
        </w:rPr>
        <w:t xml:space="preserve"> a structured work experience learning component of a learning </w:t>
      </w:r>
      <w:proofErr w:type="spellStart"/>
      <w:r>
        <w:rPr>
          <w:rFonts w:cs="Arial"/>
          <w:lang w:val="en"/>
        </w:rPr>
        <w:t>programme</w:t>
      </w:r>
      <w:proofErr w:type="spellEnd"/>
      <w:r>
        <w:rPr>
          <w:rFonts w:cs="Arial"/>
          <w:lang w:val="en"/>
        </w:rPr>
        <w:t xml:space="preserve"> required for the acquisition of a part or full qualification or professional designation</w:t>
      </w:r>
      <w:r w:rsidRPr="00D908C3">
        <w:rPr>
          <w:rFonts w:cs="Arial"/>
          <w:lang w:val="en"/>
        </w:rPr>
        <w:t xml:space="preserve"> </w:t>
      </w:r>
    </w:p>
    <w:p w:rsidR="00FD68E0" w:rsidRDefault="00FD68E0" w:rsidP="00FD68E0">
      <w:pPr>
        <w:autoSpaceDE w:val="0"/>
        <w:autoSpaceDN w:val="0"/>
        <w:adjustRightInd w:val="0"/>
        <w:jc w:val="both"/>
        <w:rPr>
          <w:rFonts w:cs="Arial"/>
          <w:b/>
        </w:rPr>
      </w:pPr>
    </w:p>
    <w:p w:rsidR="00FD68E0" w:rsidRDefault="00FD68E0" w:rsidP="00FD68E0">
      <w:pPr>
        <w:autoSpaceDE w:val="0"/>
        <w:autoSpaceDN w:val="0"/>
        <w:adjustRightInd w:val="0"/>
        <w:jc w:val="both"/>
        <w:rPr>
          <w:rFonts w:cs="Arial"/>
          <w:b/>
        </w:rPr>
      </w:pPr>
      <w:r>
        <w:rPr>
          <w:rFonts w:cs="Arial"/>
          <w:b/>
        </w:rPr>
        <w:t xml:space="preserve">occupational </w:t>
      </w:r>
      <w:r w:rsidRPr="002337E5">
        <w:rPr>
          <w:rFonts w:cs="Arial"/>
          <w:b/>
        </w:rPr>
        <w:t>qualification</w:t>
      </w:r>
    </w:p>
    <w:p w:rsidR="00FD68E0" w:rsidRPr="006A08BB" w:rsidRDefault="00FD68E0" w:rsidP="00FD68E0">
      <w:pPr>
        <w:autoSpaceDE w:val="0"/>
        <w:autoSpaceDN w:val="0"/>
        <w:adjustRightInd w:val="0"/>
        <w:jc w:val="both"/>
        <w:rPr>
          <w:rFonts w:cs="Arial"/>
        </w:rPr>
      </w:pPr>
      <w:r>
        <w:rPr>
          <w:rFonts w:cs="Arial"/>
        </w:rPr>
        <w:t xml:space="preserve">occupational qualification </w:t>
      </w:r>
      <w:r w:rsidRPr="002337E5">
        <w:rPr>
          <w:rFonts w:cs="Arial"/>
        </w:rPr>
        <w:t xml:space="preserve">registered on </w:t>
      </w:r>
      <w:r>
        <w:rPr>
          <w:rFonts w:cs="Arial"/>
        </w:rPr>
        <w:t>the National Qualifications Framework Act</w:t>
      </w:r>
      <w:r w:rsidRPr="002337E5">
        <w:rPr>
          <w:rFonts w:cs="Arial"/>
        </w:rPr>
        <w:t xml:space="preserve"> (Act No 67 of 2008)</w:t>
      </w:r>
    </w:p>
    <w:p w:rsidR="00FD68E0" w:rsidRDefault="00FD68E0" w:rsidP="00FD68E0">
      <w:pPr>
        <w:jc w:val="both"/>
        <w:rPr>
          <w:b/>
          <w:bCs/>
        </w:rPr>
      </w:pPr>
    </w:p>
    <w:p w:rsidR="00FD68E0" w:rsidRDefault="00FD68E0" w:rsidP="00FD68E0">
      <w:pPr>
        <w:jc w:val="both"/>
        <w:rPr>
          <w:b/>
          <w:bCs/>
        </w:rPr>
      </w:pPr>
    </w:p>
    <w:p w:rsidR="00FD68E0" w:rsidRPr="0042438D" w:rsidRDefault="00FD68E0" w:rsidP="00FD68E0">
      <w:pPr>
        <w:jc w:val="both"/>
        <w:rPr>
          <w:rFonts w:eastAsia="MS Mincho" w:cs="Arial"/>
          <w:b/>
        </w:rPr>
      </w:pPr>
      <w:r w:rsidRPr="0042438D">
        <w:rPr>
          <w:rFonts w:eastAsia="MS Mincho" w:cs="Arial"/>
          <w:b/>
        </w:rPr>
        <w:t>order</w:t>
      </w:r>
    </w:p>
    <w:p w:rsidR="00FD68E0" w:rsidRPr="00D749FC" w:rsidRDefault="00FD68E0" w:rsidP="00FD68E0">
      <w:pPr>
        <w:ind w:right="57"/>
        <w:jc w:val="both"/>
        <w:rPr>
          <w:rFonts w:cs="Arial"/>
        </w:rPr>
      </w:pPr>
      <w:r w:rsidRPr="008A214B">
        <w:rPr>
          <w:rFonts w:cs="Arial"/>
        </w:rPr>
        <w:t>an</w:t>
      </w:r>
      <w:r>
        <w:rPr>
          <w:rFonts w:cs="Arial"/>
          <w:b/>
        </w:rPr>
        <w:t xml:space="preserve"> </w:t>
      </w:r>
      <w:r w:rsidRPr="00D749FC">
        <w:rPr>
          <w:rFonts w:cs="Arial"/>
        </w:rPr>
        <w:t xml:space="preserve">instruction to provide goods, services or </w:t>
      </w:r>
      <w:r>
        <w:rPr>
          <w:rFonts w:cs="Arial"/>
        </w:rPr>
        <w:t>any combination thereof under a framework agreement</w:t>
      </w:r>
      <w:r w:rsidRPr="00D749FC">
        <w:rPr>
          <w:rFonts w:cs="Arial"/>
        </w:rPr>
        <w:t xml:space="preserve"> </w:t>
      </w:r>
    </w:p>
    <w:p w:rsidR="00FD68E0" w:rsidRDefault="00FD68E0" w:rsidP="00FD68E0">
      <w:pPr>
        <w:jc w:val="both"/>
        <w:rPr>
          <w:b/>
          <w:bCs/>
        </w:rPr>
      </w:pPr>
    </w:p>
    <w:p w:rsidR="00FD68E0" w:rsidRDefault="00FD68E0" w:rsidP="00FD68E0">
      <w:pPr>
        <w:jc w:val="both"/>
        <w:rPr>
          <w:b/>
          <w:bCs/>
        </w:rPr>
      </w:pPr>
      <w:r>
        <w:rPr>
          <w:b/>
          <w:bCs/>
        </w:rPr>
        <w:t>part qualification</w:t>
      </w:r>
    </w:p>
    <w:p w:rsidR="00FD68E0" w:rsidRDefault="00FD68E0" w:rsidP="00FD68E0">
      <w:pPr>
        <w:jc w:val="both"/>
      </w:pPr>
      <w:r>
        <w:t xml:space="preserve">an assessed unit of learning that is registered on the National Qualifications Framework as part of an </w:t>
      </w:r>
      <w:proofErr w:type="gramStart"/>
      <w:r>
        <w:t>occupational  qualification</w:t>
      </w:r>
      <w:proofErr w:type="gramEnd"/>
    </w:p>
    <w:p w:rsidR="00FD68E0" w:rsidRDefault="00FD68E0" w:rsidP="00FD68E0">
      <w:pPr>
        <w:jc w:val="both"/>
      </w:pPr>
    </w:p>
    <w:p w:rsidR="00FD68E0" w:rsidRDefault="00FD68E0" w:rsidP="00FD68E0">
      <w:pPr>
        <w:autoSpaceDE w:val="0"/>
        <w:autoSpaceDN w:val="0"/>
        <w:adjustRightInd w:val="0"/>
        <w:jc w:val="both"/>
        <w:rPr>
          <w:rFonts w:cs="Arial"/>
          <w:b/>
          <w:iCs/>
        </w:rPr>
      </w:pPr>
      <w:r>
        <w:rPr>
          <w:rFonts w:cs="Arial"/>
          <w:b/>
          <w:iCs/>
        </w:rPr>
        <w:t>professional category</w:t>
      </w:r>
    </w:p>
    <w:p w:rsidR="00FD68E0" w:rsidRDefault="00FD68E0" w:rsidP="00FD68E0">
      <w:pPr>
        <w:autoSpaceDE w:val="0"/>
        <w:autoSpaceDN w:val="0"/>
        <w:adjustRightInd w:val="0"/>
        <w:jc w:val="both"/>
        <w:rPr>
          <w:rFonts w:cs="Arial"/>
          <w:iCs/>
        </w:rPr>
      </w:pPr>
      <w:r w:rsidRPr="00CE08A4">
        <w:rPr>
          <w:rFonts w:cs="Arial"/>
          <w:iCs/>
        </w:rPr>
        <w:t>a category of registration identified in Table 1</w:t>
      </w:r>
      <w:r>
        <w:rPr>
          <w:rFonts w:cs="Arial"/>
          <w:iCs/>
        </w:rPr>
        <w:t xml:space="preserve"> or such other category </w:t>
      </w:r>
      <w:proofErr w:type="spellStart"/>
      <w:r>
        <w:rPr>
          <w:rFonts w:cs="Arial"/>
          <w:iCs/>
        </w:rPr>
        <w:t>recognised</w:t>
      </w:r>
      <w:proofErr w:type="spellEnd"/>
      <w:r>
        <w:rPr>
          <w:rFonts w:cs="Arial"/>
          <w:iCs/>
        </w:rPr>
        <w:t xml:space="preserve"> by the Employer in the application of this specification</w:t>
      </w:r>
    </w:p>
    <w:p w:rsidR="00FD68E0" w:rsidRDefault="00FD68E0" w:rsidP="00FD68E0">
      <w:pPr>
        <w:autoSpaceDE w:val="0"/>
        <w:autoSpaceDN w:val="0"/>
        <w:adjustRightInd w:val="0"/>
        <w:jc w:val="both"/>
        <w:rPr>
          <w:rFonts w:cs="Arial"/>
          <w:iCs/>
        </w:rPr>
      </w:pPr>
    </w:p>
    <w:p w:rsidR="00FD68E0" w:rsidRDefault="00FD68E0" w:rsidP="00FD68E0">
      <w:pPr>
        <w:autoSpaceDE w:val="0"/>
        <w:autoSpaceDN w:val="0"/>
        <w:adjustRightInd w:val="0"/>
        <w:jc w:val="both"/>
        <w:rPr>
          <w:rFonts w:cs="Arial"/>
          <w:b/>
          <w:iCs/>
        </w:rPr>
      </w:pPr>
      <w:r>
        <w:rPr>
          <w:rFonts w:cs="Arial"/>
          <w:b/>
          <w:iCs/>
        </w:rPr>
        <w:t>Table 1:  Categories of registration</w:t>
      </w:r>
    </w:p>
    <w:p w:rsidR="00FD68E0" w:rsidRDefault="00FD68E0" w:rsidP="00FD68E0">
      <w:pPr>
        <w:autoSpaceDE w:val="0"/>
        <w:autoSpaceDN w:val="0"/>
        <w:adjustRightInd w:val="0"/>
        <w:jc w:val="both"/>
        <w:rPr>
          <w:rFonts w:cs="Arial"/>
          <w:b/>
          <w:iCs/>
        </w:rPr>
      </w:pPr>
    </w:p>
    <w:tbl>
      <w:tblPr>
        <w:tblW w:w="5000" w:type="pct"/>
        <w:tblLook w:val="04A0" w:firstRow="1" w:lastRow="0" w:firstColumn="1" w:lastColumn="0" w:noHBand="0" w:noVBand="1"/>
      </w:tblPr>
      <w:tblGrid>
        <w:gridCol w:w="2831"/>
        <w:gridCol w:w="3345"/>
        <w:gridCol w:w="2830"/>
      </w:tblGrid>
      <w:tr w:rsidR="00FD68E0" w:rsidRPr="00FF329D" w:rsidTr="00FD68E0">
        <w:trPr>
          <w:trHeight w:val="20"/>
          <w:tblHeader/>
        </w:trPr>
        <w:tc>
          <w:tcPr>
            <w:tcW w:w="157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b/>
                <w:bCs/>
                <w:color w:val="000000"/>
                <w:sz w:val="18"/>
                <w:szCs w:val="18"/>
                <w:lang w:eastAsia="en-ZA"/>
              </w:rPr>
            </w:pPr>
            <w:r w:rsidRPr="00FF329D">
              <w:rPr>
                <w:rFonts w:cs="Arial"/>
                <w:b/>
                <w:bCs/>
                <w:iCs/>
                <w:color w:val="000000"/>
                <w:sz w:val="18"/>
                <w:szCs w:val="18"/>
                <w:lang w:eastAsia="en-ZA"/>
              </w:rPr>
              <w:t>Profession</w:t>
            </w:r>
          </w:p>
        </w:tc>
        <w:tc>
          <w:tcPr>
            <w:tcW w:w="1857" w:type="pct"/>
            <w:tcBorders>
              <w:top w:val="single" w:sz="8" w:space="0" w:color="000000"/>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b/>
                <w:bCs/>
                <w:color w:val="000000"/>
                <w:sz w:val="18"/>
                <w:szCs w:val="18"/>
                <w:lang w:eastAsia="en-ZA"/>
              </w:rPr>
            </w:pPr>
            <w:r w:rsidRPr="00FF329D">
              <w:rPr>
                <w:rFonts w:cs="Arial"/>
                <w:b/>
                <w:bCs/>
                <w:iCs/>
                <w:color w:val="000000"/>
                <w:sz w:val="18"/>
                <w:szCs w:val="18"/>
                <w:lang w:eastAsia="en-ZA"/>
              </w:rPr>
              <w:t>Category of registration</w:t>
            </w:r>
          </w:p>
        </w:tc>
        <w:tc>
          <w:tcPr>
            <w:tcW w:w="1571" w:type="pct"/>
            <w:tcBorders>
              <w:top w:val="single" w:sz="8" w:space="0" w:color="000000"/>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b/>
                <w:bCs/>
                <w:color w:val="000000"/>
                <w:sz w:val="18"/>
                <w:szCs w:val="18"/>
                <w:lang w:eastAsia="en-ZA"/>
              </w:rPr>
            </w:pPr>
            <w:r w:rsidRPr="00FF329D">
              <w:rPr>
                <w:rFonts w:cs="Arial"/>
                <w:b/>
                <w:bCs/>
                <w:iCs/>
                <w:color w:val="000000"/>
                <w:sz w:val="18"/>
                <w:szCs w:val="18"/>
                <w:lang w:eastAsia="en-ZA"/>
              </w:rPr>
              <w:t>Act</w:t>
            </w:r>
          </w:p>
        </w:tc>
      </w:tr>
      <w:tr w:rsidR="00FD68E0" w:rsidRPr="00FF329D" w:rsidTr="00FD68E0">
        <w:trPr>
          <w:trHeight w:val="663"/>
        </w:trPr>
        <w:tc>
          <w:tcPr>
            <w:tcW w:w="1572" w:type="pct"/>
            <w:tcBorders>
              <w:top w:val="nil"/>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iCs/>
                <w:color w:val="000000"/>
                <w:sz w:val="18"/>
                <w:szCs w:val="18"/>
                <w:lang w:eastAsia="en-ZA"/>
              </w:rPr>
              <w:t xml:space="preserve">Architectural </w:t>
            </w:r>
          </w:p>
        </w:tc>
        <w:tc>
          <w:tcPr>
            <w:tcW w:w="1857"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themeColor="text1"/>
                <w:sz w:val="18"/>
                <w:szCs w:val="18"/>
                <w:lang w:eastAsia="en-ZA"/>
              </w:rPr>
              <w:t xml:space="preserve">Architect, Senior Architectural Technologist, Architectural Technologist or Architectural </w:t>
            </w:r>
            <w:proofErr w:type="spellStart"/>
            <w:r w:rsidRPr="00FF329D">
              <w:rPr>
                <w:rFonts w:cs="Arial"/>
                <w:color w:val="000000" w:themeColor="text1"/>
                <w:sz w:val="18"/>
                <w:szCs w:val="18"/>
                <w:lang w:eastAsia="en-ZA"/>
              </w:rPr>
              <w:t>Draughtsperson</w:t>
            </w:r>
            <w:proofErr w:type="spellEnd"/>
          </w:p>
        </w:tc>
        <w:tc>
          <w:tcPr>
            <w:tcW w:w="1571"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Architectural Profession Act of 2000 (Act No. 44 of 2000)</w:t>
            </w:r>
          </w:p>
        </w:tc>
      </w:tr>
      <w:tr w:rsidR="00FD68E0" w:rsidRPr="00FF329D" w:rsidTr="00FD68E0">
        <w:trPr>
          <w:trHeight w:val="20"/>
        </w:trPr>
        <w:tc>
          <w:tcPr>
            <w:tcW w:w="1572" w:type="pct"/>
            <w:tcBorders>
              <w:top w:val="nil"/>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iCs/>
                <w:color w:val="000000"/>
                <w:sz w:val="18"/>
                <w:szCs w:val="18"/>
                <w:lang w:eastAsia="en-ZA"/>
              </w:rPr>
              <w:t xml:space="preserve">Construction project management </w:t>
            </w:r>
          </w:p>
        </w:tc>
        <w:tc>
          <w:tcPr>
            <w:tcW w:w="1857"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themeColor="text1"/>
                <w:sz w:val="18"/>
                <w:szCs w:val="18"/>
                <w:lang w:eastAsia="en-ZA"/>
              </w:rPr>
              <w:t>Construction Project Manager</w:t>
            </w:r>
          </w:p>
        </w:tc>
        <w:tc>
          <w:tcPr>
            <w:tcW w:w="157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Project and Construction Management Professions Act of 2000 (Act No. 48 of 2000)</w:t>
            </w:r>
          </w:p>
        </w:tc>
      </w:tr>
      <w:tr w:rsidR="00FD68E0" w:rsidRPr="00FF329D" w:rsidTr="00FD68E0">
        <w:trPr>
          <w:trHeight w:val="295"/>
        </w:trPr>
        <w:tc>
          <w:tcPr>
            <w:tcW w:w="1572" w:type="pct"/>
            <w:tcBorders>
              <w:top w:val="nil"/>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iCs/>
                <w:color w:val="000000"/>
                <w:sz w:val="18"/>
                <w:szCs w:val="18"/>
                <w:lang w:eastAsia="en-ZA"/>
              </w:rPr>
              <w:t>Construction management</w:t>
            </w:r>
          </w:p>
        </w:tc>
        <w:tc>
          <w:tcPr>
            <w:tcW w:w="1857"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themeColor="text1"/>
                <w:sz w:val="18"/>
                <w:szCs w:val="18"/>
                <w:lang w:eastAsia="en-ZA"/>
              </w:rPr>
              <w:t>Construction Manager</w:t>
            </w:r>
          </w:p>
        </w:tc>
        <w:tc>
          <w:tcPr>
            <w:tcW w:w="1571" w:type="pct"/>
            <w:vMerge/>
            <w:tcBorders>
              <w:top w:val="nil"/>
              <w:left w:val="single" w:sz="8" w:space="0" w:color="000000"/>
              <w:bottom w:val="single" w:sz="8" w:space="0" w:color="000000"/>
              <w:right w:val="single" w:sz="8" w:space="0" w:color="000000"/>
            </w:tcBorders>
            <w:vAlign w:val="center"/>
            <w:hideMark/>
          </w:tcPr>
          <w:p w:rsidR="00FD68E0" w:rsidRPr="00FF329D" w:rsidRDefault="00FD68E0" w:rsidP="00FD68E0">
            <w:pPr>
              <w:rPr>
                <w:rFonts w:cs="Arial"/>
                <w:color w:val="000000"/>
                <w:sz w:val="18"/>
                <w:szCs w:val="18"/>
                <w:lang w:eastAsia="en-ZA"/>
              </w:rPr>
            </w:pPr>
          </w:p>
        </w:tc>
      </w:tr>
      <w:tr w:rsidR="00FD68E0" w:rsidRPr="00FF329D" w:rsidTr="00FD68E0">
        <w:trPr>
          <w:trHeight w:val="641"/>
        </w:trPr>
        <w:tc>
          <w:tcPr>
            <w:tcW w:w="1572" w:type="pct"/>
            <w:tcBorders>
              <w:top w:val="nil"/>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iCs/>
                <w:color w:val="000000"/>
                <w:sz w:val="18"/>
                <w:szCs w:val="18"/>
                <w:lang w:eastAsia="en-ZA"/>
              </w:rPr>
              <w:t>Engineering</w:t>
            </w:r>
          </w:p>
        </w:tc>
        <w:tc>
          <w:tcPr>
            <w:tcW w:w="1857"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themeColor="text1"/>
                <w:sz w:val="18"/>
                <w:szCs w:val="18"/>
                <w:lang w:eastAsia="en-ZA"/>
              </w:rPr>
              <w:t xml:space="preserve">Engineer , Engineering Technologist, Engineering Technician or Certificated Engineer </w:t>
            </w:r>
          </w:p>
        </w:tc>
        <w:tc>
          <w:tcPr>
            <w:tcW w:w="1571"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Engineering Profession Act of 2000 (Act No. 46 of 2000)</w:t>
            </w:r>
          </w:p>
        </w:tc>
      </w:tr>
      <w:tr w:rsidR="00FD68E0" w:rsidRPr="00FF329D" w:rsidTr="00FD68E0">
        <w:trPr>
          <w:trHeight w:val="693"/>
        </w:trPr>
        <w:tc>
          <w:tcPr>
            <w:tcW w:w="1572" w:type="pct"/>
            <w:tcBorders>
              <w:top w:val="nil"/>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iCs/>
                <w:color w:val="000000"/>
                <w:sz w:val="18"/>
                <w:szCs w:val="18"/>
                <w:lang w:eastAsia="en-ZA"/>
              </w:rPr>
              <w:t>Landscape Architectural</w:t>
            </w:r>
          </w:p>
        </w:tc>
        <w:tc>
          <w:tcPr>
            <w:tcW w:w="1857"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themeColor="text1"/>
                <w:sz w:val="18"/>
                <w:szCs w:val="18"/>
                <w:lang w:eastAsia="en-ZA"/>
              </w:rPr>
              <w:t xml:space="preserve">Landscape Architect,  Landscape Technologist,  Landscape Technician or Landscape Assistant </w:t>
            </w:r>
          </w:p>
        </w:tc>
        <w:tc>
          <w:tcPr>
            <w:tcW w:w="1571"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Landscape Architectural Profession Act of 2000 (Act No. 45 of 2000)</w:t>
            </w:r>
          </w:p>
        </w:tc>
      </w:tr>
      <w:tr w:rsidR="00FD68E0" w:rsidRPr="00FF329D" w:rsidTr="00FD68E0">
        <w:trPr>
          <w:trHeight w:val="20"/>
        </w:trPr>
        <w:tc>
          <w:tcPr>
            <w:tcW w:w="1572" w:type="pct"/>
            <w:tcBorders>
              <w:top w:val="nil"/>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iCs/>
                <w:color w:val="000000"/>
                <w:sz w:val="18"/>
                <w:szCs w:val="18"/>
                <w:lang w:eastAsia="en-ZA"/>
              </w:rPr>
              <w:t>Quantity surveying</w:t>
            </w:r>
          </w:p>
        </w:tc>
        <w:tc>
          <w:tcPr>
            <w:tcW w:w="1857"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Quantity surveyor</w:t>
            </w:r>
          </w:p>
        </w:tc>
        <w:tc>
          <w:tcPr>
            <w:tcW w:w="1571"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Quantity Surveying Profession Act of 2000 (Act No. 49 of 2000)</w:t>
            </w:r>
          </w:p>
        </w:tc>
      </w:tr>
      <w:tr w:rsidR="00FD68E0" w:rsidRPr="00FF329D" w:rsidTr="00FD68E0">
        <w:trPr>
          <w:trHeight w:val="20"/>
        </w:trPr>
        <w:tc>
          <w:tcPr>
            <w:tcW w:w="1572" w:type="pct"/>
            <w:tcBorders>
              <w:top w:val="nil"/>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iCs/>
                <w:color w:val="000000"/>
                <w:sz w:val="18"/>
                <w:szCs w:val="18"/>
                <w:lang w:eastAsia="en-ZA"/>
              </w:rPr>
              <w:t>Scientists</w:t>
            </w:r>
          </w:p>
        </w:tc>
        <w:tc>
          <w:tcPr>
            <w:tcW w:w="1857"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Natural scientists</w:t>
            </w:r>
          </w:p>
        </w:tc>
        <w:tc>
          <w:tcPr>
            <w:tcW w:w="1571"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Natural Scientific Professions Act  (Act No. 27 of 2003)</w:t>
            </w:r>
          </w:p>
        </w:tc>
      </w:tr>
      <w:tr w:rsidR="00FD68E0" w:rsidRPr="00FF329D" w:rsidTr="00FD68E0">
        <w:trPr>
          <w:trHeight w:val="20"/>
        </w:trPr>
        <w:tc>
          <w:tcPr>
            <w:tcW w:w="1572" w:type="pct"/>
            <w:tcBorders>
              <w:top w:val="nil"/>
              <w:left w:val="single" w:sz="8" w:space="0" w:color="000000"/>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iCs/>
                <w:color w:val="000000"/>
                <w:sz w:val="18"/>
                <w:szCs w:val="18"/>
                <w:lang w:eastAsia="en-ZA"/>
              </w:rPr>
              <w:t>Surveying</w:t>
            </w:r>
          </w:p>
        </w:tc>
        <w:tc>
          <w:tcPr>
            <w:tcW w:w="1857"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Land surveyor,  Engineering surveyor or Technician engineering surveyor</w:t>
            </w:r>
          </w:p>
        </w:tc>
        <w:tc>
          <w:tcPr>
            <w:tcW w:w="1571" w:type="pct"/>
            <w:tcBorders>
              <w:top w:val="nil"/>
              <w:left w:val="nil"/>
              <w:bottom w:val="single" w:sz="8" w:space="0" w:color="000000"/>
              <w:right w:val="single" w:sz="8" w:space="0" w:color="000000"/>
            </w:tcBorders>
            <w:shd w:val="clear" w:color="auto" w:fill="auto"/>
            <w:vAlign w:val="center"/>
            <w:hideMark/>
          </w:tcPr>
          <w:p w:rsidR="00FD68E0" w:rsidRPr="00FF329D" w:rsidRDefault="00FD68E0" w:rsidP="00FD68E0">
            <w:pPr>
              <w:rPr>
                <w:rFonts w:cs="Arial"/>
                <w:color w:val="000000"/>
                <w:sz w:val="18"/>
                <w:szCs w:val="18"/>
                <w:lang w:eastAsia="en-ZA"/>
              </w:rPr>
            </w:pPr>
            <w:r w:rsidRPr="00FF329D">
              <w:rPr>
                <w:rFonts w:cs="Arial"/>
                <w:color w:val="000000"/>
                <w:sz w:val="18"/>
                <w:szCs w:val="18"/>
                <w:lang w:eastAsia="en-ZA"/>
              </w:rPr>
              <w:t xml:space="preserve">Professional and Technical Surveyors' Act (Act No. 40 of 1984) </w:t>
            </w:r>
          </w:p>
        </w:tc>
      </w:tr>
    </w:tbl>
    <w:p w:rsidR="00FD68E0" w:rsidRDefault="00FD68E0" w:rsidP="00FD68E0">
      <w:pPr>
        <w:autoSpaceDE w:val="0"/>
        <w:autoSpaceDN w:val="0"/>
        <w:adjustRightInd w:val="0"/>
        <w:jc w:val="both"/>
        <w:rPr>
          <w:rFonts w:cs="Arial"/>
          <w:b/>
          <w:iCs/>
        </w:rPr>
      </w:pPr>
    </w:p>
    <w:p w:rsidR="00FD68E0" w:rsidRDefault="00FD68E0" w:rsidP="00FD68E0">
      <w:pPr>
        <w:autoSpaceDE w:val="0"/>
        <w:autoSpaceDN w:val="0"/>
        <w:adjustRightInd w:val="0"/>
        <w:jc w:val="both"/>
        <w:rPr>
          <w:rFonts w:cs="Arial"/>
          <w:b/>
          <w:iCs/>
        </w:rPr>
      </w:pPr>
      <w:r>
        <w:rPr>
          <w:rFonts w:cs="Arial"/>
          <w:b/>
          <w:iCs/>
        </w:rPr>
        <w:t>professional service contract</w:t>
      </w:r>
    </w:p>
    <w:p w:rsidR="00FD68E0" w:rsidRPr="00FD502F" w:rsidRDefault="00FD68E0" w:rsidP="00FD68E0">
      <w:pPr>
        <w:autoSpaceDE w:val="0"/>
        <w:autoSpaceDN w:val="0"/>
        <w:adjustRightInd w:val="0"/>
        <w:jc w:val="both"/>
        <w:rPr>
          <w:rFonts w:cs="Arial"/>
          <w:iCs/>
        </w:rPr>
      </w:pPr>
      <w:r w:rsidRPr="00FD502F">
        <w:rPr>
          <w:rFonts w:cs="Arial"/>
          <w:iCs/>
        </w:rPr>
        <w:t xml:space="preserve">contract </w:t>
      </w:r>
      <w:r>
        <w:rPr>
          <w:rFonts w:cs="Arial"/>
          <w:iCs/>
        </w:rPr>
        <w:t xml:space="preserve">for the provision of services with the </w:t>
      </w:r>
      <w:r>
        <w:rPr>
          <w:rFonts w:ascii="AdvMAB01" w:hAnsi="AdvMAB01" w:cs="AdvMAB01"/>
          <w:color w:val="292526"/>
        </w:rPr>
        <w:t xml:space="preserve">skill and care normally delivered by professionals </w:t>
      </w:r>
    </w:p>
    <w:p w:rsidR="00FD68E0" w:rsidRDefault="00FD68E0" w:rsidP="00FD68E0">
      <w:pPr>
        <w:tabs>
          <w:tab w:val="left" w:pos="6670"/>
        </w:tabs>
        <w:jc w:val="both"/>
        <w:rPr>
          <w:b/>
          <w:bCs/>
        </w:rPr>
      </w:pPr>
    </w:p>
    <w:p w:rsidR="00FD68E0" w:rsidRDefault="00FD68E0" w:rsidP="00FD68E0">
      <w:pPr>
        <w:tabs>
          <w:tab w:val="left" w:pos="6670"/>
        </w:tabs>
        <w:jc w:val="both"/>
        <w:rPr>
          <w:b/>
          <w:bCs/>
        </w:rPr>
      </w:pPr>
      <w:r>
        <w:rPr>
          <w:b/>
          <w:bCs/>
        </w:rPr>
        <w:t xml:space="preserve">Sector Education and Training Authority (SETA) </w:t>
      </w:r>
    </w:p>
    <w:p w:rsidR="00FD68E0" w:rsidRPr="009235E0" w:rsidRDefault="00FD68E0" w:rsidP="00FD68E0">
      <w:pPr>
        <w:tabs>
          <w:tab w:val="left" w:pos="6670"/>
        </w:tabs>
        <w:jc w:val="both"/>
        <w:rPr>
          <w:bCs/>
        </w:rPr>
      </w:pPr>
      <w:r>
        <w:rPr>
          <w:bCs/>
        </w:rPr>
        <w:t xml:space="preserve">an institution established under section 9 of the Skills Development Act, Act 97 of 1998 and which has the responsibility under this Act to register learners on learning </w:t>
      </w:r>
      <w:proofErr w:type="spellStart"/>
      <w:r>
        <w:rPr>
          <w:bCs/>
        </w:rPr>
        <w:t>programmes</w:t>
      </w:r>
      <w:proofErr w:type="spellEnd"/>
    </w:p>
    <w:p w:rsidR="00FD68E0" w:rsidRDefault="00FD68E0" w:rsidP="00FD68E0">
      <w:pPr>
        <w:tabs>
          <w:tab w:val="left" w:pos="6670"/>
        </w:tabs>
        <w:jc w:val="both"/>
        <w:rPr>
          <w:b/>
          <w:bCs/>
        </w:rPr>
      </w:pPr>
    </w:p>
    <w:p w:rsidR="00FD68E0" w:rsidRDefault="00FD68E0" w:rsidP="00FD68E0">
      <w:pPr>
        <w:tabs>
          <w:tab w:val="left" w:pos="6670"/>
        </w:tabs>
        <w:jc w:val="both"/>
        <w:rPr>
          <w:b/>
          <w:bCs/>
        </w:rPr>
      </w:pPr>
      <w:r>
        <w:rPr>
          <w:b/>
          <w:bCs/>
        </w:rPr>
        <w:t>service contract</w:t>
      </w:r>
    </w:p>
    <w:p w:rsidR="00FD68E0" w:rsidRDefault="00FD68E0" w:rsidP="00FD68E0">
      <w:pPr>
        <w:autoSpaceDE w:val="0"/>
        <w:autoSpaceDN w:val="0"/>
        <w:adjustRightInd w:val="0"/>
        <w:jc w:val="both"/>
        <w:rPr>
          <w:rFonts w:ascii="ArialMT" w:hAnsi="ArialMT" w:cs="ArialMT"/>
        </w:rPr>
      </w:pPr>
      <w:r>
        <w:rPr>
          <w:rFonts w:ascii="ArialMT" w:hAnsi="ArialMT" w:cs="ArialMT"/>
        </w:rPr>
        <w:t xml:space="preserve">contract for the provision of </w:t>
      </w:r>
      <w:proofErr w:type="spellStart"/>
      <w:r>
        <w:rPr>
          <w:rFonts w:ascii="ArialMT" w:hAnsi="ArialMT" w:cs="ArialMT"/>
        </w:rPr>
        <w:t>labour</w:t>
      </w:r>
      <w:proofErr w:type="spellEnd"/>
      <w:r>
        <w:rPr>
          <w:rFonts w:ascii="ArialMT" w:hAnsi="ArialMT" w:cs="ArialMT"/>
        </w:rPr>
        <w:t xml:space="preserve"> or work, including knowledge-based expertise, carried out by hand or with the assistance of equipment and plant</w:t>
      </w:r>
    </w:p>
    <w:p w:rsidR="00FD68E0" w:rsidRDefault="00FD68E0" w:rsidP="00FD68E0">
      <w:pPr>
        <w:autoSpaceDE w:val="0"/>
        <w:autoSpaceDN w:val="0"/>
        <w:adjustRightInd w:val="0"/>
        <w:jc w:val="both"/>
        <w:rPr>
          <w:b/>
        </w:rPr>
      </w:pPr>
    </w:p>
    <w:p w:rsidR="00FD68E0" w:rsidRDefault="00FD68E0" w:rsidP="00FD68E0">
      <w:pPr>
        <w:autoSpaceDE w:val="0"/>
        <w:autoSpaceDN w:val="0"/>
        <w:adjustRightInd w:val="0"/>
        <w:jc w:val="both"/>
        <w:rPr>
          <w:b/>
        </w:rPr>
      </w:pPr>
      <w:r>
        <w:rPr>
          <w:b/>
        </w:rPr>
        <w:t>site</w:t>
      </w:r>
    </w:p>
    <w:p w:rsidR="00FD68E0" w:rsidRPr="00E03D56" w:rsidRDefault="00FD68E0" w:rsidP="00FD68E0">
      <w:pPr>
        <w:autoSpaceDE w:val="0"/>
        <w:autoSpaceDN w:val="0"/>
        <w:adjustRightInd w:val="0"/>
        <w:jc w:val="both"/>
        <w:rPr>
          <w:rFonts w:ascii="ArialMT" w:hAnsi="ArialMT" w:cs="ArialMT"/>
        </w:rPr>
      </w:pPr>
      <w:r w:rsidRPr="00E03D56">
        <w:rPr>
          <w:rFonts w:ascii="ArialMT" w:hAnsi="ArialMT" w:cs="ArialMT"/>
        </w:rPr>
        <w:lastRenderedPageBreak/>
        <w:t xml:space="preserve">means the land </w:t>
      </w:r>
      <w:r>
        <w:rPr>
          <w:rFonts w:ascii="ArialMT" w:hAnsi="ArialMT" w:cs="ArialMT"/>
        </w:rPr>
        <w:t>or</w:t>
      </w:r>
      <w:r w:rsidRPr="00E03D56">
        <w:rPr>
          <w:rFonts w:ascii="ArialMT" w:hAnsi="ArialMT" w:cs="ArialMT"/>
        </w:rPr>
        <w:t xml:space="preserve"> place made available by the </w:t>
      </w:r>
      <w:r>
        <w:rPr>
          <w:rFonts w:ascii="ArialMT" w:hAnsi="ArialMT" w:cs="ArialMT"/>
        </w:rPr>
        <w:t>e</w:t>
      </w:r>
      <w:r w:rsidRPr="00E03D56">
        <w:rPr>
          <w:rFonts w:ascii="ArialMT" w:hAnsi="ArialMT" w:cs="ArialMT"/>
        </w:rPr>
        <w:t xml:space="preserve">mployer, for the purposes of the </w:t>
      </w:r>
      <w:r>
        <w:rPr>
          <w:rFonts w:ascii="ArialMT" w:hAnsi="ArialMT" w:cs="ArialMT"/>
        </w:rPr>
        <w:t>c</w:t>
      </w:r>
      <w:r w:rsidRPr="00E03D56">
        <w:rPr>
          <w:rFonts w:ascii="ArialMT" w:hAnsi="ArialMT" w:cs="ArialMT"/>
        </w:rPr>
        <w:t>ontract</w:t>
      </w:r>
      <w:r>
        <w:rPr>
          <w:rFonts w:ascii="ArialMT" w:hAnsi="ArialMT" w:cs="ArialMT"/>
        </w:rPr>
        <w:t xml:space="preserve"> or order</w:t>
      </w:r>
      <w:r w:rsidRPr="00E03D56">
        <w:rPr>
          <w:rFonts w:ascii="ArialMT" w:hAnsi="ArialMT" w:cs="ArialMT"/>
        </w:rPr>
        <w:t xml:space="preserve">, on, under, over, in or through which the </w:t>
      </w:r>
      <w:r>
        <w:rPr>
          <w:rFonts w:ascii="ArialMT" w:hAnsi="ArialMT" w:cs="ArialMT"/>
        </w:rPr>
        <w:t>wo</w:t>
      </w:r>
      <w:r w:rsidRPr="00E03D56">
        <w:rPr>
          <w:rFonts w:ascii="ArialMT" w:hAnsi="ArialMT" w:cs="ArialMT"/>
        </w:rPr>
        <w:t xml:space="preserve">rks </w:t>
      </w:r>
      <w:r>
        <w:rPr>
          <w:rFonts w:ascii="ArialMT" w:hAnsi="ArialMT" w:cs="ArialMT"/>
        </w:rPr>
        <w:t xml:space="preserve">or services </w:t>
      </w:r>
      <w:r w:rsidRPr="00E03D56">
        <w:rPr>
          <w:rFonts w:ascii="ArialMT" w:hAnsi="ArialMT" w:cs="ArialMT"/>
        </w:rPr>
        <w:t>are to be executed</w:t>
      </w:r>
    </w:p>
    <w:p w:rsidR="00FD68E0" w:rsidRDefault="00FD68E0" w:rsidP="00FD68E0">
      <w:pPr>
        <w:autoSpaceDE w:val="0"/>
        <w:autoSpaceDN w:val="0"/>
        <w:adjustRightInd w:val="0"/>
        <w:jc w:val="both"/>
        <w:rPr>
          <w:b/>
        </w:rPr>
      </w:pPr>
    </w:p>
    <w:p w:rsidR="00FD68E0" w:rsidRDefault="00FD68E0" w:rsidP="00FD68E0">
      <w:pPr>
        <w:autoSpaceDE w:val="0"/>
        <w:autoSpaceDN w:val="0"/>
        <w:adjustRightInd w:val="0"/>
        <w:jc w:val="both"/>
        <w:rPr>
          <w:b/>
        </w:rPr>
      </w:pPr>
      <w:r>
        <w:rPr>
          <w:b/>
        </w:rPr>
        <w:t>skills development agency</w:t>
      </w:r>
    </w:p>
    <w:p w:rsidR="00FD68E0" w:rsidRDefault="00FD68E0" w:rsidP="00FD68E0">
      <w:pPr>
        <w:autoSpaceDE w:val="0"/>
        <w:autoSpaceDN w:val="0"/>
        <w:adjustRightInd w:val="0"/>
        <w:jc w:val="both"/>
      </w:pPr>
      <w:r>
        <w:t xml:space="preserve">an agency which performs some or all of the functions set out in section 4.1.4. </w:t>
      </w:r>
    </w:p>
    <w:p w:rsidR="003B7922" w:rsidRPr="00973903" w:rsidRDefault="003B7922" w:rsidP="00FD68E0">
      <w:pPr>
        <w:autoSpaceDE w:val="0"/>
        <w:autoSpaceDN w:val="0"/>
        <w:adjustRightInd w:val="0"/>
        <w:jc w:val="both"/>
      </w:pPr>
    </w:p>
    <w:p w:rsidR="00FD68E0" w:rsidRDefault="00FD68E0" w:rsidP="00FD68E0">
      <w:pPr>
        <w:autoSpaceDE w:val="0"/>
        <w:autoSpaceDN w:val="0"/>
        <w:adjustRightInd w:val="0"/>
        <w:jc w:val="both"/>
        <w:rPr>
          <w:b/>
        </w:rPr>
      </w:pPr>
    </w:p>
    <w:p w:rsidR="00FD68E0" w:rsidRPr="003C6039" w:rsidRDefault="00FD68E0" w:rsidP="00FD68E0">
      <w:pPr>
        <w:autoSpaceDE w:val="0"/>
        <w:autoSpaceDN w:val="0"/>
        <w:adjustRightInd w:val="0"/>
        <w:jc w:val="both"/>
        <w:rPr>
          <w:b/>
        </w:rPr>
      </w:pPr>
      <w:r>
        <w:rPr>
          <w:b/>
        </w:rPr>
        <w:t>statutory c</w:t>
      </w:r>
      <w:r w:rsidRPr="003C6039">
        <w:rPr>
          <w:b/>
        </w:rPr>
        <w:t xml:space="preserve">ouncil </w:t>
      </w:r>
    </w:p>
    <w:p w:rsidR="00FD68E0" w:rsidRDefault="00FD68E0" w:rsidP="00FD68E0">
      <w:pPr>
        <w:autoSpaceDE w:val="0"/>
        <w:autoSpaceDN w:val="0"/>
        <w:adjustRightInd w:val="0"/>
        <w:jc w:val="both"/>
      </w:pPr>
      <w:r>
        <w:t xml:space="preserve">a council as established under the </w:t>
      </w:r>
    </w:p>
    <w:p w:rsidR="00FD68E0" w:rsidRDefault="00FD68E0" w:rsidP="00FD68E0">
      <w:pPr>
        <w:autoSpaceDE w:val="0"/>
        <w:autoSpaceDN w:val="0"/>
        <w:adjustRightInd w:val="0"/>
        <w:jc w:val="both"/>
      </w:pPr>
    </w:p>
    <w:p w:rsidR="00FD68E0" w:rsidRDefault="00FD68E0" w:rsidP="00E502E4">
      <w:pPr>
        <w:pStyle w:val="ListParagraph"/>
        <w:numPr>
          <w:ilvl w:val="0"/>
          <w:numId w:val="76"/>
        </w:numPr>
        <w:spacing w:after="0" w:line="240" w:lineRule="auto"/>
        <w:ind w:left="567" w:hanging="567"/>
        <w:jc w:val="both"/>
      </w:pPr>
      <w:r w:rsidRPr="003C6039">
        <w:t>South Af</w:t>
      </w:r>
      <w:r>
        <w:t>ri</w:t>
      </w:r>
      <w:r w:rsidRPr="003C6039">
        <w:t>can Council for the Architectural Profession, established by</w:t>
      </w:r>
      <w:r>
        <w:t xml:space="preserve"> </w:t>
      </w:r>
      <w:r w:rsidRPr="003C6039">
        <w:t>the Architectural Profession Act</w:t>
      </w:r>
      <w:r>
        <w:t xml:space="preserve"> of</w:t>
      </w:r>
      <w:r w:rsidRPr="003C6039">
        <w:t xml:space="preserve"> 2000</w:t>
      </w:r>
      <w:r>
        <w:t xml:space="preserve"> (Act No. 44 of 2000)</w:t>
      </w:r>
      <w:r w:rsidRPr="003C6039">
        <w:t>;</w:t>
      </w:r>
    </w:p>
    <w:p w:rsidR="00FD68E0" w:rsidRDefault="00FD68E0" w:rsidP="00FD68E0">
      <w:pPr>
        <w:pStyle w:val="ListParagraph"/>
        <w:ind w:left="567"/>
        <w:jc w:val="both"/>
      </w:pPr>
    </w:p>
    <w:p w:rsidR="00FD68E0" w:rsidRDefault="00FD68E0" w:rsidP="00E502E4">
      <w:pPr>
        <w:pStyle w:val="ListParagraph"/>
        <w:numPr>
          <w:ilvl w:val="0"/>
          <w:numId w:val="76"/>
        </w:numPr>
        <w:spacing w:after="0" w:line="240" w:lineRule="auto"/>
        <w:ind w:left="567" w:hanging="567"/>
        <w:jc w:val="both"/>
      </w:pPr>
      <w:r w:rsidRPr="003C6039">
        <w:t>South African Council for the Project and Construction Management</w:t>
      </w:r>
      <w:r>
        <w:t xml:space="preserve"> </w:t>
      </w:r>
      <w:r w:rsidRPr="003C6039">
        <w:t>Professions, established by the Projec</w:t>
      </w:r>
      <w:r>
        <w:t xml:space="preserve">t and Construction Management </w:t>
      </w:r>
      <w:r w:rsidRPr="003C6039">
        <w:t>Professions Act</w:t>
      </w:r>
      <w:r>
        <w:t xml:space="preserve"> of</w:t>
      </w:r>
      <w:r w:rsidRPr="003C6039">
        <w:t xml:space="preserve"> 2000</w:t>
      </w:r>
      <w:r>
        <w:t xml:space="preserve"> (Act No. 48 of 2000)</w:t>
      </w:r>
      <w:r w:rsidRPr="003C6039">
        <w:t>;</w:t>
      </w:r>
    </w:p>
    <w:p w:rsidR="00FD68E0" w:rsidRPr="003C6039" w:rsidRDefault="00FD68E0" w:rsidP="00FD68E0">
      <w:pPr>
        <w:jc w:val="both"/>
      </w:pPr>
    </w:p>
    <w:p w:rsidR="00FD68E0" w:rsidRDefault="00FD68E0" w:rsidP="00E502E4">
      <w:pPr>
        <w:pStyle w:val="ListParagraph"/>
        <w:numPr>
          <w:ilvl w:val="0"/>
          <w:numId w:val="76"/>
        </w:numPr>
        <w:spacing w:after="0" w:line="240" w:lineRule="auto"/>
        <w:ind w:left="567" w:hanging="567"/>
        <w:jc w:val="both"/>
      </w:pPr>
      <w:r w:rsidRPr="003C6039">
        <w:t>Engineering Council of South Africa, established by the Engineering</w:t>
      </w:r>
      <w:r>
        <w:t xml:space="preserve"> </w:t>
      </w:r>
      <w:r w:rsidRPr="003C6039">
        <w:t>Profession Act</w:t>
      </w:r>
      <w:r>
        <w:t xml:space="preserve"> of</w:t>
      </w:r>
      <w:r w:rsidRPr="003C6039">
        <w:t xml:space="preserve"> 2000</w:t>
      </w:r>
      <w:r>
        <w:t xml:space="preserve"> (Act No. 46 of 2000)</w:t>
      </w:r>
      <w:r w:rsidRPr="003C6039">
        <w:t>;</w:t>
      </w:r>
    </w:p>
    <w:p w:rsidR="00FD68E0" w:rsidRPr="003C6039" w:rsidRDefault="00FD68E0" w:rsidP="00FD68E0">
      <w:pPr>
        <w:jc w:val="both"/>
      </w:pPr>
    </w:p>
    <w:p w:rsidR="00FD68E0" w:rsidRDefault="00FD68E0" w:rsidP="00E502E4">
      <w:pPr>
        <w:pStyle w:val="ListParagraph"/>
        <w:numPr>
          <w:ilvl w:val="0"/>
          <w:numId w:val="76"/>
        </w:numPr>
        <w:spacing w:after="0" w:line="240" w:lineRule="auto"/>
        <w:ind w:left="567" w:hanging="567"/>
        <w:jc w:val="both"/>
      </w:pPr>
      <w:r w:rsidRPr="003C6039">
        <w:t>South African Council for the Landscape Architectural Profession,</w:t>
      </w:r>
      <w:r>
        <w:t xml:space="preserve"> </w:t>
      </w:r>
      <w:r w:rsidRPr="003C6039">
        <w:t>established by the Landscape Architectural Profession Act</w:t>
      </w:r>
      <w:r>
        <w:t xml:space="preserve"> of</w:t>
      </w:r>
      <w:r w:rsidRPr="003C6039">
        <w:t xml:space="preserve"> 2000</w:t>
      </w:r>
      <w:r>
        <w:t xml:space="preserve"> (Act No. 45 of 2000)</w:t>
      </w:r>
      <w:r w:rsidRPr="003C6039">
        <w:t xml:space="preserve">; </w:t>
      </w:r>
    </w:p>
    <w:p w:rsidR="00FD68E0" w:rsidRPr="003C6039" w:rsidRDefault="00FD68E0" w:rsidP="00FD68E0">
      <w:pPr>
        <w:jc w:val="both"/>
      </w:pPr>
    </w:p>
    <w:p w:rsidR="00FD68E0" w:rsidRDefault="00FD68E0" w:rsidP="00E502E4">
      <w:pPr>
        <w:pStyle w:val="ListParagraph"/>
        <w:numPr>
          <w:ilvl w:val="0"/>
          <w:numId w:val="76"/>
        </w:numPr>
        <w:spacing w:after="0" w:line="240" w:lineRule="auto"/>
        <w:ind w:left="567" w:hanging="567"/>
        <w:jc w:val="both"/>
      </w:pPr>
      <w:r w:rsidRPr="003C6039">
        <w:t>South African Council for the Quantity Surveying Profession, established</w:t>
      </w:r>
      <w:r>
        <w:t xml:space="preserve"> </w:t>
      </w:r>
      <w:r w:rsidRPr="003C6039">
        <w:t>by the Quantity Surveying Profes</w:t>
      </w:r>
      <w:r>
        <w:t>sion Act of 2000 (Act No. 49 of 2000);</w:t>
      </w:r>
    </w:p>
    <w:p w:rsidR="00FD68E0" w:rsidRDefault="00FD68E0" w:rsidP="00FD68E0">
      <w:pPr>
        <w:jc w:val="both"/>
      </w:pPr>
    </w:p>
    <w:p w:rsidR="00FD68E0" w:rsidRDefault="00FD68E0" w:rsidP="00E502E4">
      <w:pPr>
        <w:pStyle w:val="ListParagraph"/>
        <w:numPr>
          <w:ilvl w:val="0"/>
          <w:numId w:val="76"/>
        </w:numPr>
        <w:spacing w:after="0" w:line="240" w:lineRule="auto"/>
        <w:ind w:left="567" w:hanging="567"/>
        <w:jc w:val="both"/>
      </w:pPr>
      <w:r w:rsidRPr="005260AA">
        <w:t xml:space="preserve">South African Council for Professional and Technical Surveyors, established by the Professional and Technical Surveyors' </w:t>
      </w:r>
      <w:r>
        <w:t>of 2000 (</w:t>
      </w:r>
      <w:r w:rsidRPr="005260AA">
        <w:t>Act</w:t>
      </w:r>
      <w:r>
        <w:t xml:space="preserve"> No. </w:t>
      </w:r>
      <w:r w:rsidRPr="005260AA">
        <w:t>40 of 1984</w:t>
      </w:r>
      <w:r>
        <w:t>); or</w:t>
      </w:r>
    </w:p>
    <w:p w:rsidR="00FD68E0" w:rsidRPr="005D6EB5" w:rsidRDefault="00FD68E0" w:rsidP="00FD68E0">
      <w:pPr>
        <w:jc w:val="both"/>
      </w:pPr>
      <w:r>
        <w:t xml:space="preserve"> </w:t>
      </w:r>
    </w:p>
    <w:p w:rsidR="00FD68E0" w:rsidRDefault="00FD68E0" w:rsidP="00E502E4">
      <w:pPr>
        <w:pStyle w:val="ListParagraph"/>
        <w:numPr>
          <w:ilvl w:val="0"/>
          <w:numId w:val="76"/>
        </w:numPr>
        <w:spacing w:after="0" w:line="240" w:lineRule="auto"/>
        <w:ind w:left="567" w:hanging="567"/>
        <w:jc w:val="both"/>
      </w:pPr>
      <w:r>
        <w:t xml:space="preserve">South African Council for Natural Scientific Professions, established by the </w:t>
      </w:r>
      <w:r w:rsidRPr="002D73C8">
        <w:t xml:space="preserve">Natural Scientific Professions </w:t>
      </w:r>
      <w:proofErr w:type="gramStart"/>
      <w:r w:rsidRPr="002D73C8">
        <w:t>Act  (</w:t>
      </w:r>
      <w:proofErr w:type="gramEnd"/>
      <w:r w:rsidRPr="002D73C8">
        <w:t>Act No. 27 of 2003)</w:t>
      </w:r>
      <w:r>
        <w:t>:</w:t>
      </w:r>
    </w:p>
    <w:p w:rsidR="00FD68E0" w:rsidRDefault="00FD68E0" w:rsidP="00FD68E0">
      <w:pPr>
        <w:autoSpaceDE w:val="0"/>
        <w:autoSpaceDN w:val="0"/>
        <w:adjustRightInd w:val="0"/>
        <w:jc w:val="both"/>
        <w:rPr>
          <w:rFonts w:cs="Arial"/>
          <w:b/>
          <w:bCs/>
        </w:rPr>
      </w:pPr>
    </w:p>
    <w:p w:rsidR="00FD68E0" w:rsidRDefault="00FD68E0" w:rsidP="00FD68E0">
      <w:pPr>
        <w:tabs>
          <w:tab w:val="left" w:pos="6670"/>
        </w:tabs>
        <w:jc w:val="both"/>
        <w:rPr>
          <w:b/>
          <w:bCs/>
        </w:rPr>
      </w:pPr>
      <w:r>
        <w:rPr>
          <w:b/>
          <w:bCs/>
        </w:rPr>
        <w:t xml:space="preserve">structured mentorship </w:t>
      </w:r>
    </w:p>
    <w:p w:rsidR="00FD68E0" w:rsidRPr="00CE1C80" w:rsidRDefault="00FD68E0" w:rsidP="00FD68E0">
      <w:pPr>
        <w:tabs>
          <w:tab w:val="left" w:pos="6670"/>
        </w:tabs>
        <w:jc w:val="both"/>
        <w:rPr>
          <w:rFonts w:cs="Arial"/>
        </w:rPr>
      </w:pPr>
      <w:r w:rsidRPr="00CE1C80">
        <w:rPr>
          <w:rFonts w:cs="Arial"/>
        </w:rPr>
        <w:t xml:space="preserve">mentorship provided by a person who is </w:t>
      </w:r>
      <w:r>
        <w:rPr>
          <w:rFonts w:cs="Arial"/>
        </w:rPr>
        <w:t xml:space="preserve">registered in a suitable category of professional registration </w:t>
      </w:r>
      <w:r w:rsidRPr="00CE1C80">
        <w:rPr>
          <w:rFonts w:cs="Arial"/>
        </w:rPr>
        <w:t xml:space="preserve">by a </w:t>
      </w:r>
      <w:r>
        <w:rPr>
          <w:rFonts w:cs="Arial"/>
        </w:rPr>
        <w:t xml:space="preserve">statutory </w:t>
      </w:r>
      <w:r w:rsidRPr="00CE1C80">
        <w:rPr>
          <w:rFonts w:cs="Arial"/>
        </w:rPr>
        <w:t xml:space="preserve">council </w:t>
      </w:r>
      <w:r>
        <w:rPr>
          <w:rFonts w:cs="Arial"/>
        </w:rPr>
        <w:t xml:space="preserve">or professional body which leads and directs a candidate towards professional registration </w:t>
      </w:r>
    </w:p>
    <w:p w:rsidR="00FD68E0" w:rsidRDefault="00FD68E0" w:rsidP="00FD68E0">
      <w:pPr>
        <w:autoSpaceDE w:val="0"/>
        <w:autoSpaceDN w:val="0"/>
        <w:adjustRightInd w:val="0"/>
        <w:jc w:val="both"/>
        <w:rPr>
          <w:rFonts w:cs="Arial"/>
          <w:b/>
        </w:rPr>
      </w:pPr>
    </w:p>
    <w:p w:rsidR="00FD68E0" w:rsidRPr="00A42E25" w:rsidRDefault="00FD68E0" w:rsidP="00FD68E0">
      <w:pPr>
        <w:autoSpaceDE w:val="0"/>
        <w:autoSpaceDN w:val="0"/>
        <w:adjustRightInd w:val="0"/>
        <w:jc w:val="both"/>
        <w:rPr>
          <w:rFonts w:asciiTheme="minorBidi" w:hAnsiTheme="minorBidi"/>
          <w:b/>
          <w:bCs/>
        </w:rPr>
      </w:pPr>
      <w:r>
        <w:rPr>
          <w:rFonts w:cs="Arial"/>
          <w:b/>
        </w:rPr>
        <w:t xml:space="preserve">structured work experience learning component </w:t>
      </w:r>
    </w:p>
    <w:p w:rsidR="00FD68E0" w:rsidRDefault="00FD68E0" w:rsidP="00FD68E0">
      <w:pPr>
        <w:jc w:val="both"/>
        <w:rPr>
          <w:rFonts w:cs="Arial"/>
        </w:rPr>
      </w:pPr>
      <w:r>
        <w:rPr>
          <w:rFonts w:cs="Arial"/>
        </w:rPr>
        <w:t xml:space="preserve">component of learning in an occupational qualification or for professional designation whereby a learner is mentored by a qualified, and where required, registered mentor in the application and integration of the knowledge and practical skills learnt, under supervision, in the actual context of a workplace in accordance with the prescripts set by the relevant qualifying authority, professional body or statutory council.  </w:t>
      </w:r>
    </w:p>
    <w:p w:rsidR="00FD68E0" w:rsidRDefault="00FD68E0" w:rsidP="00FD68E0">
      <w:pPr>
        <w:jc w:val="both"/>
        <w:rPr>
          <w:rFonts w:cs="Arial"/>
          <w:b/>
          <w:iCs/>
        </w:rPr>
      </w:pPr>
    </w:p>
    <w:p w:rsidR="00FD68E0" w:rsidRDefault="00FD68E0" w:rsidP="00FD68E0">
      <w:pPr>
        <w:jc w:val="both"/>
        <w:rPr>
          <w:rFonts w:cs="Arial"/>
          <w:b/>
          <w:iCs/>
        </w:rPr>
      </w:pPr>
      <w:r>
        <w:rPr>
          <w:rFonts w:cs="Arial"/>
          <w:b/>
          <w:iCs/>
        </w:rPr>
        <w:t>supervisor</w:t>
      </w:r>
    </w:p>
    <w:p w:rsidR="00FD68E0" w:rsidRDefault="00FD68E0" w:rsidP="00FD68E0">
      <w:pPr>
        <w:jc w:val="both"/>
        <w:rPr>
          <w:rFonts w:cs="Arial"/>
          <w:iCs/>
        </w:rPr>
      </w:pPr>
      <w:r>
        <w:rPr>
          <w:rFonts w:cs="Arial"/>
          <w:iCs/>
        </w:rPr>
        <w:t xml:space="preserve">a supervisor is a person in the particular workplace charged with the responsibility of allocating workplace tasks to a learner that are aligned to the prescriptions of their learning </w:t>
      </w:r>
      <w:proofErr w:type="spellStart"/>
      <w:r>
        <w:rPr>
          <w:rFonts w:cs="Arial"/>
          <w:iCs/>
        </w:rPr>
        <w:t>programme</w:t>
      </w:r>
      <w:proofErr w:type="spellEnd"/>
      <w:r>
        <w:rPr>
          <w:rFonts w:cs="Arial"/>
          <w:iCs/>
        </w:rPr>
        <w:t xml:space="preserve"> and of overseeing and reporting on that learning using a formally agreed record keeping system </w:t>
      </w:r>
    </w:p>
    <w:p w:rsidR="00FD68E0" w:rsidRDefault="00FD68E0" w:rsidP="00FD68E0">
      <w:pPr>
        <w:jc w:val="both"/>
        <w:rPr>
          <w:rFonts w:cs="Arial"/>
          <w:iCs/>
        </w:rPr>
      </w:pPr>
    </w:p>
    <w:p w:rsidR="00FD68E0" w:rsidRPr="00E65881" w:rsidRDefault="00FD68E0" w:rsidP="00FD68E0">
      <w:pPr>
        <w:textAlignment w:val="top"/>
        <w:rPr>
          <w:rFonts w:cs="Arial"/>
          <w:b/>
          <w:iCs/>
        </w:rPr>
      </w:pPr>
      <w:r w:rsidRPr="00E65881">
        <w:rPr>
          <w:rFonts w:cs="Arial"/>
          <w:b/>
          <w:iCs/>
        </w:rPr>
        <w:t>supply contract</w:t>
      </w:r>
    </w:p>
    <w:p w:rsidR="00FD68E0" w:rsidRPr="00E65881" w:rsidRDefault="00FD68E0" w:rsidP="00FD68E0">
      <w:pPr>
        <w:textAlignment w:val="top"/>
        <w:rPr>
          <w:rFonts w:cs="Arial"/>
          <w:iCs/>
        </w:rPr>
      </w:pPr>
      <w:r w:rsidRPr="00E65881">
        <w:rPr>
          <w:rFonts w:cs="Arial"/>
          <w:iCs/>
        </w:rPr>
        <w:t>contract for the provision of goods</w:t>
      </w:r>
      <w:r>
        <w:rPr>
          <w:rFonts w:cs="Arial"/>
          <w:iCs/>
        </w:rPr>
        <w:t xml:space="preserve"> and </w:t>
      </w:r>
      <w:r w:rsidRPr="00E65881">
        <w:rPr>
          <w:rFonts w:cs="Arial"/>
          <w:iCs/>
        </w:rPr>
        <w:t>associated services</w:t>
      </w:r>
      <w:r>
        <w:rPr>
          <w:rFonts w:cs="Arial"/>
          <w:iCs/>
        </w:rPr>
        <w:t xml:space="preserve"> including design</w:t>
      </w:r>
    </w:p>
    <w:p w:rsidR="00FD68E0" w:rsidRDefault="00FD68E0" w:rsidP="00FD68E0">
      <w:pPr>
        <w:tabs>
          <w:tab w:val="left" w:pos="2810"/>
        </w:tabs>
        <w:jc w:val="both"/>
        <w:rPr>
          <w:rFonts w:cs="Arial"/>
          <w:b/>
          <w:iCs/>
        </w:rPr>
      </w:pPr>
    </w:p>
    <w:p w:rsidR="00FD68E0" w:rsidRPr="000A7187" w:rsidRDefault="00FD68E0" w:rsidP="00FD68E0">
      <w:pPr>
        <w:tabs>
          <w:tab w:val="left" w:pos="2810"/>
        </w:tabs>
        <w:jc w:val="both"/>
        <w:rPr>
          <w:rFonts w:cs="Arial"/>
          <w:b/>
          <w:iCs/>
        </w:rPr>
      </w:pPr>
      <w:r w:rsidRPr="000A7187">
        <w:rPr>
          <w:rFonts w:cs="Arial"/>
          <w:b/>
          <w:iCs/>
        </w:rPr>
        <w:t>work integrated learning</w:t>
      </w:r>
      <w:r>
        <w:rPr>
          <w:rFonts w:cs="Arial"/>
          <w:b/>
          <w:iCs/>
        </w:rPr>
        <w:tab/>
      </w:r>
    </w:p>
    <w:p w:rsidR="00FD68E0" w:rsidRPr="008B3D2B" w:rsidRDefault="00FD68E0" w:rsidP="00FD68E0">
      <w:pPr>
        <w:jc w:val="both"/>
        <w:rPr>
          <w:rFonts w:cs="Arial"/>
          <w:b/>
        </w:rPr>
      </w:pPr>
      <w:r>
        <w:rPr>
          <w:rFonts w:cs="Arial"/>
          <w:iCs/>
        </w:rPr>
        <w:t>the workplace learning component required by learners completing a national diploma at a University of Technology or Comprehensive University.</w:t>
      </w:r>
    </w:p>
    <w:p w:rsidR="00FD68E0" w:rsidRDefault="00FD68E0" w:rsidP="00FD68E0">
      <w:pPr>
        <w:autoSpaceDE w:val="0"/>
        <w:autoSpaceDN w:val="0"/>
        <w:adjustRightInd w:val="0"/>
        <w:jc w:val="both"/>
        <w:rPr>
          <w:rFonts w:asciiTheme="minorBidi" w:hAnsiTheme="minorBidi"/>
          <w:b/>
          <w:bCs/>
        </w:rPr>
      </w:pPr>
    </w:p>
    <w:p w:rsidR="004B3268" w:rsidRDefault="004B3268" w:rsidP="00FD68E0">
      <w:pPr>
        <w:autoSpaceDE w:val="0"/>
        <w:autoSpaceDN w:val="0"/>
        <w:adjustRightInd w:val="0"/>
        <w:jc w:val="both"/>
        <w:rPr>
          <w:rFonts w:asciiTheme="minorBidi" w:hAnsiTheme="minorBidi"/>
          <w:b/>
          <w:bCs/>
        </w:rPr>
      </w:pPr>
    </w:p>
    <w:p w:rsidR="004B3268" w:rsidRDefault="004B3268" w:rsidP="00FD68E0">
      <w:pPr>
        <w:autoSpaceDE w:val="0"/>
        <w:autoSpaceDN w:val="0"/>
        <w:adjustRightInd w:val="0"/>
        <w:jc w:val="both"/>
        <w:rPr>
          <w:rFonts w:asciiTheme="minorBidi" w:hAnsiTheme="minorBidi"/>
          <w:b/>
          <w:bCs/>
        </w:rPr>
      </w:pPr>
    </w:p>
    <w:p w:rsidR="00FD68E0" w:rsidRPr="003B7922" w:rsidRDefault="00FD68E0" w:rsidP="003B7922">
      <w:pPr>
        <w:pStyle w:val="Heading1"/>
        <w:numPr>
          <w:ilvl w:val="0"/>
          <w:numId w:val="0"/>
        </w:numPr>
        <w:jc w:val="both"/>
        <w:rPr>
          <w:sz w:val="22"/>
          <w:szCs w:val="22"/>
        </w:rPr>
      </w:pPr>
      <w:bookmarkStart w:id="83" w:name="_Toc367505307"/>
      <w:bookmarkStart w:id="84" w:name="_Toc391004434"/>
      <w:r w:rsidRPr="003B7922">
        <w:rPr>
          <w:sz w:val="22"/>
          <w:szCs w:val="22"/>
        </w:rPr>
        <w:lastRenderedPageBreak/>
        <w:t>3</w:t>
      </w:r>
      <w:r w:rsidRPr="003B7922">
        <w:rPr>
          <w:sz w:val="22"/>
          <w:szCs w:val="22"/>
        </w:rPr>
        <w:tab/>
        <w:t>Requirements</w:t>
      </w:r>
      <w:bookmarkEnd w:id="83"/>
      <w:bookmarkEnd w:id="84"/>
    </w:p>
    <w:p w:rsidR="00FD68E0" w:rsidRDefault="00FD68E0" w:rsidP="00FD68E0">
      <w:pPr>
        <w:jc w:val="both"/>
        <w:rPr>
          <w:b/>
          <w:bCs/>
        </w:rPr>
      </w:pPr>
    </w:p>
    <w:p w:rsidR="00FD68E0" w:rsidRPr="003B7922" w:rsidRDefault="00FD68E0" w:rsidP="003B7922">
      <w:pPr>
        <w:pStyle w:val="Heading2"/>
        <w:numPr>
          <w:ilvl w:val="0"/>
          <w:numId w:val="0"/>
        </w:numPr>
        <w:jc w:val="both"/>
        <w:rPr>
          <w:i w:val="0"/>
          <w:sz w:val="22"/>
          <w:szCs w:val="22"/>
        </w:rPr>
      </w:pPr>
      <w:bookmarkStart w:id="85" w:name="_Toc367505308"/>
      <w:bookmarkStart w:id="86" w:name="_Toc391004435"/>
      <w:r w:rsidRPr="003B7922">
        <w:rPr>
          <w:i w:val="0"/>
          <w:sz w:val="22"/>
          <w:szCs w:val="22"/>
        </w:rPr>
        <w:t>3.1</w:t>
      </w:r>
      <w:r w:rsidRPr="003B7922">
        <w:rPr>
          <w:i w:val="0"/>
          <w:sz w:val="22"/>
          <w:szCs w:val="22"/>
        </w:rPr>
        <w:tab/>
        <w:t>Contract skills development goal (CSDG)</w:t>
      </w:r>
      <w:bookmarkEnd w:id="85"/>
      <w:bookmarkEnd w:id="86"/>
    </w:p>
    <w:p w:rsidR="00FD68E0" w:rsidRPr="00D12593" w:rsidRDefault="00FD68E0" w:rsidP="00FD68E0">
      <w:pPr>
        <w:jc w:val="both"/>
        <w:rPr>
          <w:rFonts w:cs="Arial"/>
        </w:rPr>
      </w:pPr>
    </w:p>
    <w:p w:rsidR="00FD68E0" w:rsidRDefault="00FD68E0" w:rsidP="00FD68E0">
      <w:pPr>
        <w:jc w:val="both"/>
        <w:rPr>
          <w:rFonts w:cs="Arial"/>
        </w:rPr>
      </w:pPr>
      <w:r w:rsidRPr="00CE2B58">
        <w:rPr>
          <w:rFonts w:cs="Arial"/>
          <w:b/>
          <w:bCs/>
        </w:rPr>
        <w:t>3.1.1</w:t>
      </w:r>
      <w:r>
        <w:rPr>
          <w:rFonts w:cs="Arial"/>
        </w:rPr>
        <w:t xml:space="preserve"> </w:t>
      </w:r>
      <w:r w:rsidRPr="00D12593">
        <w:rPr>
          <w:rFonts w:cs="Arial"/>
        </w:rPr>
        <w:t>The contractor shall attain</w:t>
      </w:r>
      <w:r>
        <w:rPr>
          <w:rFonts w:cs="Arial"/>
        </w:rPr>
        <w:t xml:space="preserve"> or exceed</w:t>
      </w:r>
      <w:r w:rsidRPr="00D12593">
        <w:rPr>
          <w:rFonts w:cs="Arial"/>
        </w:rPr>
        <w:t xml:space="preserve"> the contract </w:t>
      </w:r>
      <w:r>
        <w:rPr>
          <w:rFonts w:cs="Arial"/>
        </w:rPr>
        <w:t>skills development goal</w:t>
      </w:r>
      <w:r w:rsidRPr="00D12593">
        <w:rPr>
          <w:rFonts w:cs="Arial"/>
        </w:rPr>
        <w:t xml:space="preserve"> in the performance of the contract</w:t>
      </w:r>
      <w:r>
        <w:rPr>
          <w:rFonts w:cs="Arial"/>
        </w:rPr>
        <w:t xml:space="preserve"> or the execution of an order.</w:t>
      </w:r>
    </w:p>
    <w:p w:rsidR="00FD68E0" w:rsidRDefault="00FD68E0" w:rsidP="00FD68E0">
      <w:pPr>
        <w:jc w:val="both"/>
        <w:rPr>
          <w:rFonts w:cs="Arial"/>
        </w:rPr>
      </w:pPr>
    </w:p>
    <w:p w:rsidR="00FD68E0" w:rsidRDefault="00FD68E0" w:rsidP="00FD68E0">
      <w:pPr>
        <w:jc w:val="both"/>
        <w:rPr>
          <w:rFonts w:cs="Arial"/>
        </w:rPr>
      </w:pPr>
      <w:r w:rsidRPr="00815873">
        <w:rPr>
          <w:rFonts w:cs="Arial"/>
          <w:b/>
        </w:rPr>
        <w:t>3.1.2</w:t>
      </w:r>
      <w:r>
        <w:rPr>
          <w:rFonts w:cs="Arial"/>
          <w:b/>
        </w:rPr>
        <w:t xml:space="preserve"> </w:t>
      </w:r>
      <w:r>
        <w:rPr>
          <w:rFonts w:cs="Arial"/>
        </w:rPr>
        <w:t>The contract skills development goal shall be not less than:</w:t>
      </w:r>
    </w:p>
    <w:p w:rsidR="00FD68E0" w:rsidRDefault="00FD68E0" w:rsidP="00FD68E0">
      <w:pPr>
        <w:jc w:val="both"/>
        <w:rPr>
          <w:rFonts w:cs="Arial"/>
        </w:rPr>
      </w:pPr>
    </w:p>
    <w:p w:rsidR="00FD68E0" w:rsidRPr="005D6EB5" w:rsidRDefault="00FD68E0" w:rsidP="00E502E4">
      <w:pPr>
        <w:pStyle w:val="ListParagraph"/>
        <w:numPr>
          <w:ilvl w:val="0"/>
          <w:numId w:val="77"/>
        </w:numPr>
        <w:spacing w:after="0" w:line="240" w:lineRule="auto"/>
        <w:ind w:left="567" w:hanging="567"/>
        <w:jc w:val="both"/>
      </w:pPr>
      <w:r w:rsidRPr="005D6EB5">
        <w:t>the contract amount in millions of Rand multiplied by:</w:t>
      </w:r>
    </w:p>
    <w:p w:rsidR="00FD68E0" w:rsidRPr="002B3E52" w:rsidRDefault="00FD68E0" w:rsidP="00FD68E0">
      <w:pPr>
        <w:pStyle w:val="ListParagraph"/>
        <w:ind w:left="567"/>
        <w:jc w:val="both"/>
        <w:rPr>
          <w:rFonts w:cs="Arial"/>
          <w:bCs/>
          <w:szCs w:val="20"/>
        </w:rPr>
      </w:pPr>
    </w:p>
    <w:p w:rsidR="00FD68E0" w:rsidRPr="00F5315A" w:rsidRDefault="00FD68E0" w:rsidP="00E502E4">
      <w:pPr>
        <w:pStyle w:val="ListParagraph"/>
        <w:numPr>
          <w:ilvl w:val="0"/>
          <w:numId w:val="82"/>
        </w:numPr>
        <w:spacing w:after="0" w:line="240" w:lineRule="auto"/>
        <w:ind w:left="1134" w:hanging="567"/>
        <w:jc w:val="both"/>
      </w:pPr>
      <w:r w:rsidRPr="007A0599">
        <w:t>the relevant number of hours per million Rand expenditure contained in Table 2 in the case of engineering and construction works contracts for the applicable class of construction works used in the application of the Construction Industry Development Regulations issued in terms of the Construction Industry Development Board Act of 2000; or</w:t>
      </w:r>
    </w:p>
    <w:p w:rsidR="00FD68E0" w:rsidRPr="00F5315A" w:rsidRDefault="00FD68E0" w:rsidP="00FD68E0">
      <w:pPr>
        <w:pStyle w:val="ListParagraph"/>
        <w:ind w:left="1134" w:hanging="567"/>
        <w:jc w:val="both"/>
      </w:pPr>
    </w:p>
    <w:p w:rsidR="00FD68E0" w:rsidRPr="00F5315A" w:rsidRDefault="00FD68E0" w:rsidP="00E502E4">
      <w:pPr>
        <w:pStyle w:val="ListParagraph"/>
        <w:numPr>
          <w:ilvl w:val="0"/>
          <w:numId w:val="82"/>
        </w:numPr>
        <w:spacing w:after="0" w:line="240" w:lineRule="auto"/>
        <w:ind w:left="1134" w:hanging="567"/>
        <w:jc w:val="both"/>
      </w:pPr>
      <w:r w:rsidRPr="00F5315A">
        <w:t xml:space="preserve">300 in the case of a service contract; </w:t>
      </w:r>
      <w:r>
        <w:t>or</w:t>
      </w:r>
      <w:r w:rsidRPr="00F5315A">
        <w:t xml:space="preserve"> </w:t>
      </w:r>
    </w:p>
    <w:p w:rsidR="00FD68E0" w:rsidRPr="00F5315A" w:rsidRDefault="00FD68E0" w:rsidP="00FD68E0">
      <w:pPr>
        <w:pStyle w:val="ListParagraph"/>
        <w:ind w:left="1134" w:hanging="567"/>
        <w:jc w:val="both"/>
      </w:pPr>
    </w:p>
    <w:p w:rsidR="00FD68E0" w:rsidRPr="00F5315A" w:rsidRDefault="00FD68E0" w:rsidP="00E502E4">
      <w:pPr>
        <w:pStyle w:val="ListParagraph"/>
        <w:numPr>
          <w:ilvl w:val="0"/>
          <w:numId w:val="82"/>
        </w:numPr>
        <w:spacing w:after="0" w:line="240" w:lineRule="auto"/>
        <w:ind w:left="1134" w:hanging="567"/>
        <w:jc w:val="both"/>
      </w:pPr>
      <w:r w:rsidRPr="00F5315A">
        <w:t>1</w:t>
      </w:r>
      <w:r>
        <w:t>0</w:t>
      </w:r>
      <w:r w:rsidRPr="00F5315A">
        <w:t>0 in the case of a professional service contract</w:t>
      </w:r>
      <w:r>
        <w:t xml:space="preserve"> or a supply contract</w:t>
      </w:r>
      <w:r w:rsidRPr="00F5315A">
        <w:t xml:space="preserve">; </w:t>
      </w:r>
      <w:r>
        <w:t>or</w:t>
      </w:r>
    </w:p>
    <w:p w:rsidR="00FD68E0" w:rsidRPr="00CD377D" w:rsidRDefault="00FD68E0" w:rsidP="00FD68E0">
      <w:pPr>
        <w:pStyle w:val="ListParagraph"/>
        <w:ind w:left="567"/>
        <w:jc w:val="both"/>
        <w:rPr>
          <w:rFonts w:cs="Arial"/>
          <w:bCs/>
          <w:szCs w:val="20"/>
        </w:rPr>
      </w:pPr>
    </w:p>
    <w:p w:rsidR="00FD68E0" w:rsidRPr="005D6EB5" w:rsidRDefault="00FD68E0" w:rsidP="00E502E4">
      <w:pPr>
        <w:pStyle w:val="ListParagraph"/>
        <w:numPr>
          <w:ilvl w:val="0"/>
          <w:numId w:val="77"/>
        </w:numPr>
        <w:spacing w:after="0" w:line="240" w:lineRule="auto"/>
        <w:ind w:left="567" w:hanging="567"/>
        <w:jc w:val="both"/>
      </w:pPr>
      <w:r w:rsidRPr="005D6EB5">
        <w:t>the hours tendered in the preference schedule or the quantum agreed in the scope of work of the contract or order.</w:t>
      </w:r>
    </w:p>
    <w:p w:rsidR="00FD68E0" w:rsidRPr="00453CB7" w:rsidRDefault="00FD68E0" w:rsidP="00FD68E0">
      <w:pPr>
        <w:pStyle w:val="ListParagraph"/>
        <w:jc w:val="both"/>
        <w:rPr>
          <w:rFonts w:cs="Arial"/>
          <w:szCs w:val="20"/>
        </w:rPr>
      </w:pPr>
    </w:p>
    <w:p w:rsidR="00FD68E0" w:rsidRPr="00F50915" w:rsidRDefault="00FD68E0" w:rsidP="00FD68E0">
      <w:pPr>
        <w:jc w:val="both"/>
        <w:rPr>
          <w:rFonts w:cs="Arial"/>
          <w:sz w:val="16"/>
          <w:szCs w:val="16"/>
        </w:rPr>
      </w:pPr>
      <w:r w:rsidRPr="00F50915">
        <w:rPr>
          <w:rFonts w:cs="Arial"/>
          <w:sz w:val="16"/>
          <w:szCs w:val="16"/>
        </w:rPr>
        <w:t>Example:  The contract amount for an engineering and construction works contract in the GB class of construction works is R65,7 million. The contract skills development goal is 65,7 x 250 = 16 425 hours.</w:t>
      </w:r>
    </w:p>
    <w:p w:rsidR="00FD68E0" w:rsidRDefault="00FD68E0" w:rsidP="00FD68E0">
      <w:pPr>
        <w:rPr>
          <w:rFonts w:cs="Arial"/>
          <w:b/>
          <w:bCs/>
        </w:rPr>
      </w:pPr>
    </w:p>
    <w:p w:rsidR="00FD68E0" w:rsidRPr="00EE7943" w:rsidRDefault="00FD68E0" w:rsidP="00FD68E0">
      <w:pPr>
        <w:rPr>
          <w:rFonts w:cs="Arial"/>
          <w:b/>
          <w:bCs/>
        </w:rPr>
      </w:pPr>
      <w:r w:rsidRPr="00EE7943">
        <w:rPr>
          <w:rFonts w:cs="Arial"/>
          <w:b/>
          <w:bCs/>
        </w:rPr>
        <w:t xml:space="preserve">Table </w:t>
      </w:r>
      <w:r>
        <w:rPr>
          <w:rFonts w:cs="Arial"/>
          <w:b/>
          <w:bCs/>
        </w:rPr>
        <w:t>2</w:t>
      </w:r>
      <w:r w:rsidRPr="00EE7943">
        <w:rPr>
          <w:rFonts w:cs="Arial"/>
          <w:b/>
          <w:bCs/>
        </w:rPr>
        <w:t xml:space="preserve">: </w:t>
      </w:r>
      <w:r>
        <w:rPr>
          <w:rFonts w:cs="Arial"/>
          <w:b/>
          <w:bCs/>
        </w:rPr>
        <w:t>Number of hours per million Rand expenditure in an engineering and construction work contract</w:t>
      </w:r>
    </w:p>
    <w:p w:rsidR="00FD68E0" w:rsidRDefault="00FD68E0" w:rsidP="00FD68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4848"/>
        <w:gridCol w:w="2976"/>
      </w:tblGrid>
      <w:tr w:rsidR="00FD68E0" w:rsidTr="00FD68E0">
        <w:tc>
          <w:tcPr>
            <w:tcW w:w="6204" w:type="dxa"/>
            <w:gridSpan w:val="2"/>
          </w:tcPr>
          <w:p w:rsidR="00FD68E0" w:rsidRPr="00EE7943" w:rsidRDefault="00FD68E0" w:rsidP="00FD68E0">
            <w:pPr>
              <w:spacing w:before="60" w:after="60"/>
              <w:rPr>
                <w:rFonts w:cs="Arial"/>
                <w:b/>
                <w:bCs/>
                <w:sz w:val="18"/>
                <w:szCs w:val="18"/>
              </w:rPr>
            </w:pPr>
            <w:r w:rsidRPr="00EE7943">
              <w:rPr>
                <w:rFonts w:cs="Arial"/>
                <w:b/>
                <w:bCs/>
                <w:sz w:val="18"/>
                <w:szCs w:val="18"/>
              </w:rPr>
              <w:t>Class of construction</w:t>
            </w:r>
            <w:r>
              <w:rPr>
                <w:rFonts w:cs="Arial"/>
                <w:b/>
                <w:bCs/>
                <w:sz w:val="18"/>
                <w:szCs w:val="18"/>
              </w:rPr>
              <w:t xml:space="preserve"> works</w:t>
            </w:r>
            <w:r w:rsidRPr="00EE7943">
              <w:rPr>
                <w:rFonts w:cs="Arial"/>
                <w:b/>
                <w:bCs/>
                <w:sz w:val="18"/>
                <w:szCs w:val="18"/>
              </w:rPr>
              <w:t xml:space="preserve"> as identified in terms of Regulation 25(3) of the Construction Industry Regulations 2004</w:t>
            </w:r>
          </w:p>
        </w:tc>
        <w:tc>
          <w:tcPr>
            <w:tcW w:w="2976" w:type="dxa"/>
            <w:vMerge w:val="restart"/>
          </w:tcPr>
          <w:p w:rsidR="00FD68E0" w:rsidRPr="00082500" w:rsidRDefault="00FD68E0" w:rsidP="00FD68E0">
            <w:pPr>
              <w:spacing w:before="60" w:after="60"/>
              <w:jc w:val="center"/>
              <w:rPr>
                <w:rFonts w:cs="Arial"/>
                <w:b/>
                <w:sz w:val="18"/>
                <w:szCs w:val="18"/>
              </w:rPr>
            </w:pPr>
            <w:r w:rsidRPr="00082500">
              <w:rPr>
                <w:rFonts w:cs="Arial"/>
                <w:b/>
                <w:sz w:val="18"/>
                <w:szCs w:val="18"/>
              </w:rPr>
              <w:t>Number of hours per million Rand expenditure</w:t>
            </w:r>
          </w:p>
        </w:tc>
      </w:tr>
      <w:tr w:rsidR="00FD68E0" w:rsidTr="00FD68E0">
        <w:tc>
          <w:tcPr>
            <w:tcW w:w="1356" w:type="dxa"/>
          </w:tcPr>
          <w:p w:rsidR="00FD68E0" w:rsidRPr="00EE7943" w:rsidRDefault="00FD68E0" w:rsidP="00FD68E0">
            <w:pPr>
              <w:spacing w:before="60" w:after="60"/>
              <w:rPr>
                <w:rFonts w:cs="Arial"/>
                <w:b/>
                <w:bCs/>
                <w:sz w:val="18"/>
                <w:szCs w:val="18"/>
              </w:rPr>
            </w:pPr>
            <w:r w:rsidRPr="00EE7943">
              <w:rPr>
                <w:rFonts w:cs="Arial"/>
                <w:b/>
                <w:bCs/>
                <w:sz w:val="18"/>
                <w:szCs w:val="18"/>
              </w:rPr>
              <w:t>Designation</w:t>
            </w:r>
          </w:p>
        </w:tc>
        <w:tc>
          <w:tcPr>
            <w:tcW w:w="4848" w:type="dxa"/>
          </w:tcPr>
          <w:p w:rsidR="00FD68E0" w:rsidRPr="00EE7943" w:rsidRDefault="00FD68E0" w:rsidP="00FD68E0">
            <w:pPr>
              <w:spacing w:before="60" w:after="60"/>
              <w:rPr>
                <w:rFonts w:cs="Arial"/>
                <w:b/>
                <w:bCs/>
                <w:sz w:val="18"/>
                <w:szCs w:val="18"/>
              </w:rPr>
            </w:pPr>
            <w:r w:rsidRPr="00EE7943">
              <w:rPr>
                <w:rFonts w:cs="Arial"/>
                <w:b/>
                <w:bCs/>
                <w:sz w:val="18"/>
                <w:szCs w:val="18"/>
              </w:rPr>
              <w:t>Description</w:t>
            </w:r>
          </w:p>
        </w:tc>
        <w:tc>
          <w:tcPr>
            <w:tcW w:w="2976" w:type="dxa"/>
            <w:vMerge/>
          </w:tcPr>
          <w:p w:rsidR="00FD68E0" w:rsidRPr="00EE7943" w:rsidRDefault="00FD68E0" w:rsidP="00FD68E0">
            <w:pPr>
              <w:spacing w:before="60" w:after="60"/>
              <w:rPr>
                <w:rFonts w:cs="Arial"/>
                <w:sz w:val="18"/>
                <w:szCs w:val="18"/>
              </w:rPr>
            </w:pPr>
          </w:p>
        </w:tc>
      </w:tr>
      <w:tr w:rsidR="00FD68E0" w:rsidTr="00FD68E0">
        <w:tc>
          <w:tcPr>
            <w:tcW w:w="1356" w:type="dxa"/>
          </w:tcPr>
          <w:p w:rsidR="00FD68E0" w:rsidRPr="00EE7943" w:rsidRDefault="00FD68E0" w:rsidP="00FD68E0">
            <w:pPr>
              <w:spacing w:before="60" w:after="60"/>
              <w:rPr>
                <w:rFonts w:cs="Arial"/>
                <w:sz w:val="18"/>
                <w:szCs w:val="18"/>
              </w:rPr>
            </w:pPr>
            <w:r>
              <w:rPr>
                <w:rFonts w:cs="Arial"/>
                <w:sz w:val="18"/>
                <w:szCs w:val="18"/>
              </w:rPr>
              <w:t>CE</w:t>
            </w:r>
          </w:p>
        </w:tc>
        <w:tc>
          <w:tcPr>
            <w:tcW w:w="4848" w:type="dxa"/>
          </w:tcPr>
          <w:p w:rsidR="00FD68E0" w:rsidRPr="00EE7943" w:rsidRDefault="00FD68E0" w:rsidP="00FD68E0">
            <w:pPr>
              <w:spacing w:before="60" w:after="60"/>
              <w:rPr>
                <w:rFonts w:cs="Arial"/>
                <w:sz w:val="18"/>
                <w:szCs w:val="18"/>
              </w:rPr>
            </w:pPr>
            <w:r>
              <w:rPr>
                <w:rFonts w:cs="Arial"/>
                <w:sz w:val="18"/>
                <w:szCs w:val="18"/>
              </w:rPr>
              <w:t>Civil engineering</w:t>
            </w:r>
          </w:p>
        </w:tc>
        <w:tc>
          <w:tcPr>
            <w:tcW w:w="2976" w:type="dxa"/>
          </w:tcPr>
          <w:p w:rsidR="00FD68E0" w:rsidRDefault="00FD68E0" w:rsidP="00FD68E0">
            <w:pPr>
              <w:spacing w:before="60" w:after="60"/>
              <w:jc w:val="center"/>
              <w:rPr>
                <w:rFonts w:cs="Arial"/>
                <w:sz w:val="18"/>
                <w:szCs w:val="18"/>
              </w:rPr>
            </w:pPr>
            <w:r>
              <w:rPr>
                <w:rFonts w:cs="Arial"/>
                <w:sz w:val="18"/>
                <w:szCs w:val="18"/>
              </w:rPr>
              <w:t>125</w:t>
            </w:r>
          </w:p>
        </w:tc>
      </w:tr>
      <w:tr w:rsidR="00FD68E0" w:rsidTr="00FD68E0">
        <w:tc>
          <w:tcPr>
            <w:tcW w:w="1356" w:type="dxa"/>
          </w:tcPr>
          <w:p w:rsidR="00FD68E0" w:rsidRDefault="00FD68E0" w:rsidP="00FD68E0">
            <w:pPr>
              <w:spacing w:before="60" w:after="60"/>
              <w:rPr>
                <w:rFonts w:cs="Arial"/>
                <w:sz w:val="18"/>
                <w:szCs w:val="18"/>
              </w:rPr>
            </w:pPr>
            <w:r>
              <w:rPr>
                <w:rFonts w:cs="Arial"/>
                <w:sz w:val="18"/>
                <w:szCs w:val="18"/>
              </w:rPr>
              <w:t>CE or GB</w:t>
            </w:r>
          </w:p>
        </w:tc>
        <w:tc>
          <w:tcPr>
            <w:tcW w:w="4848" w:type="dxa"/>
          </w:tcPr>
          <w:p w:rsidR="00FD68E0" w:rsidRPr="00EE7943" w:rsidRDefault="00FD68E0" w:rsidP="00FD68E0">
            <w:pPr>
              <w:spacing w:before="60" w:after="60"/>
              <w:rPr>
                <w:rFonts w:cs="Arial"/>
                <w:sz w:val="18"/>
                <w:szCs w:val="18"/>
              </w:rPr>
            </w:pPr>
            <w:r>
              <w:rPr>
                <w:rFonts w:cs="Arial"/>
                <w:sz w:val="18"/>
                <w:szCs w:val="18"/>
              </w:rPr>
              <w:t>Civil Engineering or general building</w:t>
            </w:r>
          </w:p>
        </w:tc>
        <w:tc>
          <w:tcPr>
            <w:tcW w:w="2976" w:type="dxa"/>
          </w:tcPr>
          <w:p w:rsidR="00FD68E0" w:rsidRDefault="00FD68E0" w:rsidP="00FD68E0">
            <w:pPr>
              <w:spacing w:before="60" w:after="60"/>
              <w:jc w:val="center"/>
              <w:rPr>
                <w:rFonts w:cs="Arial"/>
                <w:sz w:val="18"/>
                <w:szCs w:val="18"/>
              </w:rPr>
            </w:pPr>
            <w:r>
              <w:rPr>
                <w:rFonts w:cs="Arial"/>
                <w:sz w:val="18"/>
                <w:szCs w:val="18"/>
              </w:rPr>
              <w:t>190</w:t>
            </w:r>
          </w:p>
        </w:tc>
      </w:tr>
      <w:tr w:rsidR="00FD68E0" w:rsidTr="00FD68E0">
        <w:tc>
          <w:tcPr>
            <w:tcW w:w="1356" w:type="dxa"/>
          </w:tcPr>
          <w:p w:rsidR="00FD68E0" w:rsidRDefault="00FD68E0" w:rsidP="00FD68E0">
            <w:pPr>
              <w:spacing w:before="60" w:after="60"/>
              <w:rPr>
                <w:rFonts w:cs="Arial"/>
                <w:sz w:val="18"/>
                <w:szCs w:val="18"/>
              </w:rPr>
            </w:pPr>
            <w:r>
              <w:rPr>
                <w:rFonts w:cs="Arial"/>
                <w:sz w:val="18"/>
                <w:szCs w:val="18"/>
              </w:rPr>
              <w:t>EE</w:t>
            </w:r>
          </w:p>
        </w:tc>
        <w:tc>
          <w:tcPr>
            <w:tcW w:w="4848" w:type="dxa"/>
          </w:tcPr>
          <w:p w:rsidR="00FD68E0" w:rsidRDefault="00FD68E0" w:rsidP="00FD68E0">
            <w:pPr>
              <w:spacing w:before="60" w:after="60"/>
              <w:rPr>
                <w:rFonts w:cs="Arial"/>
                <w:sz w:val="18"/>
                <w:szCs w:val="18"/>
              </w:rPr>
            </w:pPr>
            <w:r w:rsidRPr="00673945">
              <w:rPr>
                <w:rFonts w:eastAsia="Calibri" w:cs="Arial"/>
                <w:sz w:val="18"/>
                <w:szCs w:val="18"/>
              </w:rPr>
              <w:t>Electrical engineering works (buildings)</w:t>
            </w:r>
          </w:p>
        </w:tc>
        <w:tc>
          <w:tcPr>
            <w:tcW w:w="2976" w:type="dxa"/>
          </w:tcPr>
          <w:p w:rsidR="00FD68E0" w:rsidRDefault="00FD68E0" w:rsidP="00FD68E0">
            <w:pPr>
              <w:spacing w:before="60" w:after="60"/>
              <w:jc w:val="center"/>
              <w:rPr>
                <w:rFonts w:cs="Arial"/>
                <w:sz w:val="18"/>
                <w:szCs w:val="18"/>
              </w:rPr>
            </w:pPr>
            <w:r>
              <w:rPr>
                <w:rFonts w:cs="Arial"/>
                <w:sz w:val="18"/>
                <w:szCs w:val="18"/>
              </w:rPr>
              <w:t>125</w:t>
            </w:r>
          </w:p>
        </w:tc>
      </w:tr>
      <w:tr w:rsidR="00FD68E0" w:rsidTr="00FD68E0">
        <w:tc>
          <w:tcPr>
            <w:tcW w:w="1356" w:type="dxa"/>
          </w:tcPr>
          <w:p w:rsidR="00FD68E0" w:rsidRDefault="00FD68E0" w:rsidP="00FD68E0">
            <w:pPr>
              <w:spacing w:before="60" w:after="60"/>
              <w:rPr>
                <w:rFonts w:cs="Arial"/>
                <w:sz w:val="18"/>
                <w:szCs w:val="18"/>
              </w:rPr>
            </w:pPr>
            <w:r>
              <w:rPr>
                <w:rFonts w:cs="Arial"/>
                <w:sz w:val="18"/>
                <w:szCs w:val="18"/>
              </w:rPr>
              <w:t>EP</w:t>
            </w:r>
          </w:p>
        </w:tc>
        <w:tc>
          <w:tcPr>
            <w:tcW w:w="4848" w:type="dxa"/>
          </w:tcPr>
          <w:p w:rsidR="00FD68E0" w:rsidRDefault="00FD68E0" w:rsidP="00FD68E0">
            <w:pPr>
              <w:spacing w:before="60" w:after="60"/>
              <w:rPr>
                <w:rFonts w:cs="Arial"/>
                <w:sz w:val="18"/>
                <w:szCs w:val="18"/>
              </w:rPr>
            </w:pPr>
            <w:r w:rsidRPr="00673945">
              <w:rPr>
                <w:rFonts w:eastAsia="Calibri" w:cs="Arial"/>
                <w:sz w:val="18"/>
                <w:szCs w:val="18"/>
              </w:rPr>
              <w:t>Electrical engineering works (Infrastructure)</w:t>
            </w:r>
          </w:p>
        </w:tc>
        <w:tc>
          <w:tcPr>
            <w:tcW w:w="2976" w:type="dxa"/>
          </w:tcPr>
          <w:p w:rsidR="00FD68E0" w:rsidRDefault="00FD68E0" w:rsidP="00FD68E0">
            <w:pPr>
              <w:spacing w:before="60" w:after="60"/>
              <w:jc w:val="center"/>
              <w:rPr>
                <w:rFonts w:cs="Arial"/>
                <w:sz w:val="18"/>
                <w:szCs w:val="18"/>
              </w:rPr>
            </w:pPr>
            <w:r>
              <w:rPr>
                <w:rFonts w:cs="Arial"/>
                <w:sz w:val="18"/>
                <w:szCs w:val="18"/>
              </w:rPr>
              <w:t>125</w:t>
            </w:r>
          </w:p>
        </w:tc>
      </w:tr>
      <w:tr w:rsidR="00FD68E0" w:rsidTr="00FD68E0">
        <w:tc>
          <w:tcPr>
            <w:tcW w:w="1356" w:type="dxa"/>
          </w:tcPr>
          <w:p w:rsidR="00FD68E0" w:rsidRDefault="00FD68E0" w:rsidP="00FD68E0">
            <w:pPr>
              <w:spacing w:before="60" w:after="60"/>
              <w:rPr>
                <w:rFonts w:cs="Arial"/>
                <w:sz w:val="18"/>
                <w:szCs w:val="18"/>
              </w:rPr>
            </w:pPr>
            <w:r>
              <w:rPr>
                <w:rFonts w:cs="Arial"/>
                <w:sz w:val="18"/>
                <w:szCs w:val="18"/>
              </w:rPr>
              <w:t>GB</w:t>
            </w:r>
          </w:p>
        </w:tc>
        <w:tc>
          <w:tcPr>
            <w:tcW w:w="4848" w:type="dxa"/>
          </w:tcPr>
          <w:p w:rsidR="00FD68E0" w:rsidRPr="00EE7943" w:rsidRDefault="00FD68E0" w:rsidP="00FD68E0">
            <w:pPr>
              <w:spacing w:before="60" w:after="60"/>
              <w:rPr>
                <w:rFonts w:cs="Arial"/>
                <w:sz w:val="18"/>
                <w:szCs w:val="18"/>
              </w:rPr>
            </w:pPr>
            <w:r>
              <w:rPr>
                <w:rFonts w:cs="Arial"/>
                <w:sz w:val="18"/>
                <w:szCs w:val="18"/>
              </w:rPr>
              <w:t>General building</w:t>
            </w:r>
          </w:p>
        </w:tc>
        <w:tc>
          <w:tcPr>
            <w:tcW w:w="2976" w:type="dxa"/>
          </w:tcPr>
          <w:p w:rsidR="00FD68E0" w:rsidRDefault="00FD68E0" w:rsidP="00FD68E0">
            <w:pPr>
              <w:spacing w:before="60" w:after="60"/>
              <w:jc w:val="center"/>
              <w:rPr>
                <w:rFonts w:cs="Arial"/>
                <w:sz w:val="18"/>
                <w:szCs w:val="18"/>
              </w:rPr>
            </w:pPr>
            <w:r>
              <w:rPr>
                <w:rFonts w:cs="Arial"/>
                <w:sz w:val="18"/>
                <w:szCs w:val="18"/>
              </w:rPr>
              <w:t>250</w:t>
            </w:r>
          </w:p>
        </w:tc>
      </w:tr>
      <w:tr w:rsidR="00FD68E0" w:rsidTr="00FD68E0">
        <w:tc>
          <w:tcPr>
            <w:tcW w:w="1356" w:type="dxa"/>
          </w:tcPr>
          <w:p w:rsidR="00FD68E0" w:rsidRDefault="00FD68E0" w:rsidP="00FD68E0">
            <w:pPr>
              <w:spacing w:before="60" w:after="60"/>
              <w:rPr>
                <w:rFonts w:cs="Arial"/>
                <w:sz w:val="18"/>
                <w:szCs w:val="18"/>
              </w:rPr>
            </w:pPr>
            <w:r>
              <w:rPr>
                <w:rFonts w:cs="Arial"/>
                <w:sz w:val="18"/>
                <w:szCs w:val="18"/>
              </w:rPr>
              <w:t>ME</w:t>
            </w:r>
          </w:p>
        </w:tc>
        <w:tc>
          <w:tcPr>
            <w:tcW w:w="4848" w:type="dxa"/>
          </w:tcPr>
          <w:p w:rsidR="00FD68E0" w:rsidRDefault="00FD68E0" w:rsidP="00FD68E0">
            <w:pPr>
              <w:spacing w:before="60" w:after="60"/>
              <w:rPr>
                <w:rFonts w:cs="Arial"/>
                <w:sz w:val="18"/>
                <w:szCs w:val="18"/>
              </w:rPr>
            </w:pPr>
            <w:r w:rsidRPr="00673945">
              <w:rPr>
                <w:rFonts w:eastAsia="Calibri" w:cs="Arial"/>
                <w:sz w:val="18"/>
                <w:szCs w:val="18"/>
              </w:rPr>
              <w:t>Mechanical engineering works</w:t>
            </w:r>
          </w:p>
        </w:tc>
        <w:tc>
          <w:tcPr>
            <w:tcW w:w="2976" w:type="dxa"/>
          </w:tcPr>
          <w:p w:rsidR="00FD68E0" w:rsidRDefault="00FD68E0" w:rsidP="00FD68E0">
            <w:pPr>
              <w:spacing w:before="60" w:after="60"/>
              <w:jc w:val="center"/>
              <w:rPr>
                <w:rFonts w:cs="Arial"/>
                <w:sz w:val="18"/>
                <w:szCs w:val="18"/>
              </w:rPr>
            </w:pPr>
            <w:r>
              <w:rPr>
                <w:rFonts w:cs="Arial"/>
                <w:sz w:val="18"/>
                <w:szCs w:val="18"/>
              </w:rPr>
              <w:t>125</w:t>
            </w:r>
          </w:p>
        </w:tc>
      </w:tr>
      <w:tr w:rsidR="00FD68E0" w:rsidTr="00FD68E0">
        <w:tc>
          <w:tcPr>
            <w:tcW w:w="1356" w:type="dxa"/>
          </w:tcPr>
          <w:p w:rsidR="00FD68E0" w:rsidRDefault="00FD68E0" w:rsidP="00FD68E0">
            <w:pPr>
              <w:spacing w:before="60" w:after="60"/>
              <w:rPr>
                <w:rFonts w:cs="Arial"/>
                <w:sz w:val="18"/>
                <w:szCs w:val="18"/>
              </w:rPr>
            </w:pPr>
            <w:r>
              <w:rPr>
                <w:rFonts w:cs="Arial"/>
                <w:sz w:val="18"/>
                <w:szCs w:val="18"/>
              </w:rPr>
              <w:t>SB</w:t>
            </w:r>
          </w:p>
        </w:tc>
        <w:tc>
          <w:tcPr>
            <w:tcW w:w="4848" w:type="dxa"/>
          </w:tcPr>
          <w:p w:rsidR="00FD68E0" w:rsidRPr="00673945" w:rsidRDefault="00FD68E0" w:rsidP="00FD68E0">
            <w:pPr>
              <w:spacing w:before="60" w:after="60"/>
              <w:rPr>
                <w:rFonts w:cs="Arial"/>
                <w:sz w:val="18"/>
                <w:szCs w:val="18"/>
              </w:rPr>
            </w:pPr>
            <w:r>
              <w:rPr>
                <w:rFonts w:cs="Arial"/>
                <w:sz w:val="18"/>
                <w:szCs w:val="18"/>
              </w:rPr>
              <w:t>Specialist</w:t>
            </w:r>
          </w:p>
        </w:tc>
        <w:tc>
          <w:tcPr>
            <w:tcW w:w="2976" w:type="dxa"/>
          </w:tcPr>
          <w:p w:rsidR="00FD68E0" w:rsidRDefault="00FD68E0" w:rsidP="00FD68E0">
            <w:pPr>
              <w:spacing w:before="60" w:after="60"/>
              <w:jc w:val="center"/>
              <w:rPr>
                <w:rFonts w:cs="Arial"/>
                <w:sz w:val="18"/>
                <w:szCs w:val="18"/>
              </w:rPr>
            </w:pPr>
            <w:r>
              <w:rPr>
                <w:rFonts w:cs="Arial"/>
                <w:sz w:val="18"/>
                <w:szCs w:val="18"/>
              </w:rPr>
              <w:t>125</w:t>
            </w:r>
          </w:p>
        </w:tc>
      </w:tr>
    </w:tbl>
    <w:p w:rsidR="00FD68E0" w:rsidRDefault="00FD68E0" w:rsidP="00FD68E0">
      <w:pPr>
        <w:rPr>
          <w:rFonts w:cs="Arial"/>
        </w:rPr>
      </w:pPr>
    </w:p>
    <w:p w:rsidR="00FD68E0" w:rsidRPr="007D431C" w:rsidRDefault="00FD68E0" w:rsidP="00FD68E0">
      <w:pPr>
        <w:jc w:val="both"/>
        <w:rPr>
          <w:rFonts w:cs="Arial"/>
          <w:bCs/>
        </w:rPr>
      </w:pPr>
      <w:bookmarkStart w:id="87" w:name="_Toc334673298"/>
      <w:r w:rsidRPr="007D431C">
        <w:rPr>
          <w:rFonts w:cs="Arial"/>
          <w:b/>
          <w:bCs/>
        </w:rPr>
        <w:t>3.1.</w:t>
      </w:r>
      <w:r>
        <w:rPr>
          <w:rFonts w:cs="Arial"/>
          <w:b/>
          <w:bCs/>
        </w:rPr>
        <w:t>5</w:t>
      </w:r>
      <w:r>
        <w:rPr>
          <w:rFonts w:cs="Arial"/>
          <w:b/>
          <w:bCs/>
        </w:rPr>
        <w:tab/>
      </w:r>
      <w:r w:rsidRPr="007D431C">
        <w:rPr>
          <w:rFonts w:cs="Arial"/>
          <w:bCs/>
        </w:rPr>
        <w:t xml:space="preserve">Where </w:t>
      </w:r>
      <w:r>
        <w:rPr>
          <w:rFonts w:cs="Arial"/>
          <w:bCs/>
        </w:rPr>
        <w:t xml:space="preserve">required </w:t>
      </w:r>
      <w:r w:rsidRPr="007D431C">
        <w:rPr>
          <w:rFonts w:cs="Arial"/>
          <w:bCs/>
        </w:rPr>
        <w:t xml:space="preserve">in terms of the </w:t>
      </w:r>
      <w:r>
        <w:rPr>
          <w:rFonts w:cs="Arial"/>
          <w:bCs/>
        </w:rPr>
        <w:t>contract or order</w:t>
      </w:r>
      <w:r w:rsidRPr="007D431C">
        <w:rPr>
          <w:rFonts w:cs="Arial"/>
          <w:bCs/>
        </w:rPr>
        <w:t>,</w:t>
      </w:r>
      <w:r>
        <w:rPr>
          <w:rFonts w:cs="Arial"/>
          <w:bCs/>
        </w:rPr>
        <w:t xml:space="preserve"> a specified proportion of the</w:t>
      </w:r>
      <w:r w:rsidRPr="007D431C">
        <w:rPr>
          <w:rFonts w:cs="Arial"/>
          <w:bCs/>
        </w:rPr>
        <w:t xml:space="preserve"> learners and c</w:t>
      </w:r>
      <w:r>
        <w:rPr>
          <w:rFonts w:cs="Arial"/>
          <w:bCs/>
        </w:rPr>
        <w:t>a</w:t>
      </w:r>
      <w:r w:rsidRPr="007D431C">
        <w:rPr>
          <w:rFonts w:cs="Arial"/>
          <w:bCs/>
        </w:rPr>
        <w:t xml:space="preserve">ndidates </w:t>
      </w:r>
      <w:r>
        <w:rPr>
          <w:rFonts w:cs="Arial"/>
          <w:bCs/>
        </w:rPr>
        <w:t xml:space="preserve">shall </w:t>
      </w:r>
      <w:r w:rsidRPr="007D431C">
        <w:rPr>
          <w:rFonts w:cs="Arial"/>
          <w:bCs/>
        </w:rPr>
        <w:t xml:space="preserve">be selected from a list of persons in the employ of the state </w:t>
      </w:r>
      <w:r>
        <w:rPr>
          <w:rFonts w:cs="Arial"/>
          <w:bCs/>
        </w:rPr>
        <w:t>contained in the scope of work of the contract or order under the terms and conditions embodied therein.</w:t>
      </w:r>
    </w:p>
    <w:p w:rsidR="00FD68E0" w:rsidRDefault="00FD68E0" w:rsidP="00FD68E0">
      <w:pPr>
        <w:jc w:val="both"/>
        <w:rPr>
          <w:rFonts w:cs="Arial"/>
          <w:bCs/>
          <w:sz w:val="18"/>
          <w:szCs w:val="18"/>
        </w:rPr>
      </w:pPr>
    </w:p>
    <w:p w:rsidR="00FD68E0" w:rsidRPr="00393A77" w:rsidRDefault="00FD68E0" w:rsidP="00FD68E0">
      <w:pPr>
        <w:jc w:val="both"/>
        <w:rPr>
          <w:rFonts w:cs="Arial"/>
          <w:bCs/>
          <w:sz w:val="16"/>
          <w:szCs w:val="16"/>
        </w:rPr>
      </w:pPr>
      <w:r w:rsidRPr="00393A77">
        <w:rPr>
          <w:rFonts w:cs="Arial"/>
          <w:bCs/>
          <w:sz w:val="16"/>
          <w:szCs w:val="16"/>
        </w:rPr>
        <w:t>NOTE: The contract skills development goal can be achieved through the direct employment of persons who are developing skills that result in nationally accredited outcomes, through the engagement of subcontractors who employ such persons or, where specifically required, the provision of work place opportunities to employees of the state.</w:t>
      </w:r>
    </w:p>
    <w:p w:rsidR="00FD68E0" w:rsidRPr="003B7922" w:rsidRDefault="00FD68E0" w:rsidP="003B7922">
      <w:pPr>
        <w:pStyle w:val="Heading2"/>
        <w:numPr>
          <w:ilvl w:val="0"/>
          <w:numId w:val="0"/>
        </w:numPr>
        <w:rPr>
          <w:i w:val="0"/>
          <w:color w:val="CC3300"/>
          <w:sz w:val="22"/>
          <w:szCs w:val="22"/>
        </w:rPr>
      </w:pPr>
      <w:bookmarkStart w:id="88" w:name="_Toc367505309"/>
      <w:bookmarkStart w:id="89" w:name="_Toc391004436"/>
      <w:r w:rsidRPr="003B7922">
        <w:rPr>
          <w:i w:val="0"/>
          <w:sz w:val="22"/>
          <w:szCs w:val="22"/>
        </w:rPr>
        <w:lastRenderedPageBreak/>
        <w:t>3.2</w:t>
      </w:r>
      <w:r w:rsidRPr="003B7922">
        <w:rPr>
          <w:i w:val="0"/>
          <w:sz w:val="22"/>
          <w:szCs w:val="22"/>
        </w:rPr>
        <w:tab/>
        <w:t>Achieving the contract skills development goal (CSDG)</w:t>
      </w:r>
      <w:bookmarkEnd w:id="87"/>
      <w:bookmarkEnd w:id="88"/>
      <w:bookmarkEnd w:id="89"/>
    </w:p>
    <w:p w:rsidR="00FD68E0" w:rsidRDefault="00FD68E0" w:rsidP="00FD68E0">
      <w:pPr>
        <w:pStyle w:val="NormalNumberIndent"/>
        <w:keepNext/>
        <w:keepLines/>
        <w:rPr>
          <w:color w:val="CC3300"/>
        </w:rPr>
      </w:pPr>
    </w:p>
    <w:p w:rsidR="00FD68E0" w:rsidRDefault="00FD68E0" w:rsidP="00FD68E0">
      <w:pPr>
        <w:jc w:val="both"/>
        <w:rPr>
          <w:rFonts w:cs="Arial"/>
        </w:rPr>
      </w:pPr>
      <w:r w:rsidRPr="00415EF3">
        <w:rPr>
          <w:rFonts w:cs="Arial"/>
          <w:b/>
        </w:rPr>
        <w:t>3.2.1</w:t>
      </w:r>
      <w:r>
        <w:rPr>
          <w:rFonts w:cs="Arial"/>
          <w:b/>
        </w:rPr>
        <w:t xml:space="preserve"> </w:t>
      </w:r>
      <w:r w:rsidRPr="00795EE6">
        <w:rPr>
          <w:rFonts w:cs="Arial"/>
        </w:rPr>
        <w:t xml:space="preserve">The </w:t>
      </w:r>
      <w:r>
        <w:rPr>
          <w:rFonts w:cs="Arial"/>
        </w:rPr>
        <w:t xml:space="preserve">contractor </w:t>
      </w:r>
      <w:r w:rsidRPr="00795EE6">
        <w:rPr>
          <w:rFonts w:cs="Arial"/>
        </w:rPr>
        <w:t xml:space="preserve">shall </w:t>
      </w:r>
      <w:r>
        <w:rPr>
          <w:rFonts w:cs="Arial"/>
        </w:rPr>
        <w:t>achieve the measurable contract skills development goal by providing one or a combination of any of the following</w:t>
      </w:r>
      <w:r w:rsidRPr="00FB13B0">
        <w:rPr>
          <w:rFonts w:cs="Arial"/>
        </w:rPr>
        <w:t xml:space="preserve"> </w:t>
      </w:r>
      <w:r>
        <w:rPr>
          <w:rFonts w:cs="Arial"/>
        </w:rPr>
        <w:t>in relation to work directly related to the contract or order:</w:t>
      </w:r>
    </w:p>
    <w:p w:rsidR="00FD68E0" w:rsidRDefault="00FD68E0" w:rsidP="00FD68E0">
      <w:pPr>
        <w:jc w:val="both"/>
        <w:rPr>
          <w:rFonts w:cs="Arial"/>
        </w:rPr>
      </w:pPr>
    </w:p>
    <w:p w:rsidR="00FD68E0" w:rsidRPr="00A92882" w:rsidRDefault="00FD68E0" w:rsidP="00FD68E0">
      <w:pPr>
        <w:autoSpaceDE w:val="0"/>
        <w:autoSpaceDN w:val="0"/>
        <w:adjustRightInd w:val="0"/>
        <w:jc w:val="both"/>
        <w:rPr>
          <w:rFonts w:cs="Arial"/>
        </w:rPr>
      </w:pPr>
      <w:r w:rsidRPr="00A92882">
        <w:rPr>
          <w:rFonts w:cs="Arial"/>
          <w:b/>
        </w:rPr>
        <w:t xml:space="preserve">Method </w:t>
      </w:r>
      <w:r>
        <w:rPr>
          <w:rFonts w:cs="Arial"/>
          <w:b/>
        </w:rPr>
        <w:t>1:</w:t>
      </w:r>
      <w:r>
        <w:rPr>
          <w:rFonts w:cs="Arial"/>
        </w:rPr>
        <w:t xml:space="preserve"> structured work experience learning component opportunities for learners towards the attainment of a part qualification or a full occupational qualification; </w:t>
      </w:r>
    </w:p>
    <w:p w:rsidR="00FD68E0" w:rsidRDefault="00FD68E0" w:rsidP="00FD68E0">
      <w:pPr>
        <w:jc w:val="both"/>
        <w:rPr>
          <w:rFonts w:cs="Arial"/>
        </w:rPr>
      </w:pPr>
    </w:p>
    <w:p w:rsidR="00FD68E0" w:rsidRDefault="00FD68E0" w:rsidP="00FD68E0">
      <w:pPr>
        <w:jc w:val="both"/>
        <w:rPr>
          <w:rFonts w:cs="Arial"/>
        </w:rPr>
      </w:pPr>
      <w:r w:rsidRPr="00DD19BE">
        <w:rPr>
          <w:rFonts w:cs="Arial"/>
          <w:b/>
        </w:rPr>
        <w:t xml:space="preserve">Method </w:t>
      </w:r>
      <w:r>
        <w:rPr>
          <w:rFonts w:cs="Arial"/>
          <w:b/>
        </w:rPr>
        <w:t xml:space="preserve">2: </w:t>
      </w:r>
      <w:r w:rsidRPr="003C41F1">
        <w:rPr>
          <w:rFonts w:cs="Arial"/>
        </w:rPr>
        <w:t xml:space="preserve">structured </w:t>
      </w:r>
      <w:r>
        <w:rPr>
          <w:rFonts w:cs="Arial"/>
        </w:rPr>
        <w:t>work experience learning component</w:t>
      </w:r>
      <w:r>
        <w:rPr>
          <w:rFonts w:cs="Arial"/>
          <w:b/>
        </w:rPr>
        <w:t xml:space="preserve"> </w:t>
      </w:r>
      <w:r w:rsidRPr="003C41F1">
        <w:rPr>
          <w:rFonts w:cs="Arial"/>
        </w:rPr>
        <w:t>opportunities</w:t>
      </w:r>
      <w:r>
        <w:rPr>
          <w:rFonts w:cs="Arial"/>
          <w:b/>
        </w:rPr>
        <w:t xml:space="preserve"> </w:t>
      </w:r>
      <w:r>
        <w:rPr>
          <w:rFonts w:cs="Arial"/>
        </w:rPr>
        <w:t xml:space="preserve">for apprentices or other artisan learners towards the attainment of </w:t>
      </w:r>
      <w:r w:rsidRPr="00926532">
        <w:rPr>
          <w:rFonts w:cs="Arial"/>
        </w:rPr>
        <w:t>a trade qualification leading to a listed trade (GG No. 35625, 31 August 2012)</w:t>
      </w:r>
      <w:r>
        <w:rPr>
          <w:rFonts w:cs="Arial"/>
        </w:rPr>
        <w:t xml:space="preserve"> subject to at least 6</w:t>
      </w:r>
      <w:r w:rsidRPr="008C1FCF">
        <w:rPr>
          <w:rFonts w:cs="Arial"/>
        </w:rPr>
        <w:t xml:space="preserve">0% of the artisan learners </w:t>
      </w:r>
      <w:r>
        <w:rPr>
          <w:rFonts w:cs="Arial"/>
        </w:rPr>
        <w:t>being holders of public FET college qualifications;</w:t>
      </w:r>
      <w:r w:rsidDel="00926532">
        <w:rPr>
          <w:rFonts w:cs="Arial"/>
        </w:rPr>
        <w:t xml:space="preserve"> </w:t>
      </w:r>
    </w:p>
    <w:p w:rsidR="00FD68E0" w:rsidRDefault="00FD68E0" w:rsidP="00FD68E0">
      <w:pPr>
        <w:jc w:val="both"/>
        <w:rPr>
          <w:rFonts w:cs="Arial"/>
        </w:rPr>
      </w:pPr>
    </w:p>
    <w:p w:rsidR="00FD68E0" w:rsidRPr="00511685" w:rsidRDefault="00FD68E0" w:rsidP="00FD68E0">
      <w:pPr>
        <w:autoSpaceDE w:val="0"/>
        <w:autoSpaceDN w:val="0"/>
        <w:adjustRightInd w:val="0"/>
        <w:jc w:val="both"/>
        <w:rPr>
          <w:rFonts w:cs="Arial"/>
        </w:rPr>
      </w:pPr>
      <w:r>
        <w:rPr>
          <w:rFonts w:cs="Arial"/>
          <w:b/>
        </w:rPr>
        <w:t xml:space="preserve">Method 3: </w:t>
      </w:r>
      <w:r>
        <w:rPr>
          <w:rFonts w:cs="Arial"/>
        </w:rPr>
        <w:t>work integrated learning opportunities for University of Technology or Comprehensive University students completing their</w:t>
      </w:r>
      <w:r w:rsidRPr="00926532">
        <w:rPr>
          <w:rFonts w:cs="Arial"/>
        </w:rPr>
        <w:t xml:space="preserve"> national diploma</w:t>
      </w:r>
      <w:r>
        <w:rPr>
          <w:rFonts w:cs="Arial"/>
        </w:rPr>
        <w:t>s;</w:t>
      </w:r>
      <w:r w:rsidRPr="00926532">
        <w:rPr>
          <w:rFonts w:cs="Arial"/>
        </w:rPr>
        <w:t xml:space="preserve"> </w:t>
      </w:r>
    </w:p>
    <w:p w:rsidR="00FD68E0" w:rsidRDefault="00FD68E0" w:rsidP="00FD68E0">
      <w:pPr>
        <w:jc w:val="both"/>
        <w:rPr>
          <w:rFonts w:cs="Arial"/>
          <w:b/>
        </w:rPr>
      </w:pPr>
    </w:p>
    <w:p w:rsidR="00FD68E0" w:rsidRPr="00284884" w:rsidRDefault="00FD68E0" w:rsidP="00FD68E0">
      <w:pPr>
        <w:jc w:val="both"/>
        <w:rPr>
          <w:rFonts w:cs="Arial"/>
        </w:rPr>
      </w:pPr>
      <w:r w:rsidRPr="00284884">
        <w:rPr>
          <w:rFonts w:cs="Arial"/>
          <w:b/>
        </w:rPr>
        <w:t>Method 4:</w:t>
      </w:r>
      <w:r w:rsidRPr="00284884">
        <w:rPr>
          <w:rFonts w:cs="Arial"/>
        </w:rPr>
        <w:t xml:space="preserve"> </w:t>
      </w:r>
      <w:r>
        <w:rPr>
          <w:rFonts w:cs="Arial"/>
        </w:rPr>
        <w:t xml:space="preserve">structured work experience opportunities for candidates towards </w:t>
      </w:r>
      <w:r w:rsidRPr="00926532">
        <w:rPr>
          <w:rFonts w:cs="Arial"/>
        </w:rPr>
        <w:t xml:space="preserve">registration in a professional category by a recognized </w:t>
      </w:r>
      <w:r>
        <w:rPr>
          <w:rFonts w:cs="Arial"/>
        </w:rPr>
        <w:t>professional body or statutory council</w:t>
      </w:r>
      <w:r w:rsidRPr="00926532">
        <w:rPr>
          <w:rFonts w:cs="Arial"/>
        </w:rPr>
        <w:t>.</w:t>
      </w:r>
    </w:p>
    <w:p w:rsidR="00FD68E0" w:rsidRDefault="00FD68E0" w:rsidP="00FD68E0">
      <w:pPr>
        <w:jc w:val="both"/>
        <w:rPr>
          <w:rFonts w:cs="Arial"/>
        </w:rPr>
      </w:pPr>
    </w:p>
    <w:p w:rsidR="00FD68E0" w:rsidRDefault="00FD68E0" w:rsidP="00FD68E0">
      <w:pPr>
        <w:jc w:val="both"/>
        <w:rPr>
          <w:rFonts w:cs="Arial"/>
        </w:rPr>
      </w:pPr>
      <w:r w:rsidRPr="00415EF3">
        <w:rPr>
          <w:rFonts w:cs="Arial"/>
          <w:b/>
        </w:rPr>
        <w:t>3.2.2</w:t>
      </w:r>
      <w:r>
        <w:rPr>
          <w:rFonts w:cs="Arial"/>
        </w:rPr>
        <w:tab/>
      </w:r>
      <w:r w:rsidRPr="00725EA3">
        <w:rPr>
          <w:rFonts w:cs="Arial"/>
        </w:rPr>
        <w:t>No single method</w:t>
      </w:r>
      <w:r>
        <w:rPr>
          <w:rFonts w:cs="Arial"/>
        </w:rPr>
        <w:t>, except in the case of professional service contracts,</w:t>
      </w:r>
      <w:r w:rsidRPr="00725EA3">
        <w:rPr>
          <w:rFonts w:cs="Arial"/>
        </w:rPr>
        <w:t xml:space="preserve"> shall contribute more than 75 percent of the contract skills development goal</w:t>
      </w:r>
      <w:r>
        <w:rPr>
          <w:rFonts w:cs="Arial"/>
        </w:rPr>
        <w:t xml:space="preserve">, Method 1 shall not contribute to more than 25 percent of the </w:t>
      </w:r>
      <w:r w:rsidRPr="00725EA3">
        <w:rPr>
          <w:rFonts w:cs="Arial"/>
        </w:rPr>
        <w:t>contract skills development goal</w:t>
      </w:r>
      <w:r>
        <w:rPr>
          <w:rFonts w:cs="Arial"/>
        </w:rPr>
        <w:t xml:space="preserve"> in engineering and construction works or service contract and related orders.</w:t>
      </w:r>
    </w:p>
    <w:p w:rsidR="00FD68E0" w:rsidRDefault="00FD68E0" w:rsidP="00FD68E0">
      <w:pPr>
        <w:jc w:val="both"/>
        <w:rPr>
          <w:rFonts w:cs="Arial"/>
        </w:rPr>
      </w:pPr>
    </w:p>
    <w:p w:rsidR="00FD68E0" w:rsidRDefault="00FD68E0" w:rsidP="00FD68E0">
      <w:pPr>
        <w:jc w:val="both"/>
        <w:rPr>
          <w:rFonts w:cs="Arial"/>
        </w:rPr>
      </w:pPr>
      <w:r w:rsidRPr="00557FE0">
        <w:rPr>
          <w:rFonts w:cs="Arial"/>
          <w:b/>
        </w:rPr>
        <w:t>3.2.3</w:t>
      </w:r>
      <w:r>
        <w:rPr>
          <w:rFonts w:cs="Arial"/>
        </w:rPr>
        <w:t xml:space="preserve">   Not more than one method may be applied to any individual in the calculation of the contract skills development goal. </w:t>
      </w:r>
    </w:p>
    <w:p w:rsidR="00FD68E0" w:rsidRDefault="00FD68E0" w:rsidP="00FD68E0">
      <w:pPr>
        <w:jc w:val="both"/>
        <w:rPr>
          <w:rFonts w:cs="Arial"/>
        </w:rPr>
      </w:pPr>
    </w:p>
    <w:p w:rsidR="00FD68E0" w:rsidRDefault="00FD68E0" w:rsidP="00FD68E0">
      <w:pPr>
        <w:jc w:val="both"/>
        <w:rPr>
          <w:rFonts w:cs="Arial"/>
          <w:sz w:val="16"/>
          <w:szCs w:val="16"/>
        </w:rPr>
      </w:pPr>
      <w:r w:rsidRPr="00393A77">
        <w:rPr>
          <w:rFonts w:cs="Arial"/>
          <w:sz w:val="16"/>
          <w:szCs w:val="16"/>
        </w:rPr>
        <w:t>NOTE: The principle is that an individual can only be counted once towards the CSDG.</w:t>
      </w:r>
      <w:bookmarkStart w:id="90" w:name="_Toc334673299"/>
    </w:p>
    <w:p w:rsidR="00FD68E0" w:rsidRDefault="00FD68E0" w:rsidP="00FD68E0">
      <w:pPr>
        <w:jc w:val="both"/>
        <w:rPr>
          <w:rFonts w:eastAsiaTheme="majorEastAsia" w:cstheme="majorBidi"/>
          <w:b/>
          <w:bCs/>
          <w:sz w:val="24"/>
          <w:szCs w:val="26"/>
        </w:rPr>
      </w:pPr>
    </w:p>
    <w:p w:rsidR="00FD68E0" w:rsidRPr="003B7922" w:rsidRDefault="00FD68E0" w:rsidP="00174D7E">
      <w:pPr>
        <w:pStyle w:val="Heading2"/>
        <w:numPr>
          <w:ilvl w:val="0"/>
          <w:numId w:val="0"/>
        </w:numPr>
        <w:ind w:left="142"/>
        <w:rPr>
          <w:i w:val="0"/>
          <w:sz w:val="22"/>
          <w:szCs w:val="22"/>
        </w:rPr>
      </w:pPr>
      <w:bookmarkStart w:id="91" w:name="_Toc367505310"/>
      <w:bookmarkStart w:id="92" w:name="_Toc391004437"/>
      <w:r w:rsidRPr="003B7922">
        <w:rPr>
          <w:i w:val="0"/>
          <w:sz w:val="22"/>
          <w:szCs w:val="22"/>
        </w:rPr>
        <w:t xml:space="preserve">3.3 </w:t>
      </w:r>
      <w:r w:rsidRPr="003B7922">
        <w:rPr>
          <w:i w:val="0"/>
          <w:sz w:val="22"/>
          <w:szCs w:val="22"/>
        </w:rPr>
        <w:tab/>
        <w:t>Contract skills development goal credits</w:t>
      </w:r>
      <w:bookmarkEnd w:id="90"/>
      <w:bookmarkEnd w:id="91"/>
      <w:bookmarkEnd w:id="92"/>
    </w:p>
    <w:p w:rsidR="00FD68E0" w:rsidRPr="0029656C" w:rsidRDefault="00FD68E0" w:rsidP="00FD68E0">
      <w:pPr>
        <w:pStyle w:val="NormalNumberIndent"/>
        <w:keepNext/>
        <w:keepLines/>
        <w:rPr>
          <w:rFonts w:asciiTheme="minorBidi" w:hAnsiTheme="minorBidi" w:cstheme="minorBidi"/>
          <w:b/>
          <w:bCs/>
        </w:rPr>
      </w:pPr>
    </w:p>
    <w:p w:rsidR="00FD68E0" w:rsidRDefault="00FD68E0" w:rsidP="00FD68E0">
      <w:pPr>
        <w:jc w:val="both"/>
      </w:pPr>
      <w:r w:rsidRPr="007C67A4">
        <w:rPr>
          <w:b/>
        </w:rPr>
        <w:t>3.3.1</w:t>
      </w:r>
      <w:r>
        <w:tab/>
      </w:r>
      <w:r w:rsidRPr="00200CB3">
        <w:t>Credits towards the contract skills development goal shall be granted by summating the hours of opportunities provided in accordance with th</w:t>
      </w:r>
      <w:r>
        <w:t>is specification.</w:t>
      </w:r>
    </w:p>
    <w:p w:rsidR="00FD68E0" w:rsidRDefault="00FD68E0" w:rsidP="00FD68E0"/>
    <w:p w:rsidR="00FD68E0" w:rsidRDefault="00FD68E0" w:rsidP="00FD68E0">
      <w:r w:rsidRPr="007C67A4">
        <w:rPr>
          <w:b/>
        </w:rPr>
        <w:t>3.3.2</w:t>
      </w:r>
      <w:r w:rsidRPr="007C67A4">
        <w:rPr>
          <w:b/>
        </w:rPr>
        <w:tab/>
      </w:r>
      <w:r w:rsidRPr="007C67A4">
        <w:t xml:space="preserve">No more than 8 hours may be claimed for any </w:t>
      </w:r>
      <w:proofErr w:type="gramStart"/>
      <w:r w:rsidRPr="007C67A4">
        <w:t>24 hour</w:t>
      </w:r>
      <w:proofErr w:type="gramEnd"/>
      <w:r w:rsidRPr="007C67A4">
        <w:t xml:space="preserve"> period</w:t>
      </w:r>
      <w:r>
        <w:t xml:space="preserve"> for any individual</w:t>
      </w:r>
      <w:r w:rsidRPr="007C67A4">
        <w:t xml:space="preserve">. </w:t>
      </w:r>
    </w:p>
    <w:p w:rsidR="00FD68E0" w:rsidRDefault="00FD68E0" w:rsidP="00FD68E0"/>
    <w:p w:rsidR="00FD68E0" w:rsidRPr="007C67A4" w:rsidRDefault="00FD68E0" w:rsidP="00FD68E0">
      <w:pPr>
        <w:rPr>
          <w:b/>
        </w:rPr>
      </w:pPr>
      <w:r w:rsidRPr="0044020C">
        <w:rPr>
          <w:b/>
        </w:rPr>
        <w:t>3.3.3</w:t>
      </w:r>
      <w:r>
        <w:tab/>
        <w:t xml:space="preserve">Contract skills development goal credits shall be reduced to the extent that they fail to comply with the requirements of this specification. </w:t>
      </w:r>
    </w:p>
    <w:p w:rsidR="00FD68E0" w:rsidRPr="0029656C" w:rsidRDefault="00FD68E0" w:rsidP="00FD68E0">
      <w:pPr>
        <w:rPr>
          <w:color w:val="CC3300"/>
        </w:rPr>
      </w:pPr>
    </w:p>
    <w:p w:rsidR="00FD68E0" w:rsidRPr="003B7922" w:rsidRDefault="00FD68E0" w:rsidP="00174D7E">
      <w:pPr>
        <w:pStyle w:val="Heading2"/>
        <w:numPr>
          <w:ilvl w:val="0"/>
          <w:numId w:val="0"/>
        </w:numPr>
        <w:ind w:left="142"/>
        <w:rPr>
          <w:i w:val="0"/>
          <w:sz w:val="22"/>
          <w:szCs w:val="22"/>
        </w:rPr>
      </w:pPr>
      <w:bookmarkStart w:id="93" w:name="_Toc334673300"/>
      <w:bookmarkStart w:id="94" w:name="_Toc367505311"/>
      <w:bookmarkStart w:id="95" w:name="_Toc391004438"/>
      <w:r w:rsidRPr="003B7922">
        <w:rPr>
          <w:i w:val="0"/>
          <w:sz w:val="22"/>
          <w:szCs w:val="22"/>
        </w:rPr>
        <w:t xml:space="preserve">3.4 </w:t>
      </w:r>
      <w:r w:rsidRPr="003B7922">
        <w:rPr>
          <w:i w:val="0"/>
          <w:sz w:val="22"/>
          <w:szCs w:val="22"/>
        </w:rPr>
        <w:tab/>
        <w:t>Denial of credits</w:t>
      </w:r>
      <w:bookmarkEnd w:id="93"/>
      <w:bookmarkEnd w:id="94"/>
      <w:bookmarkEnd w:id="95"/>
    </w:p>
    <w:p w:rsidR="00FD68E0" w:rsidRDefault="00FD68E0" w:rsidP="00FD68E0"/>
    <w:p w:rsidR="00FD68E0" w:rsidRDefault="00FD68E0" w:rsidP="00FD68E0">
      <w:pPr>
        <w:jc w:val="both"/>
        <w:rPr>
          <w:rFonts w:cs="Arial"/>
        </w:rPr>
      </w:pPr>
      <w:r>
        <w:t xml:space="preserve">Credits </w:t>
      </w:r>
      <w:r w:rsidRPr="007E6C9A">
        <w:rPr>
          <w:rFonts w:cs="Arial"/>
        </w:rPr>
        <w:t xml:space="preserve">towards the </w:t>
      </w:r>
      <w:r>
        <w:rPr>
          <w:rFonts w:cs="Arial"/>
        </w:rPr>
        <w:t>contract skills development goal shall be denied should:</w:t>
      </w:r>
    </w:p>
    <w:p w:rsidR="00FD68E0" w:rsidRDefault="00FD68E0" w:rsidP="00FD68E0">
      <w:pPr>
        <w:jc w:val="both"/>
        <w:rPr>
          <w:rFonts w:cs="Arial"/>
        </w:rPr>
      </w:pPr>
    </w:p>
    <w:p w:rsidR="00FD68E0" w:rsidRDefault="00FD68E0" w:rsidP="00E502E4">
      <w:pPr>
        <w:pStyle w:val="ListParagraph"/>
        <w:numPr>
          <w:ilvl w:val="0"/>
          <w:numId w:val="78"/>
        </w:numPr>
        <w:spacing w:after="0" w:line="240" w:lineRule="auto"/>
        <w:ind w:left="567" w:hanging="567"/>
        <w:jc w:val="both"/>
        <w:rPr>
          <w:rFonts w:cs="Arial"/>
        </w:rPr>
      </w:pPr>
      <w:r>
        <w:rPr>
          <w:rFonts w:cs="Arial"/>
        </w:rPr>
        <w:t>the opportunities not be provided on site or the opportunities cannot be directly linked to the contract or order;</w:t>
      </w:r>
    </w:p>
    <w:p w:rsidR="00FD68E0" w:rsidRDefault="00FD68E0" w:rsidP="00FD68E0">
      <w:pPr>
        <w:ind w:left="567" w:hanging="567"/>
        <w:jc w:val="both"/>
        <w:rPr>
          <w:rFonts w:cs="Arial"/>
        </w:rPr>
      </w:pPr>
    </w:p>
    <w:p w:rsidR="00FD68E0" w:rsidRPr="005D6EB5" w:rsidRDefault="00FD68E0" w:rsidP="00E502E4">
      <w:pPr>
        <w:pStyle w:val="ListParagraph"/>
        <w:numPr>
          <w:ilvl w:val="0"/>
          <w:numId w:val="78"/>
        </w:numPr>
        <w:spacing w:after="0" w:line="240" w:lineRule="auto"/>
        <w:ind w:left="567" w:hanging="567"/>
        <w:jc w:val="both"/>
        <w:rPr>
          <w:rFonts w:cs="Arial"/>
        </w:rPr>
      </w:pPr>
      <w:r w:rsidRPr="005D6EB5">
        <w:rPr>
          <w:rFonts w:cs="Arial"/>
        </w:rPr>
        <w:t>the following not be provided:</w:t>
      </w:r>
    </w:p>
    <w:p w:rsidR="00FD68E0" w:rsidRDefault="00FD68E0" w:rsidP="00FD68E0">
      <w:pPr>
        <w:pStyle w:val="ListParagraph"/>
        <w:ind w:left="567"/>
        <w:jc w:val="both"/>
        <w:rPr>
          <w:rFonts w:cs="Arial"/>
        </w:rPr>
      </w:pPr>
    </w:p>
    <w:p w:rsidR="00FD68E0" w:rsidRPr="004D2389" w:rsidRDefault="00FD68E0" w:rsidP="00E502E4">
      <w:pPr>
        <w:pStyle w:val="ListParagraph"/>
        <w:numPr>
          <w:ilvl w:val="0"/>
          <w:numId w:val="71"/>
        </w:numPr>
        <w:spacing w:after="0" w:line="240" w:lineRule="auto"/>
        <w:ind w:left="1134" w:hanging="567"/>
        <w:jc w:val="both"/>
      </w:pPr>
      <w:r>
        <w:t xml:space="preserve">the </w:t>
      </w:r>
      <w:r w:rsidRPr="004D2389">
        <w:t>required contract compliance baseline</w:t>
      </w:r>
      <w:r>
        <w:t xml:space="preserve"> </w:t>
      </w:r>
      <w:r w:rsidRPr="004D2389">
        <w:t>plan</w:t>
      </w:r>
      <w:r>
        <w:t>, an interim contract compliance report or a final contract compliance report</w:t>
      </w:r>
      <w:r w:rsidRPr="004D2389">
        <w:t>;</w:t>
      </w:r>
    </w:p>
    <w:p w:rsidR="00FD68E0" w:rsidRDefault="00FD68E0" w:rsidP="00FD68E0">
      <w:pPr>
        <w:ind w:left="1134" w:hanging="567"/>
        <w:jc w:val="both"/>
      </w:pPr>
    </w:p>
    <w:p w:rsidR="00FD68E0" w:rsidRPr="0044020C" w:rsidRDefault="00FD68E0" w:rsidP="00E502E4">
      <w:pPr>
        <w:pStyle w:val="ListParagraph"/>
        <w:numPr>
          <w:ilvl w:val="0"/>
          <w:numId w:val="71"/>
        </w:numPr>
        <w:spacing w:after="0" w:line="240" w:lineRule="auto"/>
        <w:ind w:left="1134" w:hanging="567"/>
        <w:jc w:val="both"/>
      </w:pPr>
      <w:r w:rsidRPr="0044020C">
        <w:t>the required mentorship plan for a candidate;</w:t>
      </w:r>
      <w:r>
        <w:t xml:space="preserve"> </w:t>
      </w:r>
    </w:p>
    <w:p w:rsidR="00FD68E0" w:rsidRDefault="00FD68E0" w:rsidP="00FD68E0">
      <w:pPr>
        <w:ind w:left="1134" w:hanging="567"/>
        <w:jc w:val="both"/>
      </w:pPr>
    </w:p>
    <w:p w:rsidR="00FD68E0" w:rsidRDefault="00FD68E0" w:rsidP="00E502E4">
      <w:pPr>
        <w:pStyle w:val="ListParagraph"/>
        <w:numPr>
          <w:ilvl w:val="0"/>
          <w:numId w:val="71"/>
        </w:numPr>
        <w:spacing w:after="0" w:line="240" w:lineRule="auto"/>
        <w:ind w:left="1134" w:hanging="567"/>
        <w:jc w:val="both"/>
      </w:pPr>
      <w:r>
        <w:t>the required training plan for learners;</w:t>
      </w:r>
    </w:p>
    <w:p w:rsidR="00FD68E0" w:rsidRPr="0035314D" w:rsidRDefault="00FD68E0" w:rsidP="00FD68E0">
      <w:pPr>
        <w:ind w:left="1134" w:hanging="567"/>
        <w:jc w:val="both"/>
      </w:pPr>
    </w:p>
    <w:p w:rsidR="00FD68E0" w:rsidRDefault="00FD68E0" w:rsidP="00E502E4">
      <w:pPr>
        <w:pStyle w:val="ListParagraph"/>
        <w:numPr>
          <w:ilvl w:val="0"/>
          <w:numId w:val="71"/>
        </w:numPr>
        <w:spacing w:after="0" w:line="240" w:lineRule="auto"/>
        <w:ind w:left="1134" w:hanging="567"/>
        <w:jc w:val="both"/>
      </w:pPr>
      <w:r w:rsidRPr="0044020C">
        <w:t>the</w:t>
      </w:r>
      <w:r>
        <w:t xml:space="preserve"> training</w:t>
      </w:r>
      <w:r w:rsidRPr="0044020C">
        <w:t xml:space="preserve"> reports covering a period; </w:t>
      </w:r>
      <w:r>
        <w:t>or</w:t>
      </w:r>
    </w:p>
    <w:p w:rsidR="00FD68E0" w:rsidRDefault="00FD68E0" w:rsidP="00FD68E0">
      <w:pPr>
        <w:pStyle w:val="ListParagraph"/>
      </w:pPr>
    </w:p>
    <w:p w:rsidR="00FD68E0" w:rsidRPr="0044020C" w:rsidRDefault="00FD68E0" w:rsidP="00E502E4">
      <w:pPr>
        <w:pStyle w:val="ListParagraph"/>
        <w:numPr>
          <w:ilvl w:val="0"/>
          <w:numId w:val="71"/>
        </w:numPr>
        <w:spacing w:after="0" w:line="240" w:lineRule="auto"/>
        <w:ind w:left="1134" w:hanging="567"/>
        <w:jc w:val="both"/>
      </w:pPr>
      <w:r>
        <w:t>the required records, specified documents and signatures;</w:t>
      </w:r>
    </w:p>
    <w:p w:rsidR="00FD68E0" w:rsidRDefault="00FD68E0" w:rsidP="00FD68E0">
      <w:pPr>
        <w:ind w:left="1134" w:hanging="567"/>
        <w:jc w:val="both"/>
      </w:pPr>
    </w:p>
    <w:p w:rsidR="00FD68E0" w:rsidRDefault="00FD68E0" w:rsidP="00E502E4">
      <w:pPr>
        <w:pStyle w:val="ListParagraph"/>
        <w:numPr>
          <w:ilvl w:val="0"/>
          <w:numId w:val="78"/>
        </w:numPr>
        <w:spacing w:after="0" w:line="240" w:lineRule="auto"/>
        <w:ind w:left="567" w:hanging="567"/>
        <w:jc w:val="both"/>
      </w:pPr>
      <w:r w:rsidRPr="0035314D">
        <w:t xml:space="preserve">the structured mentorship </w:t>
      </w:r>
      <w:r>
        <w:t>be</w:t>
      </w:r>
      <w:r w:rsidRPr="0035314D">
        <w:t xml:space="preserve"> found not to be in accordance with the requirements of the applicable </w:t>
      </w:r>
      <w:r>
        <w:t xml:space="preserve">professional body, </w:t>
      </w:r>
      <w:r w:rsidRPr="00552184">
        <w:t xml:space="preserve">statutory council or </w:t>
      </w:r>
      <w:r>
        <w:t>qualifying authority</w:t>
      </w:r>
      <w:r w:rsidRPr="00552184">
        <w:t>;</w:t>
      </w:r>
    </w:p>
    <w:p w:rsidR="00FD68E0" w:rsidRPr="009F5BCE" w:rsidRDefault="00FD68E0" w:rsidP="00FD68E0">
      <w:pPr>
        <w:ind w:left="1134" w:hanging="567"/>
        <w:jc w:val="both"/>
      </w:pPr>
    </w:p>
    <w:p w:rsidR="00FD68E0" w:rsidRDefault="00FD68E0" w:rsidP="00E502E4">
      <w:pPr>
        <w:pStyle w:val="ListParagraph"/>
        <w:numPr>
          <w:ilvl w:val="0"/>
          <w:numId w:val="78"/>
        </w:numPr>
        <w:spacing w:after="0" w:line="240" w:lineRule="auto"/>
        <w:ind w:left="567" w:hanging="567"/>
        <w:jc w:val="both"/>
      </w:pPr>
      <w:r>
        <w:t>the structured work experience learning component be found not to be in accordance with the curriculum requirements of the part qualification or qualification or prescription for professional registration for which the learner is registered;</w:t>
      </w:r>
    </w:p>
    <w:p w:rsidR="00FD68E0" w:rsidRPr="00926532" w:rsidRDefault="00FD68E0" w:rsidP="00FD68E0">
      <w:pPr>
        <w:ind w:left="567"/>
        <w:jc w:val="both"/>
        <w:rPr>
          <w:rFonts w:cs="Arial"/>
        </w:rPr>
      </w:pPr>
    </w:p>
    <w:p w:rsidR="00FD68E0" w:rsidRDefault="00FD68E0" w:rsidP="00E502E4">
      <w:pPr>
        <w:pStyle w:val="ListParagraph"/>
        <w:numPr>
          <w:ilvl w:val="0"/>
          <w:numId w:val="78"/>
        </w:numPr>
        <w:spacing w:after="0" w:line="240" w:lineRule="auto"/>
        <w:ind w:left="567" w:hanging="567"/>
        <w:jc w:val="both"/>
        <w:rPr>
          <w:rFonts w:cs="Arial"/>
        </w:rPr>
      </w:pPr>
      <w:r>
        <w:rPr>
          <w:rFonts w:cs="Arial"/>
        </w:rPr>
        <w:t>co</w:t>
      </w:r>
      <w:r w:rsidRPr="000105C5">
        <w:rPr>
          <w:rFonts w:cs="Arial"/>
        </w:rPr>
        <w:t>nditions of employment and rates o</w:t>
      </w:r>
      <w:r>
        <w:rPr>
          <w:rFonts w:cs="Arial"/>
        </w:rPr>
        <w:t>r</w:t>
      </w:r>
      <w:r w:rsidRPr="000105C5">
        <w:rPr>
          <w:rFonts w:cs="Arial"/>
        </w:rPr>
        <w:t xml:space="preserve"> allowances for learners</w:t>
      </w:r>
      <w:r>
        <w:rPr>
          <w:rFonts w:cs="Arial"/>
        </w:rPr>
        <w:t xml:space="preserve"> not be in accordance with legislative provisions; </w:t>
      </w:r>
    </w:p>
    <w:p w:rsidR="00FD68E0" w:rsidRPr="005D6EB5" w:rsidRDefault="00FD68E0" w:rsidP="00FD68E0">
      <w:pPr>
        <w:ind w:left="567" w:hanging="567"/>
        <w:jc w:val="both"/>
        <w:rPr>
          <w:rFonts w:cs="Arial"/>
        </w:rPr>
      </w:pPr>
    </w:p>
    <w:p w:rsidR="00FD68E0" w:rsidRDefault="00FD68E0" w:rsidP="00E502E4">
      <w:pPr>
        <w:pStyle w:val="ListParagraph"/>
        <w:numPr>
          <w:ilvl w:val="0"/>
          <w:numId w:val="78"/>
        </w:numPr>
        <w:spacing w:after="0" w:line="240" w:lineRule="auto"/>
        <w:ind w:left="567" w:hanging="567"/>
        <w:jc w:val="both"/>
        <w:rPr>
          <w:rFonts w:cs="Arial"/>
        </w:rPr>
      </w:pPr>
      <w:r>
        <w:rPr>
          <w:rFonts w:cs="Arial"/>
        </w:rPr>
        <w:t xml:space="preserve">the contractor does not maintain the required training records or an audit reveals that there is insufficient information to substantiate claims for credits; and </w:t>
      </w:r>
    </w:p>
    <w:p w:rsidR="00FD68E0" w:rsidRDefault="00FD68E0" w:rsidP="00FD68E0">
      <w:pPr>
        <w:pStyle w:val="ListParagraph"/>
        <w:ind w:left="567" w:hanging="567"/>
        <w:jc w:val="both"/>
        <w:rPr>
          <w:rFonts w:cs="Arial"/>
        </w:rPr>
      </w:pPr>
    </w:p>
    <w:p w:rsidR="00FD68E0" w:rsidRDefault="00FD68E0" w:rsidP="00E502E4">
      <w:pPr>
        <w:pStyle w:val="ListParagraph"/>
        <w:numPr>
          <w:ilvl w:val="0"/>
          <w:numId w:val="78"/>
        </w:numPr>
        <w:spacing w:after="0" w:line="240" w:lineRule="auto"/>
        <w:ind w:left="567" w:hanging="567"/>
        <w:jc w:val="both"/>
        <w:rPr>
          <w:rFonts w:cs="Arial"/>
        </w:rPr>
      </w:pPr>
      <w:r>
        <w:rPr>
          <w:rFonts w:cs="Arial"/>
        </w:rPr>
        <w:t>a learner, learner artisan or candidate fails to present their credentials for assessment when they have, in the opinion of the mentor, sufficient structured work experience or structured mentorship to do so.</w:t>
      </w:r>
    </w:p>
    <w:p w:rsidR="00FD68E0" w:rsidRDefault="00FD68E0" w:rsidP="00FD68E0">
      <w:pPr>
        <w:ind w:left="567" w:hanging="567"/>
        <w:jc w:val="both"/>
        <w:rPr>
          <w:rFonts w:cs="Arial"/>
        </w:rPr>
      </w:pPr>
    </w:p>
    <w:p w:rsidR="00FD68E0" w:rsidRPr="003B7922" w:rsidRDefault="00FD68E0" w:rsidP="003B7922">
      <w:pPr>
        <w:pStyle w:val="Heading1"/>
        <w:numPr>
          <w:ilvl w:val="0"/>
          <w:numId w:val="0"/>
        </w:numPr>
        <w:rPr>
          <w:sz w:val="22"/>
          <w:szCs w:val="22"/>
        </w:rPr>
      </w:pPr>
      <w:bookmarkStart w:id="96" w:name="_Toc367505312"/>
      <w:bookmarkStart w:id="97" w:name="_Toc391004439"/>
      <w:bookmarkStart w:id="98" w:name="_Toc334673301"/>
      <w:r w:rsidRPr="003B7922">
        <w:rPr>
          <w:sz w:val="22"/>
          <w:szCs w:val="22"/>
        </w:rPr>
        <w:t>4    Compliance with requirements</w:t>
      </w:r>
      <w:bookmarkEnd w:id="96"/>
      <w:bookmarkEnd w:id="97"/>
    </w:p>
    <w:p w:rsidR="00FD68E0" w:rsidRDefault="00FD68E0" w:rsidP="00FD68E0">
      <w:pPr>
        <w:pStyle w:val="NormalNumberIndent"/>
        <w:keepNext/>
        <w:keepLines/>
        <w:rPr>
          <w:color w:val="CC3300"/>
        </w:rPr>
      </w:pPr>
    </w:p>
    <w:p w:rsidR="00FD68E0" w:rsidRPr="003B7922" w:rsidRDefault="00FD68E0" w:rsidP="00174D7E">
      <w:pPr>
        <w:pStyle w:val="Heading2"/>
        <w:numPr>
          <w:ilvl w:val="0"/>
          <w:numId w:val="0"/>
        </w:numPr>
        <w:ind w:left="142"/>
        <w:rPr>
          <w:i w:val="0"/>
          <w:sz w:val="22"/>
          <w:szCs w:val="22"/>
        </w:rPr>
      </w:pPr>
      <w:bookmarkStart w:id="99" w:name="_Toc367505313"/>
      <w:bookmarkStart w:id="100" w:name="_Toc391004440"/>
      <w:r w:rsidRPr="003B7922">
        <w:rPr>
          <w:i w:val="0"/>
          <w:sz w:val="22"/>
          <w:szCs w:val="22"/>
        </w:rPr>
        <w:t>4.1</w:t>
      </w:r>
      <w:r w:rsidRPr="003B7922">
        <w:rPr>
          <w:i w:val="0"/>
          <w:sz w:val="22"/>
          <w:szCs w:val="22"/>
        </w:rPr>
        <w:tab/>
        <w:t>General</w:t>
      </w:r>
      <w:bookmarkEnd w:id="99"/>
      <w:bookmarkEnd w:id="100"/>
    </w:p>
    <w:p w:rsidR="00FD68E0" w:rsidRDefault="00FD68E0" w:rsidP="00FD68E0">
      <w:pPr>
        <w:jc w:val="both"/>
        <w:rPr>
          <w:b/>
          <w:bCs/>
        </w:rPr>
      </w:pPr>
    </w:p>
    <w:p w:rsidR="00FD68E0" w:rsidRDefault="00FD68E0" w:rsidP="00FD68E0">
      <w:pPr>
        <w:jc w:val="both"/>
      </w:pPr>
      <w:proofErr w:type="gramStart"/>
      <w:r w:rsidRPr="00253A22">
        <w:rPr>
          <w:b/>
          <w:bCs/>
        </w:rPr>
        <w:t>4.1</w:t>
      </w:r>
      <w:r>
        <w:rPr>
          <w:b/>
          <w:bCs/>
        </w:rPr>
        <w:t>.1</w:t>
      </w:r>
      <w:r>
        <w:t xml:space="preserve">  The</w:t>
      </w:r>
      <w:proofErr w:type="gramEnd"/>
      <w:r>
        <w:t xml:space="preserve"> contractor shall submit to the employer’s representative:</w:t>
      </w:r>
    </w:p>
    <w:p w:rsidR="00FD68E0" w:rsidRDefault="00FD68E0" w:rsidP="00FD68E0">
      <w:pPr>
        <w:jc w:val="both"/>
      </w:pPr>
    </w:p>
    <w:p w:rsidR="00FD68E0" w:rsidRPr="007A0599" w:rsidRDefault="00FD68E0" w:rsidP="00E502E4">
      <w:pPr>
        <w:pStyle w:val="ListParagraph"/>
        <w:numPr>
          <w:ilvl w:val="0"/>
          <w:numId w:val="79"/>
        </w:numPr>
        <w:spacing w:after="0" w:line="240" w:lineRule="auto"/>
        <w:ind w:left="567" w:hanging="567"/>
        <w:jc w:val="both"/>
        <w:rPr>
          <w:rFonts w:cs="Arial"/>
        </w:rPr>
      </w:pPr>
      <w:r w:rsidRPr="005D6EB5">
        <w:rPr>
          <w:rFonts w:cs="Arial"/>
        </w:rPr>
        <w:t xml:space="preserve">within 30 days of the contract coming into effect or the issuing of an order, a contract compliance base line training plan (see Annex </w:t>
      </w:r>
      <w:r>
        <w:rPr>
          <w:rFonts w:cs="Arial"/>
        </w:rPr>
        <w:t>A</w:t>
      </w:r>
      <w:r w:rsidRPr="007A0599">
        <w:rPr>
          <w:rFonts w:cs="Arial"/>
        </w:rPr>
        <w:t>) taking into account the skills mix and type of workers that are to be engaged;</w:t>
      </w:r>
    </w:p>
    <w:p w:rsidR="00FD68E0" w:rsidRPr="007A0599" w:rsidRDefault="00FD68E0" w:rsidP="00FD68E0">
      <w:pPr>
        <w:pStyle w:val="ListParagraph"/>
        <w:ind w:left="567" w:hanging="567"/>
        <w:jc w:val="both"/>
        <w:rPr>
          <w:rFonts w:cs="Arial"/>
        </w:rPr>
      </w:pPr>
    </w:p>
    <w:p w:rsidR="00FD68E0" w:rsidRPr="007A0599" w:rsidRDefault="00FD68E0" w:rsidP="00E502E4">
      <w:pPr>
        <w:pStyle w:val="ListParagraph"/>
        <w:numPr>
          <w:ilvl w:val="0"/>
          <w:numId w:val="79"/>
        </w:numPr>
        <w:spacing w:after="0" w:line="240" w:lineRule="auto"/>
        <w:ind w:left="567" w:hanging="567"/>
        <w:jc w:val="both"/>
        <w:rPr>
          <w:rFonts w:cs="Arial"/>
        </w:rPr>
      </w:pPr>
      <w:r w:rsidRPr="007A0599">
        <w:rPr>
          <w:rFonts w:cs="Arial"/>
        </w:rPr>
        <w:t xml:space="preserve">interim contract compliance training reports (see Annex </w:t>
      </w:r>
      <w:r>
        <w:rPr>
          <w:rFonts w:cs="Arial"/>
        </w:rPr>
        <w:t>A</w:t>
      </w:r>
      <w:r w:rsidRPr="007A0599">
        <w:rPr>
          <w:rFonts w:cs="Arial"/>
        </w:rPr>
        <w:t xml:space="preserve">) at intervals which do not exceed 3 months; </w:t>
      </w:r>
    </w:p>
    <w:p w:rsidR="00FD68E0" w:rsidRPr="007A0599" w:rsidRDefault="00FD68E0" w:rsidP="00FD68E0">
      <w:pPr>
        <w:pStyle w:val="ListParagraph"/>
        <w:jc w:val="both"/>
        <w:rPr>
          <w:rFonts w:cs="Arial"/>
        </w:rPr>
      </w:pPr>
    </w:p>
    <w:p w:rsidR="00FD68E0" w:rsidRPr="00F5315A" w:rsidRDefault="00FD68E0" w:rsidP="00E502E4">
      <w:pPr>
        <w:pStyle w:val="ListParagraph"/>
        <w:numPr>
          <w:ilvl w:val="0"/>
          <w:numId w:val="79"/>
        </w:numPr>
        <w:spacing w:after="0" w:line="240" w:lineRule="auto"/>
        <w:ind w:left="567" w:hanging="567"/>
        <w:jc w:val="both"/>
        <w:rPr>
          <w:rFonts w:cs="Arial"/>
        </w:rPr>
      </w:pPr>
      <w:r w:rsidRPr="007A0599">
        <w:rPr>
          <w:rFonts w:cs="Arial"/>
        </w:rPr>
        <w:t xml:space="preserve">a final contract compliance training report (see Annex </w:t>
      </w:r>
      <w:r>
        <w:rPr>
          <w:rFonts w:cs="Arial"/>
        </w:rPr>
        <w:t>A</w:t>
      </w:r>
      <w:r w:rsidRPr="007A0599">
        <w:rPr>
          <w:rFonts w:cs="Arial"/>
        </w:rPr>
        <w:t>) within 15 days of reaching completion</w:t>
      </w:r>
      <w:r>
        <w:rPr>
          <w:rFonts w:cs="Arial"/>
        </w:rPr>
        <w:t xml:space="preserve">, final delivery or the </w:t>
      </w:r>
      <w:r w:rsidRPr="007A0599">
        <w:rPr>
          <w:rFonts w:cs="Arial"/>
        </w:rPr>
        <w:t>end of the service</w:t>
      </w:r>
      <w:r>
        <w:rPr>
          <w:rFonts w:cs="Arial"/>
        </w:rPr>
        <w:t xml:space="preserve"> as relevant</w:t>
      </w:r>
      <w:r w:rsidRPr="00F5315A">
        <w:rPr>
          <w:rFonts w:cs="Arial"/>
        </w:rPr>
        <w:t xml:space="preserve">; and </w:t>
      </w:r>
    </w:p>
    <w:p w:rsidR="00FD68E0" w:rsidRPr="00F5315A" w:rsidRDefault="00FD68E0" w:rsidP="00FD68E0">
      <w:pPr>
        <w:pStyle w:val="ListParagraph"/>
        <w:ind w:left="567" w:hanging="567"/>
        <w:rPr>
          <w:rFonts w:cs="Arial"/>
        </w:rPr>
      </w:pPr>
    </w:p>
    <w:p w:rsidR="00FD68E0" w:rsidRDefault="00FD68E0" w:rsidP="00E502E4">
      <w:pPr>
        <w:pStyle w:val="ListParagraph"/>
        <w:numPr>
          <w:ilvl w:val="0"/>
          <w:numId w:val="79"/>
        </w:numPr>
        <w:spacing w:after="0" w:line="240" w:lineRule="auto"/>
        <w:ind w:left="567" w:hanging="567"/>
        <w:rPr>
          <w:rFonts w:cs="Arial"/>
        </w:rPr>
      </w:pPr>
      <w:r w:rsidRPr="00F5315A">
        <w:rPr>
          <w:rFonts w:cs="Arial"/>
        </w:rPr>
        <w:t>a report which provides a breakdown of the number of hours reported in each interim and in the final contract compliance report into black people and women and people with disabilities.</w:t>
      </w:r>
    </w:p>
    <w:p w:rsidR="00FD68E0" w:rsidRPr="00470689" w:rsidRDefault="00FD68E0" w:rsidP="00FD68E0">
      <w:pPr>
        <w:pStyle w:val="ListParagraph"/>
        <w:rPr>
          <w:rFonts w:cs="Arial"/>
        </w:rPr>
      </w:pPr>
    </w:p>
    <w:p w:rsidR="00FD68E0" w:rsidRPr="00470689" w:rsidRDefault="00FD68E0" w:rsidP="00FD68E0">
      <w:pPr>
        <w:pStyle w:val="Heading3"/>
        <w:ind w:left="0"/>
      </w:pPr>
      <w:r w:rsidRPr="00470689">
        <w:rPr>
          <w:b w:val="0"/>
          <w:sz w:val="16"/>
          <w:szCs w:val="16"/>
        </w:rPr>
        <w:t xml:space="preserve">NOTE: The Code </w:t>
      </w:r>
      <w:r>
        <w:rPr>
          <w:b w:val="0"/>
          <w:sz w:val="16"/>
          <w:szCs w:val="16"/>
        </w:rPr>
        <w:t>o</w:t>
      </w:r>
      <w:r w:rsidRPr="00470689">
        <w:rPr>
          <w:b w:val="0"/>
          <w:sz w:val="16"/>
          <w:szCs w:val="16"/>
        </w:rPr>
        <w:t xml:space="preserve">f Good Practice </w:t>
      </w:r>
      <w:r>
        <w:rPr>
          <w:b w:val="0"/>
          <w:sz w:val="16"/>
          <w:szCs w:val="16"/>
        </w:rPr>
        <w:t>o</w:t>
      </w:r>
      <w:r w:rsidRPr="00470689">
        <w:rPr>
          <w:b w:val="0"/>
          <w:sz w:val="16"/>
          <w:szCs w:val="16"/>
        </w:rPr>
        <w:t xml:space="preserve">n Key Aspects </w:t>
      </w:r>
      <w:r>
        <w:rPr>
          <w:b w:val="0"/>
          <w:sz w:val="16"/>
          <w:szCs w:val="16"/>
        </w:rPr>
        <w:t>o</w:t>
      </w:r>
      <w:r w:rsidRPr="00470689">
        <w:rPr>
          <w:b w:val="0"/>
          <w:sz w:val="16"/>
          <w:szCs w:val="16"/>
        </w:rPr>
        <w:t xml:space="preserve">f Disability </w:t>
      </w:r>
      <w:r>
        <w:rPr>
          <w:b w:val="0"/>
          <w:sz w:val="16"/>
          <w:szCs w:val="16"/>
        </w:rPr>
        <w:t>i</w:t>
      </w:r>
      <w:r w:rsidRPr="00470689">
        <w:rPr>
          <w:b w:val="0"/>
          <w:sz w:val="16"/>
          <w:szCs w:val="16"/>
        </w:rPr>
        <w:t xml:space="preserve">n </w:t>
      </w:r>
      <w:r>
        <w:rPr>
          <w:b w:val="0"/>
          <w:sz w:val="16"/>
          <w:szCs w:val="16"/>
        </w:rPr>
        <w:t>t</w:t>
      </w:r>
      <w:r w:rsidRPr="00470689">
        <w:rPr>
          <w:b w:val="0"/>
          <w:sz w:val="16"/>
          <w:szCs w:val="16"/>
        </w:rPr>
        <w:t>he Workplace issued in terms of Employment Equity Act N</w:t>
      </w:r>
      <w:r>
        <w:rPr>
          <w:b w:val="0"/>
          <w:sz w:val="16"/>
          <w:szCs w:val="16"/>
        </w:rPr>
        <w:t>o</w:t>
      </w:r>
      <w:r w:rsidRPr="00470689">
        <w:rPr>
          <w:b w:val="0"/>
          <w:sz w:val="16"/>
          <w:szCs w:val="16"/>
        </w:rPr>
        <w:t xml:space="preserve"> 55, OF 1998 provides guidance on establishing who are people with disabilities</w:t>
      </w:r>
      <w:r>
        <w:rPr>
          <w:b w:val="0"/>
          <w:sz w:val="16"/>
          <w:szCs w:val="16"/>
        </w:rPr>
        <w:t>.</w:t>
      </w:r>
    </w:p>
    <w:p w:rsidR="00FD68E0" w:rsidRDefault="00FD68E0" w:rsidP="00FD68E0">
      <w:pPr>
        <w:pStyle w:val="ListParagraph"/>
      </w:pPr>
    </w:p>
    <w:p w:rsidR="00FD68E0" w:rsidRDefault="00FD68E0" w:rsidP="00FD68E0">
      <w:pPr>
        <w:autoSpaceDE w:val="0"/>
        <w:autoSpaceDN w:val="0"/>
        <w:adjustRightInd w:val="0"/>
        <w:jc w:val="both"/>
        <w:rPr>
          <w:rFonts w:ascii="AdvMAB01" w:hAnsi="AdvMAB01" w:cs="AdvMAB01"/>
          <w:color w:val="292526"/>
        </w:rPr>
      </w:pPr>
      <w:proofErr w:type="gramStart"/>
      <w:r>
        <w:rPr>
          <w:b/>
          <w:bCs/>
          <w:lang w:val="en-GB"/>
        </w:rPr>
        <w:t xml:space="preserve">4.1.2  </w:t>
      </w:r>
      <w:r>
        <w:rPr>
          <w:bCs/>
          <w:lang w:val="en-GB"/>
        </w:rPr>
        <w:t>The</w:t>
      </w:r>
      <w:proofErr w:type="gramEnd"/>
      <w:r>
        <w:rPr>
          <w:bCs/>
          <w:lang w:val="en-GB"/>
        </w:rPr>
        <w:t xml:space="preserve"> contractor shall keep records of the name and identity number,   hours worked, payments made to, registration particulars towards a part qualification or occupational qualification and particulars of opportunities offered to persons who are provided with </w:t>
      </w:r>
      <w:r>
        <w:rPr>
          <w:rFonts w:cs="Arial"/>
        </w:rPr>
        <w:t>work experience learning component opportunities</w:t>
      </w:r>
      <w:r>
        <w:rPr>
          <w:bCs/>
          <w:lang w:val="en-GB"/>
        </w:rPr>
        <w:t xml:space="preserve"> which contribute to the contract skills development goal and any other training records required by or which demonstrate compliance </w:t>
      </w:r>
      <w:r>
        <w:rPr>
          <w:bCs/>
          <w:lang w:val="en-GB"/>
        </w:rPr>
        <w:lastRenderedPageBreak/>
        <w:t xml:space="preserve">with this specification. </w:t>
      </w:r>
      <w:r>
        <w:rPr>
          <w:rFonts w:ascii="AdvMAB01" w:hAnsi="AdvMAB01" w:cs="AdvMAB01"/>
          <w:color w:val="292526"/>
        </w:rPr>
        <w:t>The c</w:t>
      </w:r>
      <w:r>
        <w:rPr>
          <w:rFonts w:ascii="AdvMAB02" w:hAnsi="AdvMAB02" w:cs="AdvMAB02"/>
          <w:color w:val="292526"/>
        </w:rPr>
        <w:t xml:space="preserve">ontractor shall </w:t>
      </w:r>
      <w:r>
        <w:rPr>
          <w:rFonts w:ascii="AdvMAB01" w:hAnsi="AdvMAB01" w:cs="AdvMAB01"/>
          <w:color w:val="292526"/>
        </w:rPr>
        <w:t>allow the employer’s representative to inspect or audit such training records at any time within working hours.</w:t>
      </w:r>
    </w:p>
    <w:p w:rsidR="00FD68E0" w:rsidRDefault="00FD68E0" w:rsidP="00FD68E0">
      <w:pPr>
        <w:autoSpaceDE w:val="0"/>
        <w:autoSpaceDN w:val="0"/>
        <w:adjustRightInd w:val="0"/>
        <w:jc w:val="both"/>
        <w:rPr>
          <w:rFonts w:ascii="AdvMAB01" w:hAnsi="AdvMAB01" w:cs="AdvMAB01"/>
          <w:color w:val="292526"/>
        </w:rPr>
      </w:pPr>
    </w:p>
    <w:p w:rsidR="00FD68E0" w:rsidRPr="00E5221C" w:rsidRDefault="00FD68E0" w:rsidP="00FD68E0">
      <w:pPr>
        <w:autoSpaceDE w:val="0"/>
        <w:autoSpaceDN w:val="0"/>
        <w:adjustRightInd w:val="0"/>
        <w:jc w:val="both"/>
        <w:rPr>
          <w:bCs/>
          <w:lang w:val="en-GB"/>
        </w:rPr>
      </w:pPr>
      <w:r w:rsidRPr="00E5221C">
        <w:rPr>
          <w:rFonts w:cs="Arial"/>
          <w:b/>
        </w:rPr>
        <w:t xml:space="preserve">4.1.3 </w:t>
      </w:r>
      <w:r w:rsidRPr="00E5221C">
        <w:rPr>
          <w:bCs/>
          <w:lang w:val="en-GB"/>
        </w:rPr>
        <w:t>The employer’s representative shall undertake suitable random audits on records to confirm compliance with requirements.</w:t>
      </w:r>
    </w:p>
    <w:p w:rsidR="00FD68E0" w:rsidRDefault="00FD68E0" w:rsidP="00FD68E0">
      <w:pPr>
        <w:autoSpaceDE w:val="0"/>
        <w:autoSpaceDN w:val="0"/>
        <w:adjustRightInd w:val="0"/>
        <w:jc w:val="both"/>
        <w:rPr>
          <w:bCs/>
          <w:lang w:val="en-GB"/>
        </w:rPr>
      </w:pPr>
    </w:p>
    <w:p w:rsidR="00FD68E0" w:rsidRDefault="00FD68E0" w:rsidP="00FD68E0">
      <w:pPr>
        <w:autoSpaceDE w:val="0"/>
        <w:autoSpaceDN w:val="0"/>
        <w:adjustRightInd w:val="0"/>
        <w:jc w:val="both"/>
        <w:rPr>
          <w:bCs/>
          <w:lang w:val="en-GB"/>
        </w:rPr>
      </w:pPr>
      <w:r w:rsidRPr="004C5E3B">
        <w:rPr>
          <w:b/>
          <w:bCs/>
          <w:lang w:val="en-GB"/>
        </w:rPr>
        <w:t>4.1.4</w:t>
      </w:r>
      <w:r>
        <w:rPr>
          <w:bCs/>
          <w:lang w:val="en-GB"/>
        </w:rPr>
        <w:tab/>
        <w:t xml:space="preserve">Where learners are sourced through a Skills Development Agency (SDA), the contractor shall enter into a contract agreement with one or more SDAs of their choice that is participating in the implementation of this specification to, as relevant: </w:t>
      </w:r>
    </w:p>
    <w:p w:rsidR="00FD68E0" w:rsidRDefault="00FD68E0" w:rsidP="00FD68E0">
      <w:pPr>
        <w:autoSpaceDE w:val="0"/>
        <w:autoSpaceDN w:val="0"/>
        <w:adjustRightInd w:val="0"/>
        <w:jc w:val="both"/>
        <w:rPr>
          <w:bCs/>
          <w:lang w:val="en-GB"/>
        </w:rPr>
      </w:pPr>
    </w:p>
    <w:p w:rsidR="00FD68E0" w:rsidRPr="00F5315A" w:rsidRDefault="00FD68E0" w:rsidP="00E502E4">
      <w:pPr>
        <w:pStyle w:val="ListParagraph"/>
        <w:numPr>
          <w:ilvl w:val="0"/>
          <w:numId w:val="80"/>
        </w:numPr>
        <w:spacing w:after="0" w:line="240" w:lineRule="auto"/>
        <w:ind w:left="567" w:hanging="567"/>
        <w:rPr>
          <w:rFonts w:cs="Arial"/>
        </w:rPr>
      </w:pPr>
      <w:r w:rsidRPr="00F5315A">
        <w:rPr>
          <w:rFonts w:cs="Arial"/>
        </w:rPr>
        <w:t>facilitate placement of learners for training opportunities;</w:t>
      </w:r>
    </w:p>
    <w:p w:rsidR="00FD68E0" w:rsidRPr="00F5315A" w:rsidRDefault="00FD68E0" w:rsidP="00FD68E0">
      <w:pPr>
        <w:pStyle w:val="ListParagraph"/>
        <w:ind w:left="567" w:hanging="567"/>
        <w:rPr>
          <w:rFonts w:cs="Arial"/>
        </w:rPr>
      </w:pPr>
    </w:p>
    <w:p w:rsidR="00FD68E0" w:rsidRPr="00F5315A" w:rsidRDefault="00FD68E0" w:rsidP="00E502E4">
      <w:pPr>
        <w:pStyle w:val="ListParagraph"/>
        <w:numPr>
          <w:ilvl w:val="0"/>
          <w:numId w:val="80"/>
        </w:numPr>
        <w:spacing w:after="0" w:line="240" w:lineRule="auto"/>
        <w:ind w:left="567" w:hanging="567"/>
        <w:rPr>
          <w:rFonts w:cs="Arial"/>
        </w:rPr>
      </w:pPr>
      <w:r w:rsidRPr="00F5315A">
        <w:rPr>
          <w:rFonts w:cs="Arial"/>
        </w:rPr>
        <w:t>prepare training plans for registered learners, including details of the scope of experiential work to be covered and expected outcomes;</w:t>
      </w:r>
    </w:p>
    <w:p w:rsidR="00FD68E0" w:rsidRPr="00F5315A" w:rsidRDefault="00FD68E0" w:rsidP="00FD68E0">
      <w:pPr>
        <w:pStyle w:val="ListParagraph"/>
        <w:ind w:left="567" w:hanging="567"/>
        <w:rPr>
          <w:rFonts w:cs="Arial"/>
        </w:rPr>
      </w:pPr>
    </w:p>
    <w:p w:rsidR="00FD68E0" w:rsidRPr="00F5315A" w:rsidRDefault="00FD68E0" w:rsidP="00E502E4">
      <w:pPr>
        <w:pStyle w:val="ListParagraph"/>
        <w:numPr>
          <w:ilvl w:val="0"/>
          <w:numId w:val="80"/>
        </w:numPr>
        <w:spacing w:after="0" w:line="240" w:lineRule="auto"/>
        <w:ind w:left="567" w:hanging="567"/>
        <w:rPr>
          <w:rFonts w:cs="Arial"/>
        </w:rPr>
      </w:pPr>
      <w:r w:rsidRPr="00F5315A">
        <w:rPr>
          <w:rFonts w:cs="Arial"/>
        </w:rPr>
        <w:t>register learners with the appropriate sector Education and Training Authority established in terms of the Skills Development Act of 2008 (Act 37 of 2008)</w:t>
      </w:r>
      <w:r>
        <w:rPr>
          <w:rFonts w:cs="Arial"/>
        </w:rPr>
        <w:t>;</w:t>
      </w:r>
    </w:p>
    <w:p w:rsidR="00FD68E0" w:rsidRPr="00F5315A" w:rsidRDefault="00FD68E0" w:rsidP="00FD68E0">
      <w:pPr>
        <w:pStyle w:val="ListParagraph"/>
        <w:ind w:left="567" w:hanging="567"/>
        <w:rPr>
          <w:rFonts w:cs="Arial"/>
        </w:rPr>
      </w:pPr>
    </w:p>
    <w:p w:rsidR="00FD68E0" w:rsidRPr="00F5315A" w:rsidRDefault="00FD68E0" w:rsidP="00E502E4">
      <w:pPr>
        <w:pStyle w:val="ListParagraph"/>
        <w:numPr>
          <w:ilvl w:val="0"/>
          <w:numId w:val="80"/>
        </w:numPr>
        <w:spacing w:after="0" w:line="240" w:lineRule="auto"/>
        <w:ind w:left="567" w:hanging="567"/>
        <w:rPr>
          <w:rFonts w:cs="Arial"/>
        </w:rPr>
      </w:pPr>
      <w:r w:rsidRPr="00F5315A">
        <w:rPr>
          <w:rFonts w:cs="Arial"/>
        </w:rPr>
        <w:t>manage all the employment functions of learners such as payment of stipends, contributions to the Unemployment Insurance Fund, Workman’s Compensation, provision of personal protective clothing, trade specific tools, etc.;</w:t>
      </w:r>
    </w:p>
    <w:p w:rsidR="00FD68E0" w:rsidRPr="00F5315A" w:rsidRDefault="00FD68E0" w:rsidP="00FD68E0">
      <w:pPr>
        <w:pStyle w:val="ListParagraph"/>
        <w:ind w:left="567" w:hanging="567"/>
        <w:rPr>
          <w:rFonts w:cs="Arial"/>
        </w:rPr>
      </w:pPr>
    </w:p>
    <w:p w:rsidR="00FD68E0" w:rsidRPr="00F5315A" w:rsidRDefault="00FD68E0" w:rsidP="00E502E4">
      <w:pPr>
        <w:pStyle w:val="ListParagraph"/>
        <w:numPr>
          <w:ilvl w:val="0"/>
          <w:numId w:val="80"/>
        </w:numPr>
        <w:spacing w:after="0" w:line="240" w:lineRule="auto"/>
        <w:ind w:left="567" w:hanging="567"/>
        <w:rPr>
          <w:rFonts w:cs="Arial"/>
        </w:rPr>
      </w:pPr>
      <w:r w:rsidRPr="00F5315A">
        <w:rPr>
          <w:rFonts w:cs="Arial"/>
        </w:rPr>
        <w:t>liaise with the training co-ordinators to monitor onsite training progress of learners;</w:t>
      </w:r>
    </w:p>
    <w:p w:rsidR="00FD68E0" w:rsidRPr="00F5315A" w:rsidRDefault="00FD68E0" w:rsidP="00FD68E0">
      <w:pPr>
        <w:pStyle w:val="ListParagraph"/>
        <w:ind w:left="567" w:hanging="567"/>
        <w:rPr>
          <w:rFonts w:cs="Arial"/>
        </w:rPr>
      </w:pPr>
    </w:p>
    <w:p w:rsidR="00FD68E0" w:rsidRPr="00F5315A" w:rsidRDefault="00FD68E0" w:rsidP="00E502E4">
      <w:pPr>
        <w:pStyle w:val="ListParagraph"/>
        <w:numPr>
          <w:ilvl w:val="0"/>
          <w:numId w:val="80"/>
        </w:numPr>
        <w:spacing w:after="0" w:line="240" w:lineRule="auto"/>
        <w:ind w:left="567" w:hanging="567"/>
        <w:rPr>
          <w:rFonts w:cs="Arial"/>
        </w:rPr>
      </w:pPr>
      <w:r w:rsidRPr="00F5315A">
        <w:rPr>
          <w:rFonts w:cs="Arial"/>
        </w:rPr>
        <w:t>liaise with the training co-ordinators to arrange for summative assessments at appropriate stages of the training; and</w:t>
      </w:r>
    </w:p>
    <w:p w:rsidR="00FD68E0" w:rsidRPr="00F5315A" w:rsidRDefault="00FD68E0" w:rsidP="00FD68E0">
      <w:pPr>
        <w:pStyle w:val="ListParagraph"/>
        <w:ind w:left="567" w:hanging="567"/>
        <w:rPr>
          <w:rFonts w:cs="Arial"/>
        </w:rPr>
      </w:pPr>
    </w:p>
    <w:p w:rsidR="00FD68E0" w:rsidRPr="00F5315A" w:rsidRDefault="00FD68E0" w:rsidP="00E502E4">
      <w:pPr>
        <w:pStyle w:val="ListParagraph"/>
        <w:numPr>
          <w:ilvl w:val="0"/>
          <w:numId w:val="80"/>
        </w:numPr>
        <w:spacing w:after="0" w:line="240" w:lineRule="auto"/>
        <w:ind w:left="567" w:hanging="567"/>
        <w:rPr>
          <w:rFonts w:cs="Arial"/>
        </w:rPr>
      </w:pPr>
      <w:r w:rsidRPr="00F5315A">
        <w:rPr>
          <w:rFonts w:cs="Arial"/>
        </w:rPr>
        <w:t>liaise with the training co-ordinators to prepare reports for the employer or employer’s representative.</w:t>
      </w:r>
    </w:p>
    <w:p w:rsidR="00FD68E0" w:rsidRDefault="00FD68E0" w:rsidP="00FD68E0">
      <w:pPr>
        <w:pStyle w:val="ListParagraph"/>
        <w:autoSpaceDE w:val="0"/>
        <w:autoSpaceDN w:val="0"/>
        <w:adjustRightInd w:val="0"/>
        <w:ind w:left="360"/>
        <w:jc w:val="both"/>
        <w:rPr>
          <w:bCs/>
          <w:lang w:val="en-GB"/>
        </w:rPr>
      </w:pPr>
    </w:p>
    <w:p w:rsidR="00FD68E0" w:rsidRPr="003B7922" w:rsidRDefault="00FD68E0" w:rsidP="003B7922">
      <w:pPr>
        <w:pStyle w:val="Heading2"/>
        <w:numPr>
          <w:ilvl w:val="0"/>
          <w:numId w:val="0"/>
        </w:numPr>
        <w:rPr>
          <w:i w:val="0"/>
          <w:sz w:val="22"/>
          <w:szCs w:val="22"/>
          <w:lang w:val="en-GB"/>
        </w:rPr>
      </w:pPr>
      <w:bookmarkStart w:id="101" w:name="_Toc367505314"/>
      <w:bookmarkStart w:id="102" w:name="_Toc391004441"/>
      <w:r w:rsidRPr="003B7922">
        <w:rPr>
          <w:i w:val="0"/>
          <w:sz w:val="22"/>
          <w:szCs w:val="22"/>
          <w:lang w:val="en-GB"/>
        </w:rPr>
        <w:t>4.2</w:t>
      </w:r>
      <w:r w:rsidRPr="003B7922">
        <w:rPr>
          <w:i w:val="0"/>
          <w:sz w:val="22"/>
          <w:szCs w:val="22"/>
          <w:lang w:val="en-GB"/>
        </w:rPr>
        <w:tab/>
        <w:t>Structured</w:t>
      </w:r>
      <w:r w:rsidRPr="003B7922">
        <w:rPr>
          <w:i w:val="0"/>
          <w:sz w:val="22"/>
          <w:szCs w:val="22"/>
        </w:rPr>
        <w:t xml:space="preserve"> workplace learning opportunities for learners</w:t>
      </w:r>
      <w:bookmarkEnd w:id="101"/>
      <w:bookmarkEnd w:id="102"/>
      <w:r w:rsidRPr="003B7922">
        <w:rPr>
          <w:i w:val="0"/>
          <w:sz w:val="22"/>
          <w:szCs w:val="22"/>
        </w:rPr>
        <w:t xml:space="preserve"> </w:t>
      </w:r>
    </w:p>
    <w:p w:rsidR="00FD68E0" w:rsidRDefault="00FD68E0" w:rsidP="00FD68E0">
      <w:pPr>
        <w:jc w:val="both"/>
        <w:rPr>
          <w:b/>
          <w:bCs/>
          <w:lang w:val="en-GB"/>
        </w:rPr>
      </w:pPr>
    </w:p>
    <w:p w:rsidR="00FD68E0" w:rsidRPr="00552184" w:rsidRDefault="00FD68E0" w:rsidP="00FD68E0">
      <w:pPr>
        <w:jc w:val="both"/>
        <w:rPr>
          <w:bCs/>
          <w:lang w:val="en-GB"/>
        </w:rPr>
      </w:pPr>
      <w:r w:rsidRPr="004C5E3B">
        <w:rPr>
          <w:b/>
          <w:bCs/>
          <w:lang w:val="en-GB"/>
        </w:rPr>
        <w:t>4.2.1</w:t>
      </w:r>
      <w:r w:rsidRPr="00552184">
        <w:rPr>
          <w:bCs/>
          <w:lang w:val="en-GB"/>
        </w:rPr>
        <w:t xml:space="preserve"> Structured</w:t>
      </w:r>
      <w:r>
        <w:rPr>
          <w:bCs/>
          <w:lang w:val="en-GB"/>
        </w:rPr>
        <w:t xml:space="preserve"> work experience learning component opportunities shall be aligned to the curriculum requirements set for the particular part or full occupational qualification or professional designation for which the learner is registered.  </w:t>
      </w:r>
    </w:p>
    <w:p w:rsidR="00FD68E0" w:rsidRDefault="00FD68E0" w:rsidP="00FD68E0">
      <w:pPr>
        <w:jc w:val="both"/>
        <w:rPr>
          <w:b/>
          <w:bCs/>
          <w:lang w:val="en-GB"/>
        </w:rPr>
      </w:pPr>
    </w:p>
    <w:p w:rsidR="00FD68E0" w:rsidRPr="0022236B" w:rsidRDefault="00FD68E0" w:rsidP="00FD68E0">
      <w:pPr>
        <w:jc w:val="both"/>
        <w:rPr>
          <w:bCs/>
          <w:lang w:val="en-GB"/>
        </w:rPr>
      </w:pPr>
      <w:r>
        <w:rPr>
          <w:b/>
          <w:bCs/>
          <w:lang w:val="en-GB"/>
        </w:rPr>
        <w:t xml:space="preserve">4.2.2 </w:t>
      </w:r>
      <w:r>
        <w:rPr>
          <w:bCs/>
          <w:lang w:val="en-GB"/>
        </w:rPr>
        <w:t>A responsible supervisor shall be appointed to allocate learning tasks, under the guidance of a qualified person, to learners in line with their training plans</w:t>
      </w:r>
    </w:p>
    <w:p w:rsidR="00FD68E0" w:rsidRDefault="00FD68E0" w:rsidP="00FD68E0">
      <w:pPr>
        <w:jc w:val="both"/>
        <w:rPr>
          <w:b/>
          <w:bCs/>
          <w:lang w:val="en-GB"/>
        </w:rPr>
      </w:pPr>
    </w:p>
    <w:p w:rsidR="00FD68E0" w:rsidRDefault="00FD68E0" w:rsidP="00FD68E0">
      <w:pPr>
        <w:jc w:val="both"/>
      </w:pPr>
      <w:r w:rsidRPr="004C5E3B">
        <w:rPr>
          <w:b/>
        </w:rPr>
        <w:t>4.2.3</w:t>
      </w:r>
      <w:r>
        <w:t xml:space="preserve"> </w:t>
      </w:r>
      <w:r w:rsidRPr="00F55D6E">
        <w:t>Mentor</w:t>
      </w:r>
      <w:r>
        <w:t>ing</w:t>
      </w:r>
      <w:r w:rsidRPr="00F55D6E">
        <w:t xml:space="preserve"> associated with </w:t>
      </w:r>
      <w:r>
        <w:t>structured work experience learning component for artisan learners shall be undertaken by an artisan qualified in the applicable trade with a minimum of 3 years of trade related experience. The number of artisan learners mentored by a single mentor shall, unless otherwise permitted by the National Artisan Moderation Body, not exceed 4 at any one time.</w:t>
      </w:r>
    </w:p>
    <w:p w:rsidR="00FD68E0" w:rsidRDefault="00FD68E0" w:rsidP="00FD68E0">
      <w:pPr>
        <w:jc w:val="both"/>
        <w:rPr>
          <w:b/>
        </w:rPr>
      </w:pPr>
    </w:p>
    <w:p w:rsidR="00FD68E0" w:rsidRDefault="00FD68E0" w:rsidP="00FD68E0">
      <w:pPr>
        <w:jc w:val="both"/>
      </w:pPr>
      <w:proofErr w:type="gramStart"/>
      <w:r w:rsidRPr="001A7F0F">
        <w:rPr>
          <w:b/>
        </w:rPr>
        <w:t>4.2.</w:t>
      </w:r>
      <w:r>
        <w:rPr>
          <w:b/>
        </w:rPr>
        <w:t xml:space="preserve">4  </w:t>
      </w:r>
      <w:r>
        <w:t>Mentoring</w:t>
      </w:r>
      <w:proofErr w:type="gramEnd"/>
      <w:r>
        <w:t xml:space="preserve"> associated with structured work experience learning component for learners leading to a part or an occupational qualification other than artisan learners shall be undertaken by a person qualified in the applicable discipline with a minimum of 3 years of experience. </w:t>
      </w:r>
    </w:p>
    <w:p w:rsidR="00FD68E0" w:rsidRDefault="00FD68E0" w:rsidP="00FD68E0">
      <w:pPr>
        <w:jc w:val="both"/>
      </w:pPr>
    </w:p>
    <w:p w:rsidR="00FD68E0" w:rsidRDefault="00FD68E0" w:rsidP="00FD68E0">
      <w:pPr>
        <w:jc w:val="both"/>
      </w:pPr>
      <w:proofErr w:type="gramStart"/>
      <w:r w:rsidRPr="004C5E3B">
        <w:rPr>
          <w:b/>
        </w:rPr>
        <w:t>4.</w:t>
      </w:r>
      <w:r>
        <w:rPr>
          <w:b/>
        </w:rPr>
        <w:t>2</w:t>
      </w:r>
      <w:r w:rsidRPr="004C5E3B">
        <w:rPr>
          <w:b/>
        </w:rPr>
        <w:t>.</w:t>
      </w:r>
      <w:r>
        <w:rPr>
          <w:b/>
        </w:rPr>
        <w:t>5</w:t>
      </w:r>
      <w:r>
        <w:t xml:space="preserve">  The</w:t>
      </w:r>
      <w:proofErr w:type="gramEnd"/>
      <w:r>
        <w:t xml:space="preserve"> contractor or service provider shall submit to the employer’s representative, in respect of each learner:</w:t>
      </w:r>
    </w:p>
    <w:p w:rsidR="00FD68E0" w:rsidRDefault="00FD68E0" w:rsidP="00FD68E0">
      <w:pPr>
        <w:jc w:val="both"/>
      </w:pPr>
    </w:p>
    <w:p w:rsidR="00FD68E0" w:rsidRPr="007A0599" w:rsidRDefault="00FD68E0" w:rsidP="00E502E4">
      <w:pPr>
        <w:pStyle w:val="ListParagraph"/>
        <w:numPr>
          <w:ilvl w:val="0"/>
          <w:numId w:val="81"/>
        </w:numPr>
        <w:spacing w:after="0" w:line="240" w:lineRule="auto"/>
        <w:ind w:left="567" w:hanging="567"/>
        <w:jc w:val="both"/>
        <w:rPr>
          <w:rFonts w:cs="Arial"/>
        </w:rPr>
      </w:pPr>
      <w:r w:rsidRPr="005D6EB5">
        <w:rPr>
          <w:rFonts w:cs="Arial"/>
        </w:rPr>
        <w:t xml:space="preserve">within one month of commencing work directly related to the contract or order, a workplace training plan together with name </w:t>
      </w:r>
      <w:r w:rsidRPr="007A0599">
        <w:rPr>
          <w:rFonts w:cs="Arial"/>
        </w:rPr>
        <w:t xml:space="preserve">of the learner’s mentor and supervisor </w:t>
      </w:r>
    </w:p>
    <w:p w:rsidR="00FD68E0" w:rsidRPr="007A0599" w:rsidRDefault="00FD68E0" w:rsidP="00FD68E0">
      <w:pPr>
        <w:pStyle w:val="ListParagraph"/>
        <w:ind w:left="567" w:hanging="567"/>
        <w:jc w:val="both"/>
        <w:rPr>
          <w:rFonts w:cs="Arial"/>
        </w:rPr>
      </w:pPr>
    </w:p>
    <w:p w:rsidR="00FD68E0" w:rsidRPr="007A0599" w:rsidRDefault="00FD68E0" w:rsidP="00E502E4">
      <w:pPr>
        <w:pStyle w:val="ListParagraph"/>
        <w:numPr>
          <w:ilvl w:val="0"/>
          <w:numId w:val="81"/>
        </w:numPr>
        <w:spacing w:after="0" w:line="240" w:lineRule="auto"/>
        <w:ind w:left="567" w:hanging="567"/>
        <w:jc w:val="both"/>
        <w:rPr>
          <w:rFonts w:cs="Arial"/>
        </w:rPr>
      </w:pPr>
      <w:r w:rsidRPr="007A0599">
        <w:rPr>
          <w:rFonts w:cs="Arial"/>
        </w:rPr>
        <w:t>within three months of commencing work directly related to the contract or order:</w:t>
      </w:r>
    </w:p>
    <w:p w:rsidR="00FD68E0" w:rsidRDefault="00FD68E0" w:rsidP="00FD68E0">
      <w:pPr>
        <w:pStyle w:val="ListParagraph"/>
        <w:jc w:val="both"/>
      </w:pPr>
    </w:p>
    <w:p w:rsidR="00FD68E0" w:rsidRDefault="00FD68E0" w:rsidP="00E502E4">
      <w:pPr>
        <w:pStyle w:val="ListParagraph"/>
        <w:numPr>
          <w:ilvl w:val="0"/>
          <w:numId w:val="83"/>
        </w:numPr>
        <w:spacing w:after="0" w:line="240" w:lineRule="auto"/>
        <w:ind w:left="1134" w:hanging="567"/>
        <w:jc w:val="both"/>
      </w:pPr>
      <w:r>
        <w:t xml:space="preserve">proof of registration as a learner with the relevant SETA; and </w:t>
      </w:r>
    </w:p>
    <w:p w:rsidR="00FD68E0" w:rsidRDefault="00FD68E0" w:rsidP="00FD68E0">
      <w:pPr>
        <w:pStyle w:val="ListParagraph"/>
        <w:ind w:left="1134" w:hanging="567"/>
        <w:jc w:val="both"/>
      </w:pPr>
    </w:p>
    <w:p w:rsidR="00FD68E0" w:rsidRDefault="00FD68E0" w:rsidP="00E502E4">
      <w:pPr>
        <w:pStyle w:val="ListParagraph"/>
        <w:numPr>
          <w:ilvl w:val="0"/>
          <w:numId w:val="83"/>
        </w:numPr>
        <w:spacing w:after="0" w:line="240" w:lineRule="auto"/>
        <w:ind w:left="1134" w:hanging="567"/>
        <w:jc w:val="both"/>
      </w:pPr>
      <w:r>
        <w:t xml:space="preserve">a copy of the mentorship agreement entered into with the learner or the company mentorship agreement entered into with the relevant qualified agency; </w:t>
      </w:r>
    </w:p>
    <w:p w:rsidR="00FD68E0" w:rsidRDefault="00FD68E0" w:rsidP="00FD68E0">
      <w:pPr>
        <w:pStyle w:val="ListParagraph"/>
        <w:ind w:left="1418" w:hanging="709"/>
        <w:jc w:val="both"/>
      </w:pPr>
    </w:p>
    <w:p w:rsidR="00FD68E0" w:rsidRPr="007A0599" w:rsidRDefault="00FD68E0" w:rsidP="00E502E4">
      <w:pPr>
        <w:pStyle w:val="ListParagraph"/>
        <w:numPr>
          <w:ilvl w:val="0"/>
          <w:numId w:val="81"/>
        </w:numPr>
        <w:spacing w:after="0" w:line="240" w:lineRule="auto"/>
        <w:ind w:left="567" w:hanging="567"/>
        <w:jc w:val="both"/>
        <w:rPr>
          <w:rFonts w:cs="Arial"/>
        </w:rPr>
      </w:pPr>
      <w:r w:rsidRPr="007A0599">
        <w:rPr>
          <w:rFonts w:cs="Arial"/>
        </w:rPr>
        <w:t>within two weeks of updating a workplace training plan, the revised workplace training plan</w:t>
      </w:r>
      <w:r>
        <w:rPr>
          <w:rFonts w:cs="Arial"/>
        </w:rPr>
        <w:t>; and</w:t>
      </w:r>
    </w:p>
    <w:p w:rsidR="00FD68E0" w:rsidRPr="007A0599" w:rsidRDefault="00FD68E0" w:rsidP="00FD68E0">
      <w:pPr>
        <w:pStyle w:val="ListParagraph"/>
        <w:ind w:left="567" w:hanging="567"/>
        <w:jc w:val="both"/>
        <w:rPr>
          <w:rFonts w:cs="Arial"/>
        </w:rPr>
      </w:pPr>
    </w:p>
    <w:p w:rsidR="00FD68E0" w:rsidRPr="007A0599" w:rsidRDefault="00FD68E0" w:rsidP="00E502E4">
      <w:pPr>
        <w:pStyle w:val="ListParagraph"/>
        <w:numPr>
          <w:ilvl w:val="0"/>
          <w:numId w:val="81"/>
        </w:numPr>
        <w:spacing w:after="0" w:line="240" w:lineRule="auto"/>
        <w:ind w:left="567" w:hanging="567"/>
        <w:jc w:val="both"/>
        <w:rPr>
          <w:rFonts w:cs="Arial"/>
        </w:rPr>
      </w:pPr>
      <w:r w:rsidRPr="007A0599">
        <w:rPr>
          <w:rFonts w:cs="Arial"/>
        </w:rPr>
        <w:t xml:space="preserve">a quarterly progress report and a final report at the end of the structured mentorship period </w:t>
      </w:r>
      <w:r w:rsidRPr="00487B32">
        <w:rPr>
          <w:rFonts w:cs="Arial"/>
        </w:rPr>
        <w:t>including a log of exposure and interactions with the mentor in sufficient detail to demonstrate compliance with requirements</w:t>
      </w:r>
      <w:r w:rsidRPr="007A0599">
        <w:rPr>
          <w:rFonts w:cs="Arial"/>
        </w:rPr>
        <w:t>, signed off by the mentor, the supervisor and the learner.</w:t>
      </w:r>
    </w:p>
    <w:p w:rsidR="00FD68E0" w:rsidRPr="00E6642B" w:rsidRDefault="00FD68E0" w:rsidP="00FD68E0">
      <w:pPr>
        <w:pStyle w:val="ListParagraph"/>
        <w:jc w:val="both"/>
        <w:rPr>
          <w:rFonts w:cs="Arial"/>
          <w:szCs w:val="20"/>
        </w:rPr>
      </w:pPr>
    </w:p>
    <w:p w:rsidR="00FD68E0" w:rsidRPr="00715A36" w:rsidRDefault="00FD68E0" w:rsidP="00FD68E0">
      <w:pPr>
        <w:jc w:val="both"/>
        <w:rPr>
          <w:rFonts w:cs="Arial"/>
        </w:rPr>
      </w:pPr>
      <w:r w:rsidRPr="00E5221C">
        <w:rPr>
          <w:rFonts w:cs="Arial"/>
          <w:b/>
        </w:rPr>
        <w:t>4.2.6</w:t>
      </w:r>
      <w:r>
        <w:rPr>
          <w:rFonts w:cs="Arial"/>
        </w:rPr>
        <w:t xml:space="preserve"> </w:t>
      </w:r>
      <w:r w:rsidRPr="002B4472">
        <w:rPr>
          <w:rFonts w:cs="Arial"/>
        </w:rPr>
        <w:t xml:space="preserve">Learners shall be required by the mentor to complete training reports required by the relevant qualifying authority </w:t>
      </w:r>
      <w:r w:rsidRPr="00715A36">
        <w:rPr>
          <w:rFonts w:cs="Arial"/>
        </w:rPr>
        <w:t>whenever a substantial activity or training period has been completed.</w:t>
      </w:r>
    </w:p>
    <w:p w:rsidR="00FD68E0" w:rsidRPr="008175EF" w:rsidRDefault="00FD68E0" w:rsidP="00FD68E0">
      <w:pPr>
        <w:jc w:val="both"/>
        <w:rPr>
          <w:rFonts w:cs="Arial"/>
        </w:rPr>
      </w:pPr>
    </w:p>
    <w:p w:rsidR="00FD68E0" w:rsidRDefault="00FD68E0" w:rsidP="00FD68E0">
      <w:pPr>
        <w:jc w:val="both"/>
      </w:pPr>
      <w:r w:rsidRPr="002C6B9E">
        <w:rPr>
          <w:b/>
        </w:rPr>
        <w:t>4.2.</w:t>
      </w:r>
      <w:r>
        <w:rPr>
          <w:b/>
        </w:rPr>
        <w:t>7</w:t>
      </w:r>
      <w:r w:rsidRPr="008175EF">
        <w:rPr>
          <w:b/>
        </w:rPr>
        <w:t xml:space="preserve"> </w:t>
      </w:r>
      <w:r>
        <w:t xml:space="preserve">The mentor and supervisor shall sign off all reports and logbooks to allow the learner to move to other projects or employment and continue on the path towards qualification and, where relevant registration, where the work related to the contract ends for whatever reason prior to the learner gaining sufficient experience for final assessment.   </w:t>
      </w:r>
    </w:p>
    <w:p w:rsidR="00FD68E0" w:rsidRDefault="00FD68E0" w:rsidP="00FD68E0">
      <w:pPr>
        <w:jc w:val="both"/>
      </w:pPr>
      <w:r>
        <w:t xml:space="preserve"> </w:t>
      </w:r>
      <w:r>
        <w:tab/>
      </w:r>
    </w:p>
    <w:p w:rsidR="00FD68E0" w:rsidRPr="003B7922" w:rsidRDefault="00FD68E0" w:rsidP="00174D7E">
      <w:pPr>
        <w:pStyle w:val="Heading2"/>
        <w:numPr>
          <w:ilvl w:val="0"/>
          <w:numId w:val="0"/>
        </w:numPr>
        <w:ind w:left="142"/>
        <w:jc w:val="both"/>
        <w:rPr>
          <w:i w:val="0"/>
          <w:sz w:val="22"/>
          <w:szCs w:val="22"/>
        </w:rPr>
      </w:pPr>
      <w:bookmarkStart w:id="103" w:name="_Toc367505315"/>
      <w:bookmarkStart w:id="104" w:name="_Toc391004442"/>
      <w:r w:rsidRPr="003B7922">
        <w:rPr>
          <w:i w:val="0"/>
          <w:sz w:val="22"/>
          <w:szCs w:val="22"/>
        </w:rPr>
        <w:t>4.3</w:t>
      </w:r>
      <w:r w:rsidRPr="003B7922">
        <w:rPr>
          <w:i w:val="0"/>
          <w:sz w:val="22"/>
          <w:szCs w:val="22"/>
        </w:rPr>
        <w:tab/>
        <w:t>Structured mentorship opportunities for candidates</w:t>
      </w:r>
      <w:bookmarkEnd w:id="103"/>
      <w:bookmarkEnd w:id="104"/>
    </w:p>
    <w:p w:rsidR="00FD68E0" w:rsidRDefault="00FD68E0" w:rsidP="00174D7E">
      <w:pPr>
        <w:pStyle w:val="Heading2"/>
        <w:numPr>
          <w:ilvl w:val="0"/>
          <w:numId w:val="0"/>
        </w:numPr>
        <w:ind w:left="142"/>
        <w:jc w:val="both"/>
        <w:rPr>
          <w:szCs w:val="20"/>
        </w:rPr>
      </w:pPr>
    </w:p>
    <w:p w:rsidR="00FD68E0" w:rsidRDefault="00FD68E0" w:rsidP="00FD68E0">
      <w:pPr>
        <w:jc w:val="both"/>
      </w:pPr>
      <w:r w:rsidRPr="004C5E3B">
        <w:rPr>
          <w:b/>
        </w:rPr>
        <w:t>4.3.1</w:t>
      </w:r>
      <w:r w:rsidRPr="00C03CC7">
        <w:t xml:space="preserve"> </w:t>
      </w:r>
      <w:r w:rsidRPr="008175EF">
        <w:t xml:space="preserve">Mentoring associated with structured work experience for candidates shall be in accordance with the prescripts of the relevant </w:t>
      </w:r>
      <w:r>
        <w:t>professional body or statutory council</w:t>
      </w:r>
      <w:r w:rsidRPr="008175EF">
        <w:t>.</w:t>
      </w:r>
    </w:p>
    <w:p w:rsidR="00FD68E0" w:rsidRDefault="00FD68E0" w:rsidP="00FD68E0">
      <w:pPr>
        <w:jc w:val="both"/>
      </w:pPr>
    </w:p>
    <w:p w:rsidR="00FD68E0" w:rsidRPr="00174D7E" w:rsidRDefault="00FD68E0" w:rsidP="00174D7E">
      <w:pPr>
        <w:jc w:val="both"/>
      </w:pPr>
      <w:r w:rsidRPr="004C5E3B">
        <w:rPr>
          <w:b/>
        </w:rPr>
        <w:t>4.3.2</w:t>
      </w:r>
      <w:r>
        <w:t xml:space="preserve"> </w:t>
      </w:r>
      <w:r w:rsidRPr="00C03CC7">
        <w:t>The contractor</w:t>
      </w:r>
      <w:r>
        <w:t xml:space="preserve"> </w:t>
      </w:r>
      <w:r w:rsidRPr="00C03CC7">
        <w:t>shall:</w:t>
      </w:r>
    </w:p>
    <w:p w:rsidR="00FD68E0" w:rsidRPr="007A0599" w:rsidRDefault="00FD68E0" w:rsidP="00E502E4">
      <w:pPr>
        <w:pStyle w:val="ListParagraph"/>
        <w:numPr>
          <w:ilvl w:val="0"/>
          <w:numId w:val="84"/>
        </w:numPr>
        <w:spacing w:after="0" w:line="240" w:lineRule="auto"/>
        <w:ind w:left="567" w:hanging="567"/>
        <w:jc w:val="both"/>
        <w:rPr>
          <w:rFonts w:cs="Arial"/>
        </w:rPr>
      </w:pPr>
      <w:r w:rsidRPr="007A0599">
        <w:rPr>
          <w:rFonts w:cs="Arial"/>
        </w:rPr>
        <w:t xml:space="preserve">appoint a supervisor who is actively engaged in work directly associated with the contract to issue tasks, oversee their implementation and provide input to the candidate on an on-going basis; </w:t>
      </w:r>
    </w:p>
    <w:p w:rsidR="00FD68E0" w:rsidRPr="007A0599" w:rsidRDefault="00FD68E0" w:rsidP="00FD68E0">
      <w:pPr>
        <w:pStyle w:val="ListParagraph"/>
        <w:ind w:left="567" w:hanging="567"/>
        <w:jc w:val="both"/>
        <w:rPr>
          <w:rFonts w:cs="Arial"/>
        </w:rPr>
      </w:pPr>
    </w:p>
    <w:p w:rsidR="00FD68E0" w:rsidRPr="007A0599" w:rsidRDefault="00FD68E0" w:rsidP="00E502E4">
      <w:pPr>
        <w:pStyle w:val="ListParagraph"/>
        <w:numPr>
          <w:ilvl w:val="0"/>
          <w:numId w:val="84"/>
        </w:numPr>
        <w:spacing w:after="0" w:line="240" w:lineRule="auto"/>
        <w:ind w:left="567" w:hanging="567"/>
        <w:jc w:val="both"/>
        <w:rPr>
          <w:rFonts w:cs="Arial"/>
        </w:rPr>
      </w:pPr>
      <w:r w:rsidRPr="007A0599">
        <w:rPr>
          <w:rFonts w:cs="Arial"/>
        </w:rPr>
        <w:t>identify a suitable mentor for the candidate, if such candidate does not have a mentor, who shall enter into a mentoring agreement with the candidate</w:t>
      </w:r>
      <w:r>
        <w:rPr>
          <w:rFonts w:cs="Arial"/>
        </w:rPr>
        <w:t xml:space="preserve"> or the company as required by the professional body or statutory council</w:t>
      </w:r>
      <w:r w:rsidRPr="007A0599">
        <w:rPr>
          <w:rFonts w:cs="Arial"/>
        </w:rPr>
        <w:t>; and</w:t>
      </w:r>
    </w:p>
    <w:p w:rsidR="00FD68E0" w:rsidRPr="00F5315A" w:rsidRDefault="00FD68E0" w:rsidP="00FD68E0">
      <w:pPr>
        <w:pStyle w:val="ListParagraph"/>
        <w:ind w:left="567" w:hanging="567"/>
        <w:jc w:val="both"/>
        <w:rPr>
          <w:rFonts w:cs="Arial"/>
        </w:rPr>
      </w:pPr>
    </w:p>
    <w:p w:rsidR="00FD68E0" w:rsidRPr="00F5315A" w:rsidRDefault="00FD68E0" w:rsidP="00E502E4">
      <w:pPr>
        <w:pStyle w:val="ListParagraph"/>
        <w:numPr>
          <w:ilvl w:val="0"/>
          <w:numId w:val="84"/>
        </w:numPr>
        <w:spacing w:after="0" w:line="240" w:lineRule="auto"/>
        <w:ind w:left="567" w:hanging="567"/>
        <w:jc w:val="both"/>
        <w:rPr>
          <w:rFonts w:cs="Arial"/>
        </w:rPr>
      </w:pPr>
      <w:r w:rsidRPr="00F5315A">
        <w:rPr>
          <w:rFonts w:cs="Arial"/>
        </w:rPr>
        <w:t>issue each candidate with a portfolio of evidence file which is to be kept up to date with all the documentation issued or prepared including the workplace training plan and all revisions thereof as well as copies of the logbook entries and training period reports;</w:t>
      </w:r>
    </w:p>
    <w:p w:rsidR="00FD68E0" w:rsidRPr="00973D1A" w:rsidRDefault="00FD68E0" w:rsidP="00FD68E0">
      <w:pPr>
        <w:jc w:val="both"/>
      </w:pPr>
    </w:p>
    <w:p w:rsidR="00FD68E0" w:rsidRPr="00973D1A" w:rsidRDefault="00FD68E0" w:rsidP="00FD68E0">
      <w:pPr>
        <w:jc w:val="both"/>
      </w:pPr>
      <w:proofErr w:type="gramStart"/>
      <w:r w:rsidRPr="00E5221C">
        <w:rPr>
          <w:b/>
        </w:rPr>
        <w:t>4.3.3</w:t>
      </w:r>
      <w:r w:rsidRPr="00973D1A">
        <w:t xml:space="preserve">  The</w:t>
      </w:r>
      <w:proofErr w:type="gramEnd"/>
      <w:r w:rsidRPr="00973D1A">
        <w:t xml:space="preserve"> mentor shall provide and update from time to time a workplace training plan for a candidate outlining the activities in which the candidate will be involved that includes activities required by the relevant statutory council. The mentor shall require candidates to maintain a logbook issued by the relevant statutory council. The mentor shall sign off such logbook at quarterly presentations and progress review meetings.</w:t>
      </w:r>
    </w:p>
    <w:p w:rsidR="00FD68E0" w:rsidRPr="00973D1A" w:rsidRDefault="00FD68E0" w:rsidP="00FD68E0"/>
    <w:p w:rsidR="00FD68E0" w:rsidRPr="00F50915" w:rsidRDefault="00FD68E0" w:rsidP="00FD68E0">
      <w:pPr>
        <w:jc w:val="both"/>
        <w:rPr>
          <w:sz w:val="16"/>
          <w:szCs w:val="16"/>
        </w:rPr>
      </w:pPr>
      <w:r w:rsidRPr="00F50915">
        <w:rPr>
          <w:sz w:val="16"/>
          <w:szCs w:val="16"/>
        </w:rPr>
        <w:t xml:space="preserve">NOTE: The mentor should ensure where the duration of the contract or order exceeds the minimum time to register in a professional category of registration that candidates are exposed to the full range of activities and work towards assuming the full level of responsibility recommended by the relevant statutory council. This may require rotations and </w:t>
      </w:r>
      <w:proofErr w:type="spellStart"/>
      <w:r w:rsidRPr="00F50915">
        <w:rPr>
          <w:sz w:val="16"/>
          <w:szCs w:val="16"/>
        </w:rPr>
        <w:t>secondments</w:t>
      </w:r>
      <w:proofErr w:type="spellEnd"/>
      <w:r w:rsidRPr="00F50915">
        <w:rPr>
          <w:sz w:val="16"/>
          <w:szCs w:val="16"/>
        </w:rPr>
        <w:t>.</w:t>
      </w:r>
    </w:p>
    <w:p w:rsidR="00FD68E0" w:rsidRDefault="00FD68E0" w:rsidP="00FD68E0">
      <w:pPr>
        <w:jc w:val="both"/>
        <w:rPr>
          <w:b/>
        </w:rPr>
      </w:pPr>
    </w:p>
    <w:p w:rsidR="00FD68E0" w:rsidRDefault="00FD68E0" w:rsidP="00FD68E0">
      <w:pPr>
        <w:jc w:val="both"/>
      </w:pPr>
      <w:r w:rsidRPr="004C5E3B">
        <w:rPr>
          <w:b/>
        </w:rPr>
        <w:lastRenderedPageBreak/>
        <w:t>4.3.4</w:t>
      </w:r>
      <w:r>
        <w:t xml:space="preserve"> The contractor or service provider shall submit to the employer’s representative, in respect of each candidate:</w:t>
      </w:r>
    </w:p>
    <w:p w:rsidR="00FD68E0" w:rsidRDefault="00FD68E0" w:rsidP="00FD68E0">
      <w:pPr>
        <w:jc w:val="both"/>
      </w:pPr>
    </w:p>
    <w:p w:rsidR="00FD68E0" w:rsidRDefault="00FD68E0" w:rsidP="00E502E4">
      <w:pPr>
        <w:pStyle w:val="ListParagraph"/>
        <w:numPr>
          <w:ilvl w:val="0"/>
          <w:numId w:val="85"/>
        </w:numPr>
        <w:spacing w:after="0" w:line="240" w:lineRule="auto"/>
        <w:ind w:left="567" w:hanging="567"/>
        <w:jc w:val="both"/>
        <w:rPr>
          <w:rFonts w:cs="Arial"/>
        </w:rPr>
      </w:pPr>
      <w:r w:rsidRPr="00F5315A">
        <w:rPr>
          <w:rFonts w:cs="Arial"/>
        </w:rPr>
        <w:t>within one month of commencing work directly related to the contract or order</w:t>
      </w:r>
      <w:r>
        <w:rPr>
          <w:rFonts w:cs="Arial"/>
        </w:rPr>
        <w:t>:</w:t>
      </w:r>
    </w:p>
    <w:p w:rsidR="00FD68E0" w:rsidRPr="0025064D" w:rsidRDefault="00FD68E0" w:rsidP="00E502E4">
      <w:pPr>
        <w:pStyle w:val="ListParagraph"/>
        <w:numPr>
          <w:ilvl w:val="0"/>
          <w:numId w:val="86"/>
        </w:numPr>
        <w:spacing w:after="0" w:line="240" w:lineRule="auto"/>
        <w:ind w:left="1134" w:hanging="567"/>
        <w:jc w:val="both"/>
        <w:rPr>
          <w:rFonts w:cs="Arial"/>
        </w:rPr>
      </w:pPr>
      <w:r w:rsidRPr="0025064D">
        <w:rPr>
          <w:rFonts w:cs="Arial"/>
        </w:rPr>
        <w:t xml:space="preserve">a workplace training plan together with name of the candidate’s mentor and supervisor </w:t>
      </w:r>
    </w:p>
    <w:p w:rsidR="00FD68E0" w:rsidRPr="00F5315A" w:rsidRDefault="00FD68E0" w:rsidP="00FD68E0">
      <w:pPr>
        <w:pStyle w:val="ListParagraph"/>
        <w:ind w:left="567" w:hanging="567"/>
        <w:jc w:val="both"/>
        <w:rPr>
          <w:rFonts w:cs="Arial"/>
        </w:rPr>
      </w:pPr>
    </w:p>
    <w:p w:rsidR="00FD68E0" w:rsidRDefault="00FD68E0" w:rsidP="00E502E4">
      <w:pPr>
        <w:pStyle w:val="ListParagraph"/>
        <w:numPr>
          <w:ilvl w:val="0"/>
          <w:numId w:val="86"/>
        </w:numPr>
        <w:spacing w:after="0" w:line="240" w:lineRule="auto"/>
        <w:ind w:left="1134" w:hanging="567"/>
        <w:jc w:val="both"/>
      </w:pPr>
      <w:r>
        <w:t xml:space="preserve">proof of registration as a candidate with the relevant professional body or statutory council; and </w:t>
      </w:r>
    </w:p>
    <w:p w:rsidR="00FD68E0" w:rsidRDefault="00FD68E0" w:rsidP="00FD68E0">
      <w:pPr>
        <w:jc w:val="both"/>
      </w:pPr>
    </w:p>
    <w:p w:rsidR="00FD68E0" w:rsidRDefault="00FD68E0" w:rsidP="00E502E4">
      <w:pPr>
        <w:pStyle w:val="ListParagraph"/>
        <w:numPr>
          <w:ilvl w:val="0"/>
          <w:numId w:val="86"/>
        </w:numPr>
        <w:spacing w:after="0" w:line="240" w:lineRule="auto"/>
        <w:ind w:left="1134" w:hanging="567"/>
        <w:jc w:val="both"/>
      </w:pPr>
      <w:r>
        <w:t xml:space="preserve">a copy of the mentorship agreement entered into with the candidate or the company mentorship agreement entered into with a professional body or statutory council; </w:t>
      </w:r>
    </w:p>
    <w:p w:rsidR="00FD68E0" w:rsidRDefault="00FD68E0" w:rsidP="00FD68E0">
      <w:pPr>
        <w:pStyle w:val="ListParagraph"/>
        <w:ind w:left="567" w:hanging="567"/>
        <w:jc w:val="both"/>
      </w:pPr>
    </w:p>
    <w:p w:rsidR="00FD68E0" w:rsidRPr="0025064D" w:rsidRDefault="00FD68E0" w:rsidP="00E502E4">
      <w:pPr>
        <w:pStyle w:val="ListParagraph"/>
        <w:numPr>
          <w:ilvl w:val="0"/>
          <w:numId w:val="85"/>
        </w:numPr>
        <w:spacing w:after="0" w:line="240" w:lineRule="auto"/>
        <w:ind w:left="567" w:hanging="567"/>
        <w:jc w:val="both"/>
        <w:rPr>
          <w:rFonts w:cs="Arial"/>
        </w:rPr>
      </w:pPr>
      <w:r w:rsidRPr="0025064D">
        <w:rPr>
          <w:rFonts w:cs="Arial"/>
        </w:rPr>
        <w:t>within two weeks of updating a workplace training plan, the revised workplace training plan.</w:t>
      </w:r>
    </w:p>
    <w:p w:rsidR="00FD68E0" w:rsidRPr="00F5315A" w:rsidRDefault="00FD68E0" w:rsidP="00FD68E0">
      <w:pPr>
        <w:pStyle w:val="ListParagraph"/>
        <w:ind w:left="567" w:hanging="567"/>
        <w:jc w:val="both"/>
        <w:rPr>
          <w:rFonts w:cs="Arial"/>
        </w:rPr>
      </w:pPr>
    </w:p>
    <w:p w:rsidR="00FD68E0" w:rsidRPr="00F5315A" w:rsidRDefault="00FD68E0" w:rsidP="00E502E4">
      <w:pPr>
        <w:pStyle w:val="ListParagraph"/>
        <w:numPr>
          <w:ilvl w:val="0"/>
          <w:numId w:val="85"/>
        </w:numPr>
        <w:spacing w:after="0" w:line="240" w:lineRule="auto"/>
        <w:ind w:left="567" w:hanging="567"/>
        <w:jc w:val="both"/>
        <w:rPr>
          <w:rFonts w:cs="Arial"/>
        </w:rPr>
      </w:pPr>
      <w:r w:rsidRPr="00F5315A">
        <w:rPr>
          <w:rFonts w:cs="Arial"/>
        </w:rPr>
        <w:t xml:space="preserve">a quarterly progress reports and a final report at the end of the structured mentorship period </w:t>
      </w:r>
      <w:r w:rsidRPr="00487B32">
        <w:rPr>
          <w:rFonts w:cs="Arial"/>
        </w:rPr>
        <w:t>including a log of exposure and interactions with the mentor in sufficient detail to demonstrate compliance with requirements</w:t>
      </w:r>
      <w:r w:rsidRPr="00F5315A">
        <w:rPr>
          <w:rFonts w:cs="Arial"/>
        </w:rPr>
        <w:t>, signed off by the mentor, the supervisor and the candidate.</w:t>
      </w:r>
    </w:p>
    <w:p w:rsidR="00FD68E0" w:rsidRPr="00E6642B" w:rsidRDefault="00FD68E0" w:rsidP="00FD68E0">
      <w:pPr>
        <w:pStyle w:val="ListParagraph"/>
        <w:jc w:val="both"/>
        <w:rPr>
          <w:rFonts w:cs="Arial"/>
          <w:szCs w:val="20"/>
        </w:rPr>
      </w:pPr>
    </w:p>
    <w:p w:rsidR="00FD68E0" w:rsidRPr="00715A36" w:rsidRDefault="00FD68E0" w:rsidP="00FD68E0">
      <w:pPr>
        <w:jc w:val="both"/>
        <w:rPr>
          <w:rFonts w:cs="Arial"/>
        </w:rPr>
      </w:pPr>
      <w:r w:rsidRPr="00FC32F8">
        <w:rPr>
          <w:rFonts w:cs="Arial"/>
          <w:b/>
        </w:rPr>
        <w:t>4.3.5</w:t>
      </w:r>
      <w:r>
        <w:rPr>
          <w:rFonts w:cs="Arial"/>
        </w:rPr>
        <w:t xml:space="preserve"> </w:t>
      </w:r>
      <w:r w:rsidRPr="002B4472">
        <w:rPr>
          <w:rFonts w:cs="Arial"/>
        </w:rPr>
        <w:t>Candidates shall be required by the mentor to complete training reports required by the relevant statutory council whenever a substantial activity or training period has been completed.</w:t>
      </w:r>
    </w:p>
    <w:p w:rsidR="00FD68E0" w:rsidRPr="008175EF" w:rsidRDefault="00FD68E0" w:rsidP="00FD68E0">
      <w:pPr>
        <w:jc w:val="both"/>
        <w:rPr>
          <w:rFonts w:cs="Arial"/>
        </w:rPr>
      </w:pPr>
    </w:p>
    <w:p w:rsidR="00FD68E0" w:rsidRDefault="00FD68E0" w:rsidP="00FD68E0">
      <w:pPr>
        <w:jc w:val="both"/>
      </w:pPr>
      <w:proofErr w:type="gramStart"/>
      <w:r w:rsidRPr="00FC32F8">
        <w:rPr>
          <w:b/>
        </w:rPr>
        <w:t>4.3.6</w:t>
      </w:r>
      <w:r w:rsidRPr="008175EF">
        <w:rPr>
          <w:b/>
        </w:rPr>
        <w:t xml:space="preserve">  </w:t>
      </w:r>
      <w:r>
        <w:t>The</w:t>
      </w:r>
      <w:proofErr w:type="gramEnd"/>
      <w:r>
        <w:t xml:space="preserve"> mentor and supervisor shall sign off all reports and logbooks to allow the candidate to move to other projects or employment and continue on the path towards registration where the work related to the contract ends for whatever reason prior to the candidate gaining sufficient experience for registration.   </w:t>
      </w:r>
    </w:p>
    <w:p w:rsidR="00FD68E0" w:rsidRPr="00B353C1" w:rsidRDefault="00FD68E0" w:rsidP="00FD68E0">
      <w:pPr>
        <w:jc w:val="both"/>
      </w:pPr>
    </w:p>
    <w:p w:rsidR="00FD68E0" w:rsidRPr="003B7922" w:rsidRDefault="00FD68E0" w:rsidP="003B7922">
      <w:pPr>
        <w:pStyle w:val="Heading1"/>
        <w:numPr>
          <w:ilvl w:val="0"/>
          <w:numId w:val="0"/>
        </w:numPr>
        <w:jc w:val="both"/>
        <w:rPr>
          <w:sz w:val="22"/>
          <w:szCs w:val="22"/>
        </w:rPr>
      </w:pPr>
      <w:bookmarkStart w:id="105" w:name="_Toc367505316"/>
      <w:bookmarkStart w:id="106" w:name="_Toc391004443"/>
      <w:r w:rsidRPr="003B7922">
        <w:rPr>
          <w:sz w:val="22"/>
          <w:szCs w:val="22"/>
        </w:rPr>
        <w:t>5    Records</w:t>
      </w:r>
      <w:bookmarkEnd w:id="98"/>
      <w:bookmarkEnd w:id="105"/>
      <w:bookmarkEnd w:id="106"/>
    </w:p>
    <w:p w:rsidR="00FD68E0" w:rsidRDefault="00FD68E0" w:rsidP="00FD68E0">
      <w:pPr>
        <w:pStyle w:val="NormalNumberIndent"/>
        <w:keepNext/>
        <w:keepLines/>
        <w:rPr>
          <w:color w:val="CC3300"/>
        </w:rPr>
      </w:pPr>
    </w:p>
    <w:p w:rsidR="00FD68E0" w:rsidRDefault="00FD68E0" w:rsidP="00FD68E0">
      <w:pPr>
        <w:tabs>
          <w:tab w:val="left" w:pos="426"/>
        </w:tabs>
        <w:autoSpaceDE w:val="0"/>
        <w:autoSpaceDN w:val="0"/>
        <w:adjustRightInd w:val="0"/>
        <w:jc w:val="both"/>
        <w:rPr>
          <w:rFonts w:cs="Arial"/>
        </w:rPr>
      </w:pPr>
      <w:r>
        <w:rPr>
          <w:rFonts w:cs="Arial"/>
          <w:b/>
        </w:rPr>
        <w:t>5</w:t>
      </w:r>
      <w:r w:rsidRPr="00A13C80">
        <w:rPr>
          <w:rFonts w:cs="Arial"/>
          <w:b/>
        </w:rPr>
        <w:t>.1</w:t>
      </w:r>
      <w:r>
        <w:rPr>
          <w:rFonts w:cs="Arial"/>
        </w:rPr>
        <w:tab/>
      </w:r>
      <w:r w:rsidRPr="00A13C80">
        <w:rPr>
          <w:rFonts w:cs="Arial"/>
        </w:rPr>
        <w:t xml:space="preserve">The contractor shall submit all the documentation required in terms of </w:t>
      </w:r>
      <w:r>
        <w:rPr>
          <w:rFonts w:cs="Arial"/>
        </w:rPr>
        <w:t>clause 4 i</w:t>
      </w:r>
      <w:r w:rsidRPr="00A13C80">
        <w:rPr>
          <w:rFonts w:cs="Arial"/>
        </w:rPr>
        <w:t xml:space="preserve">n a timely </w:t>
      </w:r>
      <w:r>
        <w:rPr>
          <w:rFonts w:cs="Arial"/>
        </w:rPr>
        <w:t>manner.</w:t>
      </w:r>
    </w:p>
    <w:p w:rsidR="00FD68E0" w:rsidRDefault="00FD68E0" w:rsidP="00FD68E0">
      <w:pPr>
        <w:tabs>
          <w:tab w:val="left" w:pos="426"/>
        </w:tabs>
        <w:autoSpaceDE w:val="0"/>
        <w:autoSpaceDN w:val="0"/>
        <w:adjustRightInd w:val="0"/>
        <w:jc w:val="both"/>
        <w:rPr>
          <w:rFonts w:cs="Arial"/>
        </w:rPr>
      </w:pPr>
    </w:p>
    <w:p w:rsidR="00FD68E0" w:rsidRDefault="00FD68E0" w:rsidP="00FD68E0">
      <w:pPr>
        <w:autoSpaceDE w:val="0"/>
        <w:autoSpaceDN w:val="0"/>
        <w:adjustRightInd w:val="0"/>
        <w:jc w:val="both"/>
        <w:rPr>
          <w:rFonts w:cs="Arial"/>
        </w:rPr>
      </w:pPr>
      <w:r>
        <w:rPr>
          <w:rFonts w:cs="Arial"/>
          <w:b/>
        </w:rPr>
        <w:t>5</w:t>
      </w:r>
      <w:r w:rsidRPr="00A13C80">
        <w:rPr>
          <w:rFonts w:cs="Arial"/>
          <w:b/>
        </w:rPr>
        <w:t>.2</w:t>
      </w:r>
      <w:r>
        <w:rPr>
          <w:rFonts w:cs="Arial"/>
        </w:rPr>
        <w:t xml:space="preserve">   The employer's representative shall certify the value of the credits counted towards the contract skills development goal, if any, whenever a claim for payment is issued to the employer, and shall notify the contractor of this amount.</w:t>
      </w:r>
    </w:p>
    <w:p w:rsidR="00FD68E0" w:rsidRDefault="00FD68E0" w:rsidP="00FD68E0">
      <w:pPr>
        <w:autoSpaceDE w:val="0"/>
        <w:autoSpaceDN w:val="0"/>
        <w:adjustRightInd w:val="0"/>
        <w:jc w:val="both"/>
        <w:rPr>
          <w:rFonts w:cs="Arial"/>
        </w:rPr>
      </w:pPr>
    </w:p>
    <w:p w:rsidR="00FD68E0" w:rsidRDefault="00FD68E0" w:rsidP="00FD68E0">
      <w:pPr>
        <w:autoSpaceDE w:val="0"/>
        <w:autoSpaceDN w:val="0"/>
        <w:adjustRightInd w:val="0"/>
        <w:jc w:val="both"/>
        <w:rPr>
          <w:rFonts w:cs="Arial"/>
          <w:b/>
        </w:rPr>
      </w:pPr>
      <w:proofErr w:type="gramStart"/>
      <w:r>
        <w:rPr>
          <w:rFonts w:cs="Arial"/>
          <w:b/>
        </w:rPr>
        <w:t>5</w:t>
      </w:r>
      <w:r w:rsidRPr="00C931BD">
        <w:rPr>
          <w:rFonts w:cs="Arial"/>
          <w:b/>
        </w:rPr>
        <w:t>.3</w:t>
      </w:r>
      <w:r>
        <w:rPr>
          <w:rFonts w:cs="Arial"/>
          <w:b/>
        </w:rPr>
        <w:t xml:space="preserve">  </w:t>
      </w:r>
      <w:r>
        <w:rPr>
          <w:rFonts w:cs="Arial"/>
        </w:rPr>
        <w:t>The</w:t>
      </w:r>
      <w:proofErr w:type="gramEnd"/>
      <w:r>
        <w:rPr>
          <w:rFonts w:cs="Arial"/>
        </w:rPr>
        <w:t xml:space="preserve"> contractor shall, upon termination of the opportunities provided in order to satisfy the contract skills development goal, certify the quantum and nature of the opportunity and submit the certificate, counter-certified by the relevant individual, to the employer's representative for record-keeping purposes.</w:t>
      </w:r>
      <w:r w:rsidRPr="00C931BD">
        <w:rPr>
          <w:rFonts w:cs="Arial"/>
          <w:b/>
        </w:rPr>
        <w:tab/>
      </w:r>
    </w:p>
    <w:p w:rsidR="00FD68E0" w:rsidRPr="003B7922" w:rsidRDefault="00FD68E0" w:rsidP="003B7922">
      <w:pPr>
        <w:pStyle w:val="Heading1"/>
        <w:numPr>
          <w:ilvl w:val="0"/>
          <w:numId w:val="0"/>
        </w:numPr>
        <w:jc w:val="both"/>
        <w:rPr>
          <w:sz w:val="22"/>
          <w:szCs w:val="22"/>
        </w:rPr>
      </w:pPr>
      <w:bookmarkStart w:id="107" w:name="_Toc334673302"/>
      <w:bookmarkStart w:id="108" w:name="_Toc367505317"/>
      <w:bookmarkStart w:id="109" w:name="_Toc391004444"/>
      <w:r w:rsidRPr="003B7922">
        <w:rPr>
          <w:sz w:val="22"/>
          <w:szCs w:val="22"/>
        </w:rPr>
        <w:t>6    Sanctions</w:t>
      </w:r>
      <w:bookmarkEnd w:id="107"/>
      <w:bookmarkEnd w:id="108"/>
      <w:bookmarkEnd w:id="109"/>
    </w:p>
    <w:p w:rsidR="00FD68E0" w:rsidRDefault="00FD68E0" w:rsidP="00FD68E0">
      <w:pPr>
        <w:jc w:val="both"/>
      </w:pPr>
    </w:p>
    <w:p w:rsidR="00FD68E0" w:rsidRDefault="00FD68E0" w:rsidP="00FD68E0">
      <w:pPr>
        <w:autoSpaceDE w:val="0"/>
        <w:autoSpaceDN w:val="0"/>
        <w:adjustRightInd w:val="0"/>
        <w:jc w:val="both"/>
        <w:rPr>
          <w:rFonts w:cs="Arial"/>
        </w:rPr>
      </w:pPr>
      <w:r>
        <w:rPr>
          <w:rFonts w:cs="Arial"/>
        </w:rPr>
        <w:t>In the event that the contractor fails to substantiate that any failure to achieve the contract skills development goal was due to reason beyond the contractor's control which may be acceptable to the employer, the sanctions provided for in the contract or order shall apply.</w:t>
      </w:r>
    </w:p>
    <w:p w:rsidR="00FD68E0" w:rsidRDefault="00FD68E0" w:rsidP="00FD68E0">
      <w:pPr>
        <w:autoSpaceDE w:val="0"/>
        <w:autoSpaceDN w:val="0"/>
        <w:adjustRightInd w:val="0"/>
        <w:jc w:val="both"/>
        <w:rPr>
          <w:rFonts w:cs="Arial"/>
          <w:sz w:val="18"/>
          <w:szCs w:val="18"/>
        </w:rPr>
      </w:pPr>
    </w:p>
    <w:p w:rsidR="00FD68E0" w:rsidRDefault="00FD68E0" w:rsidP="00FD68E0">
      <w:pPr>
        <w:spacing w:after="200" w:line="276" w:lineRule="auto"/>
        <w:rPr>
          <w:rFonts w:eastAsiaTheme="majorEastAsia" w:cstheme="majorBidi"/>
          <w:b/>
          <w:bCs/>
          <w:sz w:val="26"/>
          <w:szCs w:val="28"/>
        </w:rPr>
      </w:pPr>
      <w:r>
        <w:br w:type="page"/>
      </w:r>
    </w:p>
    <w:p w:rsidR="00FD68E0" w:rsidRPr="003B7922" w:rsidRDefault="00FD68E0" w:rsidP="003B7922">
      <w:pPr>
        <w:pStyle w:val="Heading1"/>
        <w:numPr>
          <w:ilvl w:val="0"/>
          <w:numId w:val="0"/>
        </w:numPr>
        <w:ind w:left="1440" w:firstLine="720"/>
        <w:rPr>
          <w:sz w:val="22"/>
          <w:szCs w:val="22"/>
        </w:rPr>
      </w:pPr>
      <w:bookmarkStart w:id="110" w:name="_Toc367505318"/>
      <w:bookmarkStart w:id="111" w:name="_Toc391004445"/>
      <w:r w:rsidRPr="003B7922">
        <w:rPr>
          <w:sz w:val="22"/>
          <w:szCs w:val="22"/>
        </w:rPr>
        <w:lastRenderedPageBreak/>
        <w:t>Annex A: Skills compliance plans</w:t>
      </w:r>
      <w:bookmarkEnd w:id="110"/>
      <w:bookmarkEnd w:id="111"/>
    </w:p>
    <w:p w:rsidR="00FD68E0" w:rsidRDefault="00FD68E0" w:rsidP="003B7922">
      <w:pPr>
        <w:pStyle w:val="Heading1"/>
        <w:numPr>
          <w:ilvl w:val="0"/>
          <w:numId w:val="0"/>
        </w:numPr>
      </w:pPr>
    </w:p>
    <w:p w:rsidR="00FD68E0" w:rsidRDefault="00FD68E0" w:rsidP="00FD68E0">
      <w:pPr>
        <w:autoSpaceDE w:val="0"/>
        <w:autoSpaceDN w:val="0"/>
        <w:adjustRightInd w:val="0"/>
        <w:jc w:val="center"/>
        <w:rPr>
          <w:rFonts w:cs="Arial"/>
          <w:sz w:val="24"/>
          <w:szCs w:val="24"/>
        </w:rPr>
      </w:pPr>
      <w:r w:rsidRPr="00E270B1">
        <w:rPr>
          <w:rFonts w:cs="Arial"/>
          <w:sz w:val="24"/>
          <w:szCs w:val="24"/>
        </w:rPr>
        <w:t>(</w:t>
      </w:r>
      <w:r>
        <w:rPr>
          <w:rFonts w:cs="Arial"/>
          <w:sz w:val="24"/>
          <w:szCs w:val="24"/>
        </w:rPr>
        <w:t>Normative</w:t>
      </w:r>
      <w:r w:rsidRPr="00E270B1">
        <w:rPr>
          <w:rFonts w:cs="Arial"/>
          <w:sz w:val="24"/>
          <w:szCs w:val="24"/>
        </w:rPr>
        <w:t>)</w:t>
      </w:r>
    </w:p>
    <w:p w:rsidR="00FD68E0" w:rsidRPr="00E270B1" w:rsidRDefault="00FD68E0" w:rsidP="00FD68E0">
      <w:pPr>
        <w:autoSpaceDE w:val="0"/>
        <w:autoSpaceDN w:val="0"/>
        <w:adjustRightInd w:val="0"/>
        <w:jc w:val="center"/>
        <w:rPr>
          <w:rFonts w:cs="Arial"/>
          <w:sz w:val="24"/>
          <w:szCs w:val="24"/>
        </w:rPr>
      </w:pPr>
    </w:p>
    <w:p w:rsidR="00FD68E0" w:rsidRDefault="00FD68E0" w:rsidP="00FD68E0">
      <w:pPr>
        <w:autoSpaceDE w:val="0"/>
        <w:autoSpaceDN w:val="0"/>
        <w:adjustRightInd w:val="0"/>
        <w:jc w:val="center"/>
        <w:rPr>
          <w:rFonts w:cs="Arial"/>
          <w:b/>
          <w:bCs/>
          <w:sz w:val="28"/>
          <w:szCs w:val="28"/>
        </w:rPr>
      </w:pPr>
    </w:p>
    <w:tbl>
      <w:tblPr>
        <w:tblStyle w:val="TableGrid"/>
        <w:tblW w:w="8751" w:type="dxa"/>
        <w:tblLayout w:type="fixed"/>
        <w:tblLook w:val="04A0" w:firstRow="1" w:lastRow="0" w:firstColumn="1" w:lastColumn="0" w:noHBand="0" w:noVBand="1"/>
      </w:tblPr>
      <w:tblGrid>
        <w:gridCol w:w="4361"/>
        <w:gridCol w:w="653"/>
        <w:gridCol w:w="1833"/>
        <w:gridCol w:w="1484"/>
        <w:gridCol w:w="420"/>
      </w:tblGrid>
      <w:tr w:rsidR="00FD68E0" w:rsidTr="00FD68E0">
        <w:tc>
          <w:tcPr>
            <w:tcW w:w="8751" w:type="dxa"/>
            <w:gridSpan w:val="5"/>
            <w:tcBorders>
              <w:bottom w:val="single" w:sz="4" w:space="0" w:color="000000" w:themeColor="text1"/>
            </w:tcBorders>
          </w:tcPr>
          <w:p w:rsidR="00FD68E0" w:rsidRPr="00B60949" w:rsidRDefault="00FD68E0" w:rsidP="00FD68E0">
            <w:pPr>
              <w:autoSpaceDE w:val="0"/>
              <w:autoSpaceDN w:val="0"/>
              <w:adjustRightInd w:val="0"/>
              <w:spacing w:before="60" w:after="60"/>
              <w:rPr>
                <w:rFonts w:cs="Arial"/>
                <w:b/>
                <w:bCs/>
                <w:sz w:val="24"/>
                <w:szCs w:val="24"/>
              </w:rPr>
            </w:pPr>
            <w:r w:rsidRPr="00B60949">
              <w:rPr>
                <w:rFonts w:cs="Arial"/>
                <w:b/>
                <w:bCs/>
                <w:sz w:val="24"/>
                <w:szCs w:val="24"/>
              </w:rPr>
              <w:t xml:space="preserve">Skills compliance </w:t>
            </w:r>
            <w:r>
              <w:rPr>
                <w:rFonts w:cs="Arial"/>
                <w:b/>
                <w:bCs/>
                <w:sz w:val="24"/>
                <w:szCs w:val="24"/>
              </w:rPr>
              <w:t xml:space="preserve">base line </w:t>
            </w:r>
            <w:r w:rsidRPr="00B60949">
              <w:rPr>
                <w:rFonts w:cs="Arial"/>
                <w:b/>
                <w:bCs/>
                <w:sz w:val="24"/>
                <w:szCs w:val="24"/>
              </w:rPr>
              <w:t>plan</w:t>
            </w:r>
          </w:p>
        </w:tc>
      </w:tr>
      <w:tr w:rsidR="00FD68E0" w:rsidTr="00FD68E0">
        <w:tc>
          <w:tcPr>
            <w:tcW w:w="8751" w:type="dxa"/>
            <w:gridSpan w:val="5"/>
            <w:tcBorders>
              <w:bottom w:val="nil"/>
            </w:tcBorders>
          </w:tcPr>
          <w:p w:rsidR="00FD68E0" w:rsidRPr="00B60949" w:rsidRDefault="00FD68E0" w:rsidP="00FD68E0">
            <w:pPr>
              <w:autoSpaceDE w:val="0"/>
              <w:autoSpaceDN w:val="0"/>
              <w:adjustRightInd w:val="0"/>
              <w:spacing w:before="60" w:after="60"/>
              <w:rPr>
                <w:rFonts w:cs="Arial"/>
                <w:b/>
                <w:bCs/>
              </w:rPr>
            </w:pPr>
            <w:r>
              <w:rPr>
                <w:rFonts w:cs="Arial"/>
                <w:b/>
                <w:bCs/>
              </w:rPr>
              <w:t>Name of contractor:</w:t>
            </w:r>
          </w:p>
        </w:tc>
      </w:tr>
      <w:tr w:rsidR="00FD68E0" w:rsidTr="00FD68E0">
        <w:tc>
          <w:tcPr>
            <w:tcW w:w="5014" w:type="dxa"/>
            <w:gridSpan w:val="2"/>
            <w:tcBorders>
              <w:top w:val="nil"/>
              <w:bottom w:val="nil"/>
              <w:right w:val="nil"/>
            </w:tcBorders>
          </w:tcPr>
          <w:p w:rsidR="00FD68E0" w:rsidRPr="00B60949" w:rsidRDefault="00FD68E0" w:rsidP="00FD68E0">
            <w:pPr>
              <w:autoSpaceDE w:val="0"/>
              <w:autoSpaceDN w:val="0"/>
              <w:adjustRightInd w:val="0"/>
              <w:spacing w:before="60" w:after="60"/>
              <w:rPr>
                <w:rFonts w:cs="Arial"/>
                <w:bCs/>
              </w:rPr>
            </w:pPr>
            <w:r w:rsidRPr="00B60949">
              <w:rPr>
                <w:rFonts w:cs="Arial"/>
                <w:bCs/>
                <w:sz w:val="18"/>
                <w:szCs w:val="18"/>
              </w:rPr>
              <w:t>Contact person</w:t>
            </w:r>
            <w:r w:rsidRPr="00B60949">
              <w:rPr>
                <w:rFonts w:cs="Arial"/>
                <w:bCs/>
              </w:rPr>
              <w:t>:</w:t>
            </w:r>
          </w:p>
        </w:tc>
        <w:tc>
          <w:tcPr>
            <w:tcW w:w="3317" w:type="dxa"/>
            <w:gridSpan w:val="2"/>
            <w:tcBorders>
              <w:top w:val="nil"/>
              <w:left w:val="nil"/>
              <w:bottom w:val="nil"/>
              <w:right w:val="nil"/>
            </w:tcBorders>
          </w:tcPr>
          <w:p w:rsidR="00FD68E0" w:rsidRPr="00B60949" w:rsidRDefault="00FD68E0" w:rsidP="00FD68E0">
            <w:pPr>
              <w:autoSpaceDE w:val="0"/>
              <w:autoSpaceDN w:val="0"/>
              <w:adjustRightInd w:val="0"/>
              <w:spacing w:before="60" w:after="60"/>
              <w:rPr>
                <w:rFonts w:cs="Arial"/>
                <w:bCs/>
                <w:sz w:val="18"/>
                <w:szCs w:val="18"/>
              </w:rPr>
            </w:pPr>
            <w:r w:rsidRPr="00B60949">
              <w:rPr>
                <w:rFonts w:cs="Arial"/>
                <w:bCs/>
                <w:sz w:val="18"/>
                <w:szCs w:val="18"/>
              </w:rPr>
              <w:t>Telephone</w:t>
            </w:r>
            <w:r>
              <w:rPr>
                <w:rFonts w:cs="Arial"/>
                <w:bCs/>
                <w:sz w:val="18"/>
                <w:szCs w:val="18"/>
              </w:rPr>
              <w:t>:</w:t>
            </w:r>
          </w:p>
        </w:tc>
        <w:tc>
          <w:tcPr>
            <w:tcW w:w="420" w:type="dxa"/>
            <w:tcBorders>
              <w:top w:val="nil"/>
              <w:left w:val="nil"/>
              <w:bottom w:val="nil"/>
            </w:tcBorders>
          </w:tcPr>
          <w:p w:rsidR="00FD68E0" w:rsidRPr="00B60949" w:rsidRDefault="00FD68E0" w:rsidP="00FD68E0">
            <w:pPr>
              <w:autoSpaceDE w:val="0"/>
              <w:autoSpaceDN w:val="0"/>
              <w:adjustRightInd w:val="0"/>
              <w:spacing w:before="60" w:after="60"/>
              <w:jc w:val="center"/>
              <w:rPr>
                <w:rFonts w:cs="Arial"/>
                <w:b/>
                <w:bCs/>
              </w:rPr>
            </w:pPr>
          </w:p>
        </w:tc>
      </w:tr>
      <w:tr w:rsidR="00FD68E0" w:rsidTr="00FD68E0">
        <w:tc>
          <w:tcPr>
            <w:tcW w:w="5014" w:type="dxa"/>
            <w:gridSpan w:val="2"/>
            <w:vMerge w:val="restart"/>
            <w:tcBorders>
              <w:top w:val="nil"/>
              <w:bottom w:val="nil"/>
              <w:right w:val="nil"/>
            </w:tcBorders>
          </w:tcPr>
          <w:p w:rsidR="00FD68E0" w:rsidRPr="00B60949" w:rsidRDefault="00FD68E0" w:rsidP="00FD68E0">
            <w:pPr>
              <w:autoSpaceDE w:val="0"/>
              <w:autoSpaceDN w:val="0"/>
              <w:adjustRightInd w:val="0"/>
              <w:spacing w:before="60" w:after="60"/>
              <w:rPr>
                <w:rFonts w:cs="Arial"/>
                <w:b/>
                <w:bCs/>
              </w:rPr>
            </w:pPr>
            <w:r w:rsidRPr="00B60949">
              <w:rPr>
                <w:rFonts w:cs="Arial"/>
                <w:bCs/>
                <w:sz w:val="18"/>
                <w:szCs w:val="18"/>
              </w:rPr>
              <w:t>Address</w:t>
            </w:r>
            <w:r>
              <w:rPr>
                <w:rFonts w:cs="Arial"/>
                <w:bCs/>
                <w:sz w:val="18"/>
                <w:szCs w:val="18"/>
              </w:rPr>
              <w:t>:</w:t>
            </w:r>
          </w:p>
        </w:tc>
        <w:tc>
          <w:tcPr>
            <w:tcW w:w="3317" w:type="dxa"/>
            <w:gridSpan w:val="2"/>
            <w:tcBorders>
              <w:top w:val="nil"/>
              <w:left w:val="nil"/>
              <w:bottom w:val="nil"/>
              <w:right w:val="nil"/>
            </w:tcBorders>
          </w:tcPr>
          <w:p w:rsidR="00FD68E0" w:rsidRPr="00B60949" w:rsidRDefault="00FD68E0" w:rsidP="00FD68E0">
            <w:pPr>
              <w:autoSpaceDE w:val="0"/>
              <w:autoSpaceDN w:val="0"/>
              <w:adjustRightInd w:val="0"/>
              <w:spacing w:before="60" w:after="60"/>
              <w:rPr>
                <w:rFonts w:cs="Arial"/>
                <w:bCs/>
                <w:sz w:val="18"/>
                <w:szCs w:val="18"/>
              </w:rPr>
            </w:pPr>
            <w:r w:rsidRPr="00B60949">
              <w:rPr>
                <w:rFonts w:cs="Arial"/>
                <w:bCs/>
                <w:sz w:val="18"/>
                <w:szCs w:val="18"/>
              </w:rPr>
              <w:t>Cell phone</w:t>
            </w:r>
            <w:r>
              <w:rPr>
                <w:rFonts w:cs="Arial"/>
                <w:bCs/>
                <w:sz w:val="18"/>
                <w:szCs w:val="18"/>
              </w:rPr>
              <w:t>:</w:t>
            </w:r>
          </w:p>
        </w:tc>
        <w:tc>
          <w:tcPr>
            <w:tcW w:w="420" w:type="dxa"/>
            <w:tcBorders>
              <w:top w:val="nil"/>
              <w:left w:val="nil"/>
              <w:bottom w:val="nil"/>
            </w:tcBorders>
          </w:tcPr>
          <w:p w:rsidR="00FD68E0" w:rsidRPr="00B60949" w:rsidRDefault="00FD68E0" w:rsidP="00FD68E0">
            <w:pPr>
              <w:autoSpaceDE w:val="0"/>
              <w:autoSpaceDN w:val="0"/>
              <w:adjustRightInd w:val="0"/>
              <w:spacing w:before="60" w:after="60"/>
              <w:jc w:val="center"/>
              <w:rPr>
                <w:rFonts w:cs="Arial"/>
                <w:b/>
                <w:bCs/>
              </w:rPr>
            </w:pPr>
          </w:p>
        </w:tc>
      </w:tr>
      <w:tr w:rsidR="00FD68E0" w:rsidTr="00FD68E0">
        <w:tc>
          <w:tcPr>
            <w:tcW w:w="5014" w:type="dxa"/>
            <w:gridSpan w:val="2"/>
            <w:vMerge/>
            <w:tcBorders>
              <w:top w:val="nil"/>
              <w:bottom w:val="single" w:sz="4" w:space="0" w:color="000000" w:themeColor="text1"/>
              <w:right w:val="nil"/>
            </w:tcBorders>
          </w:tcPr>
          <w:p w:rsidR="00FD68E0" w:rsidRPr="00B60949" w:rsidRDefault="00FD68E0" w:rsidP="00FD68E0">
            <w:pPr>
              <w:autoSpaceDE w:val="0"/>
              <w:autoSpaceDN w:val="0"/>
              <w:adjustRightInd w:val="0"/>
              <w:spacing w:before="60" w:after="60"/>
              <w:jc w:val="center"/>
              <w:rPr>
                <w:rFonts w:cs="Arial"/>
                <w:b/>
                <w:bCs/>
              </w:rPr>
            </w:pPr>
          </w:p>
        </w:tc>
        <w:tc>
          <w:tcPr>
            <w:tcW w:w="3317" w:type="dxa"/>
            <w:gridSpan w:val="2"/>
            <w:tcBorders>
              <w:top w:val="nil"/>
              <w:left w:val="nil"/>
              <w:bottom w:val="single" w:sz="4" w:space="0" w:color="000000" w:themeColor="text1"/>
              <w:right w:val="nil"/>
            </w:tcBorders>
          </w:tcPr>
          <w:p w:rsidR="00FD68E0" w:rsidRPr="00B60949" w:rsidRDefault="00FD68E0" w:rsidP="00FD68E0">
            <w:pPr>
              <w:autoSpaceDE w:val="0"/>
              <w:autoSpaceDN w:val="0"/>
              <w:adjustRightInd w:val="0"/>
              <w:spacing w:before="60" w:after="60"/>
              <w:rPr>
                <w:rFonts w:cs="Arial"/>
                <w:bCs/>
                <w:sz w:val="18"/>
                <w:szCs w:val="18"/>
              </w:rPr>
            </w:pPr>
            <w:r w:rsidRPr="00B60949">
              <w:rPr>
                <w:rFonts w:cs="Arial"/>
                <w:bCs/>
                <w:sz w:val="18"/>
                <w:szCs w:val="18"/>
              </w:rPr>
              <w:t>Email</w:t>
            </w:r>
            <w:r>
              <w:rPr>
                <w:rFonts w:cs="Arial"/>
                <w:bCs/>
                <w:sz w:val="18"/>
                <w:szCs w:val="18"/>
              </w:rPr>
              <w:t>:</w:t>
            </w:r>
          </w:p>
        </w:tc>
        <w:tc>
          <w:tcPr>
            <w:tcW w:w="420" w:type="dxa"/>
            <w:tcBorders>
              <w:top w:val="nil"/>
              <w:left w:val="nil"/>
              <w:bottom w:val="single" w:sz="4" w:space="0" w:color="000000" w:themeColor="text1"/>
            </w:tcBorders>
          </w:tcPr>
          <w:p w:rsidR="00FD68E0" w:rsidRPr="00B60949" w:rsidRDefault="00FD68E0" w:rsidP="00FD68E0">
            <w:pPr>
              <w:autoSpaceDE w:val="0"/>
              <w:autoSpaceDN w:val="0"/>
              <w:adjustRightInd w:val="0"/>
              <w:spacing w:before="60" w:after="60"/>
              <w:jc w:val="center"/>
              <w:rPr>
                <w:rFonts w:cs="Arial"/>
                <w:b/>
                <w:bCs/>
              </w:rPr>
            </w:pPr>
          </w:p>
        </w:tc>
      </w:tr>
      <w:tr w:rsidR="00FD68E0" w:rsidTr="00FD68E0">
        <w:tc>
          <w:tcPr>
            <w:tcW w:w="5014" w:type="dxa"/>
            <w:gridSpan w:val="2"/>
            <w:tcBorders>
              <w:bottom w:val="nil"/>
              <w:right w:val="nil"/>
            </w:tcBorders>
          </w:tcPr>
          <w:p w:rsidR="00FD68E0" w:rsidRPr="00B60949" w:rsidRDefault="00FD68E0" w:rsidP="00FD68E0">
            <w:pPr>
              <w:autoSpaceDE w:val="0"/>
              <w:autoSpaceDN w:val="0"/>
              <w:adjustRightInd w:val="0"/>
              <w:spacing w:before="60" w:after="60"/>
              <w:rPr>
                <w:rFonts w:cs="Arial"/>
                <w:b/>
                <w:bCs/>
              </w:rPr>
            </w:pPr>
            <w:r w:rsidRPr="00B60949">
              <w:rPr>
                <w:rFonts w:cs="Arial"/>
                <w:b/>
                <w:bCs/>
                <w:sz w:val="18"/>
                <w:szCs w:val="18"/>
              </w:rPr>
              <w:t>Contract</w:t>
            </w:r>
            <w:r>
              <w:rPr>
                <w:rFonts w:cs="Arial"/>
                <w:b/>
                <w:bCs/>
                <w:sz w:val="18"/>
                <w:szCs w:val="18"/>
              </w:rPr>
              <w:t xml:space="preserve"> / order</w:t>
            </w:r>
            <w:r w:rsidRPr="00B60949">
              <w:rPr>
                <w:rFonts w:cs="Arial"/>
                <w:b/>
                <w:bCs/>
                <w:sz w:val="18"/>
                <w:szCs w:val="18"/>
              </w:rPr>
              <w:t xml:space="preserve"> number</w:t>
            </w:r>
            <w:r>
              <w:rPr>
                <w:rFonts w:cs="Arial"/>
                <w:b/>
                <w:bCs/>
                <w:sz w:val="18"/>
                <w:szCs w:val="18"/>
              </w:rPr>
              <w:t>:</w:t>
            </w:r>
          </w:p>
        </w:tc>
        <w:tc>
          <w:tcPr>
            <w:tcW w:w="3737" w:type="dxa"/>
            <w:gridSpan w:val="3"/>
            <w:tcBorders>
              <w:left w:val="nil"/>
              <w:bottom w:val="nil"/>
            </w:tcBorders>
          </w:tcPr>
          <w:p w:rsidR="00FD68E0" w:rsidRPr="00B60949" w:rsidRDefault="00FD68E0" w:rsidP="00FD68E0">
            <w:pPr>
              <w:autoSpaceDE w:val="0"/>
              <w:autoSpaceDN w:val="0"/>
              <w:adjustRightInd w:val="0"/>
              <w:spacing w:before="60" w:after="60"/>
              <w:rPr>
                <w:rFonts w:cs="Arial"/>
                <w:b/>
                <w:bCs/>
              </w:rPr>
            </w:pPr>
            <w:r w:rsidRPr="00B60949">
              <w:rPr>
                <w:rFonts w:cs="Arial"/>
                <w:b/>
                <w:bCs/>
                <w:sz w:val="18"/>
                <w:szCs w:val="18"/>
              </w:rPr>
              <w:t>Start date for contract</w:t>
            </w:r>
            <w:r>
              <w:rPr>
                <w:rFonts w:cs="Arial"/>
                <w:b/>
                <w:bCs/>
                <w:sz w:val="18"/>
                <w:szCs w:val="18"/>
              </w:rPr>
              <w:t xml:space="preserve"> / order:</w:t>
            </w:r>
          </w:p>
        </w:tc>
      </w:tr>
      <w:tr w:rsidR="00FD68E0" w:rsidTr="00FD68E0">
        <w:tc>
          <w:tcPr>
            <w:tcW w:w="8751" w:type="dxa"/>
            <w:gridSpan w:val="5"/>
            <w:tcBorders>
              <w:top w:val="nil"/>
              <w:bottom w:val="nil"/>
            </w:tcBorders>
          </w:tcPr>
          <w:p w:rsidR="00FD68E0" w:rsidRPr="00B60949" w:rsidRDefault="00FD68E0" w:rsidP="00FD68E0">
            <w:pPr>
              <w:autoSpaceDE w:val="0"/>
              <w:autoSpaceDN w:val="0"/>
              <w:adjustRightInd w:val="0"/>
              <w:spacing w:before="60" w:after="60"/>
              <w:rPr>
                <w:rFonts w:cs="Arial"/>
                <w:b/>
                <w:bCs/>
              </w:rPr>
            </w:pPr>
            <w:r w:rsidRPr="00B60949">
              <w:rPr>
                <w:rFonts w:cs="Arial"/>
                <w:b/>
                <w:bCs/>
                <w:sz w:val="18"/>
                <w:szCs w:val="18"/>
              </w:rPr>
              <w:t>Contract title</w:t>
            </w:r>
            <w:r>
              <w:rPr>
                <w:rFonts w:cs="Arial"/>
                <w:b/>
                <w:bCs/>
                <w:sz w:val="18"/>
                <w:szCs w:val="18"/>
              </w:rPr>
              <w:t>:</w:t>
            </w:r>
          </w:p>
        </w:tc>
      </w:tr>
      <w:tr w:rsidR="00FD68E0" w:rsidTr="00FD68E0">
        <w:tc>
          <w:tcPr>
            <w:tcW w:w="8751" w:type="dxa"/>
            <w:gridSpan w:val="5"/>
            <w:tcBorders>
              <w:bottom w:val="nil"/>
            </w:tcBorders>
          </w:tcPr>
          <w:p w:rsidR="00FD68E0" w:rsidRDefault="00FD68E0" w:rsidP="00FD68E0">
            <w:pPr>
              <w:autoSpaceDE w:val="0"/>
              <w:autoSpaceDN w:val="0"/>
              <w:adjustRightInd w:val="0"/>
              <w:spacing w:before="60" w:after="60"/>
              <w:rPr>
                <w:rFonts w:cs="Arial"/>
                <w:b/>
                <w:bCs/>
                <w:sz w:val="18"/>
                <w:szCs w:val="18"/>
              </w:rPr>
            </w:pPr>
            <w:r>
              <w:rPr>
                <w:rFonts w:cs="Arial"/>
                <w:b/>
                <w:bCs/>
                <w:sz w:val="18"/>
                <w:szCs w:val="18"/>
              </w:rPr>
              <w:t xml:space="preserve">Contract skills development goal (CSDG) </w:t>
            </w:r>
            <w:r w:rsidRPr="00B6075C">
              <w:rPr>
                <w:rFonts w:cs="Arial"/>
                <w:bCs/>
                <w:sz w:val="16"/>
                <w:szCs w:val="16"/>
              </w:rPr>
              <w:t>(tick appropriate box)</w:t>
            </w:r>
          </w:p>
          <w:p w:rsidR="00FD68E0" w:rsidRDefault="00FD68E0" w:rsidP="00FD68E0">
            <w:pPr>
              <w:autoSpaceDE w:val="0"/>
              <w:autoSpaceDN w:val="0"/>
              <w:adjustRightInd w:val="0"/>
              <w:spacing w:before="60" w:after="60"/>
              <w:rPr>
                <w:rFonts w:cs="Arial"/>
                <w:bCs/>
                <w:sz w:val="18"/>
                <w:szCs w:val="18"/>
              </w:rPr>
            </w:pPr>
            <w:proofErr w:type="gramStart"/>
            <w:r w:rsidRPr="009F19E6">
              <w:rPr>
                <w:rFonts w:cs="Arial"/>
                <w:b/>
                <w:sz w:val="32"/>
                <w:szCs w:val="32"/>
              </w:rPr>
              <w:t xml:space="preserve">□ </w:t>
            </w:r>
            <w:r w:rsidRPr="009F19E6">
              <w:rPr>
                <w:rFonts w:cs="Arial"/>
                <w:b/>
                <w:sz w:val="18"/>
                <w:szCs w:val="18"/>
              </w:rPr>
              <w:t xml:space="preserve"> </w:t>
            </w:r>
            <w:r w:rsidRPr="009F19E6">
              <w:rPr>
                <w:rFonts w:cs="Arial"/>
                <w:bCs/>
                <w:sz w:val="18"/>
                <w:szCs w:val="18"/>
              </w:rPr>
              <w:t>Tendered</w:t>
            </w:r>
            <w:proofErr w:type="gramEnd"/>
            <w:r w:rsidRPr="009F19E6">
              <w:rPr>
                <w:rFonts w:cs="Arial"/>
                <w:bCs/>
                <w:sz w:val="18"/>
                <w:szCs w:val="18"/>
              </w:rPr>
              <w:t xml:space="preserve"> / contracted CSDG = . . . . . . . . . . . . .  hours   </w:t>
            </w:r>
          </w:p>
          <w:p w:rsidR="00FD68E0" w:rsidRPr="009F19E6" w:rsidRDefault="00FD68E0" w:rsidP="00FD68E0">
            <w:pPr>
              <w:autoSpaceDE w:val="0"/>
              <w:autoSpaceDN w:val="0"/>
              <w:adjustRightInd w:val="0"/>
              <w:spacing w:before="60" w:after="60"/>
              <w:rPr>
                <w:rFonts w:cs="Arial"/>
                <w:bCs/>
                <w:sz w:val="18"/>
                <w:szCs w:val="18"/>
              </w:rPr>
            </w:pPr>
            <w:r w:rsidRPr="009F19E6">
              <w:rPr>
                <w:rFonts w:cs="Arial"/>
                <w:b/>
                <w:sz w:val="32"/>
                <w:szCs w:val="32"/>
              </w:rPr>
              <w:t>□</w:t>
            </w:r>
            <w:r w:rsidRPr="009F19E6">
              <w:rPr>
                <w:rFonts w:cs="Arial"/>
                <w:b/>
                <w:sz w:val="18"/>
                <w:szCs w:val="18"/>
              </w:rPr>
              <w:t xml:space="preserve">  </w:t>
            </w:r>
            <w:r w:rsidRPr="009F19E6">
              <w:rPr>
                <w:rFonts w:cs="Arial"/>
                <w:bCs/>
                <w:sz w:val="18"/>
                <w:szCs w:val="18"/>
              </w:rPr>
              <w:t>Minimum CSDG</w:t>
            </w:r>
            <w:r>
              <w:rPr>
                <w:rFonts w:cs="Arial"/>
                <w:bCs/>
                <w:sz w:val="18"/>
                <w:szCs w:val="18"/>
              </w:rPr>
              <w:t xml:space="preserve"> calculated in accordance with standard</w:t>
            </w:r>
          </w:p>
        </w:tc>
      </w:tr>
      <w:tr w:rsidR="00FD68E0" w:rsidTr="00FD68E0">
        <w:tc>
          <w:tcPr>
            <w:tcW w:w="8751" w:type="dxa"/>
            <w:gridSpan w:val="5"/>
            <w:tcBorders>
              <w:bottom w:val="nil"/>
            </w:tcBorders>
            <w:shd w:val="clear" w:color="auto" w:fill="D9D9D9" w:themeFill="background1" w:themeFillShade="D9"/>
          </w:tcPr>
          <w:p w:rsidR="00FD68E0" w:rsidRDefault="00FD68E0" w:rsidP="00FD68E0">
            <w:pPr>
              <w:autoSpaceDE w:val="0"/>
              <w:autoSpaceDN w:val="0"/>
              <w:adjustRightInd w:val="0"/>
              <w:spacing w:before="60" w:after="60"/>
              <w:rPr>
                <w:rFonts w:cs="Arial"/>
                <w:b/>
                <w:bCs/>
                <w:sz w:val="18"/>
                <w:szCs w:val="18"/>
              </w:rPr>
            </w:pPr>
            <w:r>
              <w:rPr>
                <w:rFonts w:cs="Arial"/>
                <w:b/>
                <w:bCs/>
                <w:sz w:val="18"/>
                <w:szCs w:val="18"/>
              </w:rPr>
              <w:t xml:space="preserve">Minimum CSDG calculated in accordance with the standard </w:t>
            </w:r>
            <w:r w:rsidRPr="009F19E6">
              <w:rPr>
                <w:rFonts w:cs="Arial"/>
                <w:bCs/>
                <w:sz w:val="16"/>
                <w:szCs w:val="16"/>
              </w:rPr>
              <w:t>(complete only if applicable)</w:t>
            </w:r>
          </w:p>
        </w:tc>
      </w:tr>
      <w:tr w:rsidR="00FD68E0" w:rsidTr="00FD68E0">
        <w:tc>
          <w:tcPr>
            <w:tcW w:w="4361" w:type="dxa"/>
            <w:vMerge w:val="restart"/>
            <w:tcBorders>
              <w:top w:val="nil"/>
              <w:bottom w:val="nil"/>
              <w:right w:val="nil"/>
            </w:tcBorders>
            <w:shd w:val="clear" w:color="auto" w:fill="D9D9D9" w:themeFill="background1" w:themeFillShade="D9"/>
          </w:tcPr>
          <w:p w:rsidR="00FD68E0" w:rsidRDefault="00FD68E0" w:rsidP="00FD68E0">
            <w:pPr>
              <w:autoSpaceDE w:val="0"/>
              <w:autoSpaceDN w:val="0"/>
              <w:adjustRightInd w:val="0"/>
              <w:spacing w:before="60" w:after="60"/>
              <w:rPr>
                <w:rFonts w:cs="Arial"/>
                <w:b/>
                <w:bCs/>
                <w:sz w:val="18"/>
                <w:szCs w:val="18"/>
              </w:rPr>
            </w:pPr>
            <w:r>
              <w:rPr>
                <w:rFonts w:cs="Arial"/>
                <w:b/>
                <w:bCs/>
                <w:sz w:val="18"/>
                <w:szCs w:val="18"/>
              </w:rPr>
              <w:t xml:space="preserve">Contract type </w:t>
            </w:r>
            <w:r w:rsidRPr="00B6075C">
              <w:rPr>
                <w:rFonts w:cs="Arial"/>
                <w:bCs/>
                <w:sz w:val="16"/>
                <w:szCs w:val="16"/>
              </w:rPr>
              <w:t>(tick appropriate box):</w:t>
            </w:r>
          </w:p>
          <w:p w:rsidR="00FD68E0" w:rsidRPr="00B6075C" w:rsidRDefault="00FD68E0" w:rsidP="00FD68E0">
            <w:pPr>
              <w:autoSpaceDE w:val="0"/>
              <w:autoSpaceDN w:val="0"/>
              <w:adjustRightInd w:val="0"/>
              <w:spacing w:before="60" w:after="60"/>
              <w:rPr>
                <w:rFonts w:cs="Arial"/>
                <w:sz w:val="18"/>
                <w:szCs w:val="18"/>
              </w:rPr>
            </w:pPr>
            <w:r w:rsidRPr="00DA38ED">
              <w:rPr>
                <w:rFonts w:cs="Arial"/>
                <w:b/>
                <w:sz w:val="32"/>
                <w:szCs w:val="32"/>
              </w:rPr>
              <w:t>□</w:t>
            </w:r>
            <w:r>
              <w:rPr>
                <w:rFonts w:cs="Arial"/>
                <w:b/>
                <w:sz w:val="32"/>
                <w:szCs w:val="32"/>
              </w:rPr>
              <w:t xml:space="preserve"> </w:t>
            </w:r>
            <w:r>
              <w:rPr>
                <w:rFonts w:cs="Arial"/>
                <w:sz w:val="18"/>
                <w:szCs w:val="18"/>
              </w:rPr>
              <w:t>professional service</w:t>
            </w:r>
          </w:p>
          <w:p w:rsidR="00FD68E0" w:rsidRPr="00B6075C" w:rsidRDefault="00FD68E0" w:rsidP="00FD68E0">
            <w:pPr>
              <w:autoSpaceDE w:val="0"/>
              <w:autoSpaceDN w:val="0"/>
              <w:adjustRightInd w:val="0"/>
              <w:spacing w:before="60" w:after="60"/>
              <w:rPr>
                <w:rFonts w:cs="Arial"/>
                <w:sz w:val="18"/>
                <w:szCs w:val="18"/>
              </w:rPr>
            </w:pPr>
            <w:r w:rsidRPr="00DA38ED">
              <w:rPr>
                <w:rFonts w:cs="Arial"/>
                <w:b/>
                <w:sz w:val="32"/>
                <w:szCs w:val="32"/>
              </w:rPr>
              <w:t>□</w:t>
            </w:r>
            <w:r>
              <w:rPr>
                <w:rFonts w:cs="Arial"/>
                <w:b/>
                <w:sz w:val="32"/>
                <w:szCs w:val="32"/>
              </w:rPr>
              <w:t xml:space="preserve"> </w:t>
            </w:r>
            <w:r w:rsidRPr="00B6075C">
              <w:rPr>
                <w:rFonts w:cs="Arial"/>
                <w:sz w:val="18"/>
                <w:szCs w:val="18"/>
              </w:rPr>
              <w:t>service</w:t>
            </w:r>
          </w:p>
          <w:p w:rsidR="00FD68E0" w:rsidRDefault="00FD68E0" w:rsidP="00FD68E0">
            <w:pPr>
              <w:autoSpaceDE w:val="0"/>
              <w:autoSpaceDN w:val="0"/>
              <w:adjustRightInd w:val="0"/>
              <w:spacing w:before="60" w:after="60"/>
              <w:rPr>
                <w:rFonts w:cs="Arial"/>
                <w:sz w:val="18"/>
                <w:szCs w:val="18"/>
              </w:rPr>
            </w:pPr>
            <w:r w:rsidRPr="00DA38ED">
              <w:rPr>
                <w:rFonts w:cs="Arial"/>
                <w:b/>
                <w:sz w:val="32"/>
                <w:szCs w:val="32"/>
              </w:rPr>
              <w:t>□</w:t>
            </w:r>
            <w:r>
              <w:rPr>
                <w:rFonts w:cs="Arial"/>
                <w:b/>
                <w:sz w:val="32"/>
                <w:szCs w:val="32"/>
              </w:rPr>
              <w:t xml:space="preserve"> </w:t>
            </w:r>
            <w:r w:rsidRPr="00B6075C">
              <w:rPr>
                <w:rFonts w:cs="Arial"/>
                <w:sz w:val="18"/>
                <w:szCs w:val="18"/>
              </w:rPr>
              <w:t>engineering and construction works</w:t>
            </w:r>
          </w:p>
          <w:p w:rsidR="00FD68E0" w:rsidRDefault="00FD68E0" w:rsidP="00FD68E0">
            <w:pPr>
              <w:autoSpaceDE w:val="0"/>
              <w:autoSpaceDN w:val="0"/>
              <w:adjustRightInd w:val="0"/>
              <w:spacing w:before="60" w:after="60"/>
              <w:rPr>
                <w:rFonts w:cs="Arial"/>
                <w:sz w:val="18"/>
                <w:szCs w:val="18"/>
              </w:rPr>
            </w:pPr>
          </w:p>
          <w:p w:rsidR="00FD68E0" w:rsidRPr="003648C0" w:rsidRDefault="00FD68E0" w:rsidP="00FD68E0">
            <w:pPr>
              <w:autoSpaceDE w:val="0"/>
              <w:autoSpaceDN w:val="0"/>
              <w:adjustRightInd w:val="0"/>
              <w:spacing w:before="60" w:after="60"/>
              <w:rPr>
                <w:rFonts w:cs="Arial"/>
                <w:sz w:val="18"/>
                <w:szCs w:val="18"/>
              </w:rPr>
            </w:pPr>
            <w:r w:rsidRPr="003648C0">
              <w:rPr>
                <w:rFonts w:cs="Arial"/>
                <w:bCs/>
                <w:sz w:val="18"/>
                <w:szCs w:val="18"/>
              </w:rPr>
              <w:t xml:space="preserve">CIDB Class of </w:t>
            </w:r>
            <w:r>
              <w:rPr>
                <w:rFonts w:cs="Arial"/>
                <w:bCs/>
                <w:sz w:val="18"/>
                <w:szCs w:val="18"/>
              </w:rPr>
              <w:t>construction works</w:t>
            </w:r>
            <w:r w:rsidRPr="003648C0">
              <w:rPr>
                <w:rFonts w:cs="Arial"/>
                <w:bCs/>
                <w:sz w:val="16"/>
                <w:szCs w:val="16"/>
              </w:rPr>
              <w:t>, if applicable</w:t>
            </w:r>
            <w:r>
              <w:rPr>
                <w:rFonts w:cs="Arial"/>
                <w:bCs/>
                <w:sz w:val="16"/>
                <w:szCs w:val="16"/>
              </w:rPr>
              <w:t xml:space="preserve"> . . . . . . </w:t>
            </w:r>
          </w:p>
        </w:tc>
        <w:tc>
          <w:tcPr>
            <w:tcW w:w="4390" w:type="dxa"/>
            <w:gridSpan w:val="4"/>
            <w:tcBorders>
              <w:top w:val="nil"/>
              <w:left w:val="nil"/>
              <w:bottom w:val="nil"/>
            </w:tcBorders>
            <w:shd w:val="clear" w:color="auto" w:fill="D9D9D9" w:themeFill="background1" w:themeFillShade="D9"/>
          </w:tcPr>
          <w:p w:rsidR="00FD68E0" w:rsidRDefault="00FD68E0" w:rsidP="00FD68E0">
            <w:pPr>
              <w:autoSpaceDE w:val="0"/>
              <w:autoSpaceDN w:val="0"/>
              <w:adjustRightInd w:val="0"/>
              <w:spacing w:before="60" w:after="60"/>
              <w:rPr>
                <w:rFonts w:cs="Arial"/>
                <w:b/>
                <w:bCs/>
                <w:sz w:val="18"/>
                <w:szCs w:val="18"/>
              </w:rPr>
            </w:pPr>
            <w:r>
              <w:rPr>
                <w:rFonts w:cs="Arial"/>
                <w:b/>
                <w:bCs/>
                <w:sz w:val="18"/>
                <w:szCs w:val="18"/>
              </w:rPr>
              <w:t>Contract amount</w:t>
            </w:r>
          </w:p>
          <w:p w:rsidR="00FD68E0" w:rsidRPr="00B60949" w:rsidRDefault="00FD68E0" w:rsidP="00FD68E0">
            <w:pPr>
              <w:autoSpaceDE w:val="0"/>
              <w:autoSpaceDN w:val="0"/>
              <w:adjustRightInd w:val="0"/>
              <w:spacing w:before="60" w:after="60"/>
              <w:rPr>
                <w:rFonts w:cs="Arial"/>
                <w:b/>
                <w:bCs/>
                <w:sz w:val="18"/>
                <w:szCs w:val="18"/>
              </w:rPr>
            </w:pPr>
            <w:proofErr w:type="spellStart"/>
            <w:r>
              <w:rPr>
                <w:rFonts w:cs="Arial"/>
                <w:b/>
                <w:bCs/>
                <w:sz w:val="18"/>
                <w:szCs w:val="18"/>
              </w:rPr>
              <w:t>excl</w:t>
            </w:r>
            <w:proofErr w:type="spellEnd"/>
            <w:r>
              <w:rPr>
                <w:rFonts w:cs="Arial"/>
                <w:b/>
                <w:bCs/>
                <w:sz w:val="18"/>
                <w:szCs w:val="18"/>
              </w:rPr>
              <w:t xml:space="preserve"> VAT                               </w:t>
            </w:r>
            <w:r w:rsidRPr="00991CB1">
              <w:rPr>
                <w:rFonts w:cs="Arial"/>
                <w:b/>
                <w:bCs/>
                <w:sz w:val="18"/>
                <w:szCs w:val="18"/>
              </w:rPr>
              <w:t>R</w:t>
            </w:r>
            <w:r w:rsidRPr="00B60949">
              <w:rPr>
                <w:rFonts w:cs="Arial"/>
                <w:bCs/>
                <w:sz w:val="18"/>
                <w:szCs w:val="18"/>
              </w:rPr>
              <w:t xml:space="preserve"> </w:t>
            </w:r>
          </w:p>
        </w:tc>
      </w:tr>
      <w:tr w:rsidR="00FD68E0" w:rsidTr="00FD68E0">
        <w:tc>
          <w:tcPr>
            <w:tcW w:w="4361" w:type="dxa"/>
            <w:vMerge/>
            <w:tcBorders>
              <w:top w:val="nil"/>
              <w:bottom w:val="nil"/>
              <w:right w:val="nil"/>
            </w:tcBorders>
            <w:shd w:val="clear" w:color="auto" w:fill="D9D9D9" w:themeFill="background1" w:themeFillShade="D9"/>
          </w:tcPr>
          <w:p w:rsidR="00FD68E0" w:rsidRDefault="00FD68E0" w:rsidP="00FD68E0">
            <w:pPr>
              <w:autoSpaceDE w:val="0"/>
              <w:autoSpaceDN w:val="0"/>
              <w:adjustRightInd w:val="0"/>
              <w:spacing w:before="60" w:after="60"/>
              <w:rPr>
                <w:rFonts w:cs="Arial"/>
                <w:b/>
                <w:bCs/>
                <w:sz w:val="18"/>
                <w:szCs w:val="18"/>
              </w:rPr>
            </w:pPr>
          </w:p>
        </w:tc>
        <w:tc>
          <w:tcPr>
            <w:tcW w:w="4390" w:type="dxa"/>
            <w:gridSpan w:val="4"/>
            <w:tcBorders>
              <w:top w:val="nil"/>
              <w:left w:val="nil"/>
              <w:bottom w:val="nil"/>
            </w:tcBorders>
            <w:shd w:val="clear" w:color="auto" w:fill="D9D9D9" w:themeFill="background1" w:themeFillShade="D9"/>
          </w:tcPr>
          <w:p w:rsidR="00FD68E0" w:rsidRDefault="00FD68E0" w:rsidP="00FD68E0">
            <w:pPr>
              <w:autoSpaceDE w:val="0"/>
              <w:autoSpaceDN w:val="0"/>
              <w:adjustRightInd w:val="0"/>
              <w:spacing w:before="60" w:after="60"/>
              <w:rPr>
                <w:rFonts w:cs="Arial"/>
                <w:b/>
                <w:bCs/>
                <w:sz w:val="18"/>
                <w:szCs w:val="18"/>
              </w:rPr>
            </w:pPr>
            <w:r>
              <w:rPr>
                <w:rFonts w:cs="Arial"/>
                <w:b/>
                <w:bCs/>
                <w:sz w:val="18"/>
                <w:szCs w:val="18"/>
              </w:rPr>
              <w:t xml:space="preserve">Less expenses (if </w:t>
            </w:r>
            <w:proofErr w:type="gramStart"/>
            <w:r>
              <w:rPr>
                <w:rFonts w:cs="Arial"/>
                <w:b/>
                <w:bCs/>
                <w:sz w:val="18"/>
                <w:szCs w:val="18"/>
              </w:rPr>
              <w:t xml:space="preserve">any)   </w:t>
            </w:r>
            <w:proofErr w:type="gramEnd"/>
            <w:r>
              <w:rPr>
                <w:rFonts w:cs="Arial"/>
                <w:b/>
                <w:bCs/>
                <w:sz w:val="18"/>
                <w:szCs w:val="18"/>
              </w:rPr>
              <w:t xml:space="preserve">     R</w:t>
            </w:r>
          </w:p>
          <w:p w:rsidR="00FD68E0" w:rsidRDefault="00FD68E0" w:rsidP="00FD68E0">
            <w:pPr>
              <w:autoSpaceDE w:val="0"/>
              <w:autoSpaceDN w:val="0"/>
              <w:adjustRightInd w:val="0"/>
              <w:spacing w:before="60" w:after="60"/>
              <w:rPr>
                <w:rFonts w:cs="Arial"/>
                <w:b/>
                <w:bCs/>
                <w:sz w:val="18"/>
                <w:szCs w:val="18"/>
              </w:rPr>
            </w:pPr>
            <w:r>
              <w:rPr>
                <w:rFonts w:cs="Arial"/>
                <w:b/>
                <w:bCs/>
                <w:sz w:val="18"/>
                <w:szCs w:val="18"/>
              </w:rPr>
              <w:t>Less allowances                  R</w:t>
            </w:r>
          </w:p>
        </w:tc>
      </w:tr>
      <w:tr w:rsidR="00FD68E0" w:rsidTr="00FD68E0">
        <w:tc>
          <w:tcPr>
            <w:tcW w:w="4361" w:type="dxa"/>
            <w:vMerge/>
            <w:tcBorders>
              <w:top w:val="nil"/>
              <w:bottom w:val="nil"/>
              <w:right w:val="nil"/>
            </w:tcBorders>
            <w:shd w:val="clear" w:color="auto" w:fill="D9D9D9" w:themeFill="background1" w:themeFillShade="D9"/>
          </w:tcPr>
          <w:p w:rsidR="00FD68E0" w:rsidRDefault="00FD68E0" w:rsidP="00FD68E0">
            <w:pPr>
              <w:autoSpaceDE w:val="0"/>
              <w:autoSpaceDN w:val="0"/>
              <w:adjustRightInd w:val="0"/>
              <w:spacing w:before="60" w:after="60"/>
              <w:rPr>
                <w:rFonts w:cs="Arial"/>
                <w:b/>
                <w:bCs/>
                <w:sz w:val="18"/>
                <w:szCs w:val="18"/>
              </w:rPr>
            </w:pPr>
          </w:p>
        </w:tc>
        <w:tc>
          <w:tcPr>
            <w:tcW w:w="4390" w:type="dxa"/>
            <w:gridSpan w:val="4"/>
            <w:tcBorders>
              <w:top w:val="nil"/>
              <w:left w:val="nil"/>
              <w:bottom w:val="nil"/>
            </w:tcBorders>
            <w:shd w:val="clear" w:color="auto" w:fill="D9D9D9" w:themeFill="background1" w:themeFillShade="D9"/>
          </w:tcPr>
          <w:p w:rsidR="00FD68E0" w:rsidRDefault="00FD68E0" w:rsidP="00FD68E0">
            <w:pPr>
              <w:autoSpaceDE w:val="0"/>
              <w:autoSpaceDN w:val="0"/>
              <w:adjustRightInd w:val="0"/>
              <w:spacing w:before="60" w:after="60"/>
              <w:rPr>
                <w:rFonts w:cs="Arial"/>
                <w:bCs/>
                <w:sz w:val="18"/>
                <w:szCs w:val="18"/>
              </w:rPr>
            </w:pPr>
            <w:r>
              <w:rPr>
                <w:rFonts w:cs="Arial"/>
                <w:bCs/>
                <w:sz w:val="18"/>
                <w:szCs w:val="18"/>
              </w:rPr>
              <w:t xml:space="preserve"> </w:t>
            </w:r>
          </w:p>
          <w:p w:rsidR="00FD68E0" w:rsidRDefault="00FD68E0" w:rsidP="00FD68E0">
            <w:pPr>
              <w:autoSpaceDE w:val="0"/>
              <w:autoSpaceDN w:val="0"/>
              <w:adjustRightInd w:val="0"/>
              <w:spacing w:before="60" w:after="60"/>
              <w:rPr>
                <w:rFonts w:cs="Arial"/>
                <w:b/>
                <w:bCs/>
                <w:sz w:val="18"/>
                <w:szCs w:val="18"/>
              </w:rPr>
            </w:pPr>
            <w:r w:rsidRPr="00991CB1">
              <w:rPr>
                <w:rFonts w:cs="Arial"/>
                <w:b/>
                <w:bCs/>
                <w:sz w:val="18"/>
                <w:szCs w:val="18"/>
              </w:rPr>
              <w:t>Contract</w:t>
            </w:r>
            <w:r>
              <w:rPr>
                <w:rFonts w:cs="Arial"/>
                <w:b/>
                <w:bCs/>
                <w:sz w:val="18"/>
                <w:szCs w:val="18"/>
              </w:rPr>
              <w:t xml:space="preserve"> amount                  </w:t>
            </w:r>
            <w:r w:rsidRPr="00991CB1">
              <w:rPr>
                <w:rFonts w:cs="Arial"/>
                <w:b/>
                <w:bCs/>
                <w:sz w:val="18"/>
                <w:szCs w:val="18"/>
              </w:rPr>
              <w:t>R</w:t>
            </w:r>
            <w:r>
              <w:rPr>
                <w:rFonts w:cs="Arial"/>
                <w:bCs/>
                <w:sz w:val="18"/>
                <w:szCs w:val="18"/>
              </w:rPr>
              <w:t xml:space="preserve">          </w:t>
            </w:r>
          </w:p>
        </w:tc>
      </w:tr>
      <w:tr w:rsidR="00FD68E0" w:rsidTr="00FD68E0">
        <w:trPr>
          <w:trHeight w:val="343"/>
        </w:trPr>
        <w:tc>
          <w:tcPr>
            <w:tcW w:w="4361" w:type="dxa"/>
            <w:vMerge/>
            <w:tcBorders>
              <w:top w:val="nil"/>
              <w:bottom w:val="nil"/>
              <w:right w:val="nil"/>
            </w:tcBorders>
            <w:shd w:val="clear" w:color="auto" w:fill="D9D9D9" w:themeFill="background1" w:themeFillShade="D9"/>
          </w:tcPr>
          <w:p w:rsidR="00FD68E0" w:rsidRDefault="00FD68E0" w:rsidP="00FD68E0">
            <w:pPr>
              <w:autoSpaceDE w:val="0"/>
              <w:autoSpaceDN w:val="0"/>
              <w:adjustRightInd w:val="0"/>
              <w:spacing w:before="60" w:after="60"/>
              <w:rPr>
                <w:rFonts w:cs="Arial"/>
                <w:b/>
                <w:bCs/>
                <w:sz w:val="18"/>
                <w:szCs w:val="18"/>
              </w:rPr>
            </w:pPr>
          </w:p>
        </w:tc>
        <w:tc>
          <w:tcPr>
            <w:tcW w:w="4390" w:type="dxa"/>
            <w:gridSpan w:val="4"/>
            <w:tcBorders>
              <w:top w:val="nil"/>
              <w:left w:val="nil"/>
              <w:bottom w:val="nil"/>
            </w:tcBorders>
            <w:shd w:val="clear" w:color="auto" w:fill="D9D9D9" w:themeFill="background1" w:themeFillShade="D9"/>
          </w:tcPr>
          <w:p w:rsidR="00FD68E0" w:rsidRDefault="00FD68E0" w:rsidP="00FD68E0">
            <w:pPr>
              <w:autoSpaceDE w:val="0"/>
              <w:autoSpaceDN w:val="0"/>
              <w:adjustRightInd w:val="0"/>
              <w:rPr>
                <w:rFonts w:cs="Arial"/>
                <w:b/>
                <w:bCs/>
                <w:sz w:val="18"/>
                <w:szCs w:val="18"/>
              </w:rPr>
            </w:pPr>
            <w:r>
              <w:rPr>
                <w:rFonts w:cs="Arial"/>
                <w:b/>
                <w:bCs/>
                <w:sz w:val="18"/>
                <w:szCs w:val="18"/>
              </w:rPr>
              <w:t xml:space="preserve">                                                                          </w:t>
            </w:r>
          </w:p>
        </w:tc>
      </w:tr>
      <w:tr w:rsidR="00FD68E0" w:rsidTr="00FD68E0">
        <w:trPr>
          <w:trHeight w:val="189"/>
        </w:trPr>
        <w:tc>
          <w:tcPr>
            <w:tcW w:w="8751" w:type="dxa"/>
            <w:gridSpan w:val="5"/>
            <w:tcBorders>
              <w:top w:val="nil"/>
              <w:bottom w:val="nil"/>
            </w:tcBorders>
            <w:shd w:val="clear" w:color="auto" w:fill="D9D9D9" w:themeFill="background1" w:themeFillShade="D9"/>
          </w:tcPr>
          <w:p w:rsidR="00FD68E0" w:rsidRDefault="00FD68E0" w:rsidP="00FD68E0">
            <w:pPr>
              <w:autoSpaceDE w:val="0"/>
              <w:autoSpaceDN w:val="0"/>
              <w:adjustRightInd w:val="0"/>
              <w:spacing w:before="60" w:after="60"/>
              <w:rPr>
                <w:rFonts w:cs="Arial"/>
                <w:b/>
                <w:bCs/>
                <w:sz w:val="18"/>
                <w:szCs w:val="18"/>
              </w:rPr>
            </w:pPr>
            <w:r>
              <w:rPr>
                <w:rFonts w:cs="Arial"/>
                <w:bCs/>
                <w:sz w:val="18"/>
                <w:szCs w:val="18"/>
              </w:rPr>
              <w:t xml:space="preserve">Contract amount expressed in millions of Rand   R . . . . . . . . . </w:t>
            </w:r>
            <w:proofErr w:type="gramStart"/>
            <w:r>
              <w:rPr>
                <w:rFonts w:cs="Arial"/>
                <w:bCs/>
                <w:sz w:val="18"/>
                <w:szCs w:val="18"/>
              </w:rPr>
              <w:t>. . . .</w:t>
            </w:r>
            <w:proofErr w:type="gramEnd"/>
            <w:r>
              <w:rPr>
                <w:rFonts w:cs="Arial"/>
                <w:bCs/>
                <w:sz w:val="18"/>
                <w:szCs w:val="18"/>
              </w:rPr>
              <w:t xml:space="preserve">  m   </w:t>
            </w:r>
            <w:r w:rsidRPr="00E92190">
              <w:rPr>
                <w:rFonts w:cs="Arial"/>
                <w:b/>
                <w:bCs/>
                <w:sz w:val="28"/>
                <w:szCs w:val="28"/>
              </w:rPr>
              <w:sym w:font="Wingdings" w:char="F08C"/>
            </w:r>
            <w:r>
              <w:rPr>
                <w:rFonts w:cs="Arial"/>
                <w:bCs/>
                <w:sz w:val="18"/>
                <w:szCs w:val="18"/>
              </w:rPr>
              <w:t xml:space="preserve">      </w:t>
            </w:r>
          </w:p>
          <w:p w:rsidR="00FD68E0" w:rsidRDefault="00FD68E0" w:rsidP="00FD68E0">
            <w:pPr>
              <w:autoSpaceDE w:val="0"/>
              <w:autoSpaceDN w:val="0"/>
              <w:adjustRightInd w:val="0"/>
              <w:spacing w:before="60" w:after="60"/>
              <w:rPr>
                <w:rFonts w:cs="Arial"/>
                <w:b/>
                <w:bCs/>
                <w:sz w:val="28"/>
                <w:szCs w:val="28"/>
              </w:rPr>
            </w:pPr>
            <w:r w:rsidRPr="007B0F40">
              <w:rPr>
                <w:rFonts w:cs="Arial"/>
                <w:bCs/>
                <w:sz w:val="18"/>
                <w:szCs w:val="18"/>
              </w:rPr>
              <w:t>Number of hours per million Rand expenditure</w:t>
            </w:r>
            <w:r>
              <w:rPr>
                <w:rFonts w:cs="Arial"/>
                <w:bCs/>
                <w:sz w:val="18"/>
                <w:szCs w:val="18"/>
              </w:rPr>
              <w:t xml:space="preserve"> from sub-</w:t>
            </w:r>
            <w:proofErr w:type="gramStart"/>
            <w:r>
              <w:rPr>
                <w:rFonts w:cs="Arial"/>
                <w:bCs/>
                <w:sz w:val="18"/>
                <w:szCs w:val="18"/>
              </w:rPr>
              <w:t xml:space="preserve">clause  </w:t>
            </w:r>
            <w:r w:rsidRPr="003A6F4C">
              <w:rPr>
                <w:rFonts w:cs="Arial"/>
                <w:bCs/>
                <w:sz w:val="18"/>
                <w:szCs w:val="18"/>
              </w:rPr>
              <w:t>3.1.2</w:t>
            </w:r>
            <w:proofErr w:type="gramEnd"/>
            <w:r w:rsidRPr="003A6F4C">
              <w:rPr>
                <w:rFonts w:cs="Arial"/>
                <w:bCs/>
                <w:sz w:val="18"/>
                <w:szCs w:val="18"/>
              </w:rPr>
              <w:t xml:space="preserve">  of the</w:t>
            </w:r>
            <w:r>
              <w:rPr>
                <w:rFonts w:cs="Arial"/>
                <w:b/>
                <w:bCs/>
                <w:sz w:val="18"/>
                <w:szCs w:val="18"/>
              </w:rPr>
              <w:t xml:space="preserve"> </w:t>
            </w:r>
            <w:r w:rsidRPr="007B0F40">
              <w:rPr>
                <w:i/>
                <w:sz w:val="18"/>
                <w:szCs w:val="18"/>
              </w:rPr>
              <w:t>Standard for developing skills that result in nationally accredited outcomes through infrastructure contracts</w:t>
            </w:r>
            <w:r>
              <w:rPr>
                <w:i/>
                <w:sz w:val="18"/>
                <w:szCs w:val="18"/>
              </w:rPr>
              <w:t xml:space="preserve">  = </w:t>
            </w:r>
            <w:r w:rsidRPr="007C5093">
              <w:rPr>
                <w:rFonts w:cs="Arial"/>
                <w:bCs/>
                <w:sz w:val="18"/>
                <w:szCs w:val="18"/>
              </w:rPr>
              <w:t>. . . . . . . . . . .</w:t>
            </w:r>
            <w:r>
              <w:rPr>
                <w:rFonts w:cs="Arial"/>
                <w:b/>
                <w:bCs/>
                <w:sz w:val="18"/>
                <w:szCs w:val="18"/>
              </w:rPr>
              <w:t xml:space="preserve">   </w:t>
            </w:r>
            <w:r>
              <w:rPr>
                <w:rFonts w:cs="Arial"/>
                <w:b/>
                <w:bCs/>
                <w:sz w:val="28"/>
                <w:szCs w:val="28"/>
              </w:rPr>
              <w:sym w:font="Wingdings" w:char="F08D"/>
            </w:r>
            <w:r>
              <w:rPr>
                <w:rFonts w:cs="Arial"/>
                <w:b/>
                <w:bCs/>
                <w:sz w:val="28"/>
                <w:szCs w:val="28"/>
              </w:rPr>
              <w:t xml:space="preserve"> </w:t>
            </w:r>
          </w:p>
          <w:p w:rsidR="00FD68E0" w:rsidRDefault="00FD68E0" w:rsidP="00FD68E0">
            <w:pPr>
              <w:autoSpaceDE w:val="0"/>
              <w:autoSpaceDN w:val="0"/>
              <w:adjustRightInd w:val="0"/>
              <w:spacing w:before="60" w:after="60"/>
              <w:rPr>
                <w:rFonts w:cs="Arial"/>
                <w:b/>
                <w:bCs/>
                <w:sz w:val="28"/>
                <w:szCs w:val="28"/>
              </w:rPr>
            </w:pPr>
            <w:r>
              <w:rPr>
                <w:sz w:val="18"/>
                <w:szCs w:val="18"/>
              </w:rPr>
              <w:t>Minimum contract skills development goal which the contractor is required to achieve (</w:t>
            </w:r>
            <w:proofErr w:type="spellStart"/>
            <w:r>
              <w:rPr>
                <w:sz w:val="18"/>
                <w:szCs w:val="18"/>
              </w:rPr>
              <w:t>Gmin</w:t>
            </w:r>
            <w:proofErr w:type="spellEnd"/>
            <w:r>
              <w:rPr>
                <w:sz w:val="18"/>
                <w:szCs w:val="18"/>
              </w:rPr>
              <w:t>)</w:t>
            </w:r>
          </w:p>
          <w:p w:rsidR="00FD68E0" w:rsidRDefault="00FD68E0" w:rsidP="00FD68E0">
            <w:pPr>
              <w:autoSpaceDE w:val="0"/>
              <w:autoSpaceDN w:val="0"/>
              <w:adjustRightInd w:val="0"/>
              <w:spacing w:before="60" w:after="60"/>
              <w:rPr>
                <w:rFonts w:cs="Arial"/>
                <w:bCs/>
                <w:sz w:val="18"/>
                <w:szCs w:val="18"/>
              </w:rPr>
            </w:pPr>
            <w:r>
              <w:rPr>
                <w:rFonts w:cs="Arial"/>
                <w:b/>
                <w:bCs/>
                <w:sz w:val="18"/>
                <w:szCs w:val="18"/>
              </w:rPr>
              <w:t xml:space="preserve">=  </w:t>
            </w:r>
            <w:r w:rsidRPr="00E92190">
              <w:rPr>
                <w:rFonts w:cs="Arial"/>
                <w:b/>
                <w:bCs/>
                <w:sz w:val="28"/>
                <w:szCs w:val="28"/>
              </w:rPr>
              <w:sym w:font="Wingdings" w:char="F08C"/>
            </w:r>
            <w:r>
              <w:rPr>
                <w:rFonts w:cs="Arial"/>
                <w:b/>
                <w:bCs/>
                <w:sz w:val="28"/>
                <w:szCs w:val="28"/>
              </w:rPr>
              <w:t xml:space="preserve"> </w:t>
            </w:r>
            <w:r w:rsidRPr="003A6F4C">
              <w:rPr>
                <w:rFonts w:cs="Arial"/>
                <w:bCs/>
              </w:rPr>
              <w:t>x</w:t>
            </w:r>
            <w:r>
              <w:rPr>
                <w:rFonts w:cs="Arial"/>
                <w:b/>
                <w:bCs/>
                <w:sz w:val="28"/>
                <w:szCs w:val="28"/>
              </w:rPr>
              <w:t xml:space="preserve"> </w:t>
            </w:r>
            <w:r>
              <w:rPr>
                <w:rFonts w:cs="Arial"/>
                <w:b/>
                <w:bCs/>
                <w:sz w:val="28"/>
                <w:szCs w:val="28"/>
              </w:rPr>
              <w:sym w:font="Wingdings" w:char="F08D"/>
            </w:r>
            <w:r>
              <w:rPr>
                <w:rFonts w:cs="Arial"/>
                <w:b/>
                <w:bCs/>
                <w:sz w:val="28"/>
                <w:szCs w:val="28"/>
              </w:rPr>
              <w:t xml:space="preserve"> </w:t>
            </w:r>
            <w:r w:rsidRPr="003A6F4C">
              <w:rPr>
                <w:rFonts w:cs="Arial"/>
                <w:bCs/>
                <w:sz w:val="18"/>
                <w:szCs w:val="18"/>
              </w:rPr>
              <w:t xml:space="preserve">= </w:t>
            </w:r>
            <w:r>
              <w:rPr>
                <w:rFonts w:cs="Arial"/>
                <w:bCs/>
                <w:sz w:val="18"/>
                <w:szCs w:val="18"/>
              </w:rPr>
              <w:t>. . . . . . . . . . . . . . . . x . . . . . . . . . . . . . . . . . .   = . . . . . . . . . . . . . . . . . . . . . . . . . . hours</w:t>
            </w:r>
          </w:p>
        </w:tc>
      </w:tr>
      <w:tr w:rsidR="00FD68E0" w:rsidTr="00FD68E0">
        <w:trPr>
          <w:trHeight w:val="189"/>
        </w:trPr>
        <w:tc>
          <w:tcPr>
            <w:tcW w:w="6847" w:type="dxa"/>
            <w:gridSpan w:val="3"/>
            <w:tcBorders>
              <w:top w:val="single" w:sz="4" w:space="0" w:color="000000" w:themeColor="text1"/>
              <w:bottom w:val="nil"/>
              <w:right w:val="nil"/>
            </w:tcBorders>
          </w:tcPr>
          <w:p w:rsidR="00FD68E0" w:rsidRPr="00DA38ED" w:rsidRDefault="00FD68E0" w:rsidP="00FD68E0">
            <w:pPr>
              <w:autoSpaceDE w:val="0"/>
              <w:autoSpaceDN w:val="0"/>
              <w:adjustRightInd w:val="0"/>
              <w:spacing w:before="60" w:after="60"/>
              <w:rPr>
                <w:rFonts w:cs="Arial"/>
                <w:sz w:val="18"/>
                <w:szCs w:val="18"/>
              </w:rPr>
            </w:pPr>
            <w:r>
              <w:rPr>
                <w:rFonts w:cs="Arial"/>
                <w:b/>
                <w:bCs/>
                <w:sz w:val="18"/>
                <w:szCs w:val="18"/>
              </w:rPr>
              <w:t>I intend achieving the CSDG as follows:</w:t>
            </w:r>
          </w:p>
        </w:tc>
        <w:tc>
          <w:tcPr>
            <w:tcW w:w="1904" w:type="dxa"/>
            <w:gridSpan w:val="2"/>
            <w:tcBorders>
              <w:top w:val="single" w:sz="4" w:space="0" w:color="000000" w:themeColor="text1"/>
              <w:left w:val="nil"/>
              <w:bottom w:val="nil"/>
            </w:tcBorders>
          </w:tcPr>
          <w:p w:rsidR="00FD68E0" w:rsidRPr="00DA38ED" w:rsidRDefault="00FD68E0" w:rsidP="00FD68E0">
            <w:pPr>
              <w:autoSpaceDE w:val="0"/>
              <w:autoSpaceDN w:val="0"/>
              <w:adjustRightInd w:val="0"/>
              <w:rPr>
                <w:rFonts w:cs="Arial"/>
                <w:bCs/>
                <w:sz w:val="18"/>
                <w:szCs w:val="18"/>
              </w:rPr>
            </w:pPr>
            <w:r>
              <w:rPr>
                <w:rFonts w:cs="Arial"/>
                <w:bCs/>
                <w:sz w:val="18"/>
                <w:szCs w:val="18"/>
              </w:rPr>
              <w:t xml:space="preserve"> </w:t>
            </w:r>
          </w:p>
        </w:tc>
      </w:tr>
      <w:tr w:rsidR="00FD68E0" w:rsidTr="00FD68E0">
        <w:trPr>
          <w:trHeight w:val="189"/>
        </w:trPr>
        <w:tc>
          <w:tcPr>
            <w:tcW w:w="6847" w:type="dxa"/>
            <w:gridSpan w:val="3"/>
            <w:tcBorders>
              <w:top w:val="nil"/>
              <w:bottom w:val="nil"/>
              <w:right w:val="nil"/>
            </w:tcBorders>
          </w:tcPr>
          <w:p w:rsidR="00FD68E0" w:rsidRPr="00DA38ED" w:rsidRDefault="00FD68E0" w:rsidP="00FD68E0">
            <w:pPr>
              <w:autoSpaceDE w:val="0"/>
              <w:autoSpaceDN w:val="0"/>
              <w:adjustRightInd w:val="0"/>
              <w:ind w:left="284" w:hanging="284"/>
              <w:jc w:val="both"/>
              <w:rPr>
                <w:rFonts w:cs="Arial"/>
                <w:sz w:val="18"/>
                <w:szCs w:val="18"/>
              </w:rPr>
            </w:pPr>
            <w:r w:rsidRPr="00DA38ED">
              <w:rPr>
                <w:rFonts w:cs="Arial"/>
                <w:b/>
                <w:sz w:val="32"/>
                <w:szCs w:val="32"/>
              </w:rPr>
              <w:t>□</w:t>
            </w:r>
            <w:r>
              <w:rPr>
                <w:rFonts w:cs="Arial"/>
                <w:b/>
                <w:sz w:val="18"/>
                <w:szCs w:val="18"/>
              </w:rPr>
              <w:t xml:space="preserve"> </w:t>
            </w:r>
            <w:r w:rsidRPr="00DA38ED">
              <w:rPr>
                <w:rFonts w:cs="Arial"/>
                <w:b/>
                <w:sz w:val="18"/>
                <w:szCs w:val="18"/>
              </w:rPr>
              <w:t xml:space="preserve">Method 1: </w:t>
            </w:r>
            <w:r w:rsidRPr="007B0F40">
              <w:rPr>
                <w:rFonts w:cs="Arial"/>
                <w:sz w:val="18"/>
                <w:szCs w:val="18"/>
              </w:rPr>
              <w:t>structured work</w:t>
            </w:r>
            <w:r>
              <w:rPr>
                <w:rFonts w:cs="Arial"/>
                <w:sz w:val="18"/>
                <w:szCs w:val="18"/>
              </w:rPr>
              <w:t xml:space="preserve"> experience learning component </w:t>
            </w:r>
            <w:r w:rsidRPr="007B0F40">
              <w:rPr>
                <w:rFonts w:cs="Arial"/>
                <w:sz w:val="18"/>
                <w:szCs w:val="18"/>
              </w:rPr>
              <w:t>opportunities towards a part or a</w:t>
            </w:r>
            <w:r>
              <w:rPr>
                <w:rFonts w:cs="Arial"/>
                <w:sz w:val="18"/>
                <w:szCs w:val="18"/>
              </w:rPr>
              <w:t xml:space="preserve"> full occupational </w:t>
            </w:r>
            <w:r w:rsidRPr="007B0F40">
              <w:rPr>
                <w:rFonts w:cs="Arial"/>
                <w:sz w:val="18"/>
                <w:szCs w:val="18"/>
              </w:rPr>
              <w:t xml:space="preserve"> qualification</w:t>
            </w:r>
            <w:r w:rsidRPr="00DA38ED">
              <w:rPr>
                <w:rFonts w:cs="Arial"/>
                <w:sz w:val="18"/>
                <w:szCs w:val="18"/>
              </w:rPr>
              <w:t xml:space="preserve"> </w:t>
            </w:r>
          </w:p>
        </w:tc>
        <w:tc>
          <w:tcPr>
            <w:tcW w:w="1904" w:type="dxa"/>
            <w:gridSpan w:val="2"/>
            <w:tcBorders>
              <w:top w:val="nil"/>
              <w:left w:val="nil"/>
              <w:bottom w:val="nil"/>
            </w:tcBorders>
          </w:tcPr>
          <w:p w:rsidR="00FD68E0" w:rsidRDefault="00FD68E0" w:rsidP="00FD68E0">
            <w:pPr>
              <w:autoSpaceDE w:val="0"/>
              <w:autoSpaceDN w:val="0"/>
              <w:adjustRightInd w:val="0"/>
              <w:rPr>
                <w:rFonts w:cs="Arial"/>
                <w:bCs/>
                <w:sz w:val="18"/>
                <w:szCs w:val="18"/>
              </w:rPr>
            </w:pPr>
          </w:p>
          <w:p w:rsidR="00FD68E0" w:rsidRDefault="00FD68E0" w:rsidP="00FD68E0">
            <w:pPr>
              <w:autoSpaceDE w:val="0"/>
              <w:autoSpaceDN w:val="0"/>
              <w:adjustRightInd w:val="0"/>
              <w:rPr>
                <w:rFonts w:cs="Arial"/>
                <w:bCs/>
                <w:sz w:val="18"/>
                <w:szCs w:val="18"/>
              </w:rPr>
            </w:pPr>
            <w:r>
              <w:rPr>
                <w:rFonts w:cs="Arial"/>
                <w:bCs/>
                <w:sz w:val="18"/>
                <w:szCs w:val="18"/>
              </w:rPr>
              <w:t xml:space="preserve">                                . . . . . . . . . . . . hours</w:t>
            </w:r>
          </w:p>
        </w:tc>
      </w:tr>
      <w:tr w:rsidR="00FD68E0" w:rsidTr="00FD68E0">
        <w:trPr>
          <w:trHeight w:val="189"/>
        </w:trPr>
        <w:tc>
          <w:tcPr>
            <w:tcW w:w="6847" w:type="dxa"/>
            <w:gridSpan w:val="3"/>
            <w:tcBorders>
              <w:top w:val="nil"/>
              <w:bottom w:val="nil"/>
              <w:right w:val="nil"/>
            </w:tcBorders>
          </w:tcPr>
          <w:p w:rsidR="00FD68E0" w:rsidRPr="00DA38ED" w:rsidRDefault="00FD68E0" w:rsidP="00FD68E0">
            <w:pPr>
              <w:autoSpaceDE w:val="0"/>
              <w:autoSpaceDN w:val="0"/>
              <w:adjustRightInd w:val="0"/>
              <w:ind w:left="284" w:hanging="284"/>
              <w:jc w:val="both"/>
              <w:rPr>
                <w:rFonts w:cs="Arial"/>
                <w:sz w:val="18"/>
                <w:szCs w:val="18"/>
              </w:rPr>
            </w:pPr>
            <w:r w:rsidRPr="00DA38ED">
              <w:rPr>
                <w:rFonts w:cs="Arial"/>
                <w:b/>
                <w:sz w:val="32"/>
                <w:szCs w:val="32"/>
              </w:rPr>
              <w:t>□</w:t>
            </w:r>
            <w:r>
              <w:rPr>
                <w:rFonts w:cs="Arial"/>
                <w:b/>
                <w:sz w:val="32"/>
                <w:szCs w:val="32"/>
              </w:rPr>
              <w:t xml:space="preserve"> </w:t>
            </w:r>
            <w:r w:rsidRPr="00DA38ED">
              <w:rPr>
                <w:rFonts w:cs="Arial"/>
                <w:b/>
                <w:sz w:val="18"/>
                <w:szCs w:val="18"/>
              </w:rPr>
              <w:t>Method 2:</w:t>
            </w:r>
            <w:r w:rsidRPr="00DA38ED">
              <w:rPr>
                <w:rFonts w:cs="Arial"/>
                <w:sz w:val="18"/>
                <w:szCs w:val="18"/>
              </w:rPr>
              <w:t xml:space="preserve"> structured work</w:t>
            </w:r>
            <w:r>
              <w:rPr>
                <w:rFonts w:cs="Arial"/>
                <w:sz w:val="18"/>
                <w:szCs w:val="18"/>
              </w:rPr>
              <w:t xml:space="preserve"> experience learning opportunities for apprentices or other </w:t>
            </w:r>
            <w:r w:rsidRPr="00DA38ED">
              <w:rPr>
                <w:rFonts w:cs="Arial"/>
                <w:sz w:val="18"/>
                <w:szCs w:val="18"/>
              </w:rPr>
              <w:t>artisan</w:t>
            </w:r>
            <w:r>
              <w:rPr>
                <w:rFonts w:cs="Arial"/>
                <w:sz w:val="18"/>
                <w:szCs w:val="18"/>
              </w:rPr>
              <w:t xml:space="preserve"> learners</w:t>
            </w:r>
            <w:r w:rsidRPr="00DA38ED">
              <w:rPr>
                <w:rFonts w:cs="Arial"/>
                <w:sz w:val="18"/>
                <w:szCs w:val="18"/>
              </w:rPr>
              <w:t xml:space="preserve"> </w:t>
            </w:r>
          </w:p>
        </w:tc>
        <w:tc>
          <w:tcPr>
            <w:tcW w:w="1904" w:type="dxa"/>
            <w:gridSpan w:val="2"/>
            <w:tcBorders>
              <w:top w:val="nil"/>
              <w:left w:val="nil"/>
              <w:bottom w:val="nil"/>
            </w:tcBorders>
          </w:tcPr>
          <w:p w:rsidR="00FD68E0" w:rsidRDefault="00FD68E0" w:rsidP="00FD68E0">
            <w:pPr>
              <w:autoSpaceDE w:val="0"/>
              <w:autoSpaceDN w:val="0"/>
              <w:adjustRightInd w:val="0"/>
              <w:rPr>
                <w:rFonts w:cs="Arial"/>
                <w:bCs/>
                <w:sz w:val="18"/>
                <w:szCs w:val="18"/>
              </w:rPr>
            </w:pPr>
            <w:r>
              <w:rPr>
                <w:rFonts w:cs="Arial"/>
                <w:bCs/>
                <w:sz w:val="18"/>
                <w:szCs w:val="18"/>
              </w:rPr>
              <w:t xml:space="preserve">                                 . . . . . . . . . . . . hours</w:t>
            </w:r>
          </w:p>
        </w:tc>
      </w:tr>
      <w:tr w:rsidR="00FD68E0" w:rsidTr="00FD68E0">
        <w:trPr>
          <w:trHeight w:val="189"/>
        </w:trPr>
        <w:tc>
          <w:tcPr>
            <w:tcW w:w="6847" w:type="dxa"/>
            <w:gridSpan w:val="3"/>
            <w:tcBorders>
              <w:top w:val="nil"/>
              <w:bottom w:val="nil"/>
              <w:right w:val="nil"/>
            </w:tcBorders>
          </w:tcPr>
          <w:p w:rsidR="00FD68E0" w:rsidRDefault="00FD68E0" w:rsidP="00FD68E0">
            <w:pPr>
              <w:autoSpaceDE w:val="0"/>
              <w:autoSpaceDN w:val="0"/>
              <w:adjustRightInd w:val="0"/>
              <w:spacing w:before="60" w:after="60"/>
              <w:ind w:left="284" w:hanging="284"/>
              <w:rPr>
                <w:rFonts w:cs="Arial"/>
                <w:b/>
                <w:bCs/>
                <w:sz w:val="18"/>
                <w:szCs w:val="18"/>
              </w:rPr>
            </w:pPr>
            <w:r w:rsidRPr="00DA38ED">
              <w:rPr>
                <w:rFonts w:cs="Arial"/>
                <w:b/>
                <w:sz w:val="32"/>
                <w:szCs w:val="32"/>
              </w:rPr>
              <w:t>□</w:t>
            </w:r>
            <w:r>
              <w:rPr>
                <w:rFonts w:cs="Arial"/>
                <w:b/>
                <w:sz w:val="32"/>
                <w:szCs w:val="32"/>
              </w:rPr>
              <w:t xml:space="preserve"> </w:t>
            </w:r>
            <w:r w:rsidRPr="00DA38ED">
              <w:rPr>
                <w:rFonts w:cs="Arial"/>
                <w:b/>
                <w:sz w:val="18"/>
                <w:szCs w:val="18"/>
              </w:rPr>
              <w:t xml:space="preserve">Method 3: </w:t>
            </w:r>
            <w:r w:rsidRPr="00DA38ED">
              <w:rPr>
                <w:rFonts w:cs="Arial"/>
                <w:sz w:val="18"/>
                <w:szCs w:val="18"/>
              </w:rPr>
              <w:t xml:space="preserve">work integrated learning opportunities </w:t>
            </w:r>
            <w:r>
              <w:rPr>
                <w:rFonts w:cs="Arial"/>
                <w:sz w:val="18"/>
                <w:szCs w:val="18"/>
              </w:rPr>
              <w:t>for University of Technology or Comprehensive University national diploma students</w:t>
            </w:r>
          </w:p>
        </w:tc>
        <w:tc>
          <w:tcPr>
            <w:tcW w:w="1904" w:type="dxa"/>
            <w:gridSpan w:val="2"/>
            <w:tcBorders>
              <w:top w:val="nil"/>
              <w:left w:val="nil"/>
              <w:bottom w:val="nil"/>
            </w:tcBorders>
          </w:tcPr>
          <w:p w:rsidR="00FD68E0" w:rsidRDefault="00FD68E0" w:rsidP="00FD68E0">
            <w:pPr>
              <w:autoSpaceDE w:val="0"/>
              <w:autoSpaceDN w:val="0"/>
              <w:adjustRightInd w:val="0"/>
              <w:rPr>
                <w:rFonts w:cs="Arial"/>
                <w:bCs/>
                <w:sz w:val="18"/>
                <w:szCs w:val="18"/>
              </w:rPr>
            </w:pPr>
            <w:r>
              <w:rPr>
                <w:rFonts w:cs="Arial"/>
                <w:bCs/>
                <w:sz w:val="18"/>
                <w:szCs w:val="18"/>
              </w:rPr>
              <w:t xml:space="preserve">                                . . . . . . . . . . . . . hours</w:t>
            </w:r>
          </w:p>
        </w:tc>
      </w:tr>
      <w:tr w:rsidR="00FD68E0" w:rsidTr="00FD68E0">
        <w:trPr>
          <w:trHeight w:val="189"/>
        </w:trPr>
        <w:tc>
          <w:tcPr>
            <w:tcW w:w="6847" w:type="dxa"/>
            <w:gridSpan w:val="3"/>
            <w:tcBorders>
              <w:top w:val="nil"/>
              <w:bottom w:val="nil"/>
              <w:right w:val="nil"/>
            </w:tcBorders>
          </w:tcPr>
          <w:p w:rsidR="00FD68E0" w:rsidRDefault="00FD68E0" w:rsidP="00FD68E0">
            <w:pPr>
              <w:autoSpaceDE w:val="0"/>
              <w:autoSpaceDN w:val="0"/>
              <w:adjustRightInd w:val="0"/>
              <w:spacing w:before="60" w:after="60"/>
              <w:ind w:left="284" w:hanging="284"/>
              <w:jc w:val="both"/>
              <w:rPr>
                <w:rFonts w:cs="Arial"/>
                <w:b/>
                <w:bCs/>
                <w:sz w:val="18"/>
                <w:szCs w:val="18"/>
              </w:rPr>
            </w:pPr>
            <w:r w:rsidRPr="00DA38ED">
              <w:rPr>
                <w:rFonts w:cs="Arial"/>
                <w:b/>
                <w:sz w:val="32"/>
                <w:szCs w:val="32"/>
              </w:rPr>
              <w:t>□</w:t>
            </w:r>
            <w:r>
              <w:rPr>
                <w:rFonts w:cs="Arial"/>
                <w:b/>
                <w:sz w:val="32"/>
                <w:szCs w:val="32"/>
              </w:rPr>
              <w:t xml:space="preserve"> </w:t>
            </w:r>
            <w:r w:rsidRPr="00DA38ED">
              <w:rPr>
                <w:rFonts w:cs="Arial"/>
                <w:b/>
                <w:sz w:val="18"/>
                <w:szCs w:val="18"/>
              </w:rPr>
              <w:t xml:space="preserve">Method </w:t>
            </w:r>
            <w:r>
              <w:rPr>
                <w:rFonts w:cs="Arial"/>
                <w:b/>
                <w:sz w:val="18"/>
                <w:szCs w:val="18"/>
              </w:rPr>
              <w:t>4</w:t>
            </w:r>
            <w:r w:rsidRPr="00DA38ED">
              <w:rPr>
                <w:rFonts w:cs="Arial"/>
                <w:b/>
                <w:sz w:val="18"/>
                <w:szCs w:val="18"/>
              </w:rPr>
              <w:t xml:space="preserve">: </w:t>
            </w:r>
            <w:r w:rsidRPr="007C5093">
              <w:rPr>
                <w:rFonts w:cs="Arial"/>
                <w:sz w:val="18"/>
                <w:szCs w:val="18"/>
              </w:rPr>
              <w:t xml:space="preserve">structured </w:t>
            </w:r>
            <w:r>
              <w:rPr>
                <w:rFonts w:cs="Arial"/>
                <w:sz w:val="18"/>
                <w:szCs w:val="18"/>
              </w:rPr>
              <w:t>work experience opportunities for candidates towards registration in a professional category of registration</w:t>
            </w:r>
          </w:p>
        </w:tc>
        <w:tc>
          <w:tcPr>
            <w:tcW w:w="1904" w:type="dxa"/>
            <w:gridSpan w:val="2"/>
            <w:tcBorders>
              <w:top w:val="nil"/>
              <w:left w:val="nil"/>
              <w:bottom w:val="nil"/>
            </w:tcBorders>
          </w:tcPr>
          <w:p w:rsidR="00FD68E0" w:rsidRDefault="00FD68E0" w:rsidP="00FD68E0">
            <w:pPr>
              <w:autoSpaceDE w:val="0"/>
              <w:autoSpaceDN w:val="0"/>
              <w:adjustRightInd w:val="0"/>
              <w:rPr>
                <w:rFonts w:cs="Arial"/>
                <w:bCs/>
                <w:sz w:val="18"/>
                <w:szCs w:val="18"/>
              </w:rPr>
            </w:pPr>
            <w:r>
              <w:rPr>
                <w:rFonts w:cs="Arial"/>
                <w:bCs/>
                <w:sz w:val="18"/>
                <w:szCs w:val="18"/>
              </w:rPr>
              <w:t xml:space="preserve">                                . . . . . . . . . . . . . hours</w:t>
            </w:r>
          </w:p>
        </w:tc>
      </w:tr>
      <w:tr w:rsidR="00FD68E0" w:rsidTr="00FD68E0">
        <w:trPr>
          <w:trHeight w:val="189"/>
        </w:trPr>
        <w:tc>
          <w:tcPr>
            <w:tcW w:w="6847" w:type="dxa"/>
            <w:gridSpan w:val="3"/>
            <w:tcBorders>
              <w:top w:val="nil"/>
              <w:bottom w:val="single" w:sz="4" w:space="0" w:color="000000" w:themeColor="text1"/>
              <w:right w:val="nil"/>
            </w:tcBorders>
          </w:tcPr>
          <w:p w:rsidR="00FD68E0" w:rsidRDefault="00FD68E0" w:rsidP="00FD68E0">
            <w:pPr>
              <w:autoSpaceDE w:val="0"/>
              <w:autoSpaceDN w:val="0"/>
              <w:adjustRightInd w:val="0"/>
              <w:spacing w:before="60" w:after="60"/>
              <w:rPr>
                <w:rFonts w:cs="Arial"/>
                <w:b/>
                <w:sz w:val="18"/>
                <w:szCs w:val="18"/>
              </w:rPr>
            </w:pPr>
          </w:p>
          <w:p w:rsidR="00FD68E0" w:rsidRDefault="00FD68E0" w:rsidP="00FD68E0">
            <w:pPr>
              <w:autoSpaceDE w:val="0"/>
              <w:autoSpaceDN w:val="0"/>
              <w:adjustRightInd w:val="0"/>
              <w:spacing w:before="60" w:after="60"/>
              <w:rPr>
                <w:rFonts w:cs="Arial"/>
                <w:b/>
                <w:sz w:val="18"/>
                <w:szCs w:val="18"/>
              </w:rPr>
            </w:pPr>
          </w:p>
          <w:p w:rsidR="00FD68E0" w:rsidRPr="00DA38ED" w:rsidRDefault="00FD68E0" w:rsidP="00FD68E0">
            <w:pPr>
              <w:autoSpaceDE w:val="0"/>
              <w:autoSpaceDN w:val="0"/>
              <w:adjustRightInd w:val="0"/>
              <w:spacing w:before="60" w:after="60"/>
              <w:rPr>
                <w:rFonts w:cs="Arial"/>
                <w:b/>
                <w:sz w:val="18"/>
                <w:szCs w:val="18"/>
              </w:rPr>
            </w:pPr>
            <w:r w:rsidRPr="00DA38ED">
              <w:rPr>
                <w:rFonts w:cs="Arial"/>
                <w:b/>
                <w:sz w:val="18"/>
                <w:szCs w:val="18"/>
              </w:rPr>
              <w:t>Total</w:t>
            </w:r>
          </w:p>
        </w:tc>
        <w:tc>
          <w:tcPr>
            <w:tcW w:w="1904" w:type="dxa"/>
            <w:gridSpan w:val="2"/>
            <w:tcBorders>
              <w:top w:val="nil"/>
              <w:left w:val="nil"/>
              <w:bottom w:val="single" w:sz="4" w:space="0" w:color="000000" w:themeColor="text1"/>
            </w:tcBorders>
          </w:tcPr>
          <w:p w:rsidR="00FD68E0" w:rsidRDefault="00FD68E0" w:rsidP="00FD68E0">
            <w:pPr>
              <w:autoSpaceDE w:val="0"/>
              <w:autoSpaceDN w:val="0"/>
              <w:adjustRightInd w:val="0"/>
              <w:rPr>
                <w:rFonts w:cs="Arial"/>
                <w:bCs/>
                <w:sz w:val="18"/>
                <w:szCs w:val="18"/>
              </w:rPr>
            </w:pPr>
            <w:r>
              <w:rPr>
                <w:rFonts w:cs="Arial"/>
                <w:bCs/>
                <w:sz w:val="18"/>
                <w:szCs w:val="18"/>
              </w:rPr>
              <w:t xml:space="preserve">. . . . . . . . . . . . hours                      </w:t>
            </w:r>
          </w:p>
          <w:p w:rsidR="00FD68E0" w:rsidRDefault="00FD68E0" w:rsidP="00FD68E0">
            <w:pPr>
              <w:autoSpaceDE w:val="0"/>
              <w:autoSpaceDN w:val="0"/>
              <w:adjustRightInd w:val="0"/>
              <w:rPr>
                <w:rFonts w:cs="Arial"/>
                <w:bCs/>
                <w:sz w:val="18"/>
                <w:szCs w:val="18"/>
              </w:rPr>
            </w:pPr>
          </w:p>
        </w:tc>
      </w:tr>
    </w:tbl>
    <w:p w:rsidR="00CC307E" w:rsidRDefault="00CC307E" w:rsidP="00FD68E0"/>
    <w:p w:rsidR="00CC307E" w:rsidRDefault="00CC307E" w:rsidP="00FD68E0"/>
    <w:tbl>
      <w:tblPr>
        <w:tblStyle w:val="TableGrid"/>
        <w:tblW w:w="8751" w:type="dxa"/>
        <w:tblLayout w:type="fixed"/>
        <w:tblLook w:val="04A0" w:firstRow="1" w:lastRow="0" w:firstColumn="1" w:lastColumn="0" w:noHBand="0" w:noVBand="1"/>
      </w:tblPr>
      <w:tblGrid>
        <w:gridCol w:w="6847"/>
        <w:gridCol w:w="1904"/>
      </w:tblGrid>
      <w:tr w:rsidR="00CC307E" w:rsidTr="0081780D">
        <w:trPr>
          <w:trHeight w:val="189"/>
        </w:trPr>
        <w:tc>
          <w:tcPr>
            <w:tcW w:w="6847" w:type="dxa"/>
            <w:tcBorders>
              <w:top w:val="single" w:sz="4" w:space="0" w:color="000000" w:themeColor="text1"/>
              <w:right w:val="nil"/>
            </w:tcBorders>
          </w:tcPr>
          <w:p w:rsidR="00CC307E" w:rsidRDefault="00CC307E" w:rsidP="0081780D">
            <w:pPr>
              <w:pStyle w:val="BodyText3"/>
              <w:jc w:val="both"/>
              <w:rPr>
                <w:rFonts w:cs="Arial"/>
                <w:sz w:val="18"/>
                <w:szCs w:val="18"/>
              </w:rPr>
            </w:pPr>
            <w:r w:rsidRPr="00FE181B">
              <w:rPr>
                <w:rFonts w:cs="Arial"/>
                <w:sz w:val="18"/>
                <w:szCs w:val="18"/>
              </w:rPr>
              <w:t xml:space="preserve">The undersigned, who warrants that he / she is duly </w:t>
            </w:r>
            <w:proofErr w:type="spellStart"/>
            <w:r w:rsidRPr="00FE181B">
              <w:rPr>
                <w:rFonts w:cs="Arial"/>
                <w:sz w:val="18"/>
                <w:szCs w:val="18"/>
              </w:rPr>
              <w:t>authorised</w:t>
            </w:r>
            <w:proofErr w:type="spellEnd"/>
            <w:r w:rsidRPr="00FE181B">
              <w:rPr>
                <w:rFonts w:cs="Arial"/>
                <w:sz w:val="18"/>
                <w:szCs w:val="18"/>
              </w:rPr>
              <w:t xml:space="preserve"> to do so on behalf of the </w:t>
            </w:r>
            <w:r>
              <w:rPr>
                <w:rFonts w:cs="Arial"/>
                <w:sz w:val="18"/>
                <w:szCs w:val="18"/>
              </w:rPr>
              <w:t>Contractor</w:t>
            </w:r>
            <w:r w:rsidRPr="00FE181B">
              <w:rPr>
                <w:rFonts w:cs="Arial"/>
                <w:sz w:val="18"/>
                <w:szCs w:val="18"/>
              </w:rPr>
              <w:t xml:space="preserve">, confirms that the contents of this </w:t>
            </w:r>
            <w:r>
              <w:rPr>
                <w:rFonts w:cs="Arial"/>
                <w:sz w:val="18"/>
                <w:szCs w:val="18"/>
              </w:rPr>
              <w:t>plan</w:t>
            </w:r>
            <w:r w:rsidRPr="00FE181B">
              <w:rPr>
                <w:rFonts w:cs="Arial"/>
                <w:sz w:val="18"/>
                <w:szCs w:val="18"/>
              </w:rPr>
              <w:t xml:space="preserve"> are within my personal knowledge and are to the best of my belief both true and correct.</w:t>
            </w:r>
          </w:p>
          <w:tbl>
            <w:tblPr>
              <w:tblW w:w="8897" w:type="dxa"/>
              <w:tblInd w:w="250" w:type="dxa"/>
              <w:tblLayout w:type="fixed"/>
              <w:tblLook w:val="0000" w:firstRow="0" w:lastRow="0" w:firstColumn="0" w:lastColumn="0" w:noHBand="0" w:noVBand="0"/>
            </w:tblPr>
            <w:tblGrid>
              <w:gridCol w:w="1384"/>
              <w:gridCol w:w="2977"/>
              <w:gridCol w:w="1276"/>
              <w:gridCol w:w="3260"/>
            </w:tblGrid>
            <w:tr w:rsidR="00CC307E" w:rsidRPr="00F32753" w:rsidTr="0081780D">
              <w:trPr>
                <w:cantSplit/>
                <w:trHeight w:val="600"/>
              </w:trPr>
              <w:tc>
                <w:tcPr>
                  <w:tcW w:w="1384" w:type="dxa"/>
                </w:tcPr>
                <w:p w:rsidR="00CC307E" w:rsidRPr="00F32753" w:rsidRDefault="00CC307E" w:rsidP="0081780D">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jc w:val="right"/>
                    <w:rPr>
                      <w:rFonts w:cs="Arial"/>
                      <w:sz w:val="18"/>
                      <w:szCs w:val="18"/>
                    </w:rPr>
                  </w:pPr>
                  <w:r w:rsidRPr="00F32753">
                    <w:rPr>
                      <w:rFonts w:cs="Arial"/>
                      <w:sz w:val="18"/>
                      <w:szCs w:val="18"/>
                    </w:rPr>
                    <w:t>Signed</w:t>
                  </w:r>
                </w:p>
              </w:tc>
              <w:tc>
                <w:tcPr>
                  <w:tcW w:w="2977" w:type="dxa"/>
                </w:tcPr>
                <w:p w:rsidR="00CC307E" w:rsidRPr="00F32753" w:rsidRDefault="00CC307E" w:rsidP="0081780D">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rPr>
                      <w:rFonts w:cs="Arial"/>
                      <w:sz w:val="18"/>
                      <w:szCs w:val="18"/>
                    </w:rPr>
                  </w:pPr>
                </w:p>
              </w:tc>
              <w:tc>
                <w:tcPr>
                  <w:tcW w:w="1276" w:type="dxa"/>
                </w:tcPr>
                <w:p w:rsidR="00CC307E" w:rsidRPr="00F32753" w:rsidRDefault="00CC307E" w:rsidP="0081780D">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jc w:val="center"/>
                    <w:rPr>
                      <w:rFonts w:cs="Arial"/>
                      <w:sz w:val="18"/>
                      <w:szCs w:val="18"/>
                    </w:rPr>
                  </w:pPr>
                  <w:r>
                    <w:rPr>
                      <w:rFonts w:cs="Arial"/>
                      <w:sz w:val="18"/>
                      <w:szCs w:val="18"/>
                    </w:rPr>
                    <w:t xml:space="preserve">  </w:t>
                  </w:r>
                  <w:r w:rsidRPr="00F32753">
                    <w:rPr>
                      <w:rFonts w:cs="Arial"/>
                      <w:sz w:val="18"/>
                      <w:szCs w:val="18"/>
                    </w:rPr>
                    <w:t>Date</w:t>
                  </w:r>
                </w:p>
              </w:tc>
              <w:tc>
                <w:tcPr>
                  <w:tcW w:w="3260" w:type="dxa"/>
                </w:tcPr>
                <w:p w:rsidR="00CC307E" w:rsidRPr="00F32753" w:rsidRDefault="00CC307E" w:rsidP="0081780D">
                  <w:pPr>
                    <w:tabs>
                      <w:tab w:val="left" w:pos="0"/>
                      <w:tab w:val="left" w:pos="864"/>
                      <w:tab w:val="left" w:pos="1728"/>
                      <w:tab w:val="left" w:pos="2592"/>
                      <w:tab w:val="left" w:pos="3456"/>
                      <w:tab w:val="left" w:pos="4320"/>
                      <w:tab w:val="left" w:pos="5184"/>
                      <w:tab w:val="left" w:pos="6048"/>
                      <w:tab w:val="left" w:pos="6912"/>
                      <w:tab w:val="left" w:pos="7200"/>
                    </w:tabs>
                    <w:suppressAutoHyphens/>
                    <w:rPr>
                      <w:rFonts w:cs="Arial"/>
                      <w:sz w:val="18"/>
                      <w:szCs w:val="18"/>
                    </w:rPr>
                  </w:pPr>
                </w:p>
              </w:tc>
            </w:tr>
            <w:tr w:rsidR="00CC307E" w:rsidRPr="00F32753" w:rsidTr="0081780D">
              <w:trPr>
                <w:cantSplit/>
                <w:trHeight w:val="142"/>
              </w:trPr>
              <w:tc>
                <w:tcPr>
                  <w:tcW w:w="1384" w:type="dxa"/>
                </w:tcPr>
                <w:p w:rsidR="00CC307E" w:rsidRPr="00F32753" w:rsidRDefault="00CC307E" w:rsidP="0081780D">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jc w:val="right"/>
                    <w:rPr>
                      <w:rFonts w:cs="Arial"/>
                      <w:sz w:val="18"/>
                      <w:szCs w:val="18"/>
                    </w:rPr>
                  </w:pPr>
                  <w:r w:rsidRPr="00F32753">
                    <w:rPr>
                      <w:rFonts w:cs="Arial"/>
                      <w:sz w:val="18"/>
                      <w:szCs w:val="18"/>
                    </w:rPr>
                    <w:t>Name</w:t>
                  </w:r>
                </w:p>
              </w:tc>
              <w:tc>
                <w:tcPr>
                  <w:tcW w:w="2977" w:type="dxa"/>
                </w:tcPr>
                <w:p w:rsidR="00CC307E" w:rsidRDefault="00CC307E" w:rsidP="0081780D">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rPr>
                      <w:rFonts w:cs="Arial"/>
                      <w:sz w:val="18"/>
                      <w:szCs w:val="18"/>
                    </w:rPr>
                  </w:pPr>
                </w:p>
                <w:p w:rsidR="00CC307E" w:rsidRDefault="00CC307E" w:rsidP="0081780D">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rPr>
                      <w:rFonts w:cs="Arial"/>
                      <w:sz w:val="18"/>
                      <w:szCs w:val="18"/>
                    </w:rPr>
                  </w:pPr>
                </w:p>
                <w:p w:rsidR="00CC307E" w:rsidRPr="00F32753" w:rsidRDefault="00CC307E" w:rsidP="0081780D">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rPr>
                      <w:rFonts w:cs="Arial"/>
                      <w:sz w:val="18"/>
                      <w:szCs w:val="18"/>
                    </w:rPr>
                  </w:pPr>
                </w:p>
              </w:tc>
              <w:tc>
                <w:tcPr>
                  <w:tcW w:w="1276" w:type="dxa"/>
                  <w:tcBorders>
                    <w:left w:val="nil"/>
                  </w:tcBorders>
                </w:tcPr>
                <w:p w:rsidR="00CC307E" w:rsidRPr="00F32753" w:rsidRDefault="00CC307E" w:rsidP="0081780D">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jc w:val="right"/>
                    <w:rPr>
                      <w:rFonts w:cs="Arial"/>
                      <w:sz w:val="18"/>
                      <w:szCs w:val="18"/>
                    </w:rPr>
                  </w:pPr>
                  <w:r w:rsidRPr="00F32753">
                    <w:rPr>
                      <w:rFonts w:cs="Arial"/>
                      <w:sz w:val="18"/>
                      <w:szCs w:val="18"/>
                    </w:rPr>
                    <w:t>Position</w:t>
                  </w:r>
                </w:p>
              </w:tc>
              <w:tc>
                <w:tcPr>
                  <w:tcW w:w="3260" w:type="dxa"/>
                </w:tcPr>
                <w:p w:rsidR="00CC307E" w:rsidRPr="00F32753" w:rsidRDefault="00CC307E" w:rsidP="0081780D">
                  <w:pPr>
                    <w:tabs>
                      <w:tab w:val="left" w:pos="0"/>
                      <w:tab w:val="left" w:pos="864"/>
                      <w:tab w:val="left" w:pos="1728"/>
                      <w:tab w:val="left" w:pos="2592"/>
                      <w:tab w:val="left" w:pos="3456"/>
                      <w:tab w:val="left" w:pos="4320"/>
                      <w:tab w:val="left" w:pos="5184"/>
                      <w:tab w:val="left" w:pos="6048"/>
                      <w:tab w:val="left" w:pos="6912"/>
                      <w:tab w:val="left" w:pos="7200"/>
                    </w:tabs>
                    <w:suppressAutoHyphens/>
                    <w:rPr>
                      <w:rFonts w:cs="Arial"/>
                      <w:sz w:val="18"/>
                      <w:szCs w:val="18"/>
                    </w:rPr>
                  </w:pPr>
                </w:p>
              </w:tc>
            </w:tr>
          </w:tbl>
          <w:p w:rsidR="00CC307E" w:rsidRPr="00DA38ED" w:rsidRDefault="00CC307E" w:rsidP="0081780D">
            <w:pPr>
              <w:autoSpaceDE w:val="0"/>
              <w:autoSpaceDN w:val="0"/>
              <w:adjustRightInd w:val="0"/>
              <w:spacing w:before="60" w:after="60"/>
              <w:rPr>
                <w:rFonts w:cs="Arial"/>
                <w:b/>
                <w:sz w:val="18"/>
                <w:szCs w:val="18"/>
              </w:rPr>
            </w:pPr>
          </w:p>
        </w:tc>
        <w:tc>
          <w:tcPr>
            <w:tcW w:w="1904" w:type="dxa"/>
            <w:tcBorders>
              <w:top w:val="single" w:sz="4" w:space="0" w:color="000000" w:themeColor="text1"/>
              <w:left w:val="nil"/>
            </w:tcBorders>
          </w:tcPr>
          <w:p w:rsidR="00CC307E" w:rsidRDefault="00CC307E" w:rsidP="0081780D">
            <w:pPr>
              <w:autoSpaceDE w:val="0"/>
              <w:autoSpaceDN w:val="0"/>
              <w:adjustRightInd w:val="0"/>
              <w:rPr>
                <w:rFonts w:cs="Arial"/>
                <w:bCs/>
                <w:sz w:val="18"/>
                <w:szCs w:val="18"/>
              </w:rPr>
            </w:pPr>
          </w:p>
        </w:tc>
      </w:tr>
    </w:tbl>
    <w:p w:rsidR="000A5B11" w:rsidRDefault="00FD68E0" w:rsidP="00FD68E0">
      <w:r>
        <w:br w:type="page"/>
      </w:r>
    </w:p>
    <w:p w:rsidR="00FD68E0" w:rsidRDefault="00FD68E0" w:rsidP="00CC307E">
      <w:pPr>
        <w:spacing w:after="200" w:line="276" w:lineRule="auto"/>
      </w:pPr>
    </w:p>
    <w:tbl>
      <w:tblPr>
        <w:tblStyle w:val="TableGrid"/>
        <w:tblW w:w="9478" w:type="dxa"/>
        <w:tblLayout w:type="fixed"/>
        <w:tblLook w:val="04A0" w:firstRow="1" w:lastRow="0" w:firstColumn="1" w:lastColumn="0" w:noHBand="0" w:noVBand="1"/>
      </w:tblPr>
      <w:tblGrid>
        <w:gridCol w:w="674"/>
        <w:gridCol w:w="63"/>
        <w:gridCol w:w="1169"/>
        <w:gridCol w:w="43"/>
        <w:gridCol w:w="946"/>
        <w:gridCol w:w="45"/>
        <w:gridCol w:w="883"/>
        <w:gridCol w:w="396"/>
        <w:gridCol w:w="911"/>
        <w:gridCol w:w="77"/>
        <w:gridCol w:w="46"/>
        <w:gridCol w:w="96"/>
        <w:gridCol w:w="808"/>
        <w:gridCol w:w="157"/>
        <w:gridCol w:w="27"/>
        <w:gridCol w:w="843"/>
        <w:gridCol w:w="150"/>
        <w:gridCol w:w="27"/>
        <w:gridCol w:w="850"/>
        <w:gridCol w:w="202"/>
        <w:gridCol w:w="34"/>
        <w:gridCol w:w="1017"/>
        <w:gridCol w:w="14"/>
      </w:tblGrid>
      <w:tr w:rsidR="00FD68E0" w:rsidRPr="00B60949" w:rsidTr="00FD68E0">
        <w:trPr>
          <w:gridAfter w:val="1"/>
          <w:wAfter w:w="14" w:type="dxa"/>
        </w:trPr>
        <w:tc>
          <w:tcPr>
            <w:tcW w:w="9464" w:type="dxa"/>
            <w:gridSpan w:val="22"/>
            <w:tcBorders>
              <w:bottom w:val="single" w:sz="4" w:space="0" w:color="000000" w:themeColor="text1"/>
            </w:tcBorders>
          </w:tcPr>
          <w:p w:rsidR="00FD68E0" w:rsidRDefault="00FD68E0" w:rsidP="00FD68E0">
            <w:pPr>
              <w:autoSpaceDE w:val="0"/>
              <w:autoSpaceDN w:val="0"/>
              <w:adjustRightInd w:val="0"/>
              <w:spacing w:before="60" w:after="60"/>
              <w:rPr>
                <w:rFonts w:cs="Arial"/>
                <w:b/>
                <w:bCs/>
              </w:rPr>
            </w:pPr>
            <w:r>
              <w:br w:type="page"/>
            </w:r>
            <w:r w:rsidRPr="00B60949">
              <w:rPr>
                <w:rFonts w:cs="Arial"/>
                <w:b/>
                <w:bCs/>
                <w:sz w:val="24"/>
                <w:szCs w:val="24"/>
              </w:rPr>
              <w:t xml:space="preserve">Skills compliance </w:t>
            </w:r>
            <w:r>
              <w:rPr>
                <w:rFonts w:cs="Arial"/>
                <w:b/>
                <w:bCs/>
                <w:sz w:val="24"/>
                <w:szCs w:val="24"/>
              </w:rPr>
              <w:t xml:space="preserve">report                         </w:t>
            </w:r>
            <w:r w:rsidRPr="00360363">
              <w:rPr>
                <w:rFonts w:cs="Arial"/>
                <w:b/>
                <w:bCs/>
              </w:rPr>
              <w:t>Date:</w:t>
            </w:r>
          </w:p>
          <w:p w:rsidR="00FD68E0" w:rsidRPr="00B60949" w:rsidRDefault="00FD68E0" w:rsidP="00FD68E0">
            <w:pPr>
              <w:autoSpaceDE w:val="0"/>
              <w:autoSpaceDN w:val="0"/>
              <w:adjustRightInd w:val="0"/>
              <w:spacing w:before="60" w:after="60"/>
              <w:rPr>
                <w:rFonts w:cs="Arial"/>
                <w:b/>
                <w:bCs/>
                <w:sz w:val="24"/>
                <w:szCs w:val="24"/>
              </w:rPr>
            </w:pPr>
            <w:r w:rsidRPr="004315F4">
              <w:rPr>
                <w:rFonts w:cs="Arial"/>
                <w:bCs/>
                <w:sz w:val="16"/>
                <w:szCs w:val="16"/>
              </w:rPr>
              <w:t xml:space="preserve">  (tick appropriate box)    </w:t>
            </w:r>
            <w:r>
              <w:rPr>
                <w:rFonts w:cs="Arial"/>
                <w:b/>
                <w:bCs/>
              </w:rPr>
              <w:t xml:space="preserve">                                                 </w:t>
            </w:r>
            <w:r w:rsidRPr="004F55EF">
              <w:rPr>
                <w:rFonts w:cs="Arial"/>
                <w:b/>
                <w:sz w:val="32"/>
                <w:szCs w:val="32"/>
              </w:rPr>
              <w:t>□</w:t>
            </w:r>
            <w:r>
              <w:rPr>
                <w:rFonts w:cs="Arial"/>
                <w:b/>
                <w:bCs/>
              </w:rPr>
              <w:t xml:space="preserve">   </w:t>
            </w:r>
            <w:r w:rsidRPr="00F32B38">
              <w:rPr>
                <w:rFonts w:cs="Arial"/>
                <w:b/>
                <w:sz w:val="16"/>
                <w:szCs w:val="16"/>
              </w:rPr>
              <w:t xml:space="preserve">Interim report               </w:t>
            </w:r>
            <w:r>
              <w:rPr>
                <w:rFonts w:cs="Arial"/>
                <w:b/>
                <w:sz w:val="16"/>
                <w:szCs w:val="16"/>
              </w:rPr>
              <w:t xml:space="preserve">         </w:t>
            </w:r>
            <w:r w:rsidRPr="00F32B38">
              <w:rPr>
                <w:rFonts w:cs="Arial"/>
                <w:b/>
                <w:sz w:val="16"/>
                <w:szCs w:val="16"/>
              </w:rPr>
              <w:t xml:space="preserve"> </w:t>
            </w:r>
            <w:r w:rsidRPr="004F55EF">
              <w:rPr>
                <w:rFonts w:cs="Arial"/>
                <w:b/>
                <w:sz w:val="32"/>
                <w:szCs w:val="32"/>
              </w:rPr>
              <w:t>□</w:t>
            </w:r>
            <w:r w:rsidRPr="00F32B38">
              <w:rPr>
                <w:rFonts w:cs="Arial"/>
                <w:b/>
                <w:sz w:val="16"/>
                <w:szCs w:val="16"/>
              </w:rPr>
              <w:t xml:space="preserve">  Final report</w:t>
            </w:r>
          </w:p>
        </w:tc>
      </w:tr>
      <w:tr w:rsidR="00FD68E0" w:rsidRPr="00B60949" w:rsidTr="00FD68E0">
        <w:trPr>
          <w:gridAfter w:val="1"/>
          <w:wAfter w:w="14" w:type="dxa"/>
        </w:trPr>
        <w:tc>
          <w:tcPr>
            <w:tcW w:w="9464" w:type="dxa"/>
            <w:gridSpan w:val="22"/>
            <w:tcBorders>
              <w:bottom w:val="nil"/>
            </w:tcBorders>
          </w:tcPr>
          <w:p w:rsidR="00FD68E0" w:rsidRPr="00B60949" w:rsidRDefault="00FD68E0" w:rsidP="00FD68E0">
            <w:pPr>
              <w:autoSpaceDE w:val="0"/>
              <w:autoSpaceDN w:val="0"/>
              <w:adjustRightInd w:val="0"/>
              <w:spacing w:before="60" w:after="60"/>
              <w:rPr>
                <w:rFonts w:cs="Arial"/>
                <w:b/>
                <w:bCs/>
              </w:rPr>
            </w:pPr>
            <w:r>
              <w:rPr>
                <w:rFonts w:cs="Arial"/>
                <w:b/>
                <w:bCs/>
              </w:rPr>
              <w:t>Name of contractor:</w:t>
            </w:r>
          </w:p>
        </w:tc>
      </w:tr>
      <w:tr w:rsidR="00FD68E0" w:rsidRPr="00B60949" w:rsidTr="00FD68E0">
        <w:trPr>
          <w:gridAfter w:val="1"/>
          <w:wAfter w:w="14" w:type="dxa"/>
        </w:trPr>
        <w:tc>
          <w:tcPr>
            <w:tcW w:w="5349" w:type="dxa"/>
            <w:gridSpan w:val="12"/>
            <w:tcBorders>
              <w:top w:val="nil"/>
              <w:bottom w:val="nil"/>
              <w:right w:val="nil"/>
            </w:tcBorders>
          </w:tcPr>
          <w:p w:rsidR="00FD68E0" w:rsidRPr="00B60949" w:rsidRDefault="00FD68E0" w:rsidP="00FD68E0">
            <w:pPr>
              <w:autoSpaceDE w:val="0"/>
              <w:autoSpaceDN w:val="0"/>
              <w:adjustRightInd w:val="0"/>
              <w:spacing w:before="60" w:after="60"/>
              <w:rPr>
                <w:rFonts w:cs="Arial"/>
                <w:bCs/>
              </w:rPr>
            </w:pPr>
            <w:r w:rsidRPr="00B60949">
              <w:rPr>
                <w:rFonts w:cs="Arial"/>
                <w:bCs/>
                <w:sz w:val="18"/>
                <w:szCs w:val="18"/>
              </w:rPr>
              <w:t>Contact person</w:t>
            </w:r>
            <w:r w:rsidRPr="00B60949">
              <w:rPr>
                <w:rFonts w:cs="Arial"/>
                <w:bCs/>
              </w:rPr>
              <w:t>:</w:t>
            </w:r>
          </w:p>
        </w:tc>
        <w:tc>
          <w:tcPr>
            <w:tcW w:w="4115" w:type="dxa"/>
            <w:gridSpan w:val="10"/>
            <w:tcBorders>
              <w:top w:val="nil"/>
              <w:left w:val="nil"/>
              <w:bottom w:val="nil"/>
              <w:right w:val="single" w:sz="4" w:space="0" w:color="000000" w:themeColor="text1"/>
            </w:tcBorders>
          </w:tcPr>
          <w:p w:rsidR="00FD68E0" w:rsidRPr="00B60949" w:rsidRDefault="00FD68E0" w:rsidP="00FD68E0">
            <w:pPr>
              <w:autoSpaceDE w:val="0"/>
              <w:autoSpaceDN w:val="0"/>
              <w:adjustRightInd w:val="0"/>
              <w:spacing w:before="60" w:after="60"/>
              <w:rPr>
                <w:rFonts w:cs="Arial"/>
                <w:bCs/>
                <w:sz w:val="18"/>
                <w:szCs w:val="18"/>
              </w:rPr>
            </w:pPr>
            <w:r w:rsidRPr="00B60949">
              <w:rPr>
                <w:rFonts w:cs="Arial"/>
                <w:bCs/>
                <w:sz w:val="18"/>
                <w:szCs w:val="18"/>
              </w:rPr>
              <w:t>Telephone</w:t>
            </w:r>
          </w:p>
        </w:tc>
      </w:tr>
      <w:tr w:rsidR="00FD68E0" w:rsidRPr="00B60949" w:rsidTr="00FD68E0">
        <w:trPr>
          <w:gridAfter w:val="1"/>
          <w:wAfter w:w="14" w:type="dxa"/>
        </w:trPr>
        <w:tc>
          <w:tcPr>
            <w:tcW w:w="5349" w:type="dxa"/>
            <w:gridSpan w:val="12"/>
            <w:vMerge w:val="restart"/>
            <w:tcBorders>
              <w:top w:val="nil"/>
              <w:bottom w:val="nil"/>
              <w:right w:val="nil"/>
            </w:tcBorders>
          </w:tcPr>
          <w:p w:rsidR="00FD68E0" w:rsidRPr="00B60949" w:rsidRDefault="00FD68E0" w:rsidP="00FD68E0">
            <w:pPr>
              <w:autoSpaceDE w:val="0"/>
              <w:autoSpaceDN w:val="0"/>
              <w:adjustRightInd w:val="0"/>
              <w:spacing w:before="60" w:after="60"/>
              <w:rPr>
                <w:rFonts w:cs="Arial"/>
                <w:b/>
                <w:bCs/>
              </w:rPr>
            </w:pPr>
            <w:r w:rsidRPr="00B60949">
              <w:rPr>
                <w:rFonts w:cs="Arial"/>
                <w:bCs/>
                <w:sz w:val="18"/>
                <w:szCs w:val="18"/>
              </w:rPr>
              <w:t>Address</w:t>
            </w:r>
            <w:r>
              <w:rPr>
                <w:rFonts w:cs="Arial"/>
                <w:bCs/>
                <w:sz w:val="18"/>
                <w:szCs w:val="18"/>
              </w:rPr>
              <w:t>:</w:t>
            </w:r>
          </w:p>
        </w:tc>
        <w:tc>
          <w:tcPr>
            <w:tcW w:w="4115" w:type="dxa"/>
            <w:gridSpan w:val="10"/>
            <w:tcBorders>
              <w:top w:val="nil"/>
              <w:left w:val="nil"/>
              <w:bottom w:val="nil"/>
              <w:right w:val="single" w:sz="4" w:space="0" w:color="000000" w:themeColor="text1"/>
            </w:tcBorders>
          </w:tcPr>
          <w:p w:rsidR="00FD68E0" w:rsidRPr="00B60949" w:rsidRDefault="00FD68E0" w:rsidP="00FD68E0">
            <w:pPr>
              <w:autoSpaceDE w:val="0"/>
              <w:autoSpaceDN w:val="0"/>
              <w:adjustRightInd w:val="0"/>
              <w:spacing w:before="60" w:after="60"/>
              <w:rPr>
                <w:rFonts w:cs="Arial"/>
                <w:bCs/>
                <w:sz w:val="18"/>
                <w:szCs w:val="18"/>
              </w:rPr>
            </w:pPr>
            <w:r w:rsidRPr="00B60949">
              <w:rPr>
                <w:rFonts w:cs="Arial"/>
                <w:bCs/>
                <w:sz w:val="18"/>
                <w:szCs w:val="18"/>
              </w:rPr>
              <w:t>Cell phone</w:t>
            </w:r>
          </w:p>
        </w:tc>
      </w:tr>
      <w:tr w:rsidR="00FD68E0" w:rsidRPr="00B60949" w:rsidTr="00FD68E0">
        <w:trPr>
          <w:gridAfter w:val="1"/>
          <w:wAfter w:w="14" w:type="dxa"/>
        </w:trPr>
        <w:tc>
          <w:tcPr>
            <w:tcW w:w="5349" w:type="dxa"/>
            <w:gridSpan w:val="12"/>
            <w:vMerge/>
            <w:tcBorders>
              <w:top w:val="nil"/>
              <w:bottom w:val="single" w:sz="4" w:space="0" w:color="000000" w:themeColor="text1"/>
              <w:right w:val="nil"/>
            </w:tcBorders>
          </w:tcPr>
          <w:p w:rsidR="00FD68E0" w:rsidRPr="00B60949" w:rsidRDefault="00FD68E0" w:rsidP="00FD68E0">
            <w:pPr>
              <w:autoSpaceDE w:val="0"/>
              <w:autoSpaceDN w:val="0"/>
              <w:adjustRightInd w:val="0"/>
              <w:spacing w:before="60" w:after="60"/>
              <w:jc w:val="center"/>
              <w:rPr>
                <w:rFonts w:cs="Arial"/>
                <w:b/>
                <w:bCs/>
              </w:rPr>
            </w:pPr>
          </w:p>
        </w:tc>
        <w:tc>
          <w:tcPr>
            <w:tcW w:w="4115" w:type="dxa"/>
            <w:gridSpan w:val="10"/>
            <w:tcBorders>
              <w:top w:val="nil"/>
              <w:left w:val="nil"/>
              <w:bottom w:val="single" w:sz="4" w:space="0" w:color="000000" w:themeColor="text1"/>
              <w:right w:val="single" w:sz="4" w:space="0" w:color="000000" w:themeColor="text1"/>
            </w:tcBorders>
          </w:tcPr>
          <w:p w:rsidR="00FD68E0" w:rsidRPr="00B60949" w:rsidRDefault="00FD68E0" w:rsidP="00FD68E0">
            <w:pPr>
              <w:autoSpaceDE w:val="0"/>
              <w:autoSpaceDN w:val="0"/>
              <w:adjustRightInd w:val="0"/>
              <w:spacing w:before="60" w:after="60"/>
              <w:rPr>
                <w:rFonts w:cs="Arial"/>
                <w:bCs/>
                <w:sz w:val="18"/>
                <w:szCs w:val="18"/>
              </w:rPr>
            </w:pPr>
            <w:r w:rsidRPr="00B60949">
              <w:rPr>
                <w:rFonts w:cs="Arial"/>
                <w:bCs/>
                <w:sz w:val="18"/>
                <w:szCs w:val="18"/>
              </w:rPr>
              <w:t>email</w:t>
            </w:r>
          </w:p>
        </w:tc>
      </w:tr>
      <w:tr w:rsidR="00FD68E0" w:rsidRPr="00B60949" w:rsidTr="00FD68E0">
        <w:trPr>
          <w:gridAfter w:val="1"/>
          <w:wAfter w:w="14" w:type="dxa"/>
        </w:trPr>
        <w:tc>
          <w:tcPr>
            <w:tcW w:w="5349" w:type="dxa"/>
            <w:gridSpan w:val="12"/>
            <w:tcBorders>
              <w:bottom w:val="nil"/>
              <w:right w:val="nil"/>
            </w:tcBorders>
          </w:tcPr>
          <w:p w:rsidR="00FD68E0" w:rsidRPr="00B60949" w:rsidRDefault="00FD68E0" w:rsidP="00FD68E0">
            <w:pPr>
              <w:autoSpaceDE w:val="0"/>
              <w:autoSpaceDN w:val="0"/>
              <w:adjustRightInd w:val="0"/>
              <w:spacing w:before="60" w:after="60"/>
              <w:rPr>
                <w:rFonts w:cs="Arial"/>
                <w:b/>
                <w:bCs/>
              </w:rPr>
            </w:pPr>
            <w:r w:rsidRPr="00B60949">
              <w:rPr>
                <w:rFonts w:cs="Arial"/>
                <w:b/>
                <w:bCs/>
                <w:sz w:val="18"/>
                <w:szCs w:val="18"/>
              </w:rPr>
              <w:t>Contract</w:t>
            </w:r>
            <w:r>
              <w:rPr>
                <w:rFonts w:cs="Arial"/>
                <w:b/>
                <w:bCs/>
                <w:sz w:val="18"/>
                <w:szCs w:val="18"/>
              </w:rPr>
              <w:t xml:space="preserve"> / order</w:t>
            </w:r>
            <w:r w:rsidRPr="00B60949">
              <w:rPr>
                <w:rFonts w:cs="Arial"/>
                <w:b/>
                <w:bCs/>
                <w:sz w:val="18"/>
                <w:szCs w:val="18"/>
              </w:rPr>
              <w:t xml:space="preserve"> number</w:t>
            </w:r>
            <w:r>
              <w:rPr>
                <w:rFonts w:cs="Arial"/>
                <w:b/>
                <w:bCs/>
                <w:sz w:val="18"/>
                <w:szCs w:val="18"/>
              </w:rPr>
              <w:t>:</w:t>
            </w:r>
          </w:p>
        </w:tc>
        <w:tc>
          <w:tcPr>
            <w:tcW w:w="4115" w:type="dxa"/>
            <w:gridSpan w:val="10"/>
            <w:tcBorders>
              <w:left w:val="nil"/>
              <w:bottom w:val="nil"/>
            </w:tcBorders>
          </w:tcPr>
          <w:p w:rsidR="00FD68E0" w:rsidRPr="00B60949" w:rsidRDefault="00FD68E0" w:rsidP="00FD68E0">
            <w:pPr>
              <w:autoSpaceDE w:val="0"/>
              <w:autoSpaceDN w:val="0"/>
              <w:adjustRightInd w:val="0"/>
              <w:spacing w:before="60" w:after="60"/>
              <w:rPr>
                <w:rFonts w:cs="Arial"/>
                <w:b/>
                <w:bCs/>
              </w:rPr>
            </w:pPr>
            <w:r w:rsidRPr="00B60949">
              <w:rPr>
                <w:rFonts w:cs="Arial"/>
                <w:b/>
                <w:bCs/>
                <w:sz w:val="18"/>
                <w:szCs w:val="18"/>
              </w:rPr>
              <w:t>Start date for contract</w:t>
            </w:r>
            <w:r>
              <w:rPr>
                <w:rFonts w:cs="Arial"/>
                <w:b/>
                <w:bCs/>
                <w:sz w:val="18"/>
                <w:szCs w:val="18"/>
              </w:rPr>
              <w:t xml:space="preserve"> / order:</w:t>
            </w:r>
          </w:p>
        </w:tc>
      </w:tr>
      <w:tr w:rsidR="00FD68E0" w:rsidRPr="00B60949" w:rsidTr="00FD68E0">
        <w:trPr>
          <w:gridAfter w:val="1"/>
          <w:wAfter w:w="14" w:type="dxa"/>
        </w:trPr>
        <w:tc>
          <w:tcPr>
            <w:tcW w:w="9464" w:type="dxa"/>
            <w:gridSpan w:val="22"/>
            <w:tcBorders>
              <w:top w:val="nil"/>
              <w:bottom w:val="nil"/>
            </w:tcBorders>
          </w:tcPr>
          <w:p w:rsidR="00FD68E0" w:rsidRPr="00B60949" w:rsidRDefault="00FD68E0" w:rsidP="00FD68E0">
            <w:pPr>
              <w:autoSpaceDE w:val="0"/>
              <w:autoSpaceDN w:val="0"/>
              <w:adjustRightInd w:val="0"/>
              <w:spacing w:before="60" w:after="60"/>
              <w:rPr>
                <w:rFonts w:cs="Arial"/>
                <w:b/>
                <w:bCs/>
              </w:rPr>
            </w:pPr>
            <w:r w:rsidRPr="00B60949">
              <w:rPr>
                <w:rFonts w:cs="Arial"/>
                <w:b/>
                <w:bCs/>
                <w:sz w:val="18"/>
                <w:szCs w:val="18"/>
              </w:rPr>
              <w:t>Contract title</w:t>
            </w:r>
            <w:r>
              <w:rPr>
                <w:rFonts w:cs="Arial"/>
                <w:b/>
                <w:bCs/>
                <w:sz w:val="18"/>
                <w:szCs w:val="18"/>
              </w:rPr>
              <w:t>:</w:t>
            </w:r>
          </w:p>
        </w:tc>
      </w:tr>
      <w:tr w:rsidR="00FD68E0" w:rsidRPr="00E92190" w:rsidTr="00FD68E0">
        <w:trPr>
          <w:gridAfter w:val="1"/>
          <w:wAfter w:w="14" w:type="dxa"/>
        </w:trPr>
        <w:tc>
          <w:tcPr>
            <w:tcW w:w="9464" w:type="dxa"/>
            <w:gridSpan w:val="22"/>
            <w:tcBorders>
              <w:top w:val="nil"/>
              <w:bottom w:val="single" w:sz="4" w:space="0" w:color="000000" w:themeColor="text1"/>
            </w:tcBorders>
          </w:tcPr>
          <w:p w:rsidR="00FD68E0" w:rsidRPr="00E92190" w:rsidRDefault="00FD68E0" w:rsidP="00FD68E0">
            <w:pPr>
              <w:autoSpaceDE w:val="0"/>
              <w:autoSpaceDN w:val="0"/>
              <w:adjustRightInd w:val="0"/>
              <w:spacing w:before="60" w:after="60"/>
              <w:rPr>
                <w:rFonts w:cs="Arial"/>
                <w:b/>
                <w:bCs/>
                <w:sz w:val="18"/>
                <w:szCs w:val="18"/>
              </w:rPr>
            </w:pPr>
            <w:r>
              <w:rPr>
                <w:rFonts w:cs="Arial"/>
                <w:b/>
                <w:bCs/>
                <w:sz w:val="18"/>
                <w:szCs w:val="18"/>
              </w:rPr>
              <w:t xml:space="preserve">Contract skills development goal (CSDG) </w:t>
            </w:r>
            <w:r w:rsidRPr="004F55EF">
              <w:rPr>
                <w:rFonts w:cs="Arial"/>
                <w:bCs/>
                <w:sz w:val="18"/>
                <w:szCs w:val="18"/>
              </w:rPr>
              <w:t>. . . . . . . . . . . .  hours</w:t>
            </w:r>
          </w:p>
        </w:tc>
      </w:tr>
      <w:tr w:rsidR="00FD68E0" w:rsidRPr="00DA38ED" w:rsidTr="00FD68E0">
        <w:trPr>
          <w:gridAfter w:val="1"/>
          <w:wAfter w:w="14" w:type="dxa"/>
          <w:trHeight w:val="189"/>
        </w:trPr>
        <w:tc>
          <w:tcPr>
            <w:tcW w:w="9464" w:type="dxa"/>
            <w:gridSpan w:val="22"/>
            <w:tcBorders>
              <w:top w:val="nil"/>
              <w:bottom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sz w:val="18"/>
                <w:szCs w:val="18"/>
              </w:rPr>
            </w:pPr>
            <w:r w:rsidRPr="00DA38ED">
              <w:rPr>
                <w:rFonts w:cs="Arial"/>
                <w:b/>
                <w:sz w:val="18"/>
                <w:szCs w:val="18"/>
              </w:rPr>
              <w:t xml:space="preserve">Method 1: </w:t>
            </w:r>
            <w:r>
              <w:rPr>
                <w:rFonts w:cs="Arial"/>
                <w:sz w:val="18"/>
                <w:szCs w:val="18"/>
              </w:rPr>
              <w:t>structured workplace experience learning component opportunities towards a part or a full occupational  qualification</w:t>
            </w:r>
          </w:p>
        </w:tc>
      </w:tr>
      <w:tr w:rsidR="00FD68E0" w:rsidTr="00FD68E0">
        <w:trPr>
          <w:gridAfter w:val="1"/>
          <w:wAfter w:w="14" w:type="dxa"/>
          <w:trHeight w:val="189"/>
        </w:trPr>
        <w:tc>
          <w:tcPr>
            <w:tcW w:w="9464" w:type="dxa"/>
            <w:gridSpan w:val="2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Employed by contractor</w:t>
            </w:r>
            <w:r w:rsidRPr="00F32B38">
              <w:rPr>
                <w:rFonts w:cs="Arial"/>
                <w:sz w:val="16"/>
                <w:szCs w:val="16"/>
              </w:rPr>
              <w:t xml:space="preserve">  </w:t>
            </w:r>
            <w:r>
              <w:rPr>
                <w:rFonts w:cs="Arial"/>
                <w:b/>
                <w:sz w:val="16"/>
                <w:szCs w:val="16"/>
              </w:rPr>
              <w:t xml:space="preserve">     </w:t>
            </w:r>
          </w:p>
        </w:tc>
      </w:tr>
      <w:tr w:rsidR="00FD68E0" w:rsidRPr="00360363" w:rsidTr="00FD68E0">
        <w:trPr>
          <w:gridAfter w:val="1"/>
          <w:wAfter w:w="14" w:type="dxa"/>
          <w:trHeight w:val="282"/>
        </w:trPr>
        <w:tc>
          <w:tcPr>
            <w:tcW w:w="674"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 xml:space="preserve">Name </w:t>
            </w:r>
          </w:p>
        </w:tc>
        <w:tc>
          <w:tcPr>
            <w:tcW w:w="1275" w:type="dxa"/>
            <w:gridSpan w:val="3"/>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Identity or passport number</w:t>
            </w:r>
          </w:p>
        </w:tc>
        <w:tc>
          <w:tcPr>
            <w:tcW w:w="991" w:type="dxa"/>
            <w:gridSpan w:val="2"/>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Cell or telephone number</w:t>
            </w:r>
          </w:p>
        </w:tc>
        <w:tc>
          <w:tcPr>
            <w:tcW w:w="1279" w:type="dxa"/>
            <w:gridSpan w:val="2"/>
            <w:vMerge w:val="restart"/>
            <w:tcBorders>
              <w:top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 xml:space="preserve">Part or full </w:t>
            </w:r>
            <w:proofErr w:type="gramStart"/>
            <w:r>
              <w:rPr>
                <w:rFonts w:cs="Arial"/>
                <w:b/>
                <w:sz w:val="16"/>
                <w:szCs w:val="16"/>
              </w:rPr>
              <w:t>occupational  q</w:t>
            </w:r>
            <w:r w:rsidRPr="00360363">
              <w:rPr>
                <w:rFonts w:cs="Arial"/>
                <w:b/>
                <w:sz w:val="16"/>
                <w:szCs w:val="16"/>
              </w:rPr>
              <w:t>ualification</w:t>
            </w:r>
            <w:proofErr w:type="gramEnd"/>
          </w:p>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NQF ref. no.</w:t>
            </w:r>
          </w:p>
        </w:tc>
        <w:tc>
          <w:tcPr>
            <w:tcW w:w="911"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Student number</w:t>
            </w:r>
          </w:p>
        </w:tc>
        <w:tc>
          <w:tcPr>
            <w:tcW w:w="1027" w:type="dxa"/>
            <w:gridSpan w:val="4"/>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SETA with whom learner is registered</w:t>
            </w:r>
          </w:p>
        </w:tc>
        <w:tc>
          <w:tcPr>
            <w:tcW w:w="2054" w:type="dxa"/>
            <w:gridSpan w:val="6"/>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Dates for engagement on work related to contract</w:t>
            </w:r>
          </w:p>
        </w:tc>
        <w:tc>
          <w:tcPr>
            <w:tcW w:w="1253" w:type="dxa"/>
            <w:gridSpan w:val="3"/>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Total hours</w:t>
            </w:r>
          </w:p>
        </w:tc>
      </w:tr>
      <w:tr w:rsidR="00FD68E0" w:rsidRPr="00360363" w:rsidTr="00FD68E0">
        <w:trPr>
          <w:gridAfter w:val="1"/>
          <w:wAfter w:w="14" w:type="dxa"/>
          <w:trHeight w:val="281"/>
        </w:trPr>
        <w:tc>
          <w:tcPr>
            <w:tcW w:w="674"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9" w:type="dxa"/>
            <w:gridSpan w:val="2"/>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911" w:type="dxa"/>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4"/>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Start</w:t>
            </w:r>
          </w:p>
        </w:tc>
        <w:tc>
          <w:tcPr>
            <w:tcW w:w="1027"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End</w:t>
            </w:r>
          </w:p>
        </w:tc>
        <w:tc>
          <w:tcPr>
            <w:tcW w:w="1253" w:type="dxa"/>
            <w:gridSpan w:val="3"/>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gridAfter w:val="1"/>
          <w:wAfter w:w="14" w:type="dxa"/>
          <w:trHeight w:val="189"/>
        </w:trPr>
        <w:tc>
          <w:tcPr>
            <w:tcW w:w="674"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9"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911"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4"/>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3"/>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3"/>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253" w:type="dxa"/>
            <w:gridSpan w:val="3"/>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gridAfter w:val="1"/>
          <w:wAfter w:w="14" w:type="dxa"/>
          <w:trHeight w:val="189"/>
        </w:trPr>
        <w:tc>
          <w:tcPr>
            <w:tcW w:w="674"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9"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911"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4"/>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3"/>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3"/>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253" w:type="dxa"/>
            <w:gridSpan w:val="3"/>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gridAfter w:val="1"/>
          <w:wAfter w:w="14" w:type="dxa"/>
          <w:trHeight w:val="189"/>
        </w:trPr>
        <w:tc>
          <w:tcPr>
            <w:tcW w:w="9464" w:type="dxa"/>
            <w:gridSpan w:val="2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 xml:space="preserve">Employed by subcontractor: </w:t>
            </w:r>
            <w:r w:rsidRPr="00F32B38">
              <w:rPr>
                <w:rFonts w:cs="Arial"/>
                <w:sz w:val="16"/>
                <w:szCs w:val="16"/>
              </w:rPr>
              <w:t>(state name)</w:t>
            </w:r>
            <w:r>
              <w:rPr>
                <w:rFonts w:cs="Arial"/>
                <w:b/>
                <w:sz w:val="16"/>
                <w:szCs w:val="16"/>
              </w:rPr>
              <w:t xml:space="preserve">    </w:t>
            </w:r>
          </w:p>
        </w:tc>
      </w:tr>
      <w:tr w:rsidR="00FD68E0" w:rsidRPr="00360363" w:rsidTr="00FD68E0">
        <w:trPr>
          <w:gridAfter w:val="1"/>
          <w:wAfter w:w="14" w:type="dxa"/>
          <w:trHeight w:val="282"/>
        </w:trPr>
        <w:tc>
          <w:tcPr>
            <w:tcW w:w="674"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 xml:space="preserve">Name </w:t>
            </w:r>
          </w:p>
        </w:tc>
        <w:tc>
          <w:tcPr>
            <w:tcW w:w="1275" w:type="dxa"/>
            <w:gridSpan w:val="3"/>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Identity or passport number</w:t>
            </w:r>
          </w:p>
        </w:tc>
        <w:tc>
          <w:tcPr>
            <w:tcW w:w="991" w:type="dxa"/>
            <w:gridSpan w:val="2"/>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Cell or telephone number</w:t>
            </w:r>
          </w:p>
        </w:tc>
        <w:tc>
          <w:tcPr>
            <w:tcW w:w="1279" w:type="dxa"/>
            <w:gridSpan w:val="2"/>
            <w:vMerge w:val="restart"/>
            <w:tcBorders>
              <w:top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Part or full occupational q</w:t>
            </w:r>
            <w:r w:rsidRPr="00360363">
              <w:rPr>
                <w:rFonts w:cs="Arial"/>
                <w:b/>
                <w:sz w:val="16"/>
                <w:szCs w:val="16"/>
              </w:rPr>
              <w:t>ualification</w:t>
            </w:r>
          </w:p>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NQF ref. no.</w:t>
            </w:r>
          </w:p>
        </w:tc>
        <w:tc>
          <w:tcPr>
            <w:tcW w:w="911"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Student number</w:t>
            </w:r>
          </w:p>
        </w:tc>
        <w:tc>
          <w:tcPr>
            <w:tcW w:w="1027" w:type="dxa"/>
            <w:gridSpan w:val="4"/>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SETA with whom learner is registered</w:t>
            </w:r>
          </w:p>
        </w:tc>
        <w:tc>
          <w:tcPr>
            <w:tcW w:w="2054" w:type="dxa"/>
            <w:gridSpan w:val="6"/>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Dates for engagement on work related to contract</w:t>
            </w:r>
          </w:p>
        </w:tc>
        <w:tc>
          <w:tcPr>
            <w:tcW w:w="1253" w:type="dxa"/>
            <w:gridSpan w:val="3"/>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Total hours</w:t>
            </w:r>
          </w:p>
        </w:tc>
      </w:tr>
      <w:tr w:rsidR="00FD68E0" w:rsidRPr="00360363" w:rsidTr="00FD68E0">
        <w:trPr>
          <w:gridAfter w:val="1"/>
          <w:wAfter w:w="14" w:type="dxa"/>
          <w:trHeight w:val="281"/>
        </w:trPr>
        <w:tc>
          <w:tcPr>
            <w:tcW w:w="674"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9" w:type="dxa"/>
            <w:gridSpan w:val="2"/>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911" w:type="dxa"/>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4"/>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27"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Start</w:t>
            </w:r>
          </w:p>
        </w:tc>
        <w:tc>
          <w:tcPr>
            <w:tcW w:w="1027"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End</w:t>
            </w:r>
          </w:p>
        </w:tc>
        <w:tc>
          <w:tcPr>
            <w:tcW w:w="1253" w:type="dxa"/>
            <w:gridSpan w:val="3"/>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gridAfter w:val="1"/>
          <w:wAfter w:w="14" w:type="dxa"/>
          <w:trHeight w:val="189"/>
        </w:trPr>
        <w:tc>
          <w:tcPr>
            <w:tcW w:w="9464" w:type="dxa"/>
            <w:gridSpan w:val="2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sidRPr="00314389">
              <w:rPr>
                <w:rFonts w:cs="Arial"/>
                <w:b/>
                <w:sz w:val="18"/>
                <w:szCs w:val="18"/>
              </w:rPr>
              <w:t xml:space="preserve">Method 2: </w:t>
            </w:r>
            <w:r>
              <w:rPr>
                <w:rFonts w:cs="Arial"/>
                <w:sz w:val="18"/>
                <w:szCs w:val="18"/>
              </w:rPr>
              <w:t>structured work experience learning component  opportunities for apprentices or other artisan learners</w:t>
            </w:r>
          </w:p>
        </w:tc>
      </w:tr>
      <w:tr w:rsidR="00FD68E0" w:rsidRPr="00360363" w:rsidTr="00FD68E0">
        <w:trPr>
          <w:trHeight w:val="282"/>
        </w:trPr>
        <w:tc>
          <w:tcPr>
            <w:tcW w:w="9478" w:type="dxa"/>
            <w:gridSpan w:val="23"/>
            <w:tcBorders>
              <w:top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Employed by contractor</w:t>
            </w:r>
            <w:r w:rsidRPr="00F32B38">
              <w:rPr>
                <w:rFonts w:cs="Arial"/>
                <w:sz w:val="16"/>
                <w:szCs w:val="16"/>
              </w:rPr>
              <w:t xml:space="preserve">  </w:t>
            </w:r>
            <w:r>
              <w:rPr>
                <w:rFonts w:cs="Arial"/>
                <w:b/>
                <w:sz w:val="16"/>
                <w:szCs w:val="16"/>
              </w:rPr>
              <w:t xml:space="preserve">     </w:t>
            </w:r>
          </w:p>
        </w:tc>
      </w:tr>
      <w:tr w:rsidR="00FD68E0" w:rsidRPr="00360363" w:rsidTr="00174D7E">
        <w:trPr>
          <w:trHeight w:val="282"/>
        </w:trPr>
        <w:tc>
          <w:tcPr>
            <w:tcW w:w="674"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 xml:space="preserve">Name </w:t>
            </w:r>
          </w:p>
        </w:tc>
        <w:tc>
          <w:tcPr>
            <w:tcW w:w="1275" w:type="dxa"/>
            <w:gridSpan w:val="3"/>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Identity or passport number</w:t>
            </w:r>
          </w:p>
        </w:tc>
        <w:tc>
          <w:tcPr>
            <w:tcW w:w="991" w:type="dxa"/>
            <w:gridSpan w:val="2"/>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Cell or telephone number</w:t>
            </w:r>
          </w:p>
        </w:tc>
        <w:tc>
          <w:tcPr>
            <w:tcW w:w="883"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Listed trade</w:t>
            </w:r>
          </w:p>
        </w:tc>
        <w:tc>
          <w:tcPr>
            <w:tcW w:w="1384" w:type="dxa"/>
            <w:gridSpan w:val="3"/>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N</w:t>
            </w:r>
            <w:r w:rsidRPr="00F340AF">
              <w:rPr>
                <w:rFonts w:cs="Arial"/>
                <w:b/>
                <w:sz w:val="16"/>
                <w:szCs w:val="16"/>
              </w:rPr>
              <w:t>ational artisan learner data base</w:t>
            </w:r>
            <w:r>
              <w:rPr>
                <w:rFonts w:cs="Arial"/>
                <w:b/>
                <w:sz w:val="16"/>
                <w:szCs w:val="16"/>
              </w:rPr>
              <w:t xml:space="preserve"> registration number (where available) </w:t>
            </w:r>
          </w:p>
        </w:tc>
        <w:tc>
          <w:tcPr>
            <w:tcW w:w="1134" w:type="dxa"/>
            <w:gridSpan w:val="5"/>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SETA with whom the learner is registered</w:t>
            </w:r>
          </w:p>
        </w:tc>
        <w:tc>
          <w:tcPr>
            <w:tcW w:w="2106" w:type="dxa"/>
            <w:gridSpan w:val="6"/>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Dates for engagement on works related to contract</w:t>
            </w:r>
          </w:p>
        </w:tc>
        <w:tc>
          <w:tcPr>
            <w:tcW w:w="1031" w:type="dxa"/>
            <w:gridSpan w:val="2"/>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Total hours</w:t>
            </w:r>
          </w:p>
        </w:tc>
      </w:tr>
      <w:tr w:rsidR="00FD68E0" w:rsidTr="00174D7E">
        <w:trPr>
          <w:trHeight w:val="281"/>
        </w:trPr>
        <w:tc>
          <w:tcPr>
            <w:tcW w:w="674"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883"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rPr>
                <w:rFonts w:cs="Arial"/>
                <w:b/>
                <w:sz w:val="16"/>
                <w:szCs w:val="16"/>
              </w:rPr>
            </w:pPr>
          </w:p>
        </w:tc>
        <w:tc>
          <w:tcPr>
            <w:tcW w:w="1384" w:type="dxa"/>
            <w:gridSpan w:val="3"/>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rPr>
                <w:rFonts w:cs="Arial"/>
                <w:b/>
                <w:sz w:val="16"/>
                <w:szCs w:val="16"/>
              </w:rPr>
            </w:pPr>
          </w:p>
        </w:tc>
        <w:tc>
          <w:tcPr>
            <w:tcW w:w="1134" w:type="dxa"/>
            <w:gridSpan w:val="5"/>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rPr>
                <w:rFonts w:cs="Arial"/>
                <w:b/>
                <w:sz w:val="16"/>
                <w:szCs w:val="16"/>
              </w:rPr>
            </w:pPr>
          </w:p>
        </w:tc>
        <w:tc>
          <w:tcPr>
            <w:tcW w:w="993" w:type="dxa"/>
            <w:gridSpan w:val="2"/>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Start</w:t>
            </w:r>
          </w:p>
        </w:tc>
        <w:tc>
          <w:tcPr>
            <w:tcW w:w="1113" w:type="dxa"/>
            <w:gridSpan w:val="4"/>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End</w:t>
            </w:r>
          </w:p>
        </w:tc>
        <w:tc>
          <w:tcPr>
            <w:tcW w:w="1031" w:type="dxa"/>
            <w:gridSpan w:val="2"/>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174D7E">
        <w:trPr>
          <w:trHeight w:val="189"/>
        </w:trPr>
        <w:tc>
          <w:tcPr>
            <w:tcW w:w="674"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88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2518" w:type="dxa"/>
            <w:gridSpan w:val="8"/>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993"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113" w:type="dxa"/>
            <w:gridSpan w:val="4"/>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31"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174D7E">
        <w:trPr>
          <w:trHeight w:val="189"/>
        </w:trPr>
        <w:tc>
          <w:tcPr>
            <w:tcW w:w="674"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88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2518" w:type="dxa"/>
            <w:gridSpan w:val="8"/>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993"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113" w:type="dxa"/>
            <w:gridSpan w:val="4"/>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31"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trHeight w:val="282"/>
        </w:trPr>
        <w:tc>
          <w:tcPr>
            <w:tcW w:w="9478" w:type="dxa"/>
            <w:gridSpan w:val="23"/>
            <w:tcBorders>
              <w:top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 xml:space="preserve">Employed by subcontractor: </w:t>
            </w:r>
            <w:r w:rsidRPr="00F32B38">
              <w:rPr>
                <w:rFonts w:cs="Arial"/>
                <w:sz w:val="16"/>
                <w:szCs w:val="16"/>
              </w:rPr>
              <w:t>(state name)</w:t>
            </w:r>
            <w:r>
              <w:rPr>
                <w:rFonts w:cs="Arial"/>
                <w:b/>
                <w:sz w:val="16"/>
                <w:szCs w:val="16"/>
              </w:rPr>
              <w:t xml:space="preserve">    </w:t>
            </w:r>
          </w:p>
        </w:tc>
      </w:tr>
      <w:tr w:rsidR="00FD68E0" w:rsidRPr="00360363" w:rsidTr="00174D7E">
        <w:trPr>
          <w:trHeight w:val="282"/>
        </w:trPr>
        <w:tc>
          <w:tcPr>
            <w:tcW w:w="674"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 xml:space="preserve">Name </w:t>
            </w:r>
          </w:p>
        </w:tc>
        <w:tc>
          <w:tcPr>
            <w:tcW w:w="1275" w:type="dxa"/>
            <w:gridSpan w:val="3"/>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Identity or passport number</w:t>
            </w:r>
          </w:p>
        </w:tc>
        <w:tc>
          <w:tcPr>
            <w:tcW w:w="991" w:type="dxa"/>
            <w:gridSpan w:val="2"/>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Cell or telephone number</w:t>
            </w:r>
          </w:p>
        </w:tc>
        <w:tc>
          <w:tcPr>
            <w:tcW w:w="883"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Listed trade</w:t>
            </w:r>
          </w:p>
        </w:tc>
        <w:tc>
          <w:tcPr>
            <w:tcW w:w="1384" w:type="dxa"/>
            <w:gridSpan w:val="3"/>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N</w:t>
            </w:r>
            <w:r w:rsidRPr="00F340AF">
              <w:rPr>
                <w:rFonts w:cs="Arial"/>
                <w:b/>
                <w:sz w:val="16"/>
                <w:szCs w:val="16"/>
              </w:rPr>
              <w:t>ational artisan learner data base</w:t>
            </w:r>
            <w:r>
              <w:rPr>
                <w:rFonts w:cs="Arial"/>
                <w:b/>
                <w:sz w:val="16"/>
                <w:szCs w:val="16"/>
              </w:rPr>
              <w:t xml:space="preserve"> registration number (where available)</w:t>
            </w:r>
          </w:p>
        </w:tc>
        <w:tc>
          <w:tcPr>
            <w:tcW w:w="1134" w:type="dxa"/>
            <w:gridSpan w:val="5"/>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 xml:space="preserve"> SETA with whom the learner is registered</w:t>
            </w:r>
          </w:p>
        </w:tc>
        <w:tc>
          <w:tcPr>
            <w:tcW w:w="2106" w:type="dxa"/>
            <w:gridSpan w:val="6"/>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Dates for engagement on works related to contract</w:t>
            </w:r>
          </w:p>
        </w:tc>
        <w:tc>
          <w:tcPr>
            <w:tcW w:w="1031" w:type="dxa"/>
            <w:gridSpan w:val="2"/>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Total hours</w:t>
            </w:r>
          </w:p>
        </w:tc>
      </w:tr>
      <w:tr w:rsidR="00FD68E0" w:rsidTr="00174D7E">
        <w:trPr>
          <w:trHeight w:val="281"/>
        </w:trPr>
        <w:tc>
          <w:tcPr>
            <w:tcW w:w="674"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883"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rPr>
                <w:rFonts w:cs="Arial"/>
                <w:b/>
                <w:sz w:val="16"/>
                <w:szCs w:val="16"/>
              </w:rPr>
            </w:pPr>
          </w:p>
        </w:tc>
        <w:tc>
          <w:tcPr>
            <w:tcW w:w="1384" w:type="dxa"/>
            <w:gridSpan w:val="3"/>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rPr>
                <w:rFonts w:cs="Arial"/>
                <w:b/>
                <w:sz w:val="16"/>
                <w:szCs w:val="16"/>
              </w:rPr>
            </w:pPr>
          </w:p>
        </w:tc>
        <w:tc>
          <w:tcPr>
            <w:tcW w:w="1134" w:type="dxa"/>
            <w:gridSpan w:val="5"/>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rPr>
                <w:rFonts w:cs="Arial"/>
                <w:b/>
                <w:sz w:val="16"/>
                <w:szCs w:val="16"/>
              </w:rPr>
            </w:pPr>
          </w:p>
        </w:tc>
        <w:tc>
          <w:tcPr>
            <w:tcW w:w="993" w:type="dxa"/>
            <w:gridSpan w:val="2"/>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Start</w:t>
            </w:r>
          </w:p>
        </w:tc>
        <w:tc>
          <w:tcPr>
            <w:tcW w:w="1113" w:type="dxa"/>
            <w:gridSpan w:val="4"/>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End</w:t>
            </w:r>
          </w:p>
        </w:tc>
        <w:tc>
          <w:tcPr>
            <w:tcW w:w="1031" w:type="dxa"/>
            <w:gridSpan w:val="2"/>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174D7E">
        <w:trPr>
          <w:trHeight w:val="189"/>
        </w:trPr>
        <w:tc>
          <w:tcPr>
            <w:tcW w:w="674"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88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2518" w:type="dxa"/>
            <w:gridSpan w:val="8"/>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993"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113" w:type="dxa"/>
            <w:gridSpan w:val="4"/>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31"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174D7E">
        <w:trPr>
          <w:trHeight w:val="189"/>
        </w:trPr>
        <w:tc>
          <w:tcPr>
            <w:tcW w:w="674"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5" w:type="dxa"/>
            <w:gridSpan w:val="3"/>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1" w:type="dxa"/>
            <w:gridSpan w:val="2"/>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88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2518" w:type="dxa"/>
            <w:gridSpan w:val="8"/>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993"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113" w:type="dxa"/>
            <w:gridSpan w:val="4"/>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031"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RPr="00DA38ED" w:rsidTr="00FD68E0">
        <w:trPr>
          <w:gridAfter w:val="1"/>
          <w:wAfter w:w="14" w:type="dxa"/>
          <w:trHeight w:val="189"/>
        </w:trPr>
        <w:tc>
          <w:tcPr>
            <w:tcW w:w="9464" w:type="dxa"/>
            <w:gridSpan w:val="22"/>
            <w:tcBorders>
              <w:top w:val="single" w:sz="4" w:space="0" w:color="000000" w:themeColor="text1"/>
              <w:bottom w:val="single" w:sz="4" w:space="0" w:color="000000" w:themeColor="text1"/>
              <w:right w:val="single" w:sz="4" w:space="0" w:color="000000" w:themeColor="text1"/>
            </w:tcBorders>
          </w:tcPr>
          <w:p w:rsidR="00FD68E0" w:rsidRPr="00D107C5" w:rsidRDefault="00FD68E0" w:rsidP="00FD68E0">
            <w:pPr>
              <w:autoSpaceDE w:val="0"/>
              <w:autoSpaceDN w:val="0"/>
              <w:adjustRightInd w:val="0"/>
              <w:spacing w:before="60" w:after="60"/>
              <w:jc w:val="both"/>
              <w:rPr>
                <w:rFonts w:cs="Arial"/>
                <w:sz w:val="18"/>
                <w:szCs w:val="18"/>
              </w:rPr>
            </w:pPr>
            <w:r>
              <w:rPr>
                <w:rFonts w:cs="Arial"/>
                <w:b/>
                <w:sz w:val="18"/>
                <w:szCs w:val="18"/>
              </w:rPr>
              <w:t xml:space="preserve">Method 3:  </w:t>
            </w:r>
            <w:r>
              <w:rPr>
                <w:rFonts w:cs="Arial"/>
                <w:sz w:val="18"/>
                <w:szCs w:val="18"/>
              </w:rPr>
              <w:t>work integrated learning opportunities for University of Technology (UOT) or Comprehensive University  (CU) diploma students</w:t>
            </w:r>
          </w:p>
        </w:tc>
      </w:tr>
      <w:tr w:rsidR="00FD68E0" w:rsidRPr="00D107C5" w:rsidTr="00FD68E0">
        <w:trPr>
          <w:gridAfter w:val="1"/>
          <w:wAfter w:w="14" w:type="dxa"/>
          <w:trHeight w:val="189"/>
        </w:trPr>
        <w:tc>
          <w:tcPr>
            <w:tcW w:w="9464" w:type="dxa"/>
            <w:gridSpan w:val="22"/>
            <w:tcBorders>
              <w:top w:val="single" w:sz="4" w:space="0" w:color="000000" w:themeColor="text1"/>
              <w:bottom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8"/>
                <w:szCs w:val="18"/>
              </w:rPr>
            </w:pPr>
            <w:r w:rsidRPr="00887852">
              <w:rPr>
                <w:rFonts w:cs="Arial"/>
                <w:b/>
                <w:sz w:val="18"/>
                <w:szCs w:val="18"/>
              </w:rPr>
              <w:t>Employed by contractor</w:t>
            </w:r>
          </w:p>
        </w:tc>
      </w:tr>
      <w:tr w:rsidR="00FD68E0" w:rsidRPr="00887852" w:rsidTr="00174D7E">
        <w:trPr>
          <w:gridAfter w:val="1"/>
          <w:wAfter w:w="14" w:type="dxa"/>
          <w:trHeight w:val="529"/>
        </w:trPr>
        <w:tc>
          <w:tcPr>
            <w:tcW w:w="737" w:type="dxa"/>
            <w:gridSpan w:val="2"/>
            <w:vMerge w:val="restart"/>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Name</w:t>
            </w:r>
          </w:p>
        </w:tc>
        <w:tc>
          <w:tcPr>
            <w:tcW w:w="1169" w:type="dxa"/>
            <w:vMerge w:val="restart"/>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Identify or passport number</w:t>
            </w:r>
          </w:p>
        </w:tc>
        <w:tc>
          <w:tcPr>
            <w:tcW w:w="989" w:type="dxa"/>
            <w:gridSpan w:val="2"/>
            <w:vMerge w:val="restart"/>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Cell or telephone number</w:t>
            </w:r>
          </w:p>
        </w:tc>
        <w:tc>
          <w:tcPr>
            <w:tcW w:w="928" w:type="dxa"/>
            <w:gridSpan w:val="2"/>
            <w:vMerge w:val="restart"/>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Diploma</w:t>
            </w:r>
          </w:p>
        </w:tc>
        <w:tc>
          <w:tcPr>
            <w:tcW w:w="1430" w:type="dxa"/>
            <w:gridSpan w:val="4"/>
            <w:vMerge w:val="restart"/>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Pr>
                <w:rFonts w:cs="Arial"/>
                <w:b/>
                <w:sz w:val="16"/>
                <w:szCs w:val="16"/>
              </w:rPr>
              <w:t>Learner registration number</w:t>
            </w:r>
          </w:p>
        </w:tc>
        <w:tc>
          <w:tcPr>
            <w:tcW w:w="1061" w:type="dxa"/>
            <w:gridSpan w:val="3"/>
            <w:vMerge w:val="restart"/>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UOT/CU with whom the learner is registered</w:t>
            </w:r>
          </w:p>
        </w:tc>
        <w:tc>
          <w:tcPr>
            <w:tcW w:w="2099" w:type="dxa"/>
            <w:gridSpan w:val="6"/>
            <w:tcBorders>
              <w:top w:val="single" w:sz="4" w:space="0" w:color="000000" w:themeColor="text1"/>
              <w:right w:val="single" w:sz="4" w:space="0" w:color="000000" w:themeColor="text1"/>
            </w:tcBorders>
          </w:tcPr>
          <w:p w:rsidR="00FD68E0" w:rsidRPr="00910A50" w:rsidRDefault="00FD68E0" w:rsidP="00FD68E0">
            <w:pPr>
              <w:autoSpaceDE w:val="0"/>
              <w:autoSpaceDN w:val="0"/>
              <w:adjustRightInd w:val="0"/>
              <w:spacing w:before="60" w:after="60"/>
              <w:jc w:val="both"/>
              <w:rPr>
                <w:rFonts w:cs="Arial"/>
                <w:b/>
                <w:sz w:val="16"/>
                <w:szCs w:val="16"/>
              </w:rPr>
            </w:pPr>
            <w:r w:rsidRPr="00887852">
              <w:rPr>
                <w:rFonts w:cs="Arial"/>
                <w:b/>
                <w:sz w:val="16"/>
                <w:szCs w:val="16"/>
              </w:rPr>
              <w:t>Date for engagement on contract</w:t>
            </w:r>
          </w:p>
        </w:tc>
        <w:tc>
          <w:tcPr>
            <w:tcW w:w="1051" w:type="dxa"/>
            <w:gridSpan w:val="2"/>
            <w:vMerge w:val="restart"/>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Pr>
                <w:rFonts w:cs="Arial"/>
                <w:b/>
                <w:sz w:val="16"/>
                <w:szCs w:val="16"/>
              </w:rPr>
              <w:t>Total hours</w:t>
            </w:r>
          </w:p>
        </w:tc>
      </w:tr>
      <w:tr w:rsidR="00FD68E0" w:rsidRPr="00DA38ED" w:rsidTr="00174D7E">
        <w:trPr>
          <w:gridAfter w:val="1"/>
          <w:wAfter w:w="14" w:type="dxa"/>
          <w:trHeight w:val="528"/>
        </w:trPr>
        <w:tc>
          <w:tcPr>
            <w:tcW w:w="737" w:type="dxa"/>
            <w:gridSpan w:val="2"/>
            <w:vMerge/>
            <w:tcBorders>
              <w:right w:val="single" w:sz="4" w:space="0" w:color="000000" w:themeColor="text1"/>
            </w:tcBorders>
          </w:tcPr>
          <w:p w:rsidR="00FD68E0" w:rsidRDefault="00FD68E0" w:rsidP="00FD68E0">
            <w:pPr>
              <w:autoSpaceDE w:val="0"/>
              <w:autoSpaceDN w:val="0"/>
              <w:adjustRightInd w:val="0"/>
              <w:spacing w:before="60" w:after="60"/>
              <w:jc w:val="both"/>
              <w:rPr>
                <w:rFonts w:cs="Arial"/>
                <w:b/>
                <w:sz w:val="18"/>
                <w:szCs w:val="18"/>
              </w:rPr>
            </w:pPr>
          </w:p>
        </w:tc>
        <w:tc>
          <w:tcPr>
            <w:tcW w:w="1169" w:type="dxa"/>
            <w:vMerge/>
            <w:tcBorders>
              <w:right w:val="single" w:sz="4" w:space="0" w:color="000000" w:themeColor="text1"/>
            </w:tcBorders>
          </w:tcPr>
          <w:p w:rsidR="00FD68E0" w:rsidRDefault="00FD68E0" w:rsidP="00FD68E0">
            <w:pPr>
              <w:autoSpaceDE w:val="0"/>
              <w:autoSpaceDN w:val="0"/>
              <w:adjustRightInd w:val="0"/>
              <w:spacing w:before="60" w:after="60"/>
              <w:jc w:val="both"/>
              <w:rPr>
                <w:rFonts w:cs="Arial"/>
                <w:b/>
                <w:sz w:val="18"/>
                <w:szCs w:val="18"/>
              </w:rPr>
            </w:pPr>
          </w:p>
        </w:tc>
        <w:tc>
          <w:tcPr>
            <w:tcW w:w="989" w:type="dxa"/>
            <w:gridSpan w:val="2"/>
            <w:vMerge/>
            <w:tcBorders>
              <w:right w:val="single" w:sz="4" w:space="0" w:color="000000" w:themeColor="text1"/>
            </w:tcBorders>
          </w:tcPr>
          <w:p w:rsidR="00FD68E0" w:rsidRDefault="00FD68E0" w:rsidP="00FD68E0">
            <w:pPr>
              <w:autoSpaceDE w:val="0"/>
              <w:autoSpaceDN w:val="0"/>
              <w:adjustRightInd w:val="0"/>
              <w:spacing w:before="60" w:after="60"/>
              <w:jc w:val="both"/>
              <w:rPr>
                <w:rFonts w:cs="Arial"/>
                <w:b/>
                <w:sz w:val="18"/>
                <w:szCs w:val="18"/>
              </w:rPr>
            </w:pPr>
          </w:p>
        </w:tc>
        <w:tc>
          <w:tcPr>
            <w:tcW w:w="928" w:type="dxa"/>
            <w:gridSpan w:val="2"/>
            <w:vMerge/>
            <w:tcBorders>
              <w:right w:val="single" w:sz="4" w:space="0" w:color="000000" w:themeColor="text1"/>
            </w:tcBorders>
          </w:tcPr>
          <w:p w:rsidR="00FD68E0" w:rsidRDefault="00FD68E0" w:rsidP="00FD68E0">
            <w:pPr>
              <w:autoSpaceDE w:val="0"/>
              <w:autoSpaceDN w:val="0"/>
              <w:adjustRightInd w:val="0"/>
              <w:spacing w:before="60" w:after="60"/>
              <w:jc w:val="both"/>
              <w:rPr>
                <w:rFonts w:cs="Arial"/>
                <w:b/>
                <w:sz w:val="18"/>
                <w:szCs w:val="18"/>
              </w:rPr>
            </w:pPr>
          </w:p>
        </w:tc>
        <w:tc>
          <w:tcPr>
            <w:tcW w:w="1430" w:type="dxa"/>
            <w:gridSpan w:val="4"/>
            <w:vMerge/>
            <w:tcBorders>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61" w:type="dxa"/>
            <w:gridSpan w:val="3"/>
            <w:vMerge/>
            <w:tcBorders>
              <w:right w:val="single" w:sz="4" w:space="0" w:color="000000" w:themeColor="text1"/>
            </w:tcBorders>
          </w:tcPr>
          <w:p w:rsidR="00FD68E0" w:rsidRDefault="00FD68E0" w:rsidP="00FD68E0">
            <w:pPr>
              <w:autoSpaceDE w:val="0"/>
              <w:autoSpaceDN w:val="0"/>
              <w:adjustRightInd w:val="0"/>
              <w:spacing w:before="60" w:after="60"/>
              <w:jc w:val="both"/>
              <w:rPr>
                <w:rFonts w:cs="Arial"/>
                <w:b/>
                <w:sz w:val="18"/>
                <w:szCs w:val="18"/>
              </w:rPr>
            </w:pPr>
          </w:p>
        </w:tc>
        <w:tc>
          <w:tcPr>
            <w:tcW w:w="1047" w:type="dxa"/>
            <w:gridSpan w:val="4"/>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Start</w:t>
            </w:r>
          </w:p>
        </w:tc>
        <w:tc>
          <w:tcPr>
            <w:tcW w:w="1052" w:type="dxa"/>
            <w:gridSpan w:val="2"/>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End</w:t>
            </w:r>
          </w:p>
        </w:tc>
        <w:tc>
          <w:tcPr>
            <w:tcW w:w="1051" w:type="dxa"/>
            <w:gridSpan w:val="2"/>
            <w:vMerge/>
            <w:tcBorders>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r>
      <w:tr w:rsidR="00FD68E0" w:rsidRPr="00DA38ED" w:rsidTr="00174D7E">
        <w:trPr>
          <w:gridAfter w:val="1"/>
          <w:wAfter w:w="14" w:type="dxa"/>
          <w:trHeight w:val="259"/>
        </w:trPr>
        <w:tc>
          <w:tcPr>
            <w:tcW w:w="737"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169" w:type="dxa"/>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989"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928"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430" w:type="dxa"/>
            <w:gridSpan w:val="4"/>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61" w:type="dxa"/>
            <w:gridSpan w:val="3"/>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47" w:type="dxa"/>
            <w:gridSpan w:val="4"/>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52"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51"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r>
      <w:tr w:rsidR="00FD68E0" w:rsidRPr="00DA38ED" w:rsidTr="00174D7E">
        <w:trPr>
          <w:gridAfter w:val="1"/>
          <w:wAfter w:w="14" w:type="dxa"/>
          <w:trHeight w:val="259"/>
        </w:trPr>
        <w:tc>
          <w:tcPr>
            <w:tcW w:w="737"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169" w:type="dxa"/>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989"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928"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430" w:type="dxa"/>
            <w:gridSpan w:val="4"/>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61" w:type="dxa"/>
            <w:gridSpan w:val="3"/>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47" w:type="dxa"/>
            <w:gridSpan w:val="4"/>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52"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51"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r>
      <w:tr w:rsidR="00FD68E0" w:rsidRPr="00910A50" w:rsidTr="00FD68E0">
        <w:trPr>
          <w:gridAfter w:val="1"/>
          <w:wAfter w:w="14" w:type="dxa"/>
          <w:trHeight w:val="259"/>
        </w:trPr>
        <w:tc>
          <w:tcPr>
            <w:tcW w:w="9464" w:type="dxa"/>
            <w:gridSpan w:val="22"/>
            <w:tcBorders>
              <w:top w:val="single" w:sz="4" w:space="0" w:color="000000" w:themeColor="text1"/>
              <w:right w:val="single" w:sz="4" w:space="0" w:color="000000" w:themeColor="text1"/>
            </w:tcBorders>
          </w:tcPr>
          <w:p w:rsidR="00FD68E0" w:rsidRPr="00910A50" w:rsidRDefault="00FD68E0" w:rsidP="00FD68E0">
            <w:pPr>
              <w:autoSpaceDE w:val="0"/>
              <w:autoSpaceDN w:val="0"/>
              <w:adjustRightInd w:val="0"/>
              <w:spacing w:before="60" w:after="60"/>
              <w:jc w:val="both"/>
              <w:rPr>
                <w:rFonts w:cs="Arial"/>
                <w:b/>
                <w:sz w:val="16"/>
                <w:szCs w:val="16"/>
              </w:rPr>
            </w:pPr>
            <w:r w:rsidRPr="00910A50">
              <w:rPr>
                <w:rFonts w:cs="Arial"/>
                <w:b/>
                <w:sz w:val="16"/>
                <w:szCs w:val="16"/>
              </w:rPr>
              <w:t>Employed by sub-contractor</w:t>
            </w:r>
          </w:p>
        </w:tc>
      </w:tr>
      <w:tr w:rsidR="00FD68E0" w:rsidRPr="00887852" w:rsidTr="00174D7E">
        <w:trPr>
          <w:gridAfter w:val="1"/>
          <w:wAfter w:w="14" w:type="dxa"/>
          <w:trHeight w:val="529"/>
        </w:trPr>
        <w:tc>
          <w:tcPr>
            <w:tcW w:w="737" w:type="dxa"/>
            <w:gridSpan w:val="2"/>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Name</w:t>
            </w:r>
          </w:p>
        </w:tc>
        <w:tc>
          <w:tcPr>
            <w:tcW w:w="1169" w:type="dxa"/>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Identify or passport number</w:t>
            </w:r>
          </w:p>
        </w:tc>
        <w:tc>
          <w:tcPr>
            <w:tcW w:w="989" w:type="dxa"/>
            <w:gridSpan w:val="2"/>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Cell or telephone number</w:t>
            </w:r>
          </w:p>
        </w:tc>
        <w:tc>
          <w:tcPr>
            <w:tcW w:w="928" w:type="dxa"/>
            <w:gridSpan w:val="2"/>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Diploma</w:t>
            </w:r>
          </w:p>
        </w:tc>
        <w:tc>
          <w:tcPr>
            <w:tcW w:w="1430" w:type="dxa"/>
            <w:gridSpan w:val="4"/>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Pr>
                <w:rFonts w:cs="Arial"/>
                <w:b/>
                <w:sz w:val="16"/>
                <w:szCs w:val="16"/>
              </w:rPr>
              <w:t>Learner registration number</w:t>
            </w:r>
          </w:p>
        </w:tc>
        <w:tc>
          <w:tcPr>
            <w:tcW w:w="1061" w:type="dxa"/>
            <w:gridSpan w:val="3"/>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UOT/CU with whom the learner is registered</w:t>
            </w:r>
          </w:p>
        </w:tc>
        <w:tc>
          <w:tcPr>
            <w:tcW w:w="2099" w:type="dxa"/>
            <w:gridSpan w:val="6"/>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sidRPr="00887852">
              <w:rPr>
                <w:rFonts w:cs="Arial"/>
                <w:b/>
                <w:sz w:val="16"/>
                <w:szCs w:val="16"/>
              </w:rPr>
              <w:t>Date for engagement on contract</w:t>
            </w:r>
          </w:p>
        </w:tc>
        <w:tc>
          <w:tcPr>
            <w:tcW w:w="1051" w:type="dxa"/>
            <w:gridSpan w:val="2"/>
            <w:tcBorders>
              <w:top w:val="single" w:sz="4" w:space="0" w:color="000000" w:themeColor="text1"/>
              <w:right w:val="single" w:sz="4" w:space="0" w:color="000000" w:themeColor="text1"/>
            </w:tcBorders>
          </w:tcPr>
          <w:p w:rsidR="00FD68E0" w:rsidRPr="00887852" w:rsidRDefault="00FD68E0" w:rsidP="00FD68E0">
            <w:pPr>
              <w:autoSpaceDE w:val="0"/>
              <w:autoSpaceDN w:val="0"/>
              <w:adjustRightInd w:val="0"/>
              <w:spacing w:before="60" w:after="60"/>
              <w:jc w:val="both"/>
              <w:rPr>
                <w:rFonts w:cs="Arial"/>
                <w:b/>
                <w:sz w:val="16"/>
                <w:szCs w:val="16"/>
              </w:rPr>
            </w:pPr>
            <w:r>
              <w:rPr>
                <w:rFonts w:cs="Arial"/>
                <w:b/>
                <w:sz w:val="16"/>
                <w:szCs w:val="16"/>
              </w:rPr>
              <w:t>Total hours</w:t>
            </w:r>
          </w:p>
        </w:tc>
      </w:tr>
      <w:tr w:rsidR="00FD68E0" w:rsidRPr="00DA38ED" w:rsidTr="00174D7E">
        <w:trPr>
          <w:gridAfter w:val="1"/>
          <w:wAfter w:w="14" w:type="dxa"/>
          <w:trHeight w:val="259"/>
        </w:trPr>
        <w:tc>
          <w:tcPr>
            <w:tcW w:w="737"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169" w:type="dxa"/>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989"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928"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430" w:type="dxa"/>
            <w:gridSpan w:val="4"/>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61" w:type="dxa"/>
            <w:gridSpan w:val="3"/>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47" w:type="dxa"/>
            <w:gridSpan w:val="4"/>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52"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c>
          <w:tcPr>
            <w:tcW w:w="1051" w:type="dxa"/>
            <w:gridSpan w:val="2"/>
            <w:tcBorders>
              <w:top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b/>
                <w:sz w:val="18"/>
                <w:szCs w:val="18"/>
              </w:rPr>
            </w:pPr>
          </w:p>
        </w:tc>
      </w:tr>
      <w:tr w:rsidR="00FD68E0" w:rsidRPr="00DA38ED" w:rsidTr="00FD68E0">
        <w:trPr>
          <w:gridAfter w:val="1"/>
          <w:wAfter w:w="14" w:type="dxa"/>
          <w:trHeight w:val="189"/>
        </w:trPr>
        <w:tc>
          <w:tcPr>
            <w:tcW w:w="9464" w:type="dxa"/>
            <w:gridSpan w:val="22"/>
            <w:tcBorders>
              <w:top w:val="single" w:sz="4" w:space="0" w:color="000000" w:themeColor="text1"/>
              <w:bottom w:val="single" w:sz="4" w:space="0" w:color="000000" w:themeColor="text1"/>
              <w:right w:val="single" w:sz="4" w:space="0" w:color="000000" w:themeColor="text1"/>
            </w:tcBorders>
          </w:tcPr>
          <w:p w:rsidR="00FD68E0" w:rsidRPr="00DA38ED" w:rsidRDefault="00FD68E0" w:rsidP="00FD68E0">
            <w:pPr>
              <w:autoSpaceDE w:val="0"/>
              <w:autoSpaceDN w:val="0"/>
              <w:adjustRightInd w:val="0"/>
              <w:spacing w:before="60" w:after="60"/>
              <w:jc w:val="both"/>
              <w:rPr>
                <w:rFonts w:cs="Arial"/>
                <w:sz w:val="18"/>
                <w:szCs w:val="18"/>
              </w:rPr>
            </w:pPr>
            <w:r w:rsidRPr="00DA38ED">
              <w:rPr>
                <w:rFonts w:cs="Arial"/>
                <w:b/>
                <w:sz w:val="18"/>
                <w:szCs w:val="18"/>
              </w:rPr>
              <w:t xml:space="preserve"> Method </w:t>
            </w:r>
            <w:r>
              <w:rPr>
                <w:rFonts w:cs="Arial"/>
                <w:b/>
                <w:sz w:val="18"/>
                <w:szCs w:val="18"/>
              </w:rPr>
              <w:t>4</w:t>
            </w:r>
            <w:r w:rsidRPr="00DA38ED">
              <w:rPr>
                <w:rFonts w:cs="Arial"/>
                <w:b/>
                <w:sz w:val="18"/>
                <w:szCs w:val="18"/>
              </w:rPr>
              <w:t xml:space="preserve">: </w:t>
            </w:r>
            <w:r>
              <w:rPr>
                <w:rFonts w:cs="Arial"/>
                <w:sz w:val="18"/>
                <w:szCs w:val="18"/>
              </w:rPr>
              <w:t>structured work experience opportunities for  candidates towards registration in a professional category of registration</w:t>
            </w:r>
          </w:p>
        </w:tc>
      </w:tr>
      <w:tr w:rsidR="00FD68E0" w:rsidTr="00FD68E0">
        <w:trPr>
          <w:gridAfter w:val="1"/>
          <w:wAfter w:w="14" w:type="dxa"/>
          <w:trHeight w:val="189"/>
        </w:trPr>
        <w:tc>
          <w:tcPr>
            <w:tcW w:w="9464" w:type="dxa"/>
            <w:gridSpan w:val="2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Employed by contractor</w:t>
            </w:r>
            <w:r w:rsidRPr="00F32B38">
              <w:rPr>
                <w:rFonts w:cs="Arial"/>
                <w:sz w:val="16"/>
                <w:szCs w:val="16"/>
              </w:rPr>
              <w:t xml:space="preserve">  </w:t>
            </w:r>
            <w:r>
              <w:rPr>
                <w:rFonts w:cs="Arial"/>
                <w:b/>
                <w:sz w:val="16"/>
                <w:szCs w:val="16"/>
              </w:rPr>
              <w:t xml:space="preserve">     </w:t>
            </w:r>
          </w:p>
        </w:tc>
      </w:tr>
    </w:tbl>
    <w:tbl>
      <w:tblPr>
        <w:tblStyle w:val="TableGrid1"/>
        <w:tblW w:w="9464" w:type="dxa"/>
        <w:tblLayout w:type="fixed"/>
        <w:tblLook w:val="04A0" w:firstRow="1" w:lastRow="0" w:firstColumn="1" w:lastColumn="0" w:noHBand="0" w:noVBand="1"/>
      </w:tblPr>
      <w:tblGrid>
        <w:gridCol w:w="675"/>
        <w:gridCol w:w="1276"/>
        <w:gridCol w:w="992"/>
        <w:gridCol w:w="1418"/>
        <w:gridCol w:w="1843"/>
        <w:gridCol w:w="708"/>
        <w:gridCol w:w="1303"/>
        <w:gridCol w:w="1249"/>
      </w:tblGrid>
      <w:tr w:rsidR="00FD68E0" w:rsidTr="00FD68E0">
        <w:trPr>
          <w:trHeight w:val="282"/>
        </w:trPr>
        <w:tc>
          <w:tcPr>
            <w:tcW w:w="675"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 xml:space="preserve">Name </w:t>
            </w:r>
          </w:p>
        </w:tc>
        <w:tc>
          <w:tcPr>
            <w:tcW w:w="1276"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Identity or passport number</w:t>
            </w:r>
          </w:p>
        </w:tc>
        <w:tc>
          <w:tcPr>
            <w:tcW w:w="992"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Cell or telephone number</w:t>
            </w:r>
          </w:p>
        </w:tc>
        <w:tc>
          <w:tcPr>
            <w:tcW w:w="3261"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Statutory council particulars</w:t>
            </w:r>
          </w:p>
        </w:tc>
        <w:tc>
          <w:tcPr>
            <w:tcW w:w="2011" w:type="dxa"/>
            <w:gridSpan w:val="2"/>
            <w:tcBorders>
              <w:top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Dates for engagement on work related to contract</w:t>
            </w:r>
          </w:p>
        </w:tc>
        <w:tc>
          <w:tcPr>
            <w:tcW w:w="1249" w:type="dxa"/>
            <w:vMerge w:val="restart"/>
            <w:tcBorders>
              <w:top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Total hours</w:t>
            </w:r>
          </w:p>
        </w:tc>
      </w:tr>
      <w:tr w:rsidR="00FD68E0" w:rsidTr="00FD68E0">
        <w:trPr>
          <w:trHeight w:val="281"/>
        </w:trPr>
        <w:tc>
          <w:tcPr>
            <w:tcW w:w="675"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6"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2"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41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Title</w:t>
            </w:r>
          </w:p>
        </w:tc>
        <w:tc>
          <w:tcPr>
            <w:tcW w:w="184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Registration number</w:t>
            </w:r>
          </w:p>
        </w:tc>
        <w:tc>
          <w:tcPr>
            <w:tcW w:w="708" w:type="dxa"/>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Start</w:t>
            </w:r>
          </w:p>
        </w:tc>
        <w:tc>
          <w:tcPr>
            <w:tcW w:w="1303" w:type="dxa"/>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End</w:t>
            </w:r>
          </w:p>
        </w:tc>
        <w:tc>
          <w:tcPr>
            <w:tcW w:w="1249" w:type="dxa"/>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trHeight w:val="189"/>
        </w:trPr>
        <w:tc>
          <w:tcPr>
            <w:tcW w:w="675"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6"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2"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41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84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70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30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249"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trHeight w:val="189"/>
        </w:trPr>
        <w:tc>
          <w:tcPr>
            <w:tcW w:w="675"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6"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2"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41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84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70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30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249"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trHeight w:val="282"/>
        </w:trPr>
        <w:tc>
          <w:tcPr>
            <w:tcW w:w="9464" w:type="dxa"/>
            <w:gridSpan w:val="8"/>
            <w:tcBorders>
              <w:top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Employed by subcontractor</w:t>
            </w:r>
            <w:r w:rsidRPr="00F32B38">
              <w:rPr>
                <w:rFonts w:cs="Arial"/>
                <w:sz w:val="16"/>
                <w:szCs w:val="16"/>
              </w:rPr>
              <w:t xml:space="preserve">  </w:t>
            </w:r>
            <w:r>
              <w:rPr>
                <w:rFonts w:cs="Arial"/>
                <w:b/>
                <w:sz w:val="16"/>
                <w:szCs w:val="16"/>
              </w:rPr>
              <w:t xml:space="preserve">     </w:t>
            </w:r>
          </w:p>
        </w:tc>
      </w:tr>
      <w:tr w:rsidR="00FD68E0" w:rsidTr="00FD68E0">
        <w:trPr>
          <w:trHeight w:val="282"/>
        </w:trPr>
        <w:tc>
          <w:tcPr>
            <w:tcW w:w="675"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 xml:space="preserve">Name </w:t>
            </w:r>
          </w:p>
        </w:tc>
        <w:tc>
          <w:tcPr>
            <w:tcW w:w="1276"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Identity or passport number</w:t>
            </w:r>
          </w:p>
        </w:tc>
        <w:tc>
          <w:tcPr>
            <w:tcW w:w="992" w:type="dxa"/>
            <w:vMerge w:val="restart"/>
            <w:tcBorders>
              <w:top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sidRPr="00360363">
              <w:rPr>
                <w:rFonts w:cs="Arial"/>
                <w:b/>
                <w:sz w:val="16"/>
                <w:szCs w:val="16"/>
              </w:rPr>
              <w:t>Cell or telephone number</w:t>
            </w:r>
          </w:p>
        </w:tc>
        <w:tc>
          <w:tcPr>
            <w:tcW w:w="3261" w:type="dxa"/>
            <w:gridSpan w:val="2"/>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Statutory council particulars</w:t>
            </w:r>
          </w:p>
        </w:tc>
        <w:tc>
          <w:tcPr>
            <w:tcW w:w="2011" w:type="dxa"/>
            <w:gridSpan w:val="2"/>
            <w:tcBorders>
              <w:top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Dates for engagement on work related to contract</w:t>
            </w:r>
          </w:p>
        </w:tc>
        <w:tc>
          <w:tcPr>
            <w:tcW w:w="1249" w:type="dxa"/>
            <w:vMerge w:val="restart"/>
            <w:tcBorders>
              <w:top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Total hours</w:t>
            </w:r>
          </w:p>
        </w:tc>
      </w:tr>
      <w:tr w:rsidR="00FD68E0" w:rsidTr="00FD68E0">
        <w:trPr>
          <w:trHeight w:val="281"/>
        </w:trPr>
        <w:tc>
          <w:tcPr>
            <w:tcW w:w="675"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6"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2" w:type="dxa"/>
            <w:vMerge/>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41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Title</w:t>
            </w:r>
          </w:p>
        </w:tc>
        <w:tc>
          <w:tcPr>
            <w:tcW w:w="184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r>
              <w:rPr>
                <w:rFonts w:cs="Arial"/>
                <w:b/>
                <w:sz w:val="16"/>
                <w:szCs w:val="16"/>
              </w:rPr>
              <w:t>Registration number</w:t>
            </w:r>
          </w:p>
        </w:tc>
        <w:tc>
          <w:tcPr>
            <w:tcW w:w="708" w:type="dxa"/>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Start</w:t>
            </w:r>
          </w:p>
        </w:tc>
        <w:tc>
          <w:tcPr>
            <w:tcW w:w="1303" w:type="dxa"/>
            <w:tcBorders>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r>
              <w:rPr>
                <w:rFonts w:cs="Arial"/>
                <w:b/>
                <w:sz w:val="16"/>
                <w:szCs w:val="16"/>
              </w:rPr>
              <w:t>End</w:t>
            </w:r>
          </w:p>
        </w:tc>
        <w:tc>
          <w:tcPr>
            <w:tcW w:w="1249" w:type="dxa"/>
            <w:vMerge/>
            <w:tcBorders>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trHeight w:val="189"/>
        </w:trPr>
        <w:tc>
          <w:tcPr>
            <w:tcW w:w="675"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6"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2"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41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84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70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30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249"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Tr="00FD68E0">
        <w:trPr>
          <w:trHeight w:val="189"/>
        </w:trPr>
        <w:tc>
          <w:tcPr>
            <w:tcW w:w="675"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276"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992" w:type="dxa"/>
            <w:tcBorders>
              <w:top w:val="single" w:sz="4" w:space="0" w:color="000000" w:themeColor="text1"/>
              <w:bottom w:val="single" w:sz="4" w:space="0" w:color="000000" w:themeColor="text1"/>
              <w:right w:val="single" w:sz="4" w:space="0" w:color="000000" w:themeColor="text1"/>
            </w:tcBorders>
          </w:tcPr>
          <w:p w:rsidR="00FD68E0" w:rsidRPr="00360363" w:rsidRDefault="00FD68E0" w:rsidP="00FD68E0">
            <w:pPr>
              <w:autoSpaceDE w:val="0"/>
              <w:autoSpaceDN w:val="0"/>
              <w:adjustRightInd w:val="0"/>
              <w:spacing w:before="60" w:after="60"/>
              <w:jc w:val="both"/>
              <w:rPr>
                <w:rFonts w:cs="Arial"/>
                <w:b/>
                <w:sz w:val="16"/>
                <w:szCs w:val="16"/>
              </w:rPr>
            </w:pPr>
          </w:p>
        </w:tc>
        <w:tc>
          <w:tcPr>
            <w:tcW w:w="141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84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708"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303"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c>
          <w:tcPr>
            <w:tcW w:w="1249"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bl>
    <w:tbl>
      <w:tblPr>
        <w:tblStyle w:val="TableGrid"/>
        <w:tblW w:w="9478" w:type="dxa"/>
        <w:tblLayout w:type="fixed"/>
        <w:tblLook w:val="04A0" w:firstRow="1" w:lastRow="0" w:firstColumn="1" w:lastColumn="0" w:noHBand="0" w:noVBand="1"/>
      </w:tblPr>
      <w:tblGrid>
        <w:gridCol w:w="9464"/>
        <w:gridCol w:w="14"/>
      </w:tblGrid>
      <w:tr w:rsidR="00FD68E0" w:rsidTr="00FD68E0">
        <w:trPr>
          <w:gridAfter w:val="1"/>
          <w:wAfter w:w="14" w:type="dxa"/>
          <w:trHeight w:val="189"/>
        </w:trPr>
        <w:tc>
          <w:tcPr>
            <w:tcW w:w="9464" w:type="dxa"/>
            <w:tcBorders>
              <w:top w:val="single" w:sz="4" w:space="0" w:color="000000" w:themeColor="text1"/>
              <w:bottom w:val="single" w:sz="4" w:space="0" w:color="000000" w:themeColor="text1"/>
              <w:right w:val="single" w:sz="4" w:space="0" w:color="000000" w:themeColor="text1"/>
            </w:tcBorders>
          </w:tcPr>
          <w:p w:rsidR="00FD68E0" w:rsidRDefault="00FD68E0" w:rsidP="00FD68E0">
            <w:pPr>
              <w:autoSpaceDE w:val="0"/>
              <w:autoSpaceDN w:val="0"/>
              <w:adjustRightInd w:val="0"/>
              <w:spacing w:before="60" w:after="60"/>
              <w:jc w:val="both"/>
              <w:rPr>
                <w:rFonts w:cs="Arial"/>
                <w:b/>
                <w:sz w:val="16"/>
                <w:szCs w:val="16"/>
              </w:rPr>
            </w:pPr>
          </w:p>
        </w:tc>
      </w:tr>
      <w:tr w:rsidR="00FD68E0" w:rsidRPr="00DA38ED" w:rsidTr="00FD68E0">
        <w:trPr>
          <w:trHeight w:val="189"/>
        </w:trPr>
        <w:tc>
          <w:tcPr>
            <w:tcW w:w="9478" w:type="dxa"/>
            <w:gridSpan w:val="2"/>
            <w:tcBorders>
              <w:top w:val="single" w:sz="4" w:space="0" w:color="000000" w:themeColor="text1"/>
              <w:right w:val="single" w:sz="4" w:space="0" w:color="000000" w:themeColor="text1"/>
            </w:tcBorders>
          </w:tcPr>
          <w:p w:rsidR="00FD68E0" w:rsidRDefault="00FD68E0" w:rsidP="00FD68E0">
            <w:pPr>
              <w:pStyle w:val="BodyText3"/>
              <w:jc w:val="both"/>
              <w:rPr>
                <w:rFonts w:cs="Arial"/>
                <w:sz w:val="18"/>
                <w:szCs w:val="18"/>
              </w:rPr>
            </w:pPr>
          </w:p>
          <w:p w:rsidR="00FD68E0" w:rsidRDefault="00FD68E0" w:rsidP="00FD68E0">
            <w:pPr>
              <w:pStyle w:val="BodyText3"/>
              <w:jc w:val="both"/>
              <w:rPr>
                <w:rFonts w:cs="Arial"/>
                <w:sz w:val="18"/>
                <w:szCs w:val="18"/>
              </w:rPr>
            </w:pPr>
            <w:r w:rsidRPr="00FE181B">
              <w:rPr>
                <w:rFonts w:cs="Arial"/>
                <w:sz w:val="18"/>
                <w:szCs w:val="18"/>
              </w:rPr>
              <w:t xml:space="preserve">The undersigned, who warrants that he / she is duly </w:t>
            </w:r>
            <w:proofErr w:type="spellStart"/>
            <w:r w:rsidRPr="00FE181B">
              <w:rPr>
                <w:rFonts w:cs="Arial"/>
                <w:sz w:val="18"/>
                <w:szCs w:val="18"/>
              </w:rPr>
              <w:t>authorised</w:t>
            </w:r>
            <w:proofErr w:type="spellEnd"/>
            <w:r w:rsidRPr="00FE181B">
              <w:rPr>
                <w:rFonts w:cs="Arial"/>
                <w:sz w:val="18"/>
                <w:szCs w:val="18"/>
              </w:rPr>
              <w:t xml:space="preserve"> to do so on behalf of the </w:t>
            </w:r>
            <w:r>
              <w:rPr>
                <w:rFonts w:cs="Arial"/>
                <w:sz w:val="18"/>
                <w:szCs w:val="18"/>
              </w:rPr>
              <w:t>Contractor</w:t>
            </w:r>
            <w:r w:rsidRPr="00FE181B">
              <w:rPr>
                <w:rFonts w:cs="Arial"/>
                <w:sz w:val="18"/>
                <w:szCs w:val="18"/>
              </w:rPr>
              <w:t xml:space="preserve">, confirms that the contents of this </w:t>
            </w:r>
            <w:r>
              <w:rPr>
                <w:rFonts w:cs="Arial"/>
                <w:sz w:val="18"/>
                <w:szCs w:val="18"/>
              </w:rPr>
              <w:t>plan</w:t>
            </w:r>
            <w:r w:rsidRPr="00FE181B">
              <w:rPr>
                <w:rFonts w:cs="Arial"/>
                <w:sz w:val="18"/>
                <w:szCs w:val="18"/>
              </w:rPr>
              <w:t xml:space="preserve"> are within my personal knowledge and are to the best of my belief both true and correct.</w:t>
            </w:r>
          </w:p>
          <w:p w:rsidR="00FD68E0" w:rsidRDefault="00FD68E0" w:rsidP="00FD68E0">
            <w:pPr>
              <w:pStyle w:val="BodyText3"/>
              <w:jc w:val="both"/>
              <w:rPr>
                <w:rFonts w:cs="Arial"/>
                <w:sz w:val="18"/>
                <w:szCs w:val="18"/>
              </w:rPr>
            </w:pPr>
          </w:p>
          <w:p w:rsidR="00FD68E0" w:rsidRDefault="00FD68E0" w:rsidP="00FD68E0">
            <w:pPr>
              <w:pStyle w:val="BodyText3"/>
              <w:jc w:val="both"/>
              <w:rPr>
                <w:rFonts w:cs="Arial"/>
                <w:sz w:val="18"/>
                <w:szCs w:val="18"/>
              </w:rPr>
            </w:pPr>
          </w:p>
          <w:p w:rsidR="00FD68E0" w:rsidRPr="00FE181B" w:rsidRDefault="00FD68E0" w:rsidP="00FD68E0">
            <w:pPr>
              <w:pStyle w:val="BodyText3"/>
              <w:jc w:val="both"/>
              <w:rPr>
                <w:rFonts w:cs="Arial"/>
                <w:sz w:val="18"/>
                <w:szCs w:val="18"/>
              </w:rPr>
            </w:pPr>
          </w:p>
          <w:tbl>
            <w:tblPr>
              <w:tblW w:w="8897" w:type="dxa"/>
              <w:tblInd w:w="250" w:type="dxa"/>
              <w:tblLayout w:type="fixed"/>
              <w:tblLook w:val="0000" w:firstRow="0" w:lastRow="0" w:firstColumn="0" w:lastColumn="0" w:noHBand="0" w:noVBand="0"/>
            </w:tblPr>
            <w:tblGrid>
              <w:gridCol w:w="1384"/>
              <w:gridCol w:w="2977"/>
              <w:gridCol w:w="1276"/>
              <w:gridCol w:w="3260"/>
            </w:tblGrid>
            <w:tr w:rsidR="00FD68E0" w:rsidRPr="00F32753" w:rsidTr="00FD68E0">
              <w:trPr>
                <w:cantSplit/>
                <w:trHeight w:val="600"/>
              </w:trPr>
              <w:tc>
                <w:tcPr>
                  <w:tcW w:w="1384" w:type="dxa"/>
                </w:tcPr>
                <w:p w:rsidR="00FD68E0" w:rsidRPr="00F32753" w:rsidRDefault="00FD68E0" w:rsidP="00FD68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jc w:val="right"/>
                    <w:rPr>
                      <w:rFonts w:cs="Arial"/>
                      <w:sz w:val="18"/>
                      <w:szCs w:val="18"/>
                    </w:rPr>
                  </w:pPr>
                  <w:r w:rsidRPr="00F32753">
                    <w:rPr>
                      <w:rFonts w:cs="Arial"/>
                      <w:sz w:val="18"/>
                      <w:szCs w:val="18"/>
                    </w:rPr>
                    <w:t>Signed</w:t>
                  </w:r>
                </w:p>
              </w:tc>
              <w:tc>
                <w:tcPr>
                  <w:tcW w:w="2977" w:type="dxa"/>
                </w:tcPr>
                <w:p w:rsidR="00FD68E0" w:rsidRPr="00F32753" w:rsidRDefault="00FD68E0" w:rsidP="00FD68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rPr>
                      <w:rFonts w:cs="Arial"/>
                      <w:sz w:val="18"/>
                      <w:szCs w:val="18"/>
                    </w:rPr>
                  </w:pPr>
                </w:p>
              </w:tc>
              <w:tc>
                <w:tcPr>
                  <w:tcW w:w="1276" w:type="dxa"/>
                </w:tcPr>
                <w:p w:rsidR="00FD68E0" w:rsidRPr="00F32753" w:rsidRDefault="00FD68E0" w:rsidP="00FD68E0">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jc w:val="right"/>
                    <w:rPr>
                      <w:rFonts w:cs="Arial"/>
                      <w:sz w:val="18"/>
                      <w:szCs w:val="18"/>
                    </w:rPr>
                  </w:pPr>
                  <w:r w:rsidRPr="00F32753">
                    <w:rPr>
                      <w:rFonts w:cs="Arial"/>
                      <w:sz w:val="18"/>
                      <w:szCs w:val="18"/>
                    </w:rPr>
                    <w:t>Date</w:t>
                  </w:r>
                </w:p>
              </w:tc>
              <w:tc>
                <w:tcPr>
                  <w:tcW w:w="3260" w:type="dxa"/>
                </w:tcPr>
                <w:p w:rsidR="00FD68E0" w:rsidRPr="00F32753" w:rsidRDefault="00FD68E0" w:rsidP="00FD68E0">
                  <w:pPr>
                    <w:tabs>
                      <w:tab w:val="left" w:pos="0"/>
                      <w:tab w:val="left" w:pos="864"/>
                      <w:tab w:val="left" w:pos="1728"/>
                      <w:tab w:val="left" w:pos="2592"/>
                      <w:tab w:val="left" w:pos="3456"/>
                      <w:tab w:val="left" w:pos="4320"/>
                      <w:tab w:val="left" w:pos="5184"/>
                      <w:tab w:val="left" w:pos="6048"/>
                      <w:tab w:val="left" w:pos="6912"/>
                      <w:tab w:val="left" w:pos="7200"/>
                    </w:tabs>
                    <w:suppressAutoHyphens/>
                    <w:rPr>
                      <w:rFonts w:cs="Arial"/>
                      <w:sz w:val="18"/>
                      <w:szCs w:val="18"/>
                    </w:rPr>
                  </w:pPr>
                </w:p>
              </w:tc>
            </w:tr>
            <w:tr w:rsidR="00FD68E0" w:rsidRPr="00F32753" w:rsidTr="00FD68E0">
              <w:trPr>
                <w:cantSplit/>
                <w:trHeight w:val="600"/>
              </w:trPr>
              <w:tc>
                <w:tcPr>
                  <w:tcW w:w="1384" w:type="dxa"/>
                </w:tcPr>
                <w:p w:rsidR="00FD68E0" w:rsidRPr="00F32753" w:rsidRDefault="00FD68E0" w:rsidP="00FD68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jc w:val="right"/>
                    <w:rPr>
                      <w:rFonts w:cs="Arial"/>
                      <w:sz w:val="18"/>
                      <w:szCs w:val="18"/>
                    </w:rPr>
                  </w:pPr>
                  <w:r w:rsidRPr="00F32753">
                    <w:rPr>
                      <w:rFonts w:cs="Arial"/>
                      <w:sz w:val="18"/>
                      <w:szCs w:val="18"/>
                    </w:rPr>
                    <w:t>Name</w:t>
                  </w:r>
                </w:p>
              </w:tc>
              <w:tc>
                <w:tcPr>
                  <w:tcW w:w="2977" w:type="dxa"/>
                </w:tcPr>
                <w:p w:rsidR="00FD68E0" w:rsidRPr="00F32753" w:rsidRDefault="00FD68E0" w:rsidP="00FD68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rPr>
                      <w:rFonts w:cs="Arial"/>
                      <w:sz w:val="18"/>
                      <w:szCs w:val="18"/>
                    </w:rPr>
                  </w:pPr>
                </w:p>
              </w:tc>
              <w:tc>
                <w:tcPr>
                  <w:tcW w:w="1276" w:type="dxa"/>
                  <w:tcBorders>
                    <w:left w:val="nil"/>
                  </w:tcBorders>
                </w:tcPr>
                <w:p w:rsidR="00FD68E0" w:rsidRPr="00F32753" w:rsidRDefault="00FD68E0" w:rsidP="00FD68E0">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jc w:val="right"/>
                    <w:rPr>
                      <w:rFonts w:cs="Arial"/>
                      <w:sz w:val="18"/>
                      <w:szCs w:val="18"/>
                    </w:rPr>
                  </w:pPr>
                  <w:r w:rsidRPr="00F32753">
                    <w:rPr>
                      <w:rFonts w:cs="Arial"/>
                      <w:sz w:val="18"/>
                      <w:szCs w:val="18"/>
                    </w:rPr>
                    <w:t>Position</w:t>
                  </w:r>
                </w:p>
              </w:tc>
              <w:tc>
                <w:tcPr>
                  <w:tcW w:w="3260" w:type="dxa"/>
                </w:tcPr>
                <w:p w:rsidR="00FD68E0" w:rsidRPr="00F32753" w:rsidRDefault="00FD68E0" w:rsidP="00FD68E0">
                  <w:pPr>
                    <w:tabs>
                      <w:tab w:val="left" w:pos="0"/>
                      <w:tab w:val="left" w:pos="864"/>
                      <w:tab w:val="left" w:pos="1728"/>
                      <w:tab w:val="left" w:pos="2592"/>
                      <w:tab w:val="left" w:pos="3456"/>
                      <w:tab w:val="left" w:pos="4320"/>
                      <w:tab w:val="left" w:pos="5184"/>
                      <w:tab w:val="left" w:pos="6048"/>
                      <w:tab w:val="left" w:pos="6912"/>
                      <w:tab w:val="left" w:pos="7200"/>
                    </w:tabs>
                    <w:suppressAutoHyphens/>
                    <w:rPr>
                      <w:rFonts w:cs="Arial"/>
                      <w:sz w:val="18"/>
                      <w:szCs w:val="18"/>
                    </w:rPr>
                  </w:pPr>
                </w:p>
              </w:tc>
            </w:tr>
          </w:tbl>
          <w:p w:rsidR="00FD68E0" w:rsidRPr="00DA38ED" w:rsidRDefault="00FD68E0" w:rsidP="00FD68E0">
            <w:pPr>
              <w:autoSpaceDE w:val="0"/>
              <w:autoSpaceDN w:val="0"/>
              <w:adjustRightInd w:val="0"/>
              <w:spacing w:before="60" w:after="60"/>
              <w:rPr>
                <w:rFonts w:cs="Arial"/>
                <w:b/>
                <w:sz w:val="18"/>
                <w:szCs w:val="18"/>
              </w:rPr>
            </w:pPr>
          </w:p>
        </w:tc>
      </w:tr>
    </w:tbl>
    <w:p w:rsidR="00FD68E0" w:rsidRDefault="00FD68E0" w:rsidP="00FD68E0">
      <w:pPr>
        <w:spacing w:after="200" w:line="276" w:lineRule="auto"/>
        <w:rPr>
          <w:rFonts w:cs="Arial"/>
        </w:rPr>
        <w:sectPr w:rsidR="00FD68E0" w:rsidSect="008A00F1">
          <w:headerReference w:type="even" r:id="rId34"/>
          <w:headerReference w:type="default" r:id="rId35"/>
          <w:footerReference w:type="default" r:id="rId36"/>
          <w:headerReference w:type="first" r:id="rId37"/>
          <w:pgSz w:w="11906" w:h="16838"/>
          <w:pgMar w:top="1440" w:right="1440" w:bottom="1440" w:left="1440" w:header="708" w:footer="708" w:gutter="0"/>
          <w:cols w:space="708"/>
          <w:docGrid w:linePitch="360"/>
        </w:sectPr>
      </w:pPr>
    </w:p>
    <w:p w:rsidR="00FD68E0" w:rsidRPr="003B7922" w:rsidRDefault="00FD68E0" w:rsidP="003B7922">
      <w:pPr>
        <w:pStyle w:val="Heading1"/>
        <w:numPr>
          <w:ilvl w:val="0"/>
          <w:numId w:val="0"/>
        </w:numPr>
        <w:rPr>
          <w:sz w:val="22"/>
          <w:szCs w:val="22"/>
        </w:rPr>
      </w:pPr>
      <w:r w:rsidRPr="003B7922">
        <w:rPr>
          <w:sz w:val="22"/>
          <w:szCs w:val="22"/>
        </w:rPr>
        <w:lastRenderedPageBreak/>
        <w:t xml:space="preserve">Annex B: </w:t>
      </w:r>
      <w:bookmarkStart w:id="112" w:name="_Toc336358283"/>
      <w:r w:rsidRPr="003B7922">
        <w:rPr>
          <w:sz w:val="22"/>
          <w:szCs w:val="22"/>
        </w:rPr>
        <w:t>Incorporating this specification in a procurement document</w:t>
      </w:r>
      <w:bookmarkEnd w:id="112"/>
    </w:p>
    <w:p w:rsidR="00FD68E0" w:rsidRDefault="00FD68E0" w:rsidP="00FD68E0">
      <w:pPr>
        <w:autoSpaceDE w:val="0"/>
        <w:autoSpaceDN w:val="0"/>
        <w:adjustRightInd w:val="0"/>
        <w:rPr>
          <w:rFonts w:cs="Arial"/>
          <w:sz w:val="18"/>
          <w:szCs w:val="18"/>
        </w:rPr>
      </w:pPr>
    </w:p>
    <w:p w:rsidR="00FD68E0" w:rsidRPr="003B7922" w:rsidRDefault="00FD68E0" w:rsidP="00174D7E">
      <w:pPr>
        <w:pStyle w:val="Heading2"/>
        <w:numPr>
          <w:ilvl w:val="0"/>
          <w:numId w:val="0"/>
        </w:numPr>
        <w:rPr>
          <w:i w:val="0"/>
          <w:sz w:val="22"/>
          <w:szCs w:val="22"/>
        </w:rPr>
      </w:pPr>
      <w:bookmarkStart w:id="113" w:name="_Toc336358284"/>
      <w:r w:rsidRPr="003B7922">
        <w:rPr>
          <w:i w:val="0"/>
          <w:sz w:val="22"/>
          <w:szCs w:val="22"/>
        </w:rPr>
        <w:t>B1</w:t>
      </w:r>
      <w:r w:rsidRPr="003B7922">
        <w:rPr>
          <w:i w:val="0"/>
          <w:sz w:val="22"/>
          <w:szCs w:val="22"/>
        </w:rPr>
        <w:tab/>
        <w:t>General</w:t>
      </w:r>
      <w:bookmarkEnd w:id="113"/>
    </w:p>
    <w:p w:rsidR="00FD68E0" w:rsidRDefault="00FD68E0" w:rsidP="00FD68E0">
      <w:pPr>
        <w:rPr>
          <w:b/>
          <w:sz w:val="24"/>
          <w:szCs w:val="24"/>
        </w:rPr>
      </w:pPr>
    </w:p>
    <w:p w:rsidR="00FD68E0" w:rsidRPr="0095716B" w:rsidRDefault="00FD68E0" w:rsidP="00FD68E0">
      <w:pPr>
        <w:jc w:val="both"/>
      </w:pPr>
      <w:r>
        <w:rPr>
          <w:b/>
        </w:rPr>
        <w:t>B</w:t>
      </w:r>
      <w:r w:rsidRPr="006773DF">
        <w:rPr>
          <w:b/>
        </w:rPr>
        <w:t>1.1</w:t>
      </w:r>
      <w:r>
        <w:t xml:space="preserve"> </w:t>
      </w:r>
      <w:r w:rsidRPr="0095716B">
        <w:t>The following clause should be added to the scope of work</w:t>
      </w:r>
      <w:r>
        <w:t xml:space="preserve"> of a contract or order to establish requirements:</w:t>
      </w:r>
    </w:p>
    <w:p w:rsidR="00FD68E0" w:rsidRPr="0095716B" w:rsidRDefault="00FD68E0" w:rsidP="00FD68E0">
      <w:pPr>
        <w:autoSpaceDE w:val="0"/>
        <w:autoSpaceDN w:val="0"/>
        <w:adjustRightInd w:val="0"/>
        <w:rPr>
          <w:rFonts w:cs="Arial"/>
          <w:b/>
          <w:bCs/>
          <w:sz w:val="28"/>
          <w:szCs w:val="28"/>
        </w:rPr>
      </w:pPr>
    </w:p>
    <w:p w:rsidR="00FD68E0" w:rsidRPr="0095716B" w:rsidRDefault="00FD68E0" w:rsidP="00FD68E0">
      <w:pPr>
        <w:autoSpaceDE w:val="0"/>
        <w:autoSpaceDN w:val="0"/>
        <w:adjustRightInd w:val="0"/>
        <w:ind w:left="567"/>
        <w:rPr>
          <w:rFonts w:cs="Arial"/>
          <w:b/>
          <w:bCs/>
        </w:rPr>
      </w:pPr>
      <w:r w:rsidRPr="0095716B">
        <w:rPr>
          <w:rFonts w:cs="Arial"/>
          <w:b/>
          <w:bCs/>
        </w:rPr>
        <w:t>Skills development requirements</w:t>
      </w:r>
    </w:p>
    <w:p w:rsidR="00FD68E0" w:rsidRDefault="00FD68E0" w:rsidP="00FD68E0">
      <w:pPr>
        <w:ind w:left="567"/>
        <w:jc w:val="both"/>
        <w:rPr>
          <w:sz w:val="18"/>
          <w:szCs w:val="18"/>
        </w:rPr>
      </w:pPr>
    </w:p>
    <w:p w:rsidR="00FD68E0" w:rsidRPr="0091708A" w:rsidRDefault="00FD68E0" w:rsidP="00FD68E0">
      <w:pPr>
        <w:ind w:left="567"/>
        <w:jc w:val="both"/>
        <w:rPr>
          <w:i/>
          <w:sz w:val="18"/>
          <w:szCs w:val="18"/>
        </w:rPr>
      </w:pPr>
      <w:r w:rsidRPr="00BD042C">
        <w:rPr>
          <w:sz w:val="18"/>
          <w:szCs w:val="18"/>
        </w:rPr>
        <w:t>The contractor</w:t>
      </w:r>
      <w:r>
        <w:rPr>
          <w:sz w:val="18"/>
          <w:szCs w:val="18"/>
        </w:rPr>
        <w:t xml:space="preserve"> </w:t>
      </w:r>
      <w:r w:rsidRPr="00BD042C">
        <w:rPr>
          <w:sz w:val="18"/>
          <w:szCs w:val="18"/>
        </w:rPr>
        <w:t xml:space="preserve">shall </w:t>
      </w:r>
      <w:r>
        <w:rPr>
          <w:sz w:val="18"/>
          <w:szCs w:val="18"/>
        </w:rPr>
        <w:t xml:space="preserve">achieve in the performance of the contract the contract skills development goal established in the Department of Higher Education and Training’s </w:t>
      </w:r>
      <w:r w:rsidRPr="007B0F40">
        <w:rPr>
          <w:i/>
          <w:sz w:val="18"/>
          <w:szCs w:val="18"/>
        </w:rPr>
        <w:t xml:space="preserve">Standard for developing skills that result in nationally accredited outcomes through infrastructure </w:t>
      </w:r>
      <w:proofErr w:type="gramStart"/>
      <w:r w:rsidRPr="007B0F40">
        <w:rPr>
          <w:i/>
          <w:sz w:val="18"/>
          <w:szCs w:val="18"/>
        </w:rPr>
        <w:t>contracts</w:t>
      </w:r>
      <w:r>
        <w:rPr>
          <w:i/>
          <w:sz w:val="18"/>
          <w:szCs w:val="18"/>
        </w:rPr>
        <w:t xml:space="preserve">  (</w:t>
      </w:r>
      <w:proofErr w:type="gramEnd"/>
      <w:r>
        <w:rPr>
          <w:i/>
          <w:sz w:val="18"/>
          <w:szCs w:val="18"/>
        </w:rPr>
        <w:t>September 2012)</w:t>
      </w:r>
    </w:p>
    <w:p w:rsidR="00FD68E0" w:rsidRDefault="00FD68E0" w:rsidP="00FD68E0">
      <w:pPr>
        <w:jc w:val="both"/>
        <w:rPr>
          <w:sz w:val="18"/>
          <w:szCs w:val="18"/>
        </w:rPr>
      </w:pPr>
    </w:p>
    <w:p w:rsidR="00FD68E0" w:rsidRDefault="00FD68E0" w:rsidP="00FD68E0">
      <w:pPr>
        <w:jc w:val="both"/>
        <w:rPr>
          <w:sz w:val="16"/>
          <w:szCs w:val="16"/>
        </w:rPr>
      </w:pPr>
      <w:r w:rsidRPr="0091708A">
        <w:rPr>
          <w:sz w:val="16"/>
          <w:szCs w:val="16"/>
        </w:rPr>
        <w:t>Note: The term contractor may need to be changed to “consultant” or “professional service provider” depending upon the term that is used in the form of contract that is adopted.</w:t>
      </w:r>
      <w:r>
        <w:rPr>
          <w:sz w:val="16"/>
          <w:szCs w:val="16"/>
        </w:rPr>
        <w:t xml:space="preserve"> The term “performance of the </w:t>
      </w:r>
      <w:proofErr w:type="gramStart"/>
      <w:r>
        <w:rPr>
          <w:sz w:val="16"/>
          <w:szCs w:val="16"/>
        </w:rPr>
        <w:t>contract”  may</w:t>
      </w:r>
      <w:proofErr w:type="gramEnd"/>
      <w:r>
        <w:rPr>
          <w:sz w:val="16"/>
          <w:szCs w:val="16"/>
        </w:rPr>
        <w:t xml:space="preserve"> need to be replaced with “execution of an order” where the scope of work forms part of an order.</w:t>
      </w:r>
    </w:p>
    <w:p w:rsidR="00FD68E0" w:rsidRDefault="00FD68E0" w:rsidP="00FD68E0">
      <w:pPr>
        <w:rPr>
          <w:sz w:val="16"/>
          <w:szCs w:val="16"/>
        </w:rPr>
      </w:pPr>
    </w:p>
    <w:p w:rsidR="00FD68E0" w:rsidRDefault="00FD68E0" w:rsidP="00FD68E0">
      <w:pPr>
        <w:jc w:val="both"/>
        <w:rPr>
          <w:rFonts w:cs="Arial"/>
        </w:rPr>
      </w:pPr>
      <w:r>
        <w:rPr>
          <w:b/>
        </w:rPr>
        <w:t>B</w:t>
      </w:r>
      <w:r w:rsidRPr="006773DF">
        <w:rPr>
          <w:b/>
        </w:rPr>
        <w:t>1.2</w:t>
      </w:r>
      <w:r>
        <w:t xml:space="preserve"> </w:t>
      </w:r>
      <w:r w:rsidRPr="00B16464">
        <w:t xml:space="preserve">Where </w:t>
      </w:r>
      <w:r>
        <w:t xml:space="preserve">an employer requires that employees of the state be seconded to the contractor in order to be provided with </w:t>
      </w:r>
      <w:r w:rsidRPr="002337E5">
        <w:rPr>
          <w:rFonts w:cs="Arial"/>
        </w:rPr>
        <w:t>work integrated learning opportunities</w:t>
      </w:r>
      <w:r>
        <w:rPr>
          <w:rFonts w:cs="Arial"/>
        </w:rPr>
        <w:t>, structured workplace experience opportunities or structured mentorship opportunities in accordance with the provisions of this standard, the following clause should be included in the scope of work:</w:t>
      </w:r>
    </w:p>
    <w:p w:rsidR="00FD68E0" w:rsidRDefault="00FD68E0" w:rsidP="00FD68E0">
      <w:pPr>
        <w:jc w:val="both"/>
        <w:rPr>
          <w:rFonts w:cs="Arial"/>
        </w:rPr>
      </w:pPr>
    </w:p>
    <w:p w:rsidR="00FD68E0" w:rsidRDefault="00FD68E0" w:rsidP="00FD68E0">
      <w:pPr>
        <w:ind w:left="567"/>
        <w:jc w:val="both"/>
        <w:rPr>
          <w:rFonts w:cs="Arial"/>
          <w:sz w:val="18"/>
          <w:szCs w:val="18"/>
        </w:rPr>
      </w:pPr>
      <w:r w:rsidRPr="006773DF">
        <w:rPr>
          <w:sz w:val="18"/>
          <w:szCs w:val="18"/>
        </w:rPr>
        <w:t>The specified proportion of employees of the state is . . . . . . %. W</w:t>
      </w:r>
      <w:r w:rsidRPr="006773DF">
        <w:rPr>
          <w:rFonts w:cs="Arial"/>
          <w:sz w:val="18"/>
          <w:szCs w:val="18"/>
        </w:rPr>
        <w:t>ork integrated learning opportunities / structured workplace experience opportunities / structured mentorship opportunities shall be offered to any of the persons identified in Annexure 1. Persons selected</w:t>
      </w:r>
      <w:r>
        <w:rPr>
          <w:rFonts w:cs="Arial"/>
          <w:sz w:val="18"/>
          <w:szCs w:val="18"/>
        </w:rPr>
        <w:t xml:space="preserve"> by the contractor </w:t>
      </w:r>
      <w:r w:rsidRPr="006773DF">
        <w:rPr>
          <w:rFonts w:cs="Arial"/>
          <w:sz w:val="18"/>
          <w:szCs w:val="18"/>
        </w:rPr>
        <w:t xml:space="preserve">from the </w:t>
      </w:r>
      <w:r>
        <w:rPr>
          <w:rFonts w:cs="Arial"/>
          <w:sz w:val="18"/>
          <w:szCs w:val="18"/>
        </w:rPr>
        <w:t>list in Annexure 1 shall be seconded to the contractor under the following terms and conditions:</w:t>
      </w:r>
    </w:p>
    <w:p w:rsidR="00FD68E0" w:rsidRPr="006773DF" w:rsidRDefault="00FD68E0" w:rsidP="00FD68E0">
      <w:pPr>
        <w:ind w:left="567"/>
        <w:jc w:val="both"/>
        <w:rPr>
          <w:rFonts w:cs="Arial"/>
          <w:sz w:val="18"/>
          <w:szCs w:val="18"/>
        </w:rPr>
      </w:pPr>
      <w:r>
        <w:rPr>
          <w:rFonts w:cs="Arial"/>
          <w:sz w:val="18"/>
          <w:szCs w:val="18"/>
        </w:rPr>
        <w:t xml:space="preserve">. . . . . . . . . . . . . . . . . . . </w:t>
      </w:r>
    </w:p>
    <w:p w:rsidR="00FD68E0" w:rsidRDefault="00FD68E0" w:rsidP="00FD68E0">
      <w:pPr>
        <w:ind w:left="567"/>
        <w:jc w:val="both"/>
        <w:rPr>
          <w:rFonts w:cs="Arial"/>
        </w:rPr>
      </w:pPr>
    </w:p>
    <w:p w:rsidR="00FD68E0" w:rsidRPr="009D6AB4" w:rsidRDefault="00FD68E0" w:rsidP="00FD68E0">
      <w:pPr>
        <w:jc w:val="both"/>
        <w:rPr>
          <w:rFonts w:cs="Arial"/>
          <w:bCs/>
          <w:sz w:val="16"/>
          <w:szCs w:val="16"/>
        </w:rPr>
      </w:pPr>
      <w:r w:rsidRPr="009D6AB4">
        <w:rPr>
          <w:rFonts w:cs="Arial"/>
          <w:bCs/>
          <w:sz w:val="16"/>
          <w:szCs w:val="16"/>
        </w:rPr>
        <w:t>NOTE: The annexure should inform the contractor of the opportunities which the named employees of the state require through the contract or order in order to attain a nationally accredited outcome.</w:t>
      </w:r>
    </w:p>
    <w:p w:rsidR="00FD68E0" w:rsidRDefault="00FD68E0" w:rsidP="00FD68E0">
      <w:pPr>
        <w:rPr>
          <w:sz w:val="16"/>
          <w:szCs w:val="16"/>
        </w:rPr>
      </w:pPr>
    </w:p>
    <w:p w:rsidR="00FD68E0" w:rsidRPr="003B7922" w:rsidRDefault="00FD68E0" w:rsidP="00174D7E">
      <w:pPr>
        <w:pStyle w:val="Heading2"/>
        <w:numPr>
          <w:ilvl w:val="0"/>
          <w:numId w:val="0"/>
        </w:numPr>
        <w:rPr>
          <w:i w:val="0"/>
          <w:sz w:val="22"/>
          <w:szCs w:val="22"/>
        </w:rPr>
      </w:pPr>
      <w:bookmarkStart w:id="114" w:name="_Toc336358286"/>
      <w:r w:rsidRPr="003B7922">
        <w:rPr>
          <w:i w:val="0"/>
          <w:sz w:val="22"/>
          <w:szCs w:val="22"/>
        </w:rPr>
        <w:t>B2</w:t>
      </w:r>
      <w:r w:rsidRPr="003B7922">
        <w:rPr>
          <w:i w:val="0"/>
          <w:sz w:val="22"/>
          <w:szCs w:val="22"/>
        </w:rPr>
        <w:tab/>
        <w:t>Financial incentives</w:t>
      </w:r>
      <w:bookmarkEnd w:id="114"/>
    </w:p>
    <w:p w:rsidR="00FD68E0" w:rsidRPr="009D0CB8" w:rsidRDefault="00FD68E0" w:rsidP="00FD68E0"/>
    <w:p w:rsidR="00FD68E0" w:rsidRDefault="00FD68E0" w:rsidP="00FD68E0">
      <w:pPr>
        <w:autoSpaceDE w:val="0"/>
        <w:autoSpaceDN w:val="0"/>
        <w:adjustRightInd w:val="0"/>
        <w:jc w:val="both"/>
        <w:rPr>
          <w:rFonts w:cs="Arial"/>
        </w:rPr>
      </w:pPr>
      <w:r w:rsidRPr="00DA2B4F">
        <w:rPr>
          <w:rFonts w:cs="Arial"/>
        </w:rPr>
        <w:t xml:space="preserve">Financial incentives may be offered to contractors should they </w:t>
      </w:r>
      <w:r>
        <w:rPr>
          <w:rFonts w:cs="Arial"/>
        </w:rPr>
        <w:t>exceed</w:t>
      </w:r>
      <w:r w:rsidRPr="00DA2B4F">
        <w:rPr>
          <w:rFonts w:cs="Arial"/>
        </w:rPr>
        <w:t xml:space="preserve"> a key performance indicator</w:t>
      </w:r>
      <w:r>
        <w:rPr>
          <w:rFonts w:cs="Arial"/>
        </w:rPr>
        <w:t xml:space="preserve"> (KPI)</w:t>
      </w:r>
      <w:r w:rsidRPr="00DA2B4F">
        <w:rPr>
          <w:rFonts w:cs="Arial"/>
        </w:rPr>
        <w:t xml:space="preserve"> in the performance a contract in the form of a contract </w:t>
      </w:r>
      <w:r>
        <w:rPr>
          <w:rFonts w:cs="Arial"/>
        </w:rPr>
        <w:t xml:space="preserve">skills development goal </w:t>
      </w:r>
      <w:r w:rsidRPr="00DA2B4F">
        <w:rPr>
          <w:rFonts w:cs="Arial"/>
        </w:rPr>
        <w:t xml:space="preserve">in accordance with the requirements of </w:t>
      </w:r>
      <w:r>
        <w:rPr>
          <w:rFonts w:cs="Arial"/>
        </w:rPr>
        <w:t xml:space="preserve">this standard which </w:t>
      </w:r>
      <w:r w:rsidRPr="00DA2B4F">
        <w:rPr>
          <w:rFonts w:cs="Arial"/>
        </w:rPr>
        <w:t>can be agreed to</w:t>
      </w:r>
      <w:r>
        <w:rPr>
          <w:rFonts w:cs="Arial"/>
        </w:rPr>
        <w:t xml:space="preserve"> either through a negotiation process</w:t>
      </w:r>
      <w:r w:rsidRPr="00DA2B4F">
        <w:rPr>
          <w:rFonts w:cs="Arial"/>
        </w:rPr>
        <w:t xml:space="preserve"> before or after </w:t>
      </w:r>
      <w:r>
        <w:rPr>
          <w:rFonts w:cs="Arial"/>
        </w:rPr>
        <w:t xml:space="preserve">a </w:t>
      </w:r>
      <w:r w:rsidRPr="00DA2B4F">
        <w:rPr>
          <w:rFonts w:cs="Arial"/>
        </w:rPr>
        <w:t>contract</w:t>
      </w:r>
      <w:r>
        <w:rPr>
          <w:rFonts w:cs="Arial"/>
        </w:rPr>
        <w:t xml:space="preserve"> or order</w:t>
      </w:r>
      <w:r w:rsidRPr="00DA2B4F">
        <w:rPr>
          <w:rFonts w:cs="Arial"/>
        </w:rPr>
        <w:t xml:space="preserve"> is awarded. </w:t>
      </w:r>
    </w:p>
    <w:p w:rsidR="00FD68E0" w:rsidRDefault="00FD68E0" w:rsidP="00FD68E0">
      <w:pPr>
        <w:autoSpaceDE w:val="0"/>
        <w:autoSpaceDN w:val="0"/>
        <w:adjustRightInd w:val="0"/>
        <w:jc w:val="both"/>
        <w:rPr>
          <w:rFonts w:cs="Arial"/>
        </w:rPr>
      </w:pPr>
    </w:p>
    <w:p w:rsidR="00FD68E0" w:rsidRPr="00DA2B4F" w:rsidRDefault="00FD68E0" w:rsidP="00FD68E0">
      <w:pPr>
        <w:autoSpaceDE w:val="0"/>
        <w:autoSpaceDN w:val="0"/>
        <w:adjustRightInd w:val="0"/>
        <w:jc w:val="both"/>
        <w:rPr>
          <w:rFonts w:cs="Arial"/>
        </w:rPr>
      </w:pPr>
      <w:r>
        <w:rPr>
          <w:rFonts w:cs="Arial"/>
        </w:rPr>
        <w:t xml:space="preserve">Financial incentives should not be confused for preferences for rewarding contactors for offering to achieve a deliverable and a financial penalty (low performance damages) for failing to deliver on obligations. The intention for offering financial incentives for the attainment of KPIs is to encourage, rather than coerce, the contractor to meet and exceed the employer’s objectives. </w:t>
      </w:r>
    </w:p>
    <w:p w:rsidR="00FD68E0" w:rsidRPr="00DA2B4F" w:rsidRDefault="00FD68E0" w:rsidP="00FD68E0">
      <w:pPr>
        <w:autoSpaceDE w:val="0"/>
        <w:autoSpaceDN w:val="0"/>
        <w:adjustRightInd w:val="0"/>
        <w:jc w:val="both"/>
        <w:rPr>
          <w:rFonts w:cs="Arial"/>
        </w:rPr>
      </w:pPr>
    </w:p>
    <w:p w:rsidR="00FD68E0" w:rsidRDefault="00FD68E0" w:rsidP="00FD68E0">
      <w:pPr>
        <w:autoSpaceDE w:val="0"/>
        <w:autoSpaceDN w:val="0"/>
        <w:adjustRightInd w:val="0"/>
        <w:jc w:val="both"/>
        <w:rPr>
          <w:rFonts w:cs="Arial"/>
        </w:rPr>
      </w:pPr>
      <w:r w:rsidRPr="00DA2B4F">
        <w:rPr>
          <w:rFonts w:cs="Arial"/>
        </w:rPr>
        <w:t>Financial incentives can be formulated in a number of ways. The most common way is to make them linearly proportional to increases in contract participation goals. Stepped incentives may also be used. Consideration should be given to capping the quantum of the financial incentive.</w:t>
      </w:r>
    </w:p>
    <w:p w:rsidR="00FD68E0" w:rsidRDefault="00FD68E0" w:rsidP="00FD68E0">
      <w:pPr>
        <w:autoSpaceDE w:val="0"/>
        <w:autoSpaceDN w:val="0"/>
        <w:adjustRightInd w:val="0"/>
        <w:jc w:val="both"/>
        <w:rPr>
          <w:rFonts w:cs="Arial"/>
        </w:rPr>
      </w:pPr>
    </w:p>
    <w:p w:rsidR="00FD68E0" w:rsidRDefault="00FD68E0" w:rsidP="00FD68E0">
      <w:pPr>
        <w:autoSpaceDE w:val="0"/>
        <w:autoSpaceDN w:val="0"/>
        <w:adjustRightInd w:val="0"/>
        <w:jc w:val="both"/>
        <w:rPr>
          <w:rFonts w:cs="Arial"/>
        </w:rPr>
      </w:pPr>
      <w:r>
        <w:rPr>
          <w:rFonts w:cs="Arial"/>
        </w:rPr>
        <w:t xml:space="preserve">Option X20 (Key Performance Indicators) of the NEC3 Engineering and Construction Contract, NEC3 Professional Service Contract and the NEC3 Term Service </w:t>
      </w:r>
      <w:proofErr w:type="gramStart"/>
      <w:r>
        <w:rPr>
          <w:rFonts w:cs="Arial"/>
        </w:rPr>
        <w:t>Contract  makes</w:t>
      </w:r>
      <w:proofErr w:type="gramEnd"/>
      <w:r>
        <w:rPr>
          <w:rFonts w:cs="Arial"/>
        </w:rPr>
        <w:t xml:space="preserve"> provision for a contractor to be paid an amount stated in an incentive schedule if the target stated for a key performance indicator is improved upon or achieved.</w:t>
      </w:r>
    </w:p>
    <w:p w:rsidR="00FD68E0" w:rsidRDefault="00FD68E0" w:rsidP="00FD68E0">
      <w:pPr>
        <w:autoSpaceDE w:val="0"/>
        <w:autoSpaceDN w:val="0"/>
        <w:adjustRightInd w:val="0"/>
        <w:jc w:val="both"/>
        <w:rPr>
          <w:rFonts w:cs="Arial"/>
        </w:rPr>
      </w:pPr>
    </w:p>
    <w:p w:rsidR="00FD68E0" w:rsidRPr="00DA2B4F" w:rsidRDefault="00FD68E0" w:rsidP="00FD68E0">
      <w:pPr>
        <w:autoSpaceDE w:val="0"/>
        <w:autoSpaceDN w:val="0"/>
        <w:adjustRightInd w:val="0"/>
        <w:jc w:val="both"/>
        <w:rPr>
          <w:rFonts w:cs="Arial"/>
        </w:rPr>
      </w:pPr>
      <w:r>
        <w:rPr>
          <w:rFonts w:cs="Arial"/>
        </w:rPr>
        <w:t xml:space="preserve">Additional conditions of contact need to be framed and included in the contract data where use is made of other forms of contract. </w:t>
      </w:r>
    </w:p>
    <w:p w:rsidR="00FD68E0" w:rsidRPr="00DA2B4F" w:rsidRDefault="00FD68E0" w:rsidP="00FD68E0">
      <w:pPr>
        <w:autoSpaceDE w:val="0"/>
        <w:autoSpaceDN w:val="0"/>
        <w:adjustRightInd w:val="0"/>
        <w:jc w:val="both"/>
        <w:rPr>
          <w:rFonts w:cs="Arial"/>
        </w:rPr>
      </w:pPr>
    </w:p>
    <w:p w:rsidR="00FD68E0" w:rsidRPr="003E1DD5" w:rsidRDefault="00FD68E0" w:rsidP="00FD68E0">
      <w:pPr>
        <w:pStyle w:val="Note"/>
        <w:tabs>
          <w:tab w:val="clear" w:pos="960"/>
          <w:tab w:val="left" w:pos="0"/>
        </w:tabs>
        <w:rPr>
          <w:sz w:val="16"/>
          <w:szCs w:val="16"/>
          <w:lang w:val="en-US"/>
        </w:rPr>
      </w:pPr>
      <w:r w:rsidRPr="003E1DD5">
        <w:rPr>
          <w:b/>
          <w:sz w:val="16"/>
          <w:szCs w:val="16"/>
          <w:lang w:val="en-US"/>
        </w:rPr>
        <w:lastRenderedPageBreak/>
        <w:t>Note:</w:t>
      </w:r>
      <w:r w:rsidRPr="003E1DD5">
        <w:rPr>
          <w:sz w:val="16"/>
          <w:szCs w:val="16"/>
          <w:lang w:val="en-US"/>
        </w:rPr>
        <w:t xml:space="preserve">   Financial incentives are usually used where tenderers are not invited to tender contract skills development goals, but are required to accept a minimum contract skills development goal and are rewarded for performance beyond the minimum.</w:t>
      </w:r>
    </w:p>
    <w:p w:rsidR="00FD68E0" w:rsidRDefault="00FD68E0" w:rsidP="00FD68E0">
      <w:pPr>
        <w:rPr>
          <w:sz w:val="16"/>
          <w:szCs w:val="16"/>
          <w:lang w:eastAsia="ja-JP"/>
        </w:rPr>
      </w:pPr>
    </w:p>
    <w:p w:rsidR="00FD68E0" w:rsidRDefault="00FD68E0" w:rsidP="00FD68E0">
      <w:pPr>
        <w:rPr>
          <w:sz w:val="16"/>
          <w:szCs w:val="16"/>
          <w:lang w:eastAsia="ja-JP"/>
        </w:rPr>
      </w:pPr>
    </w:p>
    <w:p w:rsidR="00FD68E0" w:rsidRDefault="00FD68E0" w:rsidP="00FD68E0">
      <w:pPr>
        <w:rPr>
          <w:sz w:val="16"/>
          <w:szCs w:val="16"/>
          <w:lang w:eastAsia="ja-JP"/>
        </w:rPr>
      </w:pPr>
    </w:p>
    <w:p w:rsidR="00FD68E0" w:rsidRDefault="00FD68E0" w:rsidP="00FD68E0">
      <w:pPr>
        <w:rPr>
          <w:sz w:val="16"/>
          <w:szCs w:val="16"/>
          <w:lang w:eastAsia="ja-JP"/>
        </w:rPr>
      </w:pPr>
    </w:p>
    <w:p w:rsidR="00FD68E0" w:rsidRPr="003E1DD5" w:rsidRDefault="00FD68E0" w:rsidP="00FD68E0">
      <w:pPr>
        <w:rPr>
          <w:sz w:val="16"/>
          <w:szCs w:val="16"/>
          <w:lang w:eastAsia="ja-JP"/>
        </w:rPr>
      </w:pPr>
    </w:p>
    <w:p w:rsidR="00FD68E0" w:rsidRDefault="00FD68E0" w:rsidP="00174D7E">
      <w:pPr>
        <w:pStyle w:val="Heading2"/>
        <w:numPr>
          <w:ilvl w:val="0"/>
          <w:numId w:val="0"/>
        </w:numPr>
        <w:ind w:left="142"/>
      </w:pPr>
      <w:bookmarkStart w:id="115" w:name="_Toc336358287"/>
      <w:r>
        <w:t>B3</w:t>
      </w:r>
      <w:r w:rsidRPr="0091708A">
        <w:tab/>
        <w:t>Sanctions</w:t>
      </w:r>
      <w:bookmarkEnd w:id="115"/>
    </w:p>
    <w:p w:rsidR="00FD68E0" w:rsidRPr="008A56AA" w:rsidRDefault="00FD68E0" w:rsidP="00FD68E0"/>
    <w:p w:rsidR="00FD68E0" w:rsidRDefault="00FD68E0" w:rsidP="00FD68E0">
      <w:pPr>
        <w:autoSpaceDE w:val="0"/>
        <w:autoSpaceDN w:val="0"/>
        <w:adjustRightInd w:val="0"/>
        <w:jc w:val="both"/>
        <w:rPr>
          <w:rFonts w:eastAsia="MS Mincho"/>
          <w:lang w:eastAsia="ja-JP"/>
        </w:rPr>
      </w:pPr>
      <w:r w:rsidRPr="005150C7">
        <w:rPr>
          <w:rFonts w:eastAsia="MS Mincho"/>
          <w:lang w:eastAsia="ja-JP"/>
        </w:rPr>
        <w:t xml:space="preserve">Sanctions should be provided for in the contract in the event that the contractor fails to substantiate that any failure to achieve the contract participation goal was due to quantitative under runs, the elimination of items, or any other reason beyond the contractor’s control which may be acceptable to the employer. </w:t>
      </w:r>
    </w:p>
    <w:p w:rsidR="00FD68E0" w:rsidRPr="005150C7" w:rsidRDefault="00FD68E0" w:rsidP="00FD68E0">
      <w:pPr>
        <w:autoSpaceDE w:val="0"/>
        <w:autoSpaceDN w:val="0"/>
        <w:adjustRightInd w:val="0"/>
        <w:jc w:val="both"/>
        <w:rPr>
          <w:rFonts w:eastAsia="MS Mincho"/>
          <w:lang w:eastAsia="ja-JP"/>
        </w:rPr>
      </w:pPr>
    </w:p>
    <w:p w:rsidR="00FD68E0" w:rsidRDefault="00FD68E0" w:rsidP="00FD68E0">
      <w:pPr>
        <w:autoSpaceDE w:val="0"/>
        <w:autoSpaceDN w:val="0"/>
        <w:adjustRightInd w:val="0"/>
        <w:jc w:val="both"/>
        <w:rPr>
          <w:rFonts w:cs="Arial"/>
        </w:rPr>
      </w:pPr>
      <w:r w:rsidRPr="005150C7">
        <w:rPr>
          <w:rFonts w:eastAsia="MS Mincho"/>
          <w:lang w:eastAsia="ja-JP"/>
        </w:rPr>
        <w:t xml:space="preserve">Appropriate action should be taken by </w:t>
      </w:r>
      <w:r>
        <w:rPr>
          <w:rFonts w:eastAsia="MS Mincho"/>
          <w:lang w:eastAsia="ja-JP"/>
        </w:rPr>
        <w:t>employers</w:t>
      </w:r>
      <w:r w:rsidRPr="005150C7">
        <w:rPr>
          <w:rFonts w:eastAsia="MS Mincho"/>
          <w:lang w:eastAsia="ja-JP"/>
        </w:rPr>
        <w:t xml:space="preserve"> against tenderers who are awarded contracts in preference to others on a fraudulent basis or against contractors who fail to achieve their contractual obligations relating to </w:t>
      </w:r>
      <w:r>
        <w:rPr>
          <w:rFonts w:eastAsia="MS Mincho"/>
          <w:lang w:eastAsia="ja-JP"/>
        </w:rPr>
        <w:t>the development of skills</w:t>
      </w:r>
      <w:r w:rsidRPr="005150C7">
        <w:rPr>
          <w:rFonts w:eastAsia="MS Mincho"/>
          <w:lang w:eastAsia="ja-JP"/>
        </w:rPr>
        <w:t xml:space="preserve">. </w:t>
      </w:r>
      <w:r>
        <w:rPr>
          <w:rFonts w:eastAsia="MS Mincho"/>
          <w:lang w:eastAsia="ja-JP"/>
        </w:rPr>
        <w:t xml:space="preserve">Employers </w:t>
      </w:r>
      <w:r w:rsidRPr="005150C7">
        <w:rPr>
          <w:rFonts w:eastAsia="MS Mincho"/>
          <w:lang w:eastAsia="ja-JP"/>
        </w:rPr>
        <w:t xml:space="preserve">have a number of </w:t>
      </w:r>
      <w:r>
        <w:rPr>
          <w:rFonts w:eastAsia="MS Mincho"/>
          <w:lang w:eastAsia="ja-JP"/>
        </w:rPr>
        <w:t xml:space="preserve">sanctions </w:t>
      </w:r>
      <w:r w:rsidRPr="005150C7">
        <w:rPr>
          <w:rFonts w:eastAsia="MS Mincho"/>
          <w:lang w:eastAsia="ja-JP"/>
        </w:rPr>
        <w:t>and contractual remedies available to address such situations, including</w:t>
      </w:r>
      <w:r>
        <w:rPr>
          <w:rFonts w:eastAsia="MS Mincho"/>
          <w:lang w:eastAsia="ja-JP"/>
        </w:rPr>
        <w:t xml:space="preserve"> the </w:t>
      </w:r>
      <w:proofErr w:type="spellStart"/>
      <w:r>
        <w:rPr>
          <w:rFonts w:eastAsia="MS Mincho"/>
          <w:lang w:eastAsia="ja-JP"/>
        </w:rPr>
        <w:t>i</w:t>
      </w:r>
      <w:r w:rsidRPr="005150C7">
        <w:rPr>
          <w:rFonts w:cs="Arial"/>
        </w:rPr>
        <w:t>imposi</w:t>
      </w:r>
      <w:r>
        <w:rPr>
          <w:rFonts w:cs="Arial"/>
        </w:rPr>
        <w:t>tion</w:t>
      </w:r>
      <w:proofErr w:type="spellEnd"/>
      <w:r>
        <w:rPr>
          <w:rFonts w:cs="Arial"/>
        </w:rPr>
        <w:t xml:space="preserve"> of </w:t>
      </w:r>
      <w:r w:rsidRPr="005150C7">
        <w:rPr>
          <w:rFonts w:cs="Arial"/>
        </w:rPr>
        <w:t>a financial penalty</w:t>
      </w:r>
      <w:r>
        <w:rPr>
          <w:rFonts w:cs="Arial"/>
        </w:rPr>
        <w:t xml:space="preserve"> (low performance damages)</w:t>
      </w:r>
      <w:r w:rsidRPr="005150C7">
        <w:rPr>
          <w:rFonts w:cs="Arial"/>
        </w:rPr>
        <w:t xml:space="preserve"> more severe than the financial preference calculated at the time when tenders were evaluated or more severe than complying with contractual obligations</w:t>
      </w:r>
      <w:r>
        <w:rPr>
          <w:rFonts w:cs="Arial"/>
        </w:rPr>
        <w:t xml:space="preserve"> or not awarding future orders in terms of framework agreements.</w:t>
      </w:r>
    </w:p>
    <w:p w:rsidR="00FD68E0" w:rsidRDefault="00FD68E0" w:rsidP="00FD68E0">
      <w:pPr>
        <w:autoSpaceDE w:val="0"/>
        <w:autoSpaceDN w:val="0"/>
        <w:adjustRightInd w:val="0"/>
        <w:jc w:val="both"/>
        <w:rPr>
          <w:rFonts w:cs="Arial"/>
        </w:rPr>
      </w:pPr>
    </w:p>
    <w:p w:rsidR="00FD68E0" w:rsidRDefault="00FD68E0" w:rsidP="00FD68E0">
      <w:pPr>
        <w:spacing w:after="200" w:line="276" w:lineRule="auto"/>
        <w:rPr>
          <w:rFonts w:cs="Arial"/>
        </w:rPr>
      </w:pPr>
    </w:p>
    <w:p w:rsidR="00FD68E0" w:rsidRDefault="00FD68E0" w:rsidP="006231F3">
      <w:pPr>
        <w:jc w:val="both"/>
        <w:rPr>
          <w:rFonts w:ascii="Arial" w:hAnsi="Arial" w:cs="Arial"/>
          <w:b/>
          <w:sz w:val="28"/>
          <w:szCs w:val="28"/>
        </w:rPr>
      </w:pPr>
    </w:p>
    <w:p w:rsidR="000C3167" w:rsidRDefault="000C3167" w:rsidP="006231F3">
      <w:pPr>
        <w:jc w:val="both"/>
        <w:rPr>
          <w:rFonts w:ascii="Arial" w:hAnsi="Arial" w:cs="Arial"/>
          <w:b/>
          <w:sz w:val="28"/>
          <w:szCs w:val="28"/>
        </w:rPr>
      </w:pPr>
    </w:p>
    <w:p w:rsidR="000C3167" w:rsidRDefault="000C3167" w:rsidP="006231F3">
      <w:pPr>
        <w:jc w:val="both"/>
        <w:rPr>
          <w:rFonts w:ascii="Arial" w:hAnsi="Arial" w:cs="Arial"/>
          <w:b/>
          <w:sz w:val="28"/>
          <w:szCs w:val="28"/>
        </w:rPr>
      </w:pPr>
    </w:p>
    <w:p w:rsidR="000C3167" w:rsidRDefault="000C3167" w:rsidP="006231F3">
      <w:pPr>
        <w:jc w:val="both"/>
        <w:rPr>
          <w:rFonts w:ascii="Arial" w:hAnsi="Arial" w:cs="Arial"/>
          <w:b/>
          <w:sz w:val="28"/>
          <w:szCs w:val="28"/>
        </w:rPr>
      </w:pPr>
    </w:p>
    <w:p w:rsidR="000C3167" w:rsidRDefault="000C3167"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p w:rsidR="005A51A0" w:rsidRDefault="005A51A0" w:rsidP="006231F3">
      <w:pPr>
        <w:jc w:val="both"/>
        <w:rPr>
          <w:rFonts w:ascii="Arial" w:hAnsi="Arial" w:cs="Arial"/>
          <w:b/>
          <w:sz w:val="28"/>
          <w:szCs w:val="28"/>
        </w:rPr>
      </w:pPr>
    </w:p>
    <w:tbl>
      <w:tblPr>
        <w:tblW w:w="11820" w:type="dxa"/>
        <w:tblLayout w:type="fixed"/>
        <w:tblLook w:val="04A0" w:firstRow="1" w:lastRow="0" w:firstColumn="1" w:lastColumn="0" w:noHBand="0" w:noVBand="1"/>
      </w:tblPr>
      <w:tblGrid>
        <w:gridCol w:w="426"/>
        <w:gridCol w:w="3838"/>
        <w:gridCol w:w="1050"/>
        <w:gridCol w:w="753"/>
        <w:gridCol w:w="3289"/>
        <w:gridCol w:w="596"/>
        <w:gridCol w:w="644"/>
        <w:gridCol w:w="752"/>
        <w:gridCol w:w="236"/>
        <w:gridCol w:w="225"/>
        <w:gridCol w:w="11"/>
      </w:tblGrid>
      <w:tr w:rsidR="005A51A0" w:rsidRPr="00AC55B7" w:rsidTr="00517259">
        <w:trPr>
          <w:trHeight w:val="510"/>
        </w:trPr>
        <w:tc>
          <w:tcPr>
            <w:tcW w:w="4264" w:type="dxa"/>
            <w:gridSpan w:val="2"/>
            <w:tcBorders>
              <w:top w:val="nil"/>
              <w:left w:val="nil"/>
              <w:bottom w:val="nil"/>
              <w:right w:val="nil"/>
            </w:tcBorders>
            <w:shd w:val="clear" w:color="auto" w:fill="auto"/>
            <w:noWrap/>
            <w:vAlign w:val="center"/>
          </w:tcPr>
          <w:p w:rsidR="005A51A0" w:rsidRPr="00464806" w:rsidRDefault="005A51A0" w:rsidP="00517259">
            <w:pPr>
              <w:ind w:right="-3565"/>
              <w:rPr>
                <w:rFonts w:ascii="Calibri" w:hAnsi="Calibri" w:cs="Arial"/>
                <w:bCs/>
                <w:i/>
                <w:sz w:val="28"/>
                <w:szCs w:val="28"/>
                <w:lang w:val="en-ZA" w:eastAsia="en-ZA"/>
              </w:rPr>
            </w:pPr>
          </w:p>
        </w:tc>
        <w:tc>
          <w:tcPr>
            <w:tcW w:w="1050" w:type="dxa"/>
            <w:tcBorders>
              <w:top w:val="nil"/>
              <w:left w:val="nil"/>
              <w:bottom w:val="nil"/>
              <w:right w:val="nil"/>
            </w:tcBorders>
            <w:shd w:val="clear" w:color="auto" w:fill="auto"/>
            <w:noWrap/>
            <w:vAlign w:val="bottom"/>
          </w:tcPr>
          <w:p w:rsidR="005A51A0" w:rsidRPr="00FF5FA3" w:rsidRDefault="005A51A0" w:rsidP="00517259">
            <w:pPr>
              <w:tabs>
                <w:tab w:val="left" w:pos="700"/>
              </w:tabs>
              <w:rPr>
                <w:rFonts w:ascii="Calibri" w:hAnsi="Calibri" w:cs="Arial"/>
                <w:b/>
                <w:bCs/>
                <w:sz w:val="28"/>
                <w:szCs w:val="28"/>
                <w:lang w:val="en-ZA" w:eastAsia="en-ZA"/>
              </w:rPr>
            </w:pPr>
          </w:p>
        </w:tc>
        <w:tc>
          <w:tcPr>
            <w:tcW w:w="753" w:type="dxa"/>
            <w:tcBorders>
              <w:top w:val="nil"/>
              <w:left w:val="nil"/>
              <w:bottom w:val="nil"/>
              <w:right w:val="nil"/>
            </w:tcBorders>
            <w:shd w:val="clear" w:color="auto" w:fill="auto"/>
            <w:noWrap/>
            <w:vAlign w:val="bottom"/>
          </w:tcPr>
          <w:p w:rsidR="005A51A0" w:rsidRPr="00AC55B7" w:rsidRDefault="005A51A0" w:rsidP="00517259">
            <w:pPr>
              <w:rPr>
                <w:lang w:val="en-ZA" w:eastAsia="en-ZA"/>
              </w:rPr>
            </w:pPr>
          </w:p>
        </w:tc>
        <w:tc>
          <w:tcPr>
            <w:tcW w:w="3289" w:type="dxa"/>
            <w:tcBorders>
              <w:top w:val="nil"/>
              <w:left w:val="nil"/>
              <w:bottom w:val="nil"/>
              <w:right w:val="nil"/>
            </w:tcBorders>
            <w:shd w:val="clear" w:color="auto" w:fill="auto"/>
            <w:noWrap/>
            <w:vAlign w:val="bottom"/>
          </w:tcPr>
          <w:p w:rsidR="005A51A0" w:rsidRPr="00AC55B7" w:rsidRDefault="005A51A0" w:rsidP="00517259">
            <w:pPr>
              <w:rPr>
                <w:lang w:val="en-ZA" w:eastAsia="en-ZA"/>
              </w:rPr>
            </w:pPr>
          </w:p>
        </w:tc>
        <w:tc>
          <w:tcPr>
            <w:tcW w:w="596" w:type="dxa"/>
            <w:tcBorders>
              <w:top w:val="nil"/>
              <w:left w:val="nil"/>
              <w:bottom w:val="nil"/>
              <w:right w:val="nil"/>
            </w:tcBorders>
            <w:shd w:val="clear" w:color="auto" w:fill="auto"/>
            <w:noWrap/>
            <w:vAlign w:val="bottom"/>
          </w:tcPr>
          <w:p w:rsidR="005A51A0" w:rsidRPr="00AC55B7" w:rsidRDefault="005A51A0" w:rsidP="00517259">
            <w:pPr>
              <w:rPr>
                <w:lang w:val="en-ZA" w:eastAsia="en-ZA"/>
              </w:rPr>
            </w:pPr>
          </w:p>
        </w:tc>
        <w:tc>
          <w:tcPr>
            <w:tcW w:w="644" w:type="dxa"/>
            <w:tcBorders>
              <w:top w:val="nil"/>
              <w:left w:val="nil"/>
              <w:bottom w:val="nil"/>
              <w:right w:val="nil"/>
            </w:tcBorders>
            <w:shd w:val="clear" w:color="auto" w:fill="auto"/>
            <w:noWrap/>
            <w:vAlign w:val="bottom"/>
          </w:tcPr>
          <w:p w:rsidR="005A51A0" w:rsidRPr="00AC55B7" w:rsidRDefault="005A51A0" w:rsidP="00517259">
            <w:pPr>
              <w:rPr>
                <w:lang w:val="en-ZA" w:eastAsia="en-ZA"/>
              </w:rPr>
            </w:pPr>
          </w:p>
        </w:tc>
        <w:tc>
          <w:tcPr>
            <w:tcW w:w="752" w:type="dxa"/>
            <w:tcBorders>
              <w:top w:val="nil"/>
              <w:left w:val="nil"/>
              <w:bottom w:val="nil"/>
              <w:right w:val="nil"/>
            </w:tcBorders>
            <w:shd w:val="clear" w:color="auto" w:fill="auto"/>
            <w:noWrap/>
            <w:vAlign w:val="bottom"/>
          </w:tcPr>
          <w:p w:rsidR="005A51A0" w:rsidRPr="00AC55B7" w:rsidRDefault="005A51A0" w:rsidP="00517259">
            <w:pPr>
              <w:rPr>
                <w:lang w:val="en-ZA" w:eastAsia="en-ZA"/>
              </w:rPr>
            </w:pPr>
          </w:p>
        </w:tc>
        <w:tc>
          <w:tcPr>
            <w:tcW w:w="236" w:type="dxa"/>
            <w:tcBorders>
              <w:top w:val="nil"/>
              <w:left w:val="nil"/>
              <w:bottom w:val="nil"/>
              <w:right w:val="nil"/>
            </w:tcBorders>
            <w:shd w:val="clear" w:color="auto" w:fill="auto"/>
            <w:noWrap/>
            <w:vAlign w:val="bottom"/>
          </w:tcPr>
          <w:p w:rsidR="005A51A0" w:rsidRPr="00AC55B7" w:rsidRDefault="005A51A0" w:rsidP="00517259">
            <w:pPr>
              <w:rPr>
                <w:lang w:val="en-ZA" w:eastAsia="en-ZA"/>
              </w:rPr>
            </w:pPr>
          </w:p>
        </w:tc>
        <w:tc>
          <w:tcPr>
            <w:tcW w:w="236" w:type="dxa"/>
            <w:gridSpan w:val="2"/>
            <w:tcBorders>
              <w:top w:val="nil"/>
              <w:left w:val="nil"/>
              <w:bottom w:val="nil"/>
              <w:right w:val="nil"/>
            </w:tcBorders>
            <w:shd w:val="clear" w:color="auto" w:fill="auto"/>
            <w:noWrap/>
            <w:vAlign w:val="bottom"/>
          </w:tcPr>
          <w:p w:rsidR="005A51A0" w:rsidRPr="00AC55B7" w:rsidRDefault="005A51A0" w:rsidP="00517259">
            <w:pPr>
              <w:rPr>
                <w:lang w:val="en-ZA" w:eastAsia="en-ZA"/>
              </w:rPr>
            </w:pPr>
          </w:p>
        </w:tc>
      </w:tr>
      <w:tr w:rsidR="005A51A0" w:rsidRPr="00AC55B7" w:rsidTr="00517259">
        <w:trPr>
          <w:gridAfter w:val="1"/>
          <w:wAfter w:w="11" w:type="dxa"/>
          <w:trHeight w:val="315"/>
        </w:trPr>
        <w:tc>
          <w:tcPr>
            <w:tcW w:w="426" w:type="dxa"/>
            <w:tcBorders>
              <w:top w:val="nil"/>
              <w:left w:val="nil"/>
              <w:bottom w:val="nil"/>
              <w:right w:val="nil"/>
            </w:tcBorders>
            <w:shd w:val="clear" w:color="auto" w:fill="auto"/>
            <w:noWrap/>
          </w:tcPr>
          <w:p w:rsidR="005A51A0" w:rsidRPr="00AC55B7" w:rsidRDefault="005A51A0" w:rsidP="00517259">
            <w:pPr>
              <w:jc w:val="right"/>
              <w:rPr>
                <w:rFonts w:ascii="Calibri" w:hAnsi="Calibri" w:cs="Arial"/>
                <w:sz w:val="24"/>
                <w:szCs w:val="24"/>
                <w:lang w:val="en-ZA" w:eastAsia="en-ZA"/>
              </w:rPr>
            </w:pPr>
          </w:p>
        </w:tc>
        <w:tc>
          <w:tcPr>
            <w:tcW w:w="11383" w:type="dxa"/>
            <w:gridSpan w:val="9"/>
            <w:tcBorders>
              <w:top w:val="nil"/>
              <w:left w:val="nil"/>
              <w:bottom w:val="nil"/>
              <w:right w:val="nil"/>
            </w:tcBorders>
            <w:shd w:val="clear" w:color="auto" w:fill="auto"/>
          </w:tcPr>
          <w:p w:rsidR="005A51A0" w:rsidRPr="00AC55B7" w:rsidRDefault="005A51A0" w:rsidP="00517259">
            <w:pPr>
              <w:rPr>
                <w:rFonts w:ascii="Calibri" w:hAnsi="Calibri" w:cs="Arial"/>
                <w:i/>
                <w:iCs/>
                <w:color w:val="000000"/>
                <w:sz w:val="24"/>
                <w:szCs w:val="24"/>
                <w:lang w:val="en-ZA" w:eastAsia="en-ZA"/>
              </w:rPr>
            </w:pPr>
          </w:p>
        </w:tc>
      </w:tr>
    </w:tbl>
    <w:p w:rsidR="00524719" w:rsidRDefault="00524719" w:rsidP="005305E9">
      <w:pPr>
        <w:jc w:val="both"/>
        <w:rPr>
          <w:szCs w:val="16"/>
        </w:rPr>
      </w:pPr>
      <w:bookmarkStart w:id="116" w:name="_Toc308926453"/>
    </w:p>
    <w:p w:rsidR="00524719" w:rsidRDefault="00524719" w:rsidP="00524719">
      <w:pPr>
        <w:rPr>
          <w:noProof/>
          <w:lang w:eastAsia="en-ZA"/>
        </w:rPr>
      </w:pPr>
    </w:p>
    <w:p w:rsidR="00524719" w:rsidRPr="001A3E29" w:rsidRDefault="00524719" w:rsidP="00524719">
      <w:pPr>
        <w:rPr>
          <w:lang w:eastAsia="en-ZA"/>
        </w:rPr>
      </w:pPr>
    </w:p>
    <w:p w:rsidR="00524719" w:rsidRPr="001A3E29" w:rsidRDefault="00524719" w:rsidP="00524719">
      <w:pPr>
        <w:jc w:val="center"/>
        <w:rPr>
          <w:lang w:eastAsia="en-ZA"/>
        </w:rPr>
      </w:pPr>
    </w:p>
    <w:p w:rsidR="00524719" w:rsidRPr="001A3E29" w:rsidRDefault="00524719" w:rsidP="00524719">
      <w:pPr>
        <w:rPr>
          <w:lang w:eastAsia="en-ZA"/>
        </w:rPr>
      </w:pPr>
    </w:p>
    <w:p w:rsidR="00524719" w:rsidRDefault="00524719" w:rsidP="00524719">
      <w:pPr>
        <w:tabs>
          <w:tab w:val="center" w:pos="2167"/>
        </w:tabs>
        <w:rPr>
          <w:noProof/>
          <w:lang w:eastAsia="en-ZA"/>
        </w:rPr>
      </w:pPr>
    </w:p>
    <w:p w:rsidR="00524719" w:rsidRDefault="00524719" w:rsidP="00524719">
      <w:pPr>
        <w:rPr>
          <w:lang w:eastAsia="en-ZA"/>
        </w:rPr>
      </w:pPr>
    </w:p>
    <w:p w:rsidR="00524719" w:rsidRDefault="00524719" w:rsidP="00524719">
      <w:pPr>
        <w:rPr>
          <w:lang w:eastAsia="en-ZA"/>
        </w:rPr>
      </w:pPr>
    </w:p>
    <w:p w:rsidR="00524719" w:rsidRDefault="00524719" w:rsidP="00524719">
      <w:pPr>
        <w:rPr>
          <w:lang w:eastAsia="en-ZA"/>
        </w:rPr>
      </w:pPr>
    </w:p>
    <w:p w:rsidR="00524719" w:rsidRDefault="00524719" w:rsidP="00524719">
      <w:pPr>
        <w:rPr>
          <w:lang w:eastAsia="en-ZA"/>
        </w:rPr>
      </w:pPr>
    </w:p>
    <w:p w:rsidR="00524719" w:rsidRDefault="00524719" w:rsidP="00524719">
      <w:pPr>
        <w:rPr>
          <w:lang w:eastAsia="en-ZA"/>
        </w:rPr>
      </w:pPr>
    </w:p>
    <w:p w:rsidR="00524719" w:rsidRDefault="00524719" w:rsidP="00524719">
      <w:pPr>
        <w:rPr>
          <w:lang w:eastAsia="en-ZA"/>
        </w:rPr>
      </w:pPr>
    </w:p>
    <w:p w:rsidR="00524719" w:rsidRDefault="00524719" w:rsidP="00524719">
      <w:pPr>
        <w:rPr>
          <w:lang w:eastAsia="en-ZA"/>
        </w:rPr>
      </w:pPr>
    </w:p>
    <w:p w:rsidR="00524719" w:rsidRDefault="00524719" w:rsidP="00524719">
      <w:pPr>
        <w:rPr>
          <w:lang w:eastAsia="en-ZA"/>
        </w:rPr>
      </w:pPr>
    </w:p>
    <w:p w:rsidR="00524719" w:rsidRDefault="00524719" w:rsidP="00524719">
      <w:pPr>
        <w:jc w:val="both"/>
        <w:rPr>
          <w:sz w:val="16"/>
          <w:szCs w:val="16"/>
        </w:rPr>
      </w:pPr>
      <w:bookmarkStart w:id="117" w:name="_Toc271080264"/>
      <w:bookmarkEnd w:id="116"/>
    </w:p>
    <w:bookmarkEnd w:id="117"/>
    <w:p w:rsidR="00524719" w:rsidRPr="00383116" w:rsidRDefault="00524719" w:rsidP="00383116">
      <w:pPr>
        <w:rPr>
          <w:b/>
          <w:sz w:val="22"/>
          <w:szCs w:val="22"/>
        </w:rPr>
      </w:pPr>
    </w:p>
    <w:tbl>
      <w:tblPr>
        <w:tblW w:w="17046" w:type="dxa"/>
        <w:tblLayout w:type="fixed"/>
        <w:tblLook w:val="04A0" w:firstRow="1" w:lastRow="0" w:firstColumn="1" w:lastColumn="0" w:noHBand="0" w:noVBand="1"/>
      </w:tblPr>
      <w:tblGrid>
        <w:gridCol w:w="9923"/>
        <w:gridCol w:w="5092"/>
        <w:gridCol w:w="2031"/>
      </w:tblGrid>
      <w:tr w:rsidR="00524719" w:rsidRPr="00464806" w:rsidTr="00093844">
        <w:trPr>
          <w:gridAfter w:val="2"/>
          <w:wAfter w:w="7123" w:type="dxa"/>
          <w:trHeight w:val="510"/>
        </w:trPr>
        <w:tc>
          <w:tcPr>
            <w:tcW w:w="9923" w:type="dxa"/>
            <w:tcBorders>
              <w:top w:val="nil"/>
              <w:left w:val="nil"/>
              <w:bottom w:val="nil"/>
              <w:right w:val="nil"/>
            </w:tcBorders>
            <w:shd w:val="clear" w:color="auto" w:fill="auto"/>
            <w:noWrap/>
            <w:vAlign w:val="center"/>
          </w:tcPr>
          <w:p w:rsidR="00524719" w:rsidRDefault="00524719" w:rsidP="00524719">
            <w:pPr>
              <w:rPr>
                <w:rFonts w:ascii="Calibri" w:hAnsi="Calibri" w:cs="Arial"/>
                <w:b/>
                <w:bCs/>
                <w:sz w:val="28"/>
                <w:szCs w:val="28"/>
                <w:lang w:val="en-ZA" w:eastAsia="en-ZA"/>
              </w:rPr>
            </w:pPr>
          </w:p>
          <w:tbl>
            <w:tblPr>
              <w:tblW w:w="0" w:type="auto"/>
              <w:tblLayout w:type="fixed"/>
              <w:tblLook w:val="0000" w:firstRow="0" w:lastRow="0" w:firstColumn="0" w:lastColumn="0" w:noHBand="0" w:noVBand="0"/>
            </w:tblPr>
            <w:tblGrid>
              <w:gridCol w:w="2943"/>
              <w:gridCol w:w="284"/>
              <w:gridCol w:w="2835"/>
              <w:gridCol w:w="283"/>
              <w:gridCol w:w="2942"/>
            </w:tblGrid>
            <w:tr w:rsidR="00C331C8" w:rsidRPr="00AD6CFC" w:rsidTr="00F36180">
              <w:trPr>
                <w:cantSplit/>
              </w:trPr>
              <w:tc>
                <w:tcPr>
                  <w:tcW w:w="2943" w:type="dxa"/>
                  <w:vMerge/>
                </w:tcPr>
                <w:p w:rsidR="00C331C8" w:rsidRPr="00010EA7" w:rsidRDefault="00C331C8" w:rsidP="00383116">
                  <w:pPr>
                    <w:rPr>
                      <w:rFonts w:ascii="Arial" w:hAnsi="Arial" w:cs="Arial"/>
                      <w:sz w:val="18"/>
                      <w:szCs w:val="18"/>
                    </w:rPr>
                  </w:pPr>
                </w:p>
              </w:tc>
              <w:tc>
                <w:tcPr>
                  <w:tcW w:w="284" w:type="dxa"/>
                </w:tcPr>
                <w:p w:rsidR="00C331C8" w:rsidRPr="00010EA7" w:rsidRDefault="00C331C8" w:rsidP="00C331C8">
                  <w:pPr>
                    <w:spacing w:line="360" w:lineRule="auto"/>
                    <w:jc w:val="both"/>
                    <w:rPr>
                      <w:rFonts w:ascii="Arial" w:hAnsi="Arial" w:cs="Arial"/>
                      <w:sz w:val="18"/>
                      <w:szCs w:val="18"/>
                    </w:rPr>
                  </w:pPr>
                </w:p>
              </w:tc>
              <w:tc>
                <w:tcPr>
                  <w:tcW w:w="2835" w:type="dxa"/>
                  <w:vMerge/>
                </w:tcPr>
                <w:p w:rsidR="00C331C8" w:rsidRPr="00010EA7" w:rsidRDefault="00C331C8" w:rsidP="00C331C8">
                  <w:pPr>
                    <w:spacing w:line="360" w:lineRule="auto"/>
                    <w:jc w:val="both"/>
                    <w:rPr>
                      <w:rFonts w:ascii="Arial" w:hAnsi="Arial" w:cs="Arial"/>
                      <w:sz w:val="18"/>
                      <w:szCs w:val="18"/>
                    </w:rPr>
                  </w:pPr>
                </w:p>
              </w:tc>
              <w:tc>
                <w:tcPr>
                  <w:tcW w:w="283" w:type="dxa"/>
                </w:tcPr>
                <w:p w:rsidR="00C331C8" w:rsidRPr="00010EA7" w:rsidRDefault="00C331C8" w:rsidP="00C331C8">
                  <w:pPr>
                    <w:spacing w:line="360" w:lineRule="auto"/>
                    <w:jc w:val="both"/>
                    <w:rPr>
                      <w:rFonts w:ascii="Arial" w:hAnsi="Arial" w:cs="Arial"/>
                      <w:sz w:val="18"/>
                      <w:szCs w:val="18"/>
                    </w:rPr>
                  </w:pPr>
                </w:p>
              </w:tc>
              <w:tc>
                <w:tcPr>
                  <w:tcW w:w="2942" w:type="dxa"/>
                  <w:vMerge/>
                </w:tcPr>
                <w:p w:rsidR="00C331C8" w:rsidRPr="00010EA7" w:rsidRDefault="00C331C8" w:rsidP="00C331C8">
                  <w:pPr>
                    <w:spacing w:line="360" w:lineRule="auto"/>
                    <w:jc w:val="both"/>
                    <w:rPr>
                      <w:rFonts w:ascii="Arial" w:hAnsi="Arial" w:cs="Arial"/>
                      <w:sz w:val="18"/>
                      <w:szCs w:val="18"/>
                    </w:rPr>
                  </w:pPr>
                </w:p>
              </w:tc>
            </w:tr>
          </w:tbl>
          <w:p w:rsidR="00C331C8" w:rsidRDefault="003F7937" w:rsidP="00524719">
            <w:pPr>
              <w:rPr>
                <w:rFonts w:ascii="Calibri" w:hAnsi="Calibri" w:cs="Arial"/>
                <w:b/>
                <w:bCs/>
                <w:sz w:val="28"/>
                <w:szCs w:val="28"/>
                <w:lang w:val="en-ZA" w:eastAsia="en-ZA"/>
              </w:rPr>
            </w:pPr>
            <w:r w:rsidRPr="00F22935">
              <w:rPr>
                <w:rFonts w:ascii="Calibri" w:hAnsi="Calibri" w:cs="Arial"/>
                <w:b/>
                <w:bCs/>
                <w:sz w:val="28"/>
                <w:szCs w:val="28"/>
                <w:lang w:val="en-ZA" w:eastAsia="en-ZA"/>
              </w:rPr>
              <w:t>PART C2.</w:t>
            </w:r>
            <w:proofErr w:type="gramStart"/>
            <w:r w:rsidRPr="00F22935">
              <w:rPr>
                <w:rFonts w:ascii="Calibri" w:hAnsi="Calibri" w:cs="Arial"/>
                <w:b/>
                <w:bCs/>
                <w:sz w:val="28"/>
                <w:szCs w:val="28"/>
                <w:lang w:val="en-ZA" w:eastAsia="en-ZA"/>
              </w:rPr>
              <w:t>3  BILL</w:t>
            </w:r>
            <w:proofErr w:type="gramEnd"/>
            <w:r w:rsidRPr="00F22935">
              <w:rPr>
                <w:rFonts w:ascii="Calibri" w:hAnsi="Calibri" w:cs="Arial"/>
                <w:b/>
                <w:bCs/>
                <w:sz w:val="28"/>
                <w:szCs w:val="28"/>
                <w:lang w:val="en-ZA" w:eastAsia="en-ZA"/>
              </w:rPr>
              <w:t xml:space="preserve"> OF QUANTITIES</w:t>
            </w:r>
          </w:p>
          <w:p w:rsidR="00C331C8" w:rsidRDefault="00C331C8" w:rsidP="00524719">
            <w:pPr>
              <w:rPr>
                <w:rFonts w:ascii="Calibri" w:hAnsi="Calibri" w:cs="Arial"/>
                <w:b/>
                <w:bCs/>
                <w:sz w:val="28"/>
                <w:szCs w:val="28"/>
                <w:lang w:val="en-ZA" w:eastAsia="en-ZA"/>
              </w:rPr>
            </w:pPr>
          </w:p>
          <w:p w:rsidR="00C331C8" w:rsidRDefault="00C331C8" w:rsidP="00524719">
            <w:pPr>
              <w:rPr>
                <w:rFonts w:ascii="Calibri" w:hAnsi="Calibri" w:cs="Arial"/>
                <w:b/>
                <w:bCs/>
                <w:sz w:val="28"/>
                <w:szCs w:val="28"/>
                <w:lang w:val="en-ZA" w:eastAsia="en-ZA"/>
              </w:rPr>
            </w:pPr>
          </w:p>
          <w:p w:rsidR="00C331C8" w:rsidRDefault="00C331C8" w:rsidP="00524719">
            <w:pPr>
              <w:rPr>
                <w:rFonts w:ascii="Calibri" w:hAnsi="Calibri" w:cs="Arial"/>
                <w:b/>
                <w:bCs/>
                <w:sz w:val="28"/>
                <w:szCs w:val="28"/>
                <w:lang w:val="en-ZA" w:eastAsia="en-ZA"/>
              </w:rPr>
            </w:pPr>
          </w:p>
          <w:p w:rsidR="00C331C8" w:rsidRDefault="00C331C8" w:rsidP="00524719">
            <w:pPr>
              <w:rPr>
                <w:rFonts w:ascii="Calibri" w:hAnsi="Calibri" w:cs="Arial"/>
                <w:b/>
                <w:bCs/>
                <w:sz w:val="28"/>
                <w:szCs w:val="28"/>
                <w:lang w:val="en-ZA" w:eastAsia="en-ZA"/>
              </w:rPr>
            </w:pPr>
          </w:p>
          <w:p w:rsidR="00C331C8" w:rsidRDefault="00C331C8" w:rsidP="00524719">
            <w:pPr>
              <w:rPr>
                <w:rFonts w:ascii="Calibri" w:hAnsi="Calibri" w:cs="Arial"/>
                <w:b/>
                <w:bCs/>
                <w:sz w:val="28"/>
                <w:szCs w:val="28"/>
                <w:lang w:val="en-ZA" w:eastAsia="en-ZA"/>
              </w:rPr>
            </w:pPr>
          </w:p>
          <w:p w:rsidR="00C331C8" w:rsidRDefault="00C331C8" w:rsidP="00524719">
            <w:pPr>
              <w:rPr>
                <w:rFonts w:ascii="Calibri" w:hAnsi="Calibri" w:cs="Arial"/>
                <w:b/>
                <w:bCs/>
                <w:sz w:val="28"/>
                <w:szCs w:val="28"/>
                <w:lang w:val="en-ZA" w:eastAsia="en-ZA"/>
              </w:rPr>
            </w:pPr>
          </w:p>
          <w:p w:rsidR="00524719" w:rsidRDefault="00DF687F" w:rsidP="00524719">
            <w:pPr>
              <w:rPr>
                <w:rFonts w:ascii="Calibri" w:hAnsi="Calibri" w:cs="Arial"/>
                <w:b/>
                <w:bCs/>
                <w:sz w:val="28"/>
                <w:szCs w:val="28"/>
                <w:lang w:val="en-ZA" w:eastAsia="en-ZA"/>
              </w:rPr>
            </w:pPr>
            <w:r w:rsidRPr="00DF687F">
              <w:rPr>
                <w:rFonts w:ascii="Calibri" w:hAnsi="Calibri" w:cs="Arial"/>
                <w:b/>
                <w:bCs/>
                <w:sz w:val="28"/>
                <w:szCs w:val="28"/>
                <w:highlight w:val="yellow"/>
                <w:lang w:val="en-ZA" w:eastAsia="en-ZA"/>
              </w:rPr>
              <w:t>To insert BOQ</w:t>
            </w:r>
            <w:bookmarkStart w:id="118" w:name="_GoBack"/>
            <w:bookmarkEnd w:id="118"/>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p>
          <w:p w:rsidR="00524719" w:rsidRDefault="00524719" w:rsidP="00524719">
            <w:pPr>
              <w:rPr>
                <w:rFonts w:ascii="Calibri" w:hAnsi="Calibri" w:cs="Arial"/>
                <w:b/>
                <w:bCs/>
                <w:sz w:val="28"/>
                <w:szCs w:val="28"/>
                <w:lang w:val="en-ZA" w:eastAsia="en-ZA"/>
              </w:rPr>
            </w:pPr>
            <w:r>
              <w:rPr>
                <w:rFonts w:ascii="Calibri" w:hAnsi="Calibri" w:cs="Arial"/>
                <w:b/>
                <w:bCs/>
                <w:sz w:val="28"/>
                <w:szCs w:val="28"/>
                <w:lang w:val="en-ZA" w:eastAsia="en-ZA"/>
              </w:rPr>
              <w:t xml:space="preserve"> </w:t>
            </w:r>
            <w:r w:rsidRPr="00FF5FA3">
              <w:rPr>
                <w:rFonts w:ascii="Calibri" w:hAnsi="Calibri" w:cs="Arial"/>
                <w:b/>
                <w:bCs/>
                <w:sz w:val="28"/>
                <w:szCs w:val="28"/>
                <w:lang w:val="en-ZA" w:eastAsia="en-ZA"/>
              </w:rPr>
              <w:t>DRAWINGS / ANNEXURES</w:t>
            </w:r>
          </w:p>
          <w:p w:rsidR="00524719" w:rsidRPr="00FF5FA3" w:rsidRDefault="00524719" w:rsidP="00524719">
            <w:pPr>
              <w:rPr>
                <w:rFonts w:ascii="Calibri" w:hAnsi="Calibri" w:cs="Arial"/>
                <w:b/>
                <w:bCs/>
                <w:sz w:val="28"/>
                <w:szCs w:val="28"/>
                <w:lang w:val="en-ZA" w:eastAsia="en-ZA"/>
              </w:rPr>
            </w:pPr>
          </w:p>
          <w:p w:rsidR="00524719" w:rsidRPr="00464806" w:rsidRDefault="00524719" w:rsidP="00524719">
            <w:pPr>
              <w:ind w:right="-3565"/>
              <w:rPr>
                <w:rFonts w:ascii="Calibri" w:hAnsi="Calibri" w:cs="Arial"/>
                <w:bCs/>
                <w:i/>
                <w:sz w:val="28"/>
                <w:szCs w:val="28"/>
                <w:lang w:val="en-ZA" w:eastAsia="en-ZA"/>
              </w:rPr>
            </w:pPr>
          </w:p>
        </w:tc>
      </w:tr>
      <w:tr w:rsidR="00524719" w:rsidRPr="00FF5FA3" w:rsidTr="00093844">
        <w:trPr>
          <w:trHeight w:val="743"/>
        </w:trPr>
        <w:tc>
          <w:tcPr>
            <w:tcW w:w="17046" w:type="dxa"/>
            <w:gridSpan w:val="3"/>
            <w:tcBorders>
              <w:top w:val="nil"/>
              <w:left w:val="nil"/>
              <w:bottom w:val="nil"/>
              <w:right w:val="nil"/>
            </w:tcBorders>
            <w:shd w:val="clear" w:color="auto" w:fill="auto"/>
          </w:tcPr>
          <w:p w:rsidR="00524719" w:rsidRDefault="00524719" w:rsidP="00524719">
            <w:pPr>
              <w:jc w:val="both"/>
              <w:rPr>
                <w:rFonts w:ascii="Calibri" w:hAnsi="Calibri" w:cs="Arial"/>
                <w:b/>
                <w:iCs/>
                <w:sz w:val="24"/>
                <w:szCs w:val="24"/>
                <w:lang w:val="en-ZA" w:eastAsia="en-ZA"/>
              </w:rPr>
            </w:pPr>
          </w:p>
          <w:p w:rsidR="00524719" w:rsidRDefault="00524719" w:rsidP="00524719">
            <w:pPr>
              <w:jc w:val="both"/>
              <w:rPr>
                <w:rFonts w:ascii="Calibri" w:hAnsi="Calibri" w:cs="Arial"/>
                <w:b/>
                <w:iCs/>
                <w:sz w:val="24"/>
                <w:szCs w:val="24"/>
                <w:lang w:val="en-ZA" w:eastAsia="en-ZA"/>
              </w:rPr>
            </w:pPr>
          </w:p>
          <w:p w:rsidR="00524719" w:rsidRDefault="00524719" w:rsidP="00524719">
            <w:pPr>
              <w:jc w:val="both"/>
              <w:rPr>
                <w:rFonts w:ascii="Calibri" w:hAnsi="Calibri" w:cs="Arial"/>
                <w:b/>
                <w:iCs/>
                <w:sz w:val="24"/>
                <w:szCs w:val="24"/>
                <w:lang w:val="en-ZA" w:eastAsia="en-ZA"/>
              </w:rPr>
            </w:pPr>
          </w:p>
          <w:p w:rsidR="00524719" w:rsidRDefault="00524719" w:rsidP="00524719">
            <w:pPr>
              <w:jc w:val="both"/>
              <w:rPr>
                <w:rFonts w:ascii="Calibri" w:hAnsi="Calibri" w:cs="Arial"/>
                <w:b/>
                <w:iCs/>
                <w:sz w:val="24"/>
                <w:szCs w:val="24"/>
                <w:lang w:val="en-ZA" w:eastAsia="en-ZA"/>
              </w:rPr>
            </w:pPr>
          </w:p>
          <w:p w:rsidR="00524719" w:rsidRDefault="00524719" w:rsidP="00524719">
            <w:pPr>
              <w:jc w:val="both"/>
              <w:rPr>
                <w:rFonts w:ascii="Calibri" w:hAnsi="Calibri" w:cs="Arial"/>
                <w:b/>
                <w:iCs/>
                <w:sz w:val="24"/>
                <w:szCs w:val="24"/>
                <w:lang w:val="en-ZA" w:eastAsia="en-ZA"/>
              </w:rPr>
            </w:pPr>
          </w:p>
          <w:p w:rsidR="00524719" w:rsidRDefault="00524719" w:rsidP="00524719">
            <w:pPr>
              <w:jc w:val="both"/>
              <w:rPr>
                <w:rFonts w:ascii="Calibri" w:hAnsi="Calibri" w:cs="Arial"/>
                <w:b/>
                <w:iCs/>
                <w:sz w:val="24"/>
                <w:szCs w:val="24"/>
                <w:lang w:val="en-ZA" w:eastAsia="en-ZA"/>
              </w:rPr>
            </w:pPr>
          </w:p>
          <w:p w:rsidR="00524719" w:rsidRDefault="00524719"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3F7937" w:rsidRDefault="003F7937" w:rsidP="00524719">
            <w:pPr>
              <w:jc w:val="both"/>
              <w:rPr>
                <w:rFonts w:ascii="Calibri" w:hAnsi="Calibri" w:cs="Arial"/>
                <w:b/>
                <w:iCs/>
                <w:sz w:val="24"/>
                <w:szCs w:val="24"/>
                <w:lang w:val="en-ZA" w:eastAsia="en-ZA"/>
              </w:rPr>
            </w:pPr>
          </w:p>
          <w:p w:rsidR="00524719" w:rsidRDefault="00524719" w:rsidP="00524719">
            <w:pPr>
              <w:jc w:val="both"/>
              <w:rPr>
                <w:rFonts w:ascii="Calibri" w:hAnsi="Calibri" w:cs="Arial"/>
                <w:b/>
                <w:iCs/>
                <w:sz w:val="24"/>
                <w:szCs w:val="24"/>
                <w:lang w:val="en-ZA" w:eastAsia="en-ZA"/>
              </w:rPr>
            </w:pPr>
          </w:p>
          <w:p w:rsidR="00524719" w:rsidRDefault="00524719" w:rsidP="00524719">
            <w:pPr>
              <w:jc w:val="both"/>
              <w:rPr>
                <w:rFonts w:ascii="Calibri" w:hAnsi="Calibri" w:cs="Arial"/>
                <w:b/>
                <w:iCs/>
                <w:sz w:val="24"/>
                <w:szCs w:val="24"/>
                <w:lang w:val="en-ZA" w:eastAsia="en-ZA"/>
              </w:rPr>
            </w:pPr>
            <w:r>
              <w:rPr>
                <w:rFonts w:ascii="Calibri" w:hAnsi="Calibri" w:cs="Arial"/>
                <w:b/>
                <w:iCs/>
                <w:sz w:val="24"/>
                <w:szCs w:val="24"/>
                <w:lang w:val="en-ZA" w:eastAsia="en-ZA"/>
              </w:rPr>
              <w:t xml:space="preserve">PART 3 - </w:t>
            </w:r>
            <w:r w:rsidRPr="00FF5FA3">
              <w:rPr>
                <w:rFonts w:ascii="Calibri" w:hAnsi="Calibri" w:cs="Arial"/>
                <w:b/>
                <w:iCs/>
                <w:sz w:val="24"/>
                <w:szCs w:val="24"/>
                <w:lang w:val="en-ZA" w:eastAsia="en-ZA"/>
              </w:rPr>
              <w:t>LIST OF DRAWINGS/ANNEXURES</w:t>
            </w:r>
          </w:p>
          <w:p w:rsidR="00524719" w:rsidRDefault="00524719" w:rsidP="00524719">
            <w:pPr>
              <w:jc w:val="both"/>
              <w:rPr>
                <w:rFonts w:ascii="Calibri" w:hAnsi="Calibri" w:cs="Arial"/>
                <w:b/>
                <w:iCs/>
                <w:sz w:val="24"/>
                <w:szCs w:val="24"/>
                <w:lang w:val="en-ZA" w:eastAsia="en-ZA"/>
              </w:rPr>
            </w:pPr>
          </w:p>
          <w:p w:rsidR="00524719" w:rsidRPr="00FF5FA3" w:rsidRDefault="00524719" w:rsidP="00524719">
            <w:pPr>
              <w:jc w:val="both"/>
              <w:rPr>
                <w:rFonts w:ascii="Arial" w:hAnsi="Arial" w:cs="Arial"/>
                <w:bCs/>
                <w:lang w:val="en-ZA" w:eastAsia="en-ZA"/>
              </w:rPr>
            </w:pPr>
            <w:r w:rsidRPr="00FF5FA3">
              <w:rPr>
                <w:rFonts w:ascii="Arial" w:hAnsi="Arial" w:cs="Arial"/>
                <w:bCs/>
                <w:lang w:val="en-ZA" w:eastAsia="en-ZA"/>
              </w:rPr>
              <w:t>Where drawings/annexure's are issued, document compilers must insert the following paragraph and list the applicable drawings/annexure's below.</w:t>
            </w:r>
          </w:p>
          <w:p w:rsidR="00524719" w:rsidRDefault="00524719" w:rsidP="00524719">
            <w:pPr>
              <w:jc w:val="both"/>
              <w:rPr>
                <w:rFonts w:ascii="Arial" w:hAnsi="Arial" w:cs="Arial"/>
                <w:lang w:val="en-ZA" w:eastAsia="en-ZA"/>
              </w:rPr>
            </w:pPr>
            <w:r w:rsidRPr="00FF5FA3">
              <w:rPr>
                <w:rFonts w:ascii="Arial" w:hAnsi="Arial" w:cs="Arial"/>
                <w:lang w:val="en-ZA" w:eastAsia="en-ZA"/>
              </w:rPr>
              <w:t>The following drawings/annexure's shall be issued during the bid period to form part of the bid documentation.  Where applicable, drawings/annexure's could be re-issued to the Contractor at commencement of the construction phase.</w:t>
            </w:r>
          </w:p>
          <w:p w:rsidR="00524719" w:rsidRDefault="00524719" w:rsidP="00524719">
            <w:pPr>
              <w:jc w:val="both"/>
              <w:rPr>
                <w:rFonts w:ascii="Arial" w:hAnsi="Arial" w:cs="Arial"/>
                <w:lang w:val="en-ZA" w:eastAsia="en-ZA"/>
              </w:rPr>
            </w:pPr>
          </w:p>
          <w:p w:rsidR="00524719" w:rsidRDefault="00524719" w:rsidP="00524719">
            <w:pPr>
              <w:jc w:val="both"/>
              <w:rPr>
                <w:rFonts w:ascii="Arial" w:hAnsi="Arial" w:cs="Arial"/>
                <w:lang w:val="en-ZA" w:eastAsia="en-ZA"/>
              </w:rPr>
            </w:pPr>
          </w:p>
          <w:tbl>
            <w:tblPr>
              <w:tblW w:w="9178" w:type="dxa"/>
              <w:tblLayout w:type="fixed"/>
              <w:tblLook w:val="04A0" w:firstRow="1" w:lastRow="0" w:firstColumn="1" w:lastColumn="0" w:noHBand="0" w:noVBand="1"/>
            </w:tblPr>
            <w:tblGrid>
              <w:gridCol w:w="2589"/>
              <w:gridCol w:w="2396"/>
              <w:gridCol w:w="2134"/>
              <w:gridCol w:w="2059"/>
            </w:tblGrid>
            <w:tr w:rsidR="00524719" w:rsidRPr="00FF5FA3" w:rsidTr="00524719">
              <w:trPr>
                <w:trHeight w:val="261"/>
              </w:trPr>
              <w:tc>
                <w:tcPr>
                  <w:tcW w:w="25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4719" w:rsidRPr="00FF5FA3" w:rsidRDefault="00524719" w:rsidP="00524719">
                  <w:pPr>
                    <w:rPr>
                      <w:rFonts w:ascii="Arial" w:hAnsi="Arial" w:cs="Arial"/>
                      <w:b/>
                      <w:bCs/>
                      <w:lang w:val="en-ZA" w:eastAsia="en-ZA"/>
                    </w:rPr>
                  </w:pPr>
                  <w:r w:rsidRPr="00FF5FA3">
                    <w:rPr>
                      <w:rFonts w:ascii="Arial" w:hAnsi="Arial" w:cs="Arial"/>
                      <w:b/>
                      <w:bCs/>
                      <w:lang w:val="en-ZA" w:eastAsia="en-ZA"/>
                    </w:rPr>
                    <w:t>Drawings Numbers</w:t>
                  </w:r>
                </w:p>
              </w:tc>
              <w:tc>
                <w:tcPr>
                  <w:tcW w:w="2396" w:type="dxa"/>
                  <w:tcBorders>
                    <w:top w:val="single" w:sz="4" w:space="0" w:color="auto"/>
                    <w:left w:val="nil"/>
                    <w:bottom w:val="single" w:sz="4" w:space="0" w:color="auto"/>
                    <w:right w:val="single" w:sz="4" w:space="0" w:color="auto"/>
                  </w:tcBorders>
                  <w:shd w:val="clear" w:color="auto" w:fill="auto"/>
                  <w:vAlign w:val="bottom"/>
                  <w:hideMark/>
                </w:tcPr>
                <w:p w:rsidR="00524719" w:rsidRPr="00FF5FA3" w:rsidRDefault="00524719" w:rsidP="00524719">
                  <w:pPr>
                    <w:rPr>
                      <w:rFonts w:ascii="Arial" w:hAnsi="Arial" w:cs="Arial"/>
                      <w:b/>
                      <w:bCs/>
                      <w:lang w:val="en-ZA" w:eastAsia="en-ZA"/>
                    </w:rPr>
                  </w:pPr>
                  <w:r w:rsidRPr="00FF5FA3">
                    <w:rPr>
                      <w:rFonts w:ascii="Arial" w:hAnsi="Arial" w:cs="Arial"/>
                      <w:b/>
                      <w:bCs/>
                      <w:lang w:val="en-ZA" w:eastAsia="en-ZA"/>
                    </w:rPr>
                    <w:t>Description of drawing</w:t>
                  </w:r>
                </w:p>
              </w:tc>
              <w:tc>
                <w:tcPr>
                  <w:tcW w:w="2134" w:type="dxa"/>
                  <w:tcBorders>
                    <w:top w:val="single" w:sz="4" w:space="0" w:color="auto"/>
                    <w:left w:val="nil"/>
                    <w:bottom w:val="single" w:sz="4" w:space="0" w:color="auto"/>
                    <w:right w:val="single" w:sz="4" w:space="0" w:color="auto"/>
                  </w:tcBorders>
                  <w:shd w:val="clear" w:color="auto" w:fill="auto"/>
                  <w:vAlign w:val="bottom"/>
                  <w:hideMark/>
                </w:tcPr>
                <w:p w:rsidR="00524719" w:rsidRPr="00FF5FA3" w:rsidRDefault="00524719" w:rsidP="00524719">
                  <w:pPr>
                    <w:rPr>
                      <w:rFonts w:ascii="Arial" w:hAnsi="Arial" w:cs="Arial"/>
                      <w:b/>
                      <w:bCs/>
                      <w:lang w:val="en-ZA" w:eastAsia="en-ZA"/>
                    </w:rPr>
                  </w:pPr>
                  <w:r w:rsidRPr="00FF5FA3">
                    <w:rPr>
                      <w:rFonts w:ascii="Arial" w:hAnsi="Arial" w:cs="Arial"/>
                      <w:b/>
                      <w:bCs/>
                      <w:lang w:val="en-ZA" w:eastAsia="en-ZA"/>
                    </w:rPr>
                    <w:t>Date</w:t>
                  </w:r>
                </w:p>
              </w:tc>
              <w:tc>
                <w:tcPr>
                  <w:tcW w:w="2059" w:type="dxa"/>
                  <w:tcBorders>
                    <w:top w:val="single" w:sz="4" w:space="0" w:color="auto"/>
                    <w:left w:val="nil"/>
                    <w:bottom w:val="single" w:sz="4" w:space="0" w:color="auto"/>
                    <w:right w:val="single" w:sz="4" w:space="0" w:color="auto"/>
                  </w:tcBorders>
                </w:tcPr>
                <w:p w:rsidR="00524719" w:rsidRPr="00FF5FA3" w:rsidRDefault="00524719" w:rsidP="00524719">
                  <w:pPr>
                    <w:rPr>
                      <w:rFonts w:ascii="Arial" w:hAnsi="Arial" w:cs="Arial"/>
                      <w:b/>
                      <w:bCs/>
                      <w:lang w:val="en-ZA" w:eastAsia="en-ZA"/>
                    </w:rPr>
                  </w:pPr>
                  <w:r>
                    <w:rPr>
                      <w:rFonts w:ascii="Arial" w:hAnsi="Arial" w:cs="Arial"/>
                      <w:b/>
                      <w:bCs/>
                      <w:lang w:val="en-ZA" w:eastAsia="en-ZA"/>
                    </w:rPr>
                    <w:t>Revision</w:t>
                  </w:r>
                </w:p>
              </w:tc>
            </w:tr>
            <w:tr w:rsidR="00524719" w:rsidRPr="00FF5FA3" w:rsidTr="00524719">
              <w:trPr>
                <w:trHeight w:val="269"/>
              </w:trPr>
              <w:tc>
                <w:tcPr>
                  <w:tcW w:w="25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4719" w:rsidRPr="00093844" w:rsidRDefault="00093844" w:rsidP="00524719">
                  <w:pPr>
                    <w:rPr>
                      <w:rFonts w:ascii="Arial" w:hAnsi="Arial" w:cs="Arial"/>
                      <w:lang w:val="en-ZA" w:eastAsia="en-ZA"/>
                    </w:rPr>
                  </w:pPr>
                  <w:r w:rsidRPr="00093844">
                    <w:rPr>
                      <w:rFonts w:ascii="Arial" w:hAnsi="Arial" w:cs="Arial"/>
                      <w:lang w:val="en-ZA" w:eastAsia="en-ZA"/>
                    </w:rPr>
                    <w:t>A101</w:t>
                  </w:r>
                </w:p>
              </w:tc>
              <w:tc>
                <w:tcPr>
                  <w:tcW w:w="2396" w:type="dxa"/>
                  <w:tcBorders>
                    <w:top w:val="single" w:sz="4" w:space="0" w:color="auto"/>
                    <w:left w:val="nil"/>
                    <w:bottom w:val="single" w:sz="4" w:space="0" w:color="auto"/>
                    <w:right w:val="single" w:sz="4" w:space="0" w:color="auto"/>
                  </w:tcBorders>
                  <w:shd w:val="clear" w:color="auto" w:fill="auto"/>
                  <w:vAlign w:val="bottom"/>
                  <w:hideMark/>
                </w:tcPr>
                <w:p w:rsidR="00524719" w:rsidRPr="00093844" w:rsidRDefault="00E34584" w:rsidP="00524719">
                  <w:pPr>
                    <w:rPr>
                      <w:rFonts w:ascii="Arial" w:hAnsi="Arial" w:cs="Arial"/>
                      <w:lang w:val="en-ZA" w:eastAsia="en-ZA"/>
                    </w:rPr>
                  </w:pPr>
                  <w:r>
                    <w:rPr>
                      <w:rFonts w:ascii="Arial" w:hAnsi="Arial" w:cs="Arial"/>
                      <w:lang w:val="en-ZA" w:eastAsia="en-ZA"/>
                    </w:rPr>
                    <w:t>Plan of Septic Tank</w:t>
                  </w:r>
                </w:p>
              </w:tc>
              <w:tc>
                <w:tcPr>
                  <w:tcW w:w="2134" w:type="dxa"/>
                  <w:tcBorders>
                    <w:top w:val="nil"/>
                    <w:left w:val="nil"/>
                    <w:bottom w:val="single" w:sz="4" w:space="0" w:color="auto"/>
                    <w:right w:val="single" w:sz="4" w:space="0" w:color="auto"/>
                  </w:tcBorders>
                  <w:shd w:val="clear" w:color="auto" w:fill="auto"/>
                  <w:vAlign w:val="bottom"/>
                  <w:hideMark/>
                </w:tcPr>
                <w:p w:rsidR="00524719" w:rsidRPr="00093844" w:rsidRDefault="00E34584" w:rsidP="00524719">
                  <w:pPr>
                    <w:jc w:val="right"/>
                    <w:rPr>
                      <w:rFonts w:ascii="Arial" w:hAnsi="Arial" w:cs="Arial"/>
                      <w:lang w:val="en-ZA" w:eastAsia="en-ZA"/>
                    </w:rPr>
                  </w:pPr>
                  <w:r>
                    <w:rPr>
                      <w:rFonts w:ascii="Arial" w:hAnsi="Arial" w:cs="Arial"/>
                      <w:lang w:val="en-ZA" w:eastAsia="en-ZA"/>
                    </w:rPr>
                    <w:t>2018/05/28</w:t>
                  </w:r>
                </w:p>
              </w:tc>
              <w:tc>
                <w:tcPr>
                  <w:tcW w:w="2059" w:type="dxa"/>
                  <w:tcBorders>
                    <w:top w:val="nil"/>
                    <w:left w:val="nil"/>
                    <w:bottom w:val="single" w:sz="4" w:space="0" w:color="auto"/>
                    <w:right w:val="single" w:sz="4" w:space="0" w:color="auto"/>
                  </w:tcBorders>
                </w:tcPr>
                <w:p w:rsidR="00524719" w:rsidRPr="00FF5FA3" w:rsidRDefault="00524719" w:rsidP="00524719">
                  <w:pPr>
                    <w:jc w:val="right"/>
                    <w:rPr>
                      <w:rFonts w:ascii="Arial" w:hAnsi="Arial" w:cs="Arial"/>
                      <w:lang w:val="en-ZA" w:eastAsia="en-ZA"/>
                    </w:rPr>
                  </w:pPr>
                </w:p>
              </w:tc>
            </w:tr>
            <w:tr w:rsidR="00524719" w:rsidRPr="00FF5FA3" w:rsidTr="00524719">
              <w:trPr>
                <w:trHeight w:val="261"/>
              </w:trPr>
              <w:tc>
                <w:tcPr>
                  <w:tcW w:w="25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4719" w:rsidRPr="00093844" w:rsidRDefault="00093844" w:rsidP="00524719">
                  <w:pPr>
                    <w:rPr>
                      <w:rFonts w:ascii="Arial" w:hAnsi="Arial" w:cs="Arial"/>
                      <w:lang w:val="en-ZA" w:eastAsia="en-ZA"/>
                    </w:rPr>
                  </w:pPr>
                  <w:r w:rsidRPr="00093844">
                    <w:rPr>
                      <w:rFonts w:ascii="Arial" w:hAnsi="Arial" w:cs="Arial"/>
                      <w:lang w:val="en-ZA" w:eastAsia="en-ZA"/>
                    </w:rPr>
                    <w:t>A102</w:t>
                  </w:r>
                </w:p>
              </w:tc>
              <w:tc>
                <w:tcPr>
                  <w:tcW w:w="2396" w:type="dxa"/>
                  <w:tcBorders>
                    <w:top w:val="single" w:sz="4" w:space="0" w:color="auto"/>
                    <w:left w:val="nil"/>
                    <w:bottom w:val="single" w:sz="4" w:space="0" w:color="auto"/>
                    <w:right w:val="single" w:sz="4" w:space="0" w:color="auto"/>
                  </w:tcBorders>
                  <w:shd w:val="clear" w:color="auto" w:fill="auto"/>
                  <w:vAlign w:val="bottom"/>
                  <w:hideMark/>
                </w:tcPr>
                <w:p w:rsidR="00524719" w:rsidRPr="00093844" w:rsidRDefault="00E34584" w:rsidP="00524719">
                  <w:pPr>
                    <w:rPr>
                      <w:rFonts w:ascii="Arial" w:hAnsi="Arial" w:cs="Arial"/>
                      <w:lang w:val="en-ZA" w:eastAsia="en-ZA"/>
                    </w:rPr>
                  </w:pPr>
                  <w:r>
                    <w:rPr>
                      <w:rFonts w:ascii="Arial" w:hAnsi="Arial" w:cs="Arial"/>
                      <w:lang w:val="en-ZA" w:eastAsia="en-ZA"/>
                    </w:rPr>
                    <w:t>Section of Septic Tank</w:t>
                  </w:r>
                </w:p>
              </w:tc>
              <w:tc>
                <w:tcPr>
                  <w:tcW w:w="2134" w:type="dxa"/>
                  <w:tcBorders>
                    <w:top w:val="nil"/>
                    <w:left w:val="nil"/>
                    <w:bottom w:val="single" w:sz="4" w:space="0" w:color="auto"/>
                    <w:right w:val="single" w:sz="4" w:space="0" w:color="auto"/>
                  </w:tcBorders>
                  <w:shd w:val="clear" w:color="auto" w:fill="auto"/>
                  <w:vAlign w:val="bottom"/>
                  <w:hideMark/>
                </w:tcPr>
                <w:p w:rsidR="00524719" w:rsidRPr="00093844" w:rsidRDefault="00E34584" w:rsidP="00524719">
                  <w:pPr>
                    <w:jc w:val="right"/>
                    <w:rPr>
                      <w:rFonts w:ascii="Arial" w:hAnsi="Arial" w:cs="Arial"/>
                      <w:lang w:val="en-ZA" w:eastAsia="en-ZA"/>
                    </w:rPr>
                  </w:pPr>
                  <w:r>
                    <w:rPr>
                      <w:rFonts w:ascii="Arial" w:hAnsi="Arial" w:cs="Arial"/>
                      <w:lang w:val="en-ZA" w:eastAsia="en-ZA"/>
                    </w:rPr>
                    <w:t>2018/05</w:t>
                  </w:r>
                  <w:r w:rsidR="00524719" w:rsidRPr="00093844">
                    <w:rPr>
                      <w:rFonts w:ascii="Arial" w:hAnsi="Arial" w:cs="Arial"/>
                      <w:lang w:val="en-ZA" w:eastAsia="en-ZA"/>
                    </w:rPr>
                    <w:t>/28</w:t>
                  </w:r>
                </w:p>
              </w:tc>
              <w:tc>
                <w:tcPr>
                  <w:tcW w:w="2059" w:type="dxa"/>
                  <w:tcBorders>
                    <w:top w:val="nil"/>
                    <w:left w:val="nil"/>
                    <w:bottom w:val="single" w:sz="4" w:space="0" w:color="auto"/>
                    <w:right w:val="single" w:sz="4" w:space="0" w:color="auto"/>
                  </w:tcBorders>
                </w:tcPr>
                <w:p w:rsidR="00524719" w:rsidRPr="00FF5FA3" w:rsidRDefault="00524719" w:rsidP="00524719">
                  <w:pPr>
                    <w:jc w:val="right"/>
                    <w:rPr>
                      <w:rFonts w:ascii="Arial" w:hAnsi="Arial" w:cs="Arial"/>
                      <w:lang w:val="en-ZA" w:eastAsia="en-ZA"/>
                    </w:rPr>
                  </w:pPr>
                </w:p>
              </w:tc>
            </w:tr>
          </w:tbl>
          <w:p w:rsidR="00524719" w:rsidRPr="00FF5FA3" w:rsidRDefault="00524719" w:rsidP="00524719">
            <w:pPr>
              <w:jc w:val="both"/>
              <w:rPr>
                <w:rFonts w:ascii="Calibri" w:hAnsi="Calibri" w:cs="Arial"/>
                <w:iCs/>
                <w:lang w:val="en-ZA" w:eastAsia="en-ZA"/>
              </w:rPr>
            </w:pPr>
          </w:p>
        </w:tc>
      </w:tr>
      <w:tr w:rsidR="00524719" w:rsidRPr="00AC55B7" w:rsidTr="00093844">
        <w:trPr>
          <w:gridAfter w:val="1"/>
          <w:wAfter w:w="2031" w:type="dxa"/>
          <w:trHeight w:val="312"/>
        </w:trPr>
        <w:tc>
          <w:tcPr>
            <w:tcW w:w="15015" w:type="dxa"/>
            <w:gridSpan w:val="2"/>
            <w:tcBorders>
              <w:top w:val="nil"/>
              <w:left w:val="nil"/>
              <w:bottom w:val="nil"/>
              <w:right w:val="nil"/>
            </w:tcBorders>
            <w:shd w:val="clear" w:color="auto" w:fill="auto"/>
          </w:tcPr>
          <w:p w:rsidR="00524719" w:rsidRDefault="00524719" w:rsidP="00524719">
            <w:pPr>
              <w:rPr>
                <w:rFonts w:ascii="Calibri" w:hAnsi="Calibri" w:cs="Arial"/>
                <w:b/>
                <w:bCs/>
                <w:sz w:val="24"/>
                <w:szCs w:val="24"/>
                <w:lang w:val="en-ZA" w:eastAsia="en-ZA"/>
              </w:rPr>
            </w:pPr>
          </w:p>
          <w:p w:rsidR="00524719" w:rsidRDefault="00524719" w:rsidP="00524719">
            <w:pPr>
              <w:rPr>
                <w:rFonts w:ascii="Calibri" w:hAnsi="Calibri" w:cs="Arial"/>
                <w:b/>
                <w:bCs/>
                <w:sz w:val="24"/>
                <w:szCs w:val="24"/>
                <w:lang w:val="en-ZA" w:eastAsia="en-ZA"/>
              </w:rPr>
            </w:pPr>
          </w:p>
          <w:p w:rsidR="00524719" w:rsidRPr="00AC55B7" w:rsidRDefault="00524719" w:rsidP="00524719">
            <w:pPr>
              <w:rPr>
                <w:rFonts w:ascii="Calibri" w:hAnsi="Calibri" w:cs="Arial"/>
                <w:b/>
                <w:bCs/>
                <w:sz w:val="24"/>
                <w:szCs w:val="24"/>
                <w:lang w:val="en-ZA" w:eastAsia="en-ZA"/>
              </w:rPr>
            </w:pPr>
          </w:p>
        </w:tc>
      </w:tr>
      <w:tr w:rsidR="00524719" w:rsidRPr="00AC55B7" w:rsidTr="00093844">
        <w:trPr>
          <w:gridAfter w:val="1"/>
          <w:wAfter w:w="2031" w:type="dxa"/>
          <w:trHeight w:val="649"/>
        </w:trPr>
        <w:tc>
          <w:tcPr>
            <w:tcW w:w="15015" w:type="dxa"/>
            <w:gridSpan w:val="2"/>
            <w:tcBorders>
              <w:top w:val="nil"/>
              <w:left w:val="nil"/>
              <w:bottom w:val="nil"/>
              <w:right w:val="nil"/>
            </w:tcBorders>
            <w:shd w:val="clear" w:color="auto" w:fill="auto"/>
          </w:tcPr>
          <w:p w:rsidR="00524719" w:rsidRPr="00AC55B7" w:rsidRDefault="00524719" w:rsidP="00524719">
            <w:pPr>
              <w:rPr>
                <w:rFonts w:ascii="Calibri" w:hAnsi="Calibri" w:cs="Arial"/>
                <w:b/>
                <w:bCs/>
                <w:sz w:val="24"/>
                <w:szCs w:val="24"/>
                <w:lang w:val="en-ZA" w:eastAsia="en-ZA"/>
              </w:rPr>
            </w:pPr>
          </w:p>
        </w:tc>
      </w:tr>
    </w:tbl>
    <w:p w:rsidR="00093844" w:rsidRDefault="00093844">
      <w:r>
        <w:br w:type="page"/>
      </w:r>
      <w:r w:rsidR="006F19D7">
        <w:lastRenderedPageBreak/>
        <w:t>.</w:t>
      </w:r>
    </w:p>
    <w:tbl>
      <w:tblPr>
        <w:tblW w:w="17479" w:type="dxa"/>
        <w:tblLayout w:type="fixed"/>
        <w:tblLook w:val="04A0" w:firstRow="1" w:lastRow="0" w:firstColumn="1" w:lastColumn="0" w:noHBand="0" w:noVBand="1"/>
      </w:tblPr>
      <w:tblGrid>
        <w:gridCol w:w="426"/>
        <w:gridCol w:w="2203"/>
        <w:gridCol w:w="752"/>
        <w:gridCol w:w="752"/>
        <w:gridCol w:w="6073"/>
        <w:gridCol w:w="338"/>
        <w:gridCol w:w="4471"/>
        <w:gridCol w:w="2464"/>
      </w:tblGrid>
      <w:tr w:rsidR="00524719" w:rsidRPr="00AC55B7" w:rsidTr="00C331C8">
        <w:trPr>
          <w:gridAfter w:val="1"/>
          <w:wAfter w:w="2464" w:type="dxa"/>
          <w:trHeight w:val="312"/>
        </w:trPr>
        <w:tc>
          <w:tcPr>
            <w:tcW w:w="15015" w:type="dxa"/>
            <w:gridSpan w:val="7"/>
            <w:tcBorders>
              <w:top w:val="nil"/>
              <w:left w:val="nil"/>
              <w:bottom w:val="nil"/>
              <w:right w:val="nil"/>
            </w:tcBorders>
            <w:shd w:val="clear" w:color="auto" w:fill="auto"/>
          </w:tcPr>
          <w:p w:rsidR="00524719" w:rsidRPr="00AC55B7" w:rsidRDefault="00524719" w:rsidP="00524719">
            <w:pPr>
              <w:rPr>
                <w:rFonts w:ascii="Calibri" w:hAnsi="Calibri" w:cs="Arial"/>
                <w:b/>
                <w:bCs/>
                <w:sz w:val="24"/>
                <w:szCs w:val="24"/>
                <w:lang w:val="en-ZA" w:eastAsia="en-ZA"/>
              </w:rPr>
            </w:pPr>
          </w:p>
        </w:tc>
      </w:tr>
      <w:tr w:rsidR="00524719" w:rsidRPr="00AC55B7" w:rsidTr="00C331C8">
        <w:trPr>
          <w:gridAfter w:val="1"/>
          <w:wAfter w:w="2464" w:type="dxa"/>
          <w:trHeight w:val="495"/>
        </w:trPr>
        <w:tc>
          <w:tcPr>
            <w:tcW w:w="15015" w:type="dxa"/>
            <w:gridSpan w:val="7"/>
            <w:tcBorders>
              <w:top w:val="nil"/>
              <w:left w:val="nil"/>
              <w:bottom w:val="nil"/>
              <w:right w:val="nil"/>
            </w:tcBorders>
            <w:shd w:val="clear" w:color="auto" w:fill="auto"/>
          </w:tcPr>
          <w:p w:rsidR="00524719" w:rsidRPr="00AC55B7" w:rsidRDefault="00524719" w:rsidP="00524719">
            <w:pPr>
              <w:rPr>
                <w:rFonts w:ascii="Calibri" w:hAnsi="Calibri" w:cs="Arial"/>
                <w:b/>
                <w:bCs/>
                <w:sz w:val="24"/>
                <w:szCs w:val="24"/>
                <w:lang w:val="en-ZA" w:eastAsia="en-ZA"/>
              </w:rPr>
            </w:pPr>
          </w:p>
        </w:tc>
      </w:tr>
      <w:tr w:rsidR="00524719" w:rsidRPr="00464806" w:rsidTr="00C331C8">
        <w:trPr>
          <w:gridAfter w:val="3"/>
          <w:wAfter w:w="7273" w:type="dxa"/>
          <w:trHeight w:val="1958"/>
        </w:trPr>
        <w:tc>
          <w:tcPr>
            <w:tcW w:w="426" w:type="dxa"/>
            <w:tcBorders>
              <w:top w:val="nil"/>
              <w:left w:val="nil"/>
              <w:bottom w:val="nil"/>
              <w:right w:val="nil"/>
            </w:tcBorders>
            <w:shd w:val="clear" w:color="auto" w:fill="auto"/>
            <w:noWrap/>
          </w:tcPr>
          <w:p w:rsidR="00524719" w:rsidRPr="00AC55B7" w:rsidRDefault="00524719" w:rsidP="00524719">
            <w:pPr>
              <w:rPr>
                <w:rFonts w:ascii="Calibri" w:hAnsi="Calibri" w:cs="Arial"/>
                <w:sz w:val="24"/>
                <w:szCs w:val="24"/>
                <w:lang w:val="en-ZA" w:eastAsia="en-ZA"/>
              </w:rPr>
            </w:pPr>
          </w:p>
        </w:tc>
        <w:tc>
          <w:tcPr>
            <w:tcW w:w="9780" w:type="dxa"/>
            <w:gridSpan w:val="4"/>
            <w:tcBorders>
              <w:top w:val="nil"/>
              <w:left w:val="nil"/>
              <w:bottom w:val="nil"/>
              <w:right w:val="nil"/>
            </w:tcBorders>
            <w:shd w:val="clear" w:color="auto" w:fill="auto"/>
          </w:tcPr>
          <w:p w:rsidR="00524719" w:rsidRDefault="00524719"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524719" w:rsidRDefault="00524719" w:rsidP="00524719">
            <w:pPr>
              <w:spacing w:line="276" w:lineRule="auto"/>
              <w:rPr>
                <w:rFonts w:ascii="Arial" w:hAnsi="Arial" w:cs="Arial"/>
                <w:b/>
                <w:sz w:val="28"/>
                <w:szCs w:val="28"/>
              </w:rPr>
            </w:pPr>
            <w:r w:rsidRPr="00F04348">
              <w:rPr>
                <w:rFonts w:ascii="Arial" w:hAnsi="Arial" w:cs="Arial"/>
                <w:b/>
                <w:sz w:val="28"/>
                <w:szCs w:val="28"/>
              </w:rPr>
              <w:t xml:space="preserve">C3 SCOPE OF WORK (TERMS OF REFERENCE) </w:t>
            </w: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Default="00642F18" w:rsidP="00524719">
            <w:pPr>
              <w:spacing w:line="276" w:lineRule="auto"/>
              <w:rPr>
                <w:rFonts w:ascii="Arial" w:hAnsi="Arial" w:cs="Arial"/>
                <w:b/>
                <w:sz w:val="28"/>
                <w:szCs w:val="28"/>
              </w:rPr>
            </w:pPr>
          </w:p>
          <w:p w:rsidR="00642F18" w:rsidRPr="002E3901" w:rsidRDefault="00642F18" w:rsidP="00524719">
            <w:pPr>
              <w:spacing w:line="276" w:lineRule="auto"/>
              <w:rPr>
                <w:rFonts w:ascii="Arial" w:hAnsi="Arial" w:cs="Arial"/>
                <w:b/>
                <w:sz w:val="28"/>
                <w:szCs w:val="28"/>
              </w:rPr>
            </w:pPr>
          </w:p>
          <w:p w:rsidR="00524719" w:rsidRDefault="00524719" w:rsidP="00524719">
            <w:pPr>
              <w:spacing w:line="276" w:lineRule="auto"/>
              <w:rPr>
                <w:rFonts w:ascii="Arial" w:hAnsi="Arial" w:cs="Arial"/>
                <w:b/>
              </w:rPr>
            </w:pPr>
          </w:p>
          <w:p w:rsidR="00524719" w:rsidRDefault="00524719" w:rsidP="00524719">
            <w:pPr>
              <w:spacing w:line="276" w:lineRule="auto"/>
              <w:rPr>
                <w:rFonts w:ascii="Arial" w:hAnsi="Arial" w:cs="Arial"/>
                <w:b/>
              </w:rPr>
            </w:pPr>
            <w:r w:rsidRPr="00240492">
              <w:rPr>
                <w:rFonts w:ascii="Arial" w:hAnsi="Arial" w:cs="Arial"/>
                <w:b/>
              </w:rPr>
              <w:t xml:space="preserve">C3 Scope of Work (Terms of Reference) </w:t>
            </w:r>
          </w:p>
          <w:p w:rsidR="00524719" w:rsidRDefault="00524719" w:rsidP="00524719">
            <w:pPr>
              <w:spacing w:line="276" w:lineRule="auto"/>
              <w:rPr>
                <w:rFonts w:ascii="Arial" w:hAnsi="Arial" w:cs="Arial"/>
                <w:b/>
              </w:rPr>
            </w:pPr>
          </w:p>
          <w:p w:rsidR="00524719" w:rsidRPr="00F04348" w:rsidRDefault="003D7464" w:rsidP="00955A45">
            <w:pPr>
              <w:spacing w:line="276" w:lineRule="auto"/>
              <w:rPr>
                <w:rFonts w:ascii="Arial" w:hAnsi="Arial" w:cs="Arial"/>
              </w:rPr>
            </w:pPr>
            <w:r w:rsidRPr="003D7464">
              <w:rPr>
                <w:rFonts w:ascii="Arial" w:hAnsi="Arial" w:cs="Arial"/>
              </w:rPr>
              <w:t>Designed and Construct septic tank, soil drainage and face brick boundary wall</w:t>
            </w:r>
            <w:r w:rsidR="00955A45" w:rsidRPr="00955A45">
              <w:rPr>
                <w:rFonts w:ascii="Arial" w:hAnsi="Arial" w:cs="Arial"/>
              </w:rPr>
              <w:t>.</w:t>
            </w:r>
          </w:p>
          <w:p w:rsidR="00524719" w:rsidRDefault="00524719" w:rsidP="00524719">
            <w:pPr>
              <w:spacing w:line="276" w:lineRule="auto"/>
              <w:rPr>
                <w:rFonts w:ascii="Arial" w:hAnsi="Arial" w:cs="Arial"/>
                <w:b/>
              </w:rPr>
            </w:pPr>
          </w:p>
          <w:p w:rsidR="00524719" w:rsidRDefault="00524719" w:rsidP="00524719">
            <w:pPr>
              <w:spacing w:line="276" w:lineRule="auto"/>
              <w:rPr>
                <w:rFonts w:ascii="Arial" w:hAnsi="Arial" w:cs="Arial"/>
                <w:b/>
              </w:rPr>
            </w:pPr>
            <w:r>
              <w:rPr>
                <w:rFonts w:ascii="Arial" w:hAnsi="Arial" w:cs="Arial"/>
                <w:b/>
              </w:rPr>
              <w:t xml:space="preserve">1.1 </w:t>
            </w:r>
            <w:r w:rsidRPr="00B77321">
              <w:rPr>
                <w:rFonts w:ascii="Arial" w:hAnsi="Arial" w:cs="Arial"/>
                <w:b/>
              </w:rPr>
              <w:t>EMPLOYERS OBJECTIVES</w:t>
            </w:r>
          </w:p>
          <w:p w:rsidR="00524719" w:rsidRPr="005A0DC0" w:rsidRDefault="00524719" w:rsidP="00524719">
            <w:pPr>
              <w:spacing w:line="276" w:lineRule="auto"/>
              <w:rPr>
                <w:rFonts w:ascii="Arial" w:hAnsi="Arial" w:cs="Arial"/>
              </w:rPr>
            </w:pPr>
            <w:r w:rsidRPr="00F34AE4">
              <w:rPr>
                <w:rFonts w:ascii="Arial" w:hAnsi="Arial" w:cs="Arial"/>
              </w:rPr>
              <w:t xml:space="preserve">To </w:t>
            </w:r>
            <w:r w:rsidR="00613629">
              <w:rPr>
                <w:rFonts w:ascii="Arial" w:hAnsi="Arial" w:cs="Arial"/>
              </w:rPr>
              <w:t>constr</w:t>
            </w:r>
            <w:r w:rsidR="003D7464">
              <w:rPr>
                <w:rFonts w:ascii="Arial" w:hAnsi="Arial" w:cs="Arial"/>
              </w:rPr>
              <w:t xml:space="preserve">uct new septic tank and boundary wall at </w:t>
            </w:r>
            <w:proofErr w:type="spellStart"/>
            <w:r w:rsidR="003D7464">
              <w:rPr>
                <w:rFonts w:ascii="Arial" w:hAnsi="Arial" w:cs="Arial"/>
              </w:rPr>
              <w:t>Coghlan</w:t>
            </w:r>
            <w:proofErr w:type="spellEnd"/>
            <w:r w:rsidR="00613629">
              <w:rPr>
                <w:rFonts w:ascii="Arial" w:hAnsi="Arial" w:cs="Arial"/>
              </w:rPr>
              <w:t xml:space="preserve"> Service Office in accordance with </w:t>
            </w:r>
            <w:proofErr w:type="spellStart"/>
            <w:r w:rsidR="00613629">
              <w:rPr>
                <w:rFonts w:ascii="Arial" w:hAnsi="Arial" w:cs="Arial"/>
              </w:rPr>
              <w:t>labour</w:t>
            </w:r>
            <w:proofErr w:type="spellEnd"/>
            <w:r w:rsidR="00613629">
              <w:rPr>
                <w:rFonts w:ascii="Arial" w:hAnsi="Arial" w:cs="Arial"/>
              </w:rPr>
              <w:t xml:space="preserve"> regulations.</w:t>
            </w:r>
          </w:p>
          <w:p w:rsidR="00524719" w:rsidRDefault="00524719" w:rsidP="00524719">
            <w:pPr>
              <w:spacing w:line="276" w:lineRule="auto"/>
              <w:rPr>
                <w:rFonts w:ascii="Arial" w:hAnsi="Arial" w:cs="Arial"/>
                <w:b/>
              </w:rPr>
            </w:pPr>
          </w:p>
          <w:p w:rsidR="00524719" w:rsidRDefault="00524719" w:rsidP="00524719">
            <w:pPr>
              <w:spacing w:line="276" w:lineRule="auto"/>
              <w:rPr>
                <w:rFonts w:ascii="Arial" w:hAnsi="Arial" w:cs="Arial"/>
                <w:b/>
              </w:rPr>
            </w:pPr>
            <w:proofErr w:type="gramStart"/>
            <w:r>
              <w:rPr>
                <w:rFonts w:ascii="Arial" w:hAnsi="Arial" w:cs="Arial"/>
                <w:b/>
              </w:rPr>
              <w:t xml:space="preserve">1.2 </w:t>
            </w:r>
            <w:r w:rsidRPr="00B77321">
              <w:rPr>
                <w:rFonts w:ascii="Arial" w:hAnsi="Arial" w:cs="Arial"/>
                <w:b/>
              </w:rPr>
              <w:t xml:space="preserve"> OVERVIEW</w:t>
            </w:r>
            <w:proofErr w:type="gramEnd"/>
            <w:r w:rsidRPr="00B77321">
              <w:rPr>
                <w:rFonts w:ascii="Arial" w:hAnsi="Arial" w:cs="Arial"/>
                <w:b/>
              </w:rPr>
              <w:t xml:space="preserve"> OF THE WORKS</w:t>
            </w:r>
          </w:p>
          <w:p w:rsidR="00524719" w:rsidRPr="005A0DC0" w:rsidRDefault="00524719" w:rsidP="00524719">
            <w:pPr>
              <w:spacing w:line="276" w:lineRule="auto"/>
              <w:rPr>
                <w:rFonts w:ascii="Arial" w:hAnsi="Arial" w:cs="Arial"/>
              </w:rPr>
            </w:pPr>
            <w:r w:rsidRPr="00F34AE4">
              <w:rPr>
                <w:rFonts w:ascii="Arial" w:hAnsi="Arial" w:cs="Arial"/>
              </w:rPr>
              <w:t xml:space="preserve">The </w:t>
            </w:r>
            <w:r w:rsidR="00F34AE4" w:rsidRPr="00F34AE4">
              <w:rPr>
                <w:rFonts w:ascii="Arial" w:hAnsi="Arial" w:cs="Arial"/>
              </w:rPr>
              <w:t>construction</w:t>
            </w:r>
            <w:r w:rsidR="00F34AE4">
              <w:rPr>
                <w:rFonts w:ascii="Arial" w:hAnsi="Arial" w:cs="Arial"/>
              </w:rPr>
              <w:t xml:space="preserve"> of</w:t>
            </w:r>
            <w:r w:rsidR="003D7464">
              <w:rPr>
                <w:rFonts w:ascii="Arial" w:hAnsi="Arial" w:cs="Arial"/>
              </w:rPr>
              <w:t xml:space="preserve"> new septic tank and boundary wall</w:t>
            </w:r>
            <w:r w:rsidR="00F34AE4">
              <w:rPr>
                <w:rFonts w:ascii="Arial" w:hAnsi="Arial" w:cs="Arial"/>
              </w:rPr>
              <w:t xml:space="preserve"> for social development.</w:t>
            </w:r>
          </w:p>
          <w:p w:rsidR="00524719" w:rsidRDefault="00524719" w:rsidP="00524719">
            <w:pPr>
              <w:spacing w:line="276" w:lineRule="auto"/>
              <w:rPr>
                <w:rFonts w:ascii="Arial" w:hAnsi="Arial" w:cs="Arial"/>
                <w:b/>
              </w:rPr>
            </w:pPr>
          </w:p>
          <w:p w:rsidR="00524719" w:rsidRDefault="00524719" w:rsidP="00524719">
            <w:pPr>
              <w:spacing w:line="276" w:lineRule="auto"/>
              <w:rPr>
                <w:rFonts w:ascii="Arial" w:hAnsi="Arial" w:cs="Arial"/>
                <w:b/>
              </w:rPr>
            </w:pPr>
            <w:r>
              <w:rPr>
                <w:rFonts w:ascii="Arial" w:hAnsi="Arial" w:cs="Arial"/>
                <w:b/>
              </w:rPr>
              <w:t xml:space="preserve">1.3 </w:t>
            </w:r>
            <w:r w:rsidRPr="00AE6B39">
              <w:rPr>
                <w:rFonts w:ascii="Arial" w:hAnsi="Arial" w:cs="Arial"/>
                <w:b/>
              </w:rPr>
              <w:t>EXTENT OF THE WORKS</w:t>
            </w:r>
          </w:p>
          <w:p w:rsidR="00F34AE4" w:rsidRPr="00F34AE4" w:rsidRDefault="003D7464" w:rsidP="00E502E4">
            <w:pPr>
              <w:numPr>
                <w:ilvl w:val="0"/>
                <w:numId w:val="88"/>
              </w:numPr>
              <w:spacing w:line="276" w:lineRule="auto"/>
              <w:rPr>
                <w:rFonts w:ascii="Arial" w:hAnsi="Arial" w:cs="Arial"/>
              </w:rPr>
            </w:pPr>
            <w:r>
              <w:rPr>
                <w:rFonts w:ascii="Arial" w:hAnsi="Arial" w:cs="Arial"/>
                <w:b/>
              </w:rPr>
              <w:t xml:space="preserve">Septic Tank and boundary wall: </w:t>
            </w:r>
            <w:r w:rsidR="00F34AE4" w:rsidRPr="00F34AE4">
              <w:rPr>
                <w:rFonts w:ascii="Arial" w:hAnsi="Arial" w:cs="Arial"/>
              </w:rPr>
              <w:t xml:space="preserve"> </w:t>
            </w:r>
            <w:proofErr w:type="gramStart"/>
            <w:r w:rsidR="00F34AE4" w:rsidRPr="00F34AE4">
              <w:rPr>
                <w:rFonts w:ascii="Arial" w:hAnsi="Arial" w:cs="Arial"/>
              </w:rPr>
              <w:t>Earth</w:t>
            </w:r>
            <w:r w:rsidR="00885063">
              <w:rPr>
                <w:rFonts w:ascii="Arial" w:hAnsi="Arial" w:cs="Arial"/>
              </w:rPr>
              <w:t>works( trenches</w:t>
            </w:r>
            <w:proofErr w:type="gramEnd"/>
            <w:r w:rsidR="00885063">
              <w:rPr>
                <w:rFonts w:ascii="Arial" w:hAnsi="Arial" w:cs="Arial"/>
              </w:rPr>
              <w:t>), concrete footings, soil drainage</w:t>
            </w:r>
            <w:r>
              <w:rPr>
                <w:rFonts w:ascii="Arial" w:hAnsi="Arial" w:cs="Arial"/>
              </w:rPr>
              <w:t>,</w:t>
            </w:r>
            <w:r w:rsidR="00885063">
              <w:rPr>
                <w:rFonts w:ascii="Arial" w:hAnsi="Arial" w:cs="Arial"/>
              </w:rPr>
              <w:t xml:space="preserve"> septic tank,</w:t>
            </w:r>
            <w:r>
              <w:rPr>
                <w:rFonts w:ascii="Arial" w:hAnsi="Arial" w:cs="Arial"/>
              </w:rPr>
              <w:t xml:space="preserve"> face brick boundary wall</w:t>
            </w:r>
            <w:r w:rsidR="00F34AE4" w:rsidRPr="00F34AE4">
              <w:rPr>
                <w:rFonts w:ascii="Arial" w:hAnsi="Arial" w:cs="Arial"/>
              </w:rPr>
              <w:t>,</w:t>
            </w:r>
            <w:r w:rsidR="00885063">
              <w:rPr>
                <w:rFonts w:ascii="Arial" w:hAnsi="Arial" w:cs="Arial"/>
              </w:rPr>
              <w:t xml:space="preserve"> metal gate</w:t>
            </w:r>
          </w:p>
          <w:p w:rsidR="00524719" w:rsidRDefault="00524719" w:rsidP="00524719">
            <w:pPr>
              <w:spacing w:line="276" w:lineRule="auto"/>
              <w:rPr>
                <w:rFonts w:ascii="Arial" w:hAnsi="Arial" w:cs="Arial"/>
                <w:b/>
              </w:rPr>
            </w:pPr>
          </w:p>
          <w:p w:rsidR="00524719" w:rsidRDefault="00524719" w:rsidP="00524719">
            <w:pPr>
              <w:spacing w:line="276" w:lineRule="auto"/>
              <w:rPr>
                <w:rFonts w:ascii="Arial" w:hAnsi="Arial" w:cs="Arial"/>
                <w:b/>
              </w:rPr>
            </w:pPr>
            <w:r w:rsidRPr="0061237F">
              <w:rPr>
                <w:rFonts w:ascii="Arial" w:hAnsi="Arial" w:cs="Arial"/>
                <w:b/>
              </w:rPr>
              <w:t>1.4   LOCATION OF THE WORKS</w:t>
            </w:r>
          </w:p>
          <w:p w:rsidR="00524719" w:rsidRPr="00F34AE4" w:rsidRDefault="00885063" w:rsidP="00524719">
            <w:pPr>
              <w:spacing w:line="276" w:lineRule="auto"/>
              <w:rPr>
                <w:rFonts w:ascii="Arial" w:hAnsi="Arial" w:cs="Arial"/>
              </w:rPr>
            </w:pPr>
            <w:proofErr w:type="spellStart"/>
            <w:proofErr w:type="gramStart"/>
            <w:r>
              <w:rPr>
                <w:rFonts w:ascii="Arial" w:hAnsi="Arial" w:cs="Arial"/>
              </w:rPr>
              <w:t>Coghlan</w:t>
            </w:r>
            <w:proofErr w:type="spellEnd"/>
            <w:r w:rsidR="005B63C4">
              <w:rPr>
                <w:rFonts w:ascii="Arial" w:hAnsi="Arial" w:cs="Arial"/>
              </w:rPr>
              <w:t xml:space="preserve"> ,</w:t>
            </w:r>
            <w:proofErr w:type="gramEnd"/>
            <w:r w:rsidR="00F34AE4" w:rsidRPr="00F34AE4">
              <w:rPr>
                <w:rFonts w:ascii="Arial" w:hAnsi="Arial" w:cs="Arial"/>
              </w:rPr>
              <w:t xml:space="preserve"> </w:t>
            </w:r>
            <w:r w:rsidR="00524719" w:rsidRPr="00F34AE4">
              <w:rPr>
                <w:rFonts w:ascii="Arial" w:hAnsi="Arial" w:cs="Arial"/>
              </w:rPr>
              <w:t xml:space="preserve"> Eastern Cape</w:t>
            </w:r>
          </w:p>
          <w:p w:rsidR="00524719" w:rsidRPr="00F34AE4" w:rsidRDefault="00524719" w:rsidP="00524719">
            <w:pPr>
              <w:spacing w:line="276" w:lineRule="auto"/>
              <w:rPr>
                <w:rFonts w:ascii="Arial" w:hAnsi="Arial" w:cs="Arial"/>
                <w:b/>
              </w:rPr>
            </w:pPr>
          </w:p>
          <w:p w:rsidR="00524719" w:rsidRPr="00F34AE4" w:rsidRDefault="00524719" w:rsidP="00524719">
            <w:pPr>
              <w:spacing w:line="276" w:lineRule="auto"/>
              <w:rPr>
                <w:rFonts w:ascii="Arial" w:hAnsi="Arial" w:cs="Arial"/>
                <w:b/>
              </w:rPr>
            </w:pPr>
            <w:r w:rsidRPr="00F34AE4">
              <w:rPr>
                <w:rFonts w:ascii="Arial" w:hAnsi="Arial" w:cs="Arial"/>
                <w:b/>
              </w:rPr>
              <w:t>1.5   TEMPORARY WORKS</w:t>
            </w:r>
          </w:p>
          <w:p w:rsidR="00524719" w:rsidRPr="00F34AE4" w:rsidRDefault="00524719" w:rsidP="00524719">
            <w:pPr>
              <w:spacing w:line="276" w:lineRule="auto"/>
              <w:rPr>
                <w:rFonts w:ascii="Arial" w:hAnsi="Arial" w:cs="Arial"/>
              </w:rPr>
            </w:pPr>
            <w:r w:rsidRPr="00F34AE4">
              <w:rPr>
                <w:rFonts w:ascii="Arial" w:hAnsi="Arial" w:cs="Arial"/>
              </w:rPr>
              <w:t>All temporary work to comply with the Occupational Health and safety Act (Act 85 of 1993) and its regulations</w:t>
            </w:r>
          </w:p>
          <w:p w:rsidR="00524719" w:rsidRPr="00F34AE4" w:rsidRDefault="00524719" w:rsidP="00524719">
            <w:pPr>
              <w:spacing w:line="276" w:lineRule="auto"/>
              <w:rPr>
                <w:rFonts w:ascii="Arial" w:hAnsi="Arial" w:cs="Arial"/>
                <w:b/>
              </w:rPr>
            </w:pPr>
          </w:p>
          <w:p w:rsidR="00524719" w:rsidRPr="00F34AE4" w:rsidRDefault="00524719" w:rsidP="00524719">
            <w:pPr>
              <w:spacing w:line="276" w:lineRule="auto"/>
              <w:rPr>
                <w:rFonts w:ascii="Arial" w:hAnsi="Arial" w:cs="Arial"/>
                <w:b/>
              </w:rPr>
            </w:pPr>
            <w:r w:rsidRPr="00F34AE4">
              <w:rPr>
                <w:rFonts w:ascii="Arial" w:hAnsi="Arial" w:cs="Arial"/>
                <w:b/>
              </w:rPr>
              <w:t>2.1   EMPLOYER'S DESIGN</w:t>
            </w:r>
          </w:p>
          <w:p w:rsidR="00524719" w:rsidRPr="00F34AE4" w:rsidRDefault="00524719" w:rsidP="00524719">
            <w:pPr>
              <w:spacing w:line="276" w:lineRule="auto"/>
              <w:rPr>
                <w:rFonts w:ascii="Arial" w:hAnsi="Arial" w:cs="Arial"/>
              </w:rPr>
            </w:pPr>
            <w:r w:rsidRPr="00F34AE4">
              <w:rPr>
                <w:rFonts w:ascii="Arial" w:hAnsi="Arial" w:cs="Arial"/>
              </w:rPr>
              <w:t xml:space="preserve">Refer </w:t>
            </w:r>
            <w:r w:rsidR="003D7464">
              <w:rPr>
                <w:rFonts w:ascii="Arial" w:hAnsi="Arial" w:cs="Arial"/>
              </w:rPr>
              <w:t>to Architects designs</w:t>
            </w:r>
            <w:r w:rsidR="00613629">
              <w:rPr>
                <w:rFonts w:ascii="Arial" w:hAnsi="Arial" w:cs="Arial"/>
              </w:rPr>
              <w:t xml:space="preserve"> (Available with tender document)</w:t>
            </w:r>
          </w:p>
          <w:p w:rsidR="00524719" w:rsidRPr="00F34AE4" w:rsidRDefault="00524719" w:rsidP="00524719">
            <w:pPr>
              <w:spacing w:line="276" w:lineRule="auto"/>
              <w:rPr>
                <w:rFonts w:ascii="Arial" w:hAnsi="Arial" w:cs="Arial"/>
                <w:b/>
              </w:rPr>
            </w:pPr>
          </w:p>
          <w:p w:rsidR="00524719" w:rsidRPr="00F34AE4" w:rsidRDefault="00524719" w:rsidP="00524719">
            <w:pPr>
              <w:spacing w:line="276" w:lineRule="auto"/>
              <w:rPr>
                <w:rFonts w:ascii="Arial" w:hAnsi="Arial" w:cs="Arial"/>
                <w:b/>
              </w:rPr>
            </w:pPr>
            <w:r w:rsidRPr="00F34AE4">
              <w:rPr>
                <w:rFonts w:ascii="Arial" w:hAnsi="Arial" w:cs="Arial"/>
                <w:b/>
              </w:rPr>
              <w:t>2.2   DESIGN BRIEF</w:t>
            </w:r>
          </w:p>
          <w:p w:rsidR="00524719" w:rsidRPr="00F34AE4" w:rsidRDefault="00524719" w:rsidP="00524719">
            <w:pPr>
              <w:spacing w:line="276" w:lineRule="auto"/>
              <w:rPr>
                <w:rFonts w:ascii="Arial" w:hAnsi="Arial" w:cs="Arial"/>
              </w:rPr>
            </w:pPr>
            <w:r w:rsidRPr="00F34AE4">
              <w:rPr>
                <w:rFonts w:ascii="Arial" w:hAnsi="Arial" w:cs="Arial"/>
              </w:rPr>
              <w:t>Refer to Architects designs</w:t>
            </w:r>
            <w:r w:rsidR="00613629">
              <w:rPr>
                <w:rFonts w:ascii="Arial" w:hAnsi="Arial" w:cs="Arial"/>
              </w:rPr>
              <w:t xml:space="preserve"> (Available with tender document)</w:t>
            </w:r>
          </w:p>
          <w:p w:rsidR="00524719" w:rsidRPr="00F34AE4" w:rsidRDefault="00524719" w:rsidP="00524719">
            <w:pPr>
              <w:spacing w:line="276" w:lineRule="auto"/>
              <w:rPr>
                <w:rFonts w:ascii="Arial" w:hAnsi="Arial" w:cs="Arial"/>
                <w:b/>
              </w:rPr>
            </w:pPr>
          </w:p>
          <w:p w:rsidR="00524719" w:rsidRPr="00F34AE4" w:rsidRDefault="00524719" w:rsidP="00524719">
            <w:pPr>
              <w:spacing w:line="276" w:lineRule="auto"/>
              <w:rPr>
                <w:rFonts w:ascii="Arial" w:hAnsi="Arial" w:cs="Arial"/>
                <w:b/>
              </w:rPr>
            </w:pPr>
            <w:r w:rsidRPr="00F34AE4">
              <w:rPr>
                <w:rFonts w:ascii="Arial" w:hAnsi="Arial" w:cs="Arial"/>
                <w:b/>
              </w:rPr>
              <w:t>2.3   DRAWINGS</w:t>
            </w:r>
          </w:p>
          <w:p w:rsidR="00524719" w:rsidRPr="005A0DC0" w:rsidRDefault="00524719" w:rsidP="00524719">
            <w:pPr>
              <w:spacing w:line="276" w:lineRule="auto"/>
              <w:rPr>
                <w:rFonts w:ascii="Arial" w:hAnsi="Arial" w:cs="Arial"/>
              </w:rPr>
            </w:pPr>
            <w:r w:rsidRPr="00F34AE4">
              <w:rPr>
                <w:rFonts w:ascii="Arial" w:hAnsi="Arial" w:cs="Arial"/>
              </w:rPr>
              <w:t>See list of drawings/Annexure's attached to this document.</w:t>
            </w:r>
          </w:p>
          <w:p w:rsidR="00524719" w:rsidRDefault="004B51BE" w:rsidP="004B51BE">
            <w:pPr>
              <w:tabs>
                <w:tab w:val="left" w:pos="2821"/>
              </w:tabs>
              <w:spacing w:line="276" w:lineRule="auto"/>
              <w:rPr>
                <w:rFonts w:ascii="Arial" w:hAnsi="Arial" w:cs="Arial"/>
                <w:b/>
              </w:rPr>
            </w:pPr>
            <w:r>
              <w:rPr>
                <w:rFonts w:ascii="Arial" w:hAnsi="Arial" w:cs="Arial"/>
                <w:b/>
              </w:rPr>
              <w:tab/>
            </w:r>
          </w:p>
          <w:p w:rsidR="00524719" w:rsidRDefault="00524719" w:rsidP="00524719">
            <w:pPr>
              <w:spacing w:line="276" w:lineRule="auto"/>
              <w:rPr>
                <w:rFonts w:ascii="Arial" w:hAnsi="Arial" w:cs="Arial"/>
                <w:b/>
              </w:rPr>
            </w:pPr>
          </w:p>
          <w:p w:rsidR="00524719" w:rsidRDefault="00524719" w:rsidP="00524719">
            <w:pPr>
              <w:spacing w:line="276" w:lineRule="auto"/>
              <w:rPr>
                <w:rFonts w:ascii="Arial" w:hAnsi="Arial" w:cs="Arial"/>
                <w:b/>
              </w:rPr>
            </w:pPr>
          </w:p>
          <w:p w:rsidR="00C331C8" w:rsidRDefault="00C331C8" w:rsidP="00524719">
            <w:pPr>
              <w:spacing w:line="276" w:lineRule="auto"/>
              <w:rPr>
                <w:rFonts w:ascii="Arial" w:hAnsi="Arial" w:cs="Arial"/>
                <w:b/>
              </w:rPr>
            </w:pPr>
          </w:p>
          <w:p w:rsidR="00C331C8" w:rsidRDefault="00C331C8" w:rsidP="00524719">
            <w:pPr>
              <w:spacing w:line="276" w:lineRule="auto"/>
              <w:rPr>
                <w:rFonts w:ascii="Arial" w:hAnsi="Arial" w:cs="Arial"/>
                <w:b/>
              </w:rPr>
            </w:pPr>
          </w:p>
          <w:p w:rsidR="00524719" w:rsidRDefault="00524719" w:rsidP="00524719">
            <w:pPr>
              <w:spacing w:after="200" w:line="360" w:lineRule="auto"/>
              <w:jc w:val="both"/>
              <w:rPr>
                <w:rFonts w:ascii="Arial" w:hAnsi="Arial" w:cs="Arial"/>
              </w:rPr>
            </w:pPr>
          </w:p>
          <w:p w:rsidR="00524719" w:rsidRDefault="00524719" w:rsidP="00524719">
            <w:pPr>
              <w:spacing w:after="200" w:line="360" w:lineRule="auto"/>
              <w:jc w:val="both"/>
              <w:rPr>
                <w:rFonts w:ascii="Arial" w:hAnsi="Arial" w:cs="Arial"/>
              </w:rPr>
            </w:pPr>
          </w:p>
          <w:p w:rsidR="00524719" w:rsidRDefault="00524719" w:rsidP="00524719">
            <w:pPr>
              <w:spacing w:after="200" w:line="360" w:lineRule="auto"/>
              <w:jc w:val="both"/>
              <w:rPr>
                <w:rFonts w:ascii="Arial" w:hAnsi="Arial" w:cs="Arial"/>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Default="00524719" w:rsidP="00524719">
            <w:pPr>
              <w:jc w:val="both"/>
              <w:rPr>
                <w:rFonts w:ascii="Calibri" w:hAnsi="Calibri" w:cs="Arial"/>
                <w:b/>
                <w:sz w:val="24"/>
                <w:szCs w:val="24"/>
                <w:lang w:val="en-ZA" w:eastAsia="en-ZA"/>
              </w:rPr>
            </w:pPr>
          </w:p>
          <w:p w:rsidR="00524719" w:rsidRPr="00464806" w:rsidRDefault="00524719" w:rsidP="00524719">
            <w:pPr>
              <w:jc w:val="both"/>
              <w:rPr>
                <w:rFonts w:ascii="Calibri" w:hAnsi="Calibri" w:cs="Arial"/>
                <w:b/>
                <w:sz w:val="24"/>
                <w:szCs w:val="24"/>
                <w:lang w:val="en-ZA" w:eastAsia="en-ZA"/>
              </w:rPr>
            </w:pPr>
            <w:r w:rsidRPr="00464806">
              <w:rPr>
                <w:rFonts w:ascii="Calibri" w:hAnsi="Calibri" w:cs="Arial"/>
                <w:b/>
                <w:sz w:val="24"/>
                <w:szCs w:val="24"/>
                <w:lang w:val="en-ZA" w:eastAsia="en-ZA"/>
              </w:rPr>
              <w:t>PART C4. SITE INFORMATION</w:t>
            </w:r>
          </w:p>
        </w:tc>
      </w:tr>
      <w:tr w:rsidR="00524719" w:rsidRPr="00AC55B7" w:rsidTr="00C331C8">
        <w:trPr>
          <w:gridAfter w:val="1"/>
          <w:wAfter w:w="2464" w:type="dxa"/>
          <w:trHeight w:val="600"/>
        </w:trPr>
        <w:tc>
          <w:tcPr>
            <w:tcW w:w="426" w:type="dxa"/>
            <w:tcBorders>
              <w:top w:val="nil"/>
              <w:left w:val="nil"/>
              <w:bottom w:val="nil"/>
              <w:right w:val="nil"/>
            </w:tcBorders>
            <w:shd w:val="clear" w:color="auto" w:fill="auto"/>
            <w:noWrap/>
          </w:tcPr>
          <w:p w:rsidR="00524719" w:rsidRPr="00AC55B7" w:rsidRDefault="00524719" w:rsidP="00524719">
            <w:pPr>
              <w:rPr>
                <w:rFonts w:ascii="Calibri" w:hAnsi="Calibri" w:cs="Arial"/>
                <w:sz w:val="24"/>
                <w:szCs w:val="24"/>
                <w:lang w:val="en-ZA" w:eastAsia="en-ZA"/>
              </w:rPr>
            </w:pPr>
          </w:p>
        </w:tc>
        <w:tc>
          <w:tcPr>
            <w:tcW w:w="14589" w:type="dxa"/>
            <w:gridSpan w:val="6"/>
            <w:tcBorders>
              <w:top w:val="nil"/>
              <w:left w:val="nil"/>
              <w:bottom w:val="nil"/>
              <w:right w:val="nil"/>
            </w:tcBorders>
            <w:shd w:val="clear" w:color="auto" w:fill="auto"/>
          </w:tcPr>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524719" w:rsidRDefault="00524719" w:rsidP="00524719">
            <w:pPr>
              <w:jc w:val="both"/>
              <w:rPr>
                <w:rFonts w:ascii="Calibri" w:hAnsi="Calibri" w:cs="Arial"/>
                <w:sz w:val="24"/>
                <w:szCs w:val="24"/>
                <w:lang w:val="en-ZA" w:eastAsia="en-ZA"/>
              </w:rPr>
            </w:pPr>
          </w:p>
          <w:p w:rsidR="002E3901" w:rsidRDefault="002E3901" w:rsidP="00524719">
            <w:pPr>
              <w:jc w:val="both"/>
              <w:rPr>
                <w:rFonts w:ascii="Calibri" w:hAnsi="Calibri" w:cs="Arial"/>
                <w:sz w:val="24"/>
                <w:szCs w:val="24"/>
                <w:lang w:val="en-ZA" w:eastAsia="en-ZA"/>
              </w:rPr>
            </w:pPr>
          </w:p>
          <w:p w:rsidR="00642F18" w:rsidRDefault="00642F18" w:rsidP="00524719">
            <w:pPr>
              <w:jc w:val="both"/>
              <w:rPr>
                <w:rFonts w:ascii="Calibri" w:hAnsi="Calibri" w:cs="Arial"/>
                <w:sz w:val="24"/>
                <w:szCs w:val="24"/>
                <w:lang w:val="en-ZA" w:eastAsia="en-ZA"/>
              </w:rPr>
            </w:pPr>
          </w:p>
          <w:p w:rsidR="00642F18" w:rsidRDefault="00642F18" w:rsidP="00524719">
            <w:pPr>
              <w:jc w:val="both"/>
              <w:rPr>
                <w:rFonts w:ascii="Calibri" w:hAnsi="Calibri" w:cs="Arial"/>
                <w:sz w:val="24"/>
                <w:szCs w:val="24"/>
                <w:lang w:val="en-ZA" w:eastAsia="en-ZA"/>
              </w:rPr>
            </w:pPr>
          </w:p>
          <w:p w:rsidR="00642F18" w:rsidRDefault="00642F18" w:rsidP="00524719">
            <w:pPr>
              <w:jc w:val="both"/>
              <w:rPr>
                <w:rFonts w:ascii="Calibri" w:hAnsi="Calibri" w:cs="Arial"/>
                <w:sz w:val="24"/>
                <w:szCs w:val="24"/>
                <w:lang w:val="en-ZA" w:eastAsia="en-ZA"/>
              </w:rPr>
            </w:pPr>
          </w:p>
          <w:p w:rsidR="00642F18" w:rsidRDefault="00642F18" w:rsidP="00524719">
            <w:pPr>
              <w:jc w:val="both"/>
              <w:rPr>
                <w:rFonts w:ascii="Calibri" w:hAnsi="Calibri" w:cs="Arial"/>
                <w:sz w:val="24"/>
                <w:szCs w:val="24"/>
                <w:lang w:val="en-ZA" w:eastAsia="en-ZA"/>
              </w:rPr>
            </w:pPr>
          </w:p>
          <w:p w:rsidR="00642F18" w:rsidRDefault="00642F18" w:rsidP="00524719">
            <w:pPr>
              <w:jc w:val="both"/>
              <w:rPr>
                <w:rFonts w:ascii="Calibri" w:hAnsi="Calibri" w:cs="Arial"/>
                <w:sz w:val="24"/>
                <w:szCs w:val="24"/>
                <w:lang w:val="en-ZA" w:eastAsia="en-ZA"/>
              </w:rPr>
            </w:pPr>
          </w:p>
          <w:p w:rsidR="002E3901" w:rsidRDefault="002E3901" w:rsidP="00524719">
            <w:pPr>
              <w:jc w:val="both"/>
              <w:rPr>
                <w:rFonts w:ascii="Calibri" w:hAnsi="Calibri" w:cs="Arial"/>
                <w:sz w:val="24"/>
                <w:szCs w:val="24"/>
                <w:lang w:val="en-ZA" w:eastAsia="en-ZA"/>
              </w:rPr>
            </w:pPr>
          </w:p>
          <w:p w:rsidR="00524719" w:rsidRPr="00AC55B7" w:rsidRDefault="00524719" w:rsidP="00524719">
            <w:pPr>
              <w:jc w:val="both"/>
              <w:rPr>
                <w:rFonts w:ascii="Calibri" w:hAnsi="Calibri" w:cs="Arial"/>
                <w:sz w:val="24"/>
                <w:szCs w:val="24"/>
                <w:lang w:val="en-ZA" w:eastAsia="en-ZA"/>
              </w:rPr>
            </w:pPr>
          </w:p>
        </w:tc>
      </w:tr>
      <w:tr w:rsidR="00524719" w:rsidRPr="00AC55B7" w:rsidTr="00C331C8">
        <w:trPr>
          <w:gridAfter w:val="2"/>
          <w:wAfter w:w="6935" w:type="dxa"/>
          <w:trHeight w:val="300"/>
        </w:trPr>
        <w:tc>
          <w:tcPr>
            <w:tcW w:w="426" w:type="dxa"/>
            <w:tcBorders>
              <w:top w:val="nil"/>
              <w:left w:val="nil"/>
              <w:right w:val="nil"/>
            </w:tcBorders>
            <w:shd w:val="clear" w:color="auto" w:fill="auto"/>
            <w:noWrap/>
            <w:vAlign w:val="bottom"/>
          </w:tcPr>
          <w:p w:rsidR="00524719" w:rsidRPr="00AC55B7" w:rsidRDefault="00524719" w:rsidP="00524719">
            <w:pPr>
              <w:jc w:val="both"/>
              <w:rPr>
                <w:rFonts w:ascii="Calibri" w:hAnsi="Calibri" w:cs="Arial"/>
                <w:sz w:val="24"/>
                <w:szCs w:val="24"/>
                <w:lang w:val="en-ZA" w:eastAsia="en-ZA"/>
              </w:rPr>
            </w:pPr>
          </w:p>
        </w:tc>
        <w:tc>
          <w:tcPr>
            <w:tcW w:w="2203" w:type="dxa"/>
            <w:tcBorders>
              <w:top w:val="nil"/>
              <w:left w:val="nil"/>
              <w:right w:val="nil"/>
            </w:tcBorders>
            <w:shd w:val="clear" w:color="auto" w:fill="auto"/>
            <w:noWrap/>
            <w:vAlign w:val="bottom"/>
          </w:tcPr>
          <w:p w:rsidR="00524719" w:rsidRPr="00AC55B7" w:rsidRDefault="00524719" w:rsidP="00524719">
            <w:pPr>
              <w:rPr>
                <w:lang w:val="en-ZA" w:eastAsia="en-ZA"/>
              </w:rPr>
            </w:pPr>
          </w:p>
        </w:tc>
        <w:tc>
          <w:tcPr>
            <w:tcW w:w="752" w:type="dxa"/>
            <w:tcBorders>
              <w:top w:val="nil"/>
              <w:left w:val="nil"/>
              <w:right w:val="nil"/>
            </w:tcBorders>
            <w:shd w:val="clear" w:color="auto" w:fill="auto"/>
            <w:noWrap/>
            <w:vAlign w:val="bottom"/>
          </w:tcPr>
          <w:p w:rsidR="00524719" w:rsidRPr="00AC55B7" w:rsidRDefault="00524719" w:rsidP="00524719">
            <w:pPr>
              <w:rPr>
                <w:lang w:val="en-ZA" w:eastAsia="en-ZA"/>
              </w:rPr>
            </w:pPr>
          </w:p>
        </w:tc>
        <w:tc>
          <w:tcPr>
            <w:tcW w:w="752" w:type="dxa"/>
            <w:tcBorders>
              <w:top w:val="nil"/>
              <w:left w:val="nil"/>
              <w:right w:val="nil"/>
            </w:tcBorders>
            <w:shd w:val="clear" w:color="auto" w:fill="auto"/>
            <w:noWrap/>
            <w:vAlign w:val="bottom"/>
          </w:tcPr>
          <w:p w:rsidR="00524719" w:rsidRPr="00AC55B7" w:rsidRDefault="00524719" w:rsidP="00524719">
            <w:pPr>
              <w:rPr>
                <w:lang w:val="en-ZA" w:eastAsia="en-ZA"/>
              </w:rPr>
            </w:pPr>
          </w:p>
        </w:tc>
        <w:tc>
          <w:tcPr>
            <w:tcW w:w="6411" w:type="dxa"/>
            <w:gridSpan w:val="2"/>
            <w:tcBorders>
              <w:top w:val="nil"/>
              <w:left w:val="nil"/>
              <w:right w:val="nil"/>
            </w:tcBorders>
            <w:shd w:val="clear" w:color="auto" w:fill="auto"/>
            <w:noWrap/>
            <w:vAlign w:val="bottom"/>
          </w:tcPr>
          <w:p w:rsidR="00524719" w:rsidRPr="00AC55B7" w:rsidRDefault="00524719" w:rsidP="00524719">
            <w:pPr>
              <w:rPr>
                <w:lang w:val="en-ZA" w:eastAsia="en-ZA"/>
              </w:rPr>
            </w:pPr>
          </w:p>
        </w:tc>
      </w:tr>
      <w:tr w:rsidR="00524719" w:rsidRPr="00AC55B7" w:rsidTr="00C331C8">
        <w:trPr>
          <w:trHeight w:val="1032"/>
        </w:trPr>
        <w:tc>
          <w:tcPr>
            <w:tcW w:w="17479" w:type="dxa"/>
            <w:gridSpan w:val="8"/>
            <w:tcBorders>
              <w:top w:val="nil"/>
              <w:left w:val="nil"/>
              <w:bottom w:val="nil"/>
              <w:right w:val="nil"/>
            </w:tcBorders>
            <w:shd w:val="clear" w:color="auto" w:fill="auto"/>
          </w:tcPr>
          <w:p w:rsidR="00524719" w:rsidRDefault="00524719" w:rsidP="00524719">
            <w:pPr>
              <w:jc w:val="both"/>
              <w:rPr>
                <w:rFonts w:ascii="Calibri" w:hAnsi="Calibri" w:cs="Arial"/>
                <w:b/>
                <w:bCs/>
                <w:sz w:val="24"/>
                <w:szCs w:val="24"/>
                <w:lang w:val="en-ZA" w:eastAsia="en-ZA"/>
              </w:rPr>
            </w:pPr>
            <w:r w:rsidRPr="00464806">
              <w:rPr>
                <w:rFonts w:ascii="Calibri" w:hAnsi="Calibri" w:cs="Arial"/>
                <w:b/>
                <w:bCs/>
                <w:sz w:val="24"/>
                <w:szCs w:val="24"/>
                <w:lang w:val="en-ZA" w:eastAsia="en-ZA"/>
              </w:rPr>
              <w:lastRenderedPageBreak/>
              <w:t>C4.1 SITE INFORMATION</w:t>
            </w:r>
          </w:p>
          <w:p w:rsidR="00524719" w:rsidRDefault="00524719" w:rsidP="00524719">
            <w:pPr>
              <w:jc w:val="both"/>
              <w:rPr>
                <w:rFonts w:ascii="Calibri" w:hAnsi="Calibri" w:cs="Arial"/>
                <w:b/>
                <w:bCs/>
                <w:sz w:val="24"/>
                <w:szCs w:val="24"/>
                <w:lang w:val="en-ZA" w:eastAsia="en-ZA"/>
              </w:rPr>
            </w:pPr>
          </w:p>
          <w:p w:rsidR="00524719" w:rsidRDefault="00524719" w:rsidP="00524719">
            <w:pPr>
              <w:jc w:val="both"/>
              <w:rPr>
                <w:rFonts w:ascii="Calibri" w:hAnsi="Calibri" w:cs="Arial"/>
                <w:b/>
                <w:bCs/>
                <w:sz w:val="24"/>
                <w:szCs w:val="24"/>
                <w:lang w:val="en-ZA" w:eastAsia="en-ZA"/>
              </w:rPr>
            </w:pPr>
          </w:p>
          <w:tbl>
            <w:tblPr>
              <w:tblStyle w:val="TableGrid"/>
              <w:tblW w:w="8717" w:type="dxa"/>
              <w:tblLayout w:type="fixed"/>
              <w:tblLook w:val="04A0" w:firstRow="1" w:lastRow="0" w:firstColumn="1" w:lastColumn="0" w:noHBand="0" w:noVBand="1"/>
            </w:tblPr>
            <w:tblGrid>
              <w:gridCol w:w="2347"/>
              <w:gridCol w:w="6370"/>
            </w:tblGrid>
            <w:tr w:rsidR="00524719" w:rsidTr="00524719">
              <w:trPr>
                <w:trHeight w:val="322"/>
              </w:trPr>
              <w:tc>
                <w:tcPr>
                  <w:tcW w:w="2347" w:type="dxa"/>
                  <w:vAlign w:val="center"/>
                </w:tcPr>
                <w:p w:rsidR="00524719" w:rsidRPr="00F02B0D" w:rsidRDefault="00524719" w:rsidP="00524719">
                  <w:pPr>
                    <w:rPr>
                      <w:rFonts w:ascii="Arial" w:hAnsi="Arial" w:cs="Arial"/>
                      <w:b/>
                    </w:rPr>
                  </w:pPr>
                  <w:r w:rsidRPr="00F02B0D">
                    <w:rPr>
                      <w:rFonts w:ascii="Arial" w:hAnsi="Arial" w:cs="Arial"/>
                      <w:b/>
                    </w:rPr>
                    <w:t>Project title:</w:t>
                  </w:r>
                </w:p>
              </w:tc>
              <w:tc>
                <w:tcPr>
                  <w:tcW w:w="6370" w:type="dxa"/>
                </w:tcPr>
                <w:p w:rsidR="00524719" w:rsidRDefault="0087070B" w:rsidP="00524719">
                  <w:pPr>
                    <w:jc w:val="both"/>
                    <w:rPr>
                      <w:rFonts w:ascii="Calibri" w:hAnsi="Calibri" w:cs="Arial"/>
                      <w:b/>
                      <w:bCs/>
                      <w:sz w:val="24"/>
                      <w:szCs w:val="24"/>
                      <w:lang w:val="en-ZA" w:eastAsia="en-ZA"/>
                    </w:rPr>
                  </w:pPr>
                  <w:r w:rsidRPr="00AD2150">
                    <w:rPr>
                      <w:rFonts w:ascii="Arial" w:hAnsi="Arial" w:cs="Arial"/>
                      <w:b/>
                    </w:rPr>
                    <w:t>DESIGN AND CONSTRUCT SEPTIC TANK TO COGHLAN</w:t>
                  </w:r>
                </w:p>
              </w:tc>
            </w:tr>
            <w:tr w:rsidR="00524719" w:rsidTr="00524719">
              <w:trPr>
                <w:trHeight w:val="304"/>
              </w:trPr>
              <w:tc>
                <w:tcPr>
                  <w:tcW w:w="2347" w:type="dxa"/>
                  <w:vAlign w:val="center"/>
                </w:tcPr>
                <w:p w:rsidR="00524719" w:rsidRPr="00F02B0D" w:rsidRDefault="00524719" w:rsidP="00524719">
                  <w:pPr>
                    <w:rPr>
                      <w:rFonts w:ascii="Arial" w:hAnsi="Arial" w:cs="Arial"/>
                      <w:b/>
                    </w:rPr>
                  </w:pPr>
                  <w:r>
                    <w:rPr>
                      <w:rFonts w:ascii="Arial" w:hAnsi="Arial" w:cs="Arial"/>
                      <w:b/>
                    </w:rPr>
                    <w:t>Project Number:</w:t>
                  </w:r>
                </w:p>
              </w:tc>
              <w:tc>
                <w:tcPr>
                  <w:tcW w:w="6370" w:type="dxa"/>
                </w:tcPr>
                <w:p w:rsidR="00524719" w:rsidRDefault="00F52C89" w:rsidP="00524719">
                  <w:pPr>
                    <w:jc w:val="both"/>
                    <w:rPr>
                      <w:rFonts w:ascii="Calibri" w:hAnsi="Calibri" w:cs="Arial"/>
                      <w:b/>
                      <w:bCs/>
                      <w:sz w:val="24"/>
                      <w:szCs w:val="24"/>
                      <w:lang w:val="en-ZA" w:eastAsia="en-ZA"/>
                    </w:rPr>
                  </w:pPr>
                  <w:r>
                    <w:rPr>
                      <w:rFonts w:ascii="Calibri" w:hAnsi="Calibri" w:cs="Arial"/>
                      <w:b/>
                      <w:bCs/>
                      <w:sz w:val="24"/>
                      <w:szCs w:val="24"/>
                      <w:lang w:val="en-ZA" w:eastAsia="en-ZA"/>
                    </w:rPr>
                    <w:t>SCMU5-18/19-00</w:t>
                  </w:r>
                  <w:r w:rsidR="0087070B">
                    <w:rPr>
                      <w:rFonts w:ascii="Calibri" w:hAnsi="Calibri" w:cs="Arial"/>
                      <w:b/>
                      <w:bCs/>
                      <w:sz w:val="24"/>
                      <w:szCs w:val="24"/>
                      <w:lang w:val="en-ZA" w:eastAsia="en-ZA"/>
                    </w:rPr>
                    <w:t>15</w:t>
                  </w:r>
                </w:p>
              </w:tc>
            </w:tr>
          </w:tbl>
          <w:p w:rsidR="00524719" w:rsidRPr="00AC55B7" w:rsidRDefault="00524719" w:rsidP="00524719">
            <w:pPr>
              <w:jc w:val="both"/>
              <w:rPr>
                <w:rFonts w:ascii="Calibri" w:hAnsi="Calibri" w:cs="Arial"/>
                <w:b/>
                <w:bCs/>
                <w:sz w:val="24"/>
                <w:szCs w:val="24"/>
                <w:lang w:val="en-ZA" w:eastAsia="en-ZA"/>
              </w:rPr>
            </w:pPr>
          </w:p>
        </w:tc>
      </w:tr>
      <w:tr w:rsidR="00524719" w:rsidRPr="00AC55B7" w:rsidTr="00C331C8">
        <w:trPr>
          <w:trHeight w:val="510"/>
        </w:trPr>
        <w:tc>
          <w:tcPr>
            <w:tcW w:w="17479" w:type="dxa"/>
            <w:gridSpan w:val="8"/>
            <w:tcBorders>
              <w:top w:val="nil"/>
              <w:left w:val="nil"/>
              <w:bottom w:val="nil"/>
              <w:right w:val="nil"/>
            </w:tcBorders>
            <w:shd w:val="clear" w:color="auto" w:fill="auto"/>
          </w:tcPr>
          <w:p w:rsidR="00524719" w:rsidRDefault="00524719" w:rsidP="00524719"/>
          <w:tbl>
            <w:tblPr>
              <w:tblW w:w="8800" w:type="dxa"/>
              <w:tblLayout w:type="fixed"/>
              <w:tblLook w:val="04A0" w:firstRow="1" w:lastRow="0" w:firstColumn="1" w:lastColumn="0" w:noHBand="0" w:noVBand="1"/>
            </w:tblPr>
            <w:tblGrid>
              <w:gridCol w:w="8800"/>
            </w:tblGrid>
            <w:tr w:rsidR="00524719" w:rsidRPr="00464806" w:rsidTr="00524719">
              <w:trPr>
                <w:trHeight w:val="345"/>
              </w:trPr>
              <w:tc>
                <w:tcPr>
                  <w:tcW w:w="8800" w:type="dxa"/>
                  <w:tcBorders>
                    <w:top w:val="nil"/>
                    <w:left w:val="nil"/>
                    <w:bottom w:val="nil"/>
                  </w:tcBorders>
                  <w:shd w:val="clear" w:color="auto" w:fill="auto"/>
                  <w:hideMark/>
                </w:tcPr>
                <w:p w:rsidR="00524719" w:rsidRDefault="00524719" w:rsidP="00524719">
                  <w:pPr>
                    <w:rPr>
                      <w:rFonts w:ascii="Arial" w:hAnsi="Arial" w:cs="Arial"/>
                      <w:b/>
                      <w:bCs/>
                      <w:sz w:val="22"/>
                      <w:szCs w:val="22"/>
                      <w:lang w:val="en-ZA" w:eastAsia="en-ZA"/>
                    </w:rPr>
                  </w:pPr>
                  <w:r w:rsidRPr="00464806">
                    <w:rPr>
                      <w:rFonts w:ascii="Arial" w:hAnsi="Arial" w:cs="Arial"/>
                      <w:b/>
                      <w:bCs/>
                      <w:sz w:val="22"/>
                      <w:szCs w:val="22"/>
                      <w:lang w:val="en-ZA" w:eastAsia="en-ZA"/>
                    </w:rPr>
                    <w:t>GENERAL</w:t>
                  </w:r>
                </w:p>
                <w:p w:rsidR="00F8036E" w:rsidRDefault="00F8036E" w:rsidP="00524719">
                  <w:pPr>
                    <w:rPr>
                      <w:rFonts w:ascii="Arial" w:hAnsi="Arial" w:cs="Arial"/>
                      <w:b/>
                      <w:bCs/>
                      <w:sz w:val="22"/>
                      <w:szCs w:val="22"/>
                      <w:lang w:val="en-ZA" w:eastAsia="en-ZA"/>
                    </w:rPr>
                  </w:pPr>
                </w:p>
                <w:p w:rsidR="00524719" w:rsidRDefault="00524719" w:rsidP="00524719">
                  <w:pPr>
                    <w:rPr>
                      <w:rFonts w:ascii="Arial" w:hAnsi="Arial" w:cs="Arial"/>
                      <w:sz w:val="22"/>
                      <w:szCs w:val="22"/>
                      <w:lang w:val="en-ZA" w:eastAsia="en-ZA"/>
                    </w:rPr>
                  </w:pPr>
                  <w:r w:rsidRPr="00464806">
                    <w:rPr>
                      <w:rFonts w:ascii="Arial" w:hAnsi="Arial" w:cs="Arial"/>
                      <w:sz w:val="22"/>
                      <w:szCs w:val="22"/>
                      <w:lang w:val="en-ZA" w:eastAsia="en-ZA"/>
                    </w:rPr>
                    <w:t>Information regarding the site is available in</w:t>
                  </w:r>
                  <w:r w:rsidR="00F52C89">
                    <w:rPr>
                      <w:rFonts w:ascii="Arial" w:hAnsi="Arial" w:cs="Arial"/>
                      <w:sz w:val="22"/>
                      <w:szCs w:val="22"/>
                      <w:lang w:val="en-ZA" w:eastAsia="en-ZA"/>
                    </w:rPr>
                    <w:t xml:space="preserve"> the Site Development Plans</w:t>
                  </w:r>
                  <w:r w:rsidRPr="00464806">
                    <w:rPr>
                      <w:rFonts w:ascii="Arial" w:hAnsi="Arial" w:cs="Arial"/>
                      <w:sz w:val="22"/>
                      <w:szCs w:val="22"/>
                      <w:lang w:val="en-ZA" w:eastAsia="en-ZA"/>
                    </w:rPr>
                    <w:t xml:space="preserve"> attached to this tender document with and including the architect</w:t>
                  </w:r>
                  <w:r w:rsidR="00885063">
                    <w:rPr>
                      <w:rFonts w:ascii="Arial" w:hAnsi="Arial" w:cs="Arial"/>
                      <w:sz w:val="22"/>
                      <w:szCs w:val="22"/>
                      <w:lang w:val="en-ZA" w:eastAsia="en-ZA"/>
                    </w:rPr>
                    <w:t>ural</w:t>
                  </w:r>
                  <w:r>
                    <w:rPr>
                      <w:rFonts w:ascii="Arial" w:hAnsi="Arial" w:cs="Arial"/>
                      <w:sz w:val="22"/>
                      <w:szCs w:val="22"/>
                      <w:lang w:val="en-ZA" w:eastAsia="en-ZA"/>
                    </w:rPr>
                    <w:t>.</w:t>
                  </w:r>
                </w:p>
                <w:p w:rsidR="00524719" w:rsidRDefault="00524719" w:rsidP="00524719">
                  <w:pPr>
                    <w:rPr>
                      <w:rFonts w:ascii="Arial" w:hAnsi="Arial" w:cs="Arial"/>
                      <w:b/>
                      <w:bCs/>
                      <w:sz w:val="22"/>
                      <w:szCs w:val="22"/>
                      <w:lang w:val="en-ZA" w:eastAsia="en-ZA"/>
                    </w:rPr>
                  </w:pPr>
                </w:p>
                <w:p w:rsidR="00524719" w:rsidRDefault="00524719" w:rsidP="00524719">
                  <w:pPr>
                    <w:rPr>
                      <w:rFonts w:ascii="Arial" w:hAnsi="Arial" w:cs="Arial"/>
                      <w:sz w:val="22"/>
                      <w:szCs w:val="22"/>
                      <w:lang w:val="en-ZA" w:eastAsia="en-ZA"/>
                    </w:rPr>
                  </w:pPr>
                  <w:r w:rsidRPr="00464806">
                    <w:rPr>
                      <w:rFonts w:ascii="Arial" w:hAnsi="Arial" w:cs="Arial"/>
                      <w:sz w:val="22"/>
                      <w:szCs w:val="22"/>
                      <w:lang w:val="en-ZA" w:eastAsia="en-ZA"/>
                    </w:rPr>
                    <w:t xml:space="preserve">Refer to </w:t>
                  </w:r>
                  <w:proofErr w:type="gramStart"/>
                  <w:r w:rsidRPr="00464806">
                    <w:rPr>
                      <w:rFonts w:ascii="Arial" w:hAnsi="Arial" w:cs="Arial"/>
                      <w:sz w:val="22"/>
                      <w:szCs w:val="22"/>
                      <w:lang w:val="en-ZA" w:eastAsia="en-ZA"/>
                    </w:rPr>
                    <w:t>architects</w:t>
                  </w:r>
                  <w:proofErr w:type="gramEnd"/>
                  <w:r w:rsidRPr="00464806">
                    <w:rPr>
                      <w:rFonts w:ascii="Arial" w:hAnsi="Arial" w:cs="Arial"/>
                      <w:sz w:val="22"/>
                      <w:szCs w:val="22"/>
                      <w:lang w:val="en-ZA" w:eastAsia="en-ZA"/>
                    </w:rPr>
                    <w:t xml:space="preserve"> drawings</w:t>
                  </w:r>
                  <w:r>
                    <w:rPr>
                      <w:rFonts w:ascii="Arial" w:hAnsi="Arial" w:cs="Arial"/>
                      <w:sz w:val="22"/>
                      <w:szCs w:val="22"/>
                      <w:lang w:val="en-ZA" w:eastAsia="en-ZA"/>
                    </w:rPr>
                    <w:t>.</w:t>
                  </w:r>
                </w:p>
                <w:p w:rsidR="00524719" w:rsidRDefault="00524719" w:rsidP="00524719">
                  <w:pPr>
                    <w:rPr>
                      <w:rFonts w:ascii="Arial" w:hAnsi="Arial" w:cs="Arial"/>
                      <w:sz w:val="22"/>
                      <w:szCs w:val="22"/>
                      <w:lang w:val="en-ZA" w:eastAsia="en-ZA"/>
                    </w:rPr>
                  </w:pPr>
                </w:p>
                <w:p w:rsidR="00524719" w:rsidRPr="00464806" w:rsidRDefault="00524719" w:rsidP="00885063">
                  <w:pPr>
                    <w:rPr>
                      <w:rFonts w:ascii="Arial" w:hAnsi="Arial" w:cs="Arial"/>
                      <w:b/>
                      <w:bCs/>
                      <w:sz w:val="22"/>
                      <w:szCs w:val="22"/>
                      <w:lang w:val="en-ZA" w:eastAsia="en-ZA"/>
                    </w:rPr>
                  </w:pPr>
                </w:p>
              </w:tc>
            </w:tr>
          </w:tbl>
          <w:p w:rsidR="00524719" w:rsidRPr="00AC55B7" w:rsidRDefault="00524719" w:rsidP="00524719">
            <w:pPr>
              <w:jc w:val="both"/>
              <w:rPr>
                <w:rFonts w:ascii="Calibri" w:hAnsi="Calibri" w:cs="Arial"/>
                <w:b/>
                <w:bCs/>
                <w:sz w:val="24"/>
                <w:szCs w:val="24"/>
                <w:lang w:val="en-ZA" w:eastAsia="en-ZA"/>
              </w:rPr>
            </w:pPr>
          </w:p>
        </w:tc>
      </w:tr>
    </w:tbl>
    <w:p w:rsidR="00524719" w:rsidRDefault="00524719" w:rsidP="006231F3">
      <w:pPr>
        <w:jc w:val="both"/>
        <w:rPr>
          <w:rFonts w:ascii="Arial" w:hAnsi="Arial" w:cs="Arial"/>
          <w:b/>
          <w:sz w:val="28"/>
          <w:szCs w:val="28"/>
        </w:rPr>
      </w:pPr>
    </w:p>
    <w:sectPr w:rsidR="00524719" w:rsidSect="00CB18B2">
      <w:footerReference w:type="default" r:id="rId38"/>
      <w:pgSz w:w="12240" w:h="15840" w:code="1"/>
      <w:pgMar w:top="720" w:right="1418" w:bottom="12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42" w:rsidRDefault="00577C42">
      <w:r>
        <w:separator/>
      </w:r>
    </w:p>
  </w:endnote>
  <w:endnote w:type="continuationSeparator" w:id="0">
    <w:p w:rsidR="00577C42" w:rsidRDefault="0057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dvMAB01">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MAB02">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176278"/>
      <w:docPartObj>
        <w:docPartGallery w:val="Page Numbers (Bottom of Page)"/>
        <w:docPartUnique/>
      </w:docPartObj>
    </w:sdtPr>
    <w:sdtEndPr>
      <w:rPr>
        <w:noProof/>
      </w:rPr>
    </w:sdtEndPr>
    <w:sdtContent>
      <w:p w:rsidR="00577C42" w:rsidRDefault="00577C42">
        <w:pPr>
          <w:pStyle w:val="Footer"/>
        </w:pPr>
        <w:r>
          <w:t xml:space="preserve">Page | </w:t>
        </w:r>
        <w:r>
          <w:fldChar w:fldCharType="begin"/>
        </w:r>
        <w:r>
          <w:instrText xml:space="preserve"> PAGE   \* MERGEFORMAT </w:instrText>
        </w:r>
        <w:r>
          <w:fldChar w:fldCharType="separate"/>
        </w:r>
        <w:r w:rsidR="00DF687F">
          <w:rPr>
            <w:noProof/>
          </w:rPr>
          <w:t>33</w:t>
        </w:r>
        <w:r>
          <w:rPr>
            <w:noProof/>
          </w:rPr>
          <w:fldChar w:fldCharType="end"/>
        </w:r>
      </w:p>
    </w:sdtContent>
  </w:sdt>
  <w:p w:rsidR="00577C42" w:rsidRDefault="00577C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038322"/>
      <w:docPartObj>
        <w:docPartGallery w:val="Page Numbers (Bottom of Page)"/>
        <w:docPartUnique/>
      </w:docPartObj>
    </w:sdtPr>
    <w:sdtEndPr>
      <w:rPr>
        <w:color w:val="808080" w:themeColor="background1" w:themeShade="80"/>
        <w:spacing w:val="60"/>
      </w:rPr>
    </w:sdtEndPr>
    <w:sdtContent>
      <w:p w:rsidR="00577C42" w:rsidRDefault="00577C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231DD">
          <w:rPr>
            <w:b/>
            <w:bCs/>
            <w:noProof/>
          </w:rPr>
          <w:t>57</w:t>
        </w:r>
        <w:r>
          <w:rPr>
            <w:b/>
            <w:bCs/>
            <w:noProof/>
          </w:rPr>
          <w:fldChar w:fldCharType="end"/>
        </w:r>
        <w:r>
          <w:rPr>
            <w:b/>
            <w:bCs/>
          </w:rPr>
          <w:t xml:space="preserve"> | </w:t>
        </w:r>
        <w:r>
          <w:rPr>
            <w:color w:val="808080" w:themeColor="background1" w:themeShade="80"/>
            <w:spacing w:val="60"/>
          </w:rPr>
          <w:t>Page</w:t>
        </w:r>
      </w:p>
    </w:sdtContent>
  </w:sdt>
  <w:p w:rsidR="00577C42" w:rsidRDefault="00577C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24919"/>
      <w:docPartObj>
        <w:docPartGallery w:val="Page Numbers (Bottom of Page)"/>
        <w:docPartUnique/>
      </w:docPartObj>
    </w:sdtPr>
    <w:sdtEndPr>
      <w:rPr>
        <w:color w:val="808080" w:themeColor="background1" w:themeShade="80"/>
        <w:spacing w:val="60"/>
      </w:rPr>
    </w:sdtEndPr>
    <w:sdtContent>
      <w:p w:rsidR="00577C42" w:rsidRDefault="00577C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687F" w:rsidRPr="00DF687F">
          <w:rPr>
            <w:b/>
            <w:bCs/>
            <w:noProof/>
          </w:rPr>
          <w:t>49</w:t>
        </w:r>
        <w:r>
          <w:rPr>
            <w:b/>
            <w:bCs/>
            <w:noProof/>
          </w:rPr>
          <w:fldChar w:fldCharType="end"/>
        </w:r>
        <w:r>
          <w:rPr>
            <w:b/>
            <w:bCs/>
          </w:rPr>
          <w:t xml:space="preserve"> | </w:t>
        </w:r>
        <w:r>
          <w:rPr>
            <w:color w:val="808080" w:themeColor="background1" w:themeShade="80"/>
            <w:spacing w:val="60"/>
          </w:rPr>
          <w:t>Page</w:t>
        </w:r>
      </w:p>
    </w:sdtContent>
  </w:sdt>
  <w:p w:rsidR="00577C42" w:rsidRDefault="00577C4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036170"/>
      <w:docPartObj>
        <w:docPartGallery w:val="Page Numbers (Bottom of Page)"/>
        <w:docPartUnique/>
      </w:docPartObj>
    </w:sdtPr>
    <w:sdtEndPr>
      <w:rPr>
        <w:color w:val="808080" w:themeColor="background1" w:themeShade="80"/>
        <w:spacing w:val="60"/>
      </w:rPr>
    </w:sdtEndPr>
    <w:sdtContent>
      <w:p w:rsidR="00577C42" w:rsidRDefault="00577C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231DD">
          <w:rPr>
            <w:b/>
            <w:bCs/>
            <w:noProof/>
          </w:rPr>
          <w:t>57</w:t>
        </w:r>
        <w:r>
          <w:rPr>
            <w:b/>
            <w:bCs/>
            <w:noProof/>
          </w:rPr>
          <w:fldChar w:fldCharType="end"/>
        </w:r>
        <w:r>
          <w:rPr>
            <w:b/>
            <w:bCs/>
          </w:rPr>
          <w:t xml:space="preserve"> | </w:t>
        </w:r>
        <w:r>
          <w:rPr>
            <w:color w:val="808080" w:themeColor="background1" w:themeShade="80"/>
            <w:spacing w:val="60"/>
          </w:rPr>
          <w:t>Page</w:t>
        </w:r>
      </w:p>
    </w:sdtContent>
  </w:sdt>
  <w:p w:rsidR="00577C42" w:rsidRDefault="00577C4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42" w:rsidRPr="001960E5" w:rsidRDefault="00577C42" w:rsidP="00CF61FC">
    <w:pPr>
      <w:pStyle w:val="Footer"/>
      <w:tabs>
        <w:tab w:val="clear" w:pos="8306"/>
        <w:tab w:val="right" w:pos="9356"/>
      </w:tabs>
      <w:rPr>
        <w:rStyle w:val="PageNumber"/>
        <w:b/>
        <w:sz w:val="18"/>
        <w:szCs w:val="18"/>
      </w:rPr>
    </w:pPr>
    <w:r>
      <w:rPr>
        <w:b/>
        <w:sz w:val="18"/>
        <w:szCs w:val="18"/>
      </w:rPr>
      <w:t>Tender</w:t>
    </w:r>
    <w:r>
      <w:rPr>
        <w:b/>
        <w:sz w:val="18"/>
        <w:szCs w:val="18"/>
      </w:rPr>
      <w:tab/>
    </w:r>
    <w:r w:rsidRPr="00CF61FC">
      <w:rPr>
        <w:rStyle w:val="PageNumber"/>
        <w:sz w:val="18"/>
        <w:szCs w:val="18"/>
      </w:rPr>
      <w:fldChar w:fldCharType="begin"/>
    </w:r>
    <w:r w:rsidRPr="00CF61FC">
      <w:rPr>
        <w:rStyle w:val="PageNumber"/>
        <w:sz w:val="18"/>
        <w:szCs w:val="18"/>
      </w:rPr>
      <w:instrText xml:space="preserve"> PAGE </w:instrText>
    </w:r>
    <w:r w:rsidRPr="00CF61FC">
      <w:rPr>
        <w:rStyle w:val="PageNumber"/>
        <w:sz w:val="18"/>
        <w:szCs w:val="18"/>
      </w:rPr>
      <w:fldChar w:fldCharType="separate"/>
    </w:r>
    <w:r w:rsidR="00DF687F">
      <w:rPr>
        <w:rStyle w:val="PageNumber"/>
        <w:noProof/>
        <w:sz w:val="18"/>
        <w:szCs w:val="18"/>
      </w:rPr>
      <w:t>51</w:t>
    </w:r>
    <w:r w:rsidRPr="00CF61FC">
      <w:rPr>
        <w:rStyle w:val="PageNumber"/>
        <w:sz w:val="18"/>
        <w:szCs w:val="18"/>
      </w:rPr>
      <w:fldChar w:fldCharType="end"/>
    </w:r>
    <w:r>
      <w:rPr>
        <w:rStyle w:val="PageNumber"/>
        <w:sz w:val="18"/>
        <w:szCs w:val="18"/>
      </w:rPr>
      <w:tab/>
    </w:r>
    <w:r w:rsidRPr="001960E5">
      <w:rPr>
        <w:rStyle w:val="PageNumber"/>
        <w:b/>
        <w:sz w:val="18"/>
        <w:szCs w:val="18"/>
      </w:rPr>
      <w:t>T2.1</w:t>
    </w:r>
    <w:r w:rsidRPr="001960E5">
      <w:rPr>
        <w:rStyle w:val="PageNumber"/>
        <w:b/>
        <w:sz w:val="18"/>
        <w:szCs w:val="18"/>
      </w:rPr>
      <w:tab/>
    </w:r>
  </w:p>
  <w:p w:rsidR="00577C42" w:rsidRPr="00224C64" w:rsidRDefault="00577C42" w:rsidP="00CF61FC">
    <w:pPr>
      <w:pStyle w:val="Footer"/>
      <w:tabs>
        <w:tab w:val="clear" w:pos="8306"/>
        <w:tab w:val="right" w:pos="9356"/>
      </w:tabs>
      <w:rPr>
        <w:b/>
        <w:sz w:val="18"/>
        <w:szCs w:val="18"/>
      </w:rPr>
    </w:pPr>
    <w:r>
      <w:rPr>
        <w:b/>
        <w:sz w:val="18"/>
        <w:szCs w:val="18"/>
      </w:rPr>
      <w:t>Part T2: Returnable documents</w:t>
    </w:r>
    <w:r>
      <w:rPr>
        <w:b/>
        <w:sz w:val="18"/>
        <w:szCs w:val="18"/>
      </w:rPr>
      <w:tab/>
    </w:r>
    <w:r>
      <w:rPr>
        <w:b/>
        <w:sz w:val="18"/>
        <w:szCs w:val="18"/>
      </w:rPr>
      <w:tab/>
      <w:t>List of Returnable Documents</w:t>
    </w:r>
    <w:r>
      <w:rPr>
        <w:b/>
        <w:sz w:val="18"/>
        <w:szCs w:val="18"/>
      </w:rPr>
      <w:tab/>
    </w:r>
    <w:r>
      <w:rPr>
        <w:b/>
        <w:sz w:val="18"/>
        <w:szCs w:val="18"/>
      </w:rPr>
      <w:tab/>
    </w:r>
    <w:r>
      <w:rPr>
        <w:b/>
        <w:sz w:val="18"/>
        <w:szCs w:val="18"/>
      </w:rPr>
      <w:tab/>
    </w:r>
    <w:r>
      <w:rPr>
        <w:b/>
        <w:sz w:val="18"/>
        <w:szCs w:val="18"/>
      </w:rPr>
      <w:tab/>
    </w:r>
    <w:r w:rsidRPr="00224C64">
      <w:rPr>
        <w:b/>
        <w:sz w:val="18"/>
        <w:szCs w:val="18"/>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668283"/>
      <w:docPartObj>
        <w:docPartGallery w:val="Page Numbers (Bottom of Page)"/>
        <w:docPartUnique/>
      </w:docPartObj>
    </w:sdtPr>
    <w:sdtEndPr>
      <w:rPr>
        <w:noProof/>
      </w:rPr>
    </w:sdtEndPr>
    <w:sdtContent>
      <w:p w:rsidR="00577C42" w:rsidRDefault="00577C42">
        <w:pPr>
          <w:pStyle w:val="Footer"/>
          <w:jc w:val="center"/>
        </w:pPr>
        <w:r>
          <w:fldChar w:fldCharType="begin"/>
        </w:r>
        <w:r>
          <w:instrText xml:space="preserve"> PAGE   \* MERGEFORMAT </w:instrText>
        </w:r>
        <w:r>
          <w:fldChar w:fldCharType="separate"/>
        </w:r>
        <w:r w:rsidR="00DF687F">
          <w:rPr>
            <w:noProof/>
          </w:rPr>
          <w:t>163</w:t>
        </w:r>
        <w:r>
          <w:rPr>
            <w:noProof/>
          </w:rPr>
          <w:fldChar w:fldCharType="end"/>
        </w:r>
      </w:p>
    </w:sdtContent>
  </w:sdt>
  <w:p w:rsidR="00577C42" w:rsidRDefault="00577C42">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42" w:rsidRPr="00B64931" w:rsidRDefault="00577C42" w:rsidP="00CF61FC">
    <w:pPr>
      <w:pStyle w:val="Footer"/>
      <w:tabs>
        <w:tab w:val="clear" w:pos="8306"/>
        <w:tab w:val="right" w:pos="9356"/>
      </w:tabs>
      <w:rPr>
        <w:b/>
        <w:sz w:val="18"/>
        <w:szCs w:val="18"/>
      </w:rPr>
    </w:pPr>
    <w:r w:rsidRPr="008E21BC">
      <w:rPr>
        <w:noProof/>
        <w:lang w:val="en-ZA" w:eastAsia="en-ZA"/>
      </w:rPr>
      <w:drawing>
        <wp:anchor distT="0" distB="0" distL="114300" distR="114300" simplePos="0" relativeHeight="251669504" behindDoc="1" locked="0" layoutInCell="1" allowOverlap="1" wp14:anchorId="11ED9F67" wp14:editId="6408E36B">
          <wp:simplePos x="0" y="0"/>
          <wp:positionH relativeFrom="column">
            <wp:posOffset>-875030</wp:posOffset>
          </wp:positionH>
          <wp:positionV relativeFrom="paragraph">
            <wp:posOffset>-431165</wp:posOffset>
          </wp:positionV>
          <wp:extent cx="7894955" cy="1502410"/>
          <wp:effectExtent l="0" t="0" r="0" b="2540"/>
          <wp:wrapNone/>
          <wp:docPr id="2351" name="Picture 2351" descr="C:\Users\phillipm\Desktop\IMS\OFFICE 2018 Public Works\2018\JANUARY\New Branding Publick work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m\Desktop\IMS\OFFICE 2018 Public Works\2018\JANUARY\New Branding Publick works\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4955"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1840">
      <w:rPr>
        <w:b/>
        <w:sz w:val="18"/>
        <w:szCs w:val="18"/>
        <w:lang w:val="fr-FR"/>
      </w:rPr>
      <w:tab/>
    </w:r>
    <w:r w:rsidRPr="00CF61FC">
      <w:rPr>
        <w:rStyle w:val="PageNumber"/>
        <w:sz w:val="18"/>
        <w:szCs w:val="18"/>
      </w:rPr>
      <w:fldChar w:fldCharType="begin"/>
    </w:r>
    <w:r w:rsidRPr="00FC1840">
      <w:rPr>
        <w:rStyle w:val="PageNumber"/>
        <w:sz w:val="18"/>
        <w:szCs w:val="18"/>
        <w:lang w:val="fr-FR"/>
      </w:rPr>
      <w:instrText xml:space="preserve"> PAGE </w:instrText>
    </w:r>
    <w:r w:rsidRPr="00CF61FC">
      <w:rPr>
        <w:rStyle w:val="PageNumber"/>
        <w:sz w:val="18"/>
        <w:szCs w:val="18"/>
      </w:rPr>
      <w:fldChar w:fldCharType="separate"/>
    </w:r>
    <w:r w:rsidR="00DF687F">
      <w:rPr>
        <w:rStyle w:val="PageNumber"/>
        <w:noProof/>
        <w:sz w:val="18"/>
        <w:szCs w:val="18"/>
        <w:lang w:val="fr-FR"/>
      </w:rPr>
      <w:t>171</w:t>
    </w:r>
    <w:r w:rsidRPr="00CF61FC">
      <w:rPr>
        <w:rStyle w:val="PageNumber"/>
        <w:sz w:val="18"/>
        <w:szCs w:val="18"/>
      </w:rPr>
      <w:fldChar w:fldCharType="end"/>
    </w:r>
    <w:r w:rsidRPr="00B64931">
      <w:rPr>
        <w:rStyle w:val="PageNumber"/>
        <w:sz w:val="18"/>
        <w:szCs w:val="18"/>
      </w:rPr>
      <w:tab/>
    </w:r>
    <w:r w:rsidRPr="00B64931">
      <w:rPr>
        <w:b/>
        <w:sz w:val="18"/>
        <w:szCs w:val="18"/>
      </w:rPr>
      <w:tab/>
    </w:r>
    <w:r w:rsidRPr="00B64931">
      <w:rPr>
        <w:b/>
        <w:sz w:val="18"/>
        <w:szCs w:val="18"/>
      </w:rPr>
      <w:tab/>
    </w:r>
  </w:p>
  <w:p w:rsidR="00577C42" w:rsidRDefault="00577C42" w:rsidP="002E3901">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42" w:rsidRDefault="00577C42">
      <w:r>
        <w:separator/>
      </w:r>
    </w:p>
  </w:footnote>
  <w:footnote w:type="continuationSeparator" w:id="0">
    <w:p w:rsidR="00577C42" w:rsidRDefault="00577C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42" w:rsidRDefault="00577C42" w:rsidP="005453A5">
    <w:pPr>
      <w:pStyle w:val="Header"/>
      <w:ind w:left="-1560"/>
      <w:jc w:val="right"/>
    </w:pPr>
    <w:r w:rsidRPr="00797D60">
      <w:rPr>
        <w:noProof/>
        <w:lang w:val="en-ZA" w:eastAsia="en-ZA"/>
      </w:rPr>
      <w:drawing>
        <wp:anchor distT="0" distB="0" distL="114300" distR="114300" simplePos="0" relativeHeight="251659264" behindDoc="1" locked="0" layoutInCell="1" allowOverlap="1" wp14:anchorId="421C2552" wp14:editId="4CD0A2CA">
          <wp:simplePos x="0" y="0"/>
          <wp:positionH relativeFrom="column">
            <wp:posOffset>4528820</wp:posOffset>
          </wp:positionH>
          <wp:positionV relativeFrom="paragraph">
            <wp:posOffset>-449295</wp:posOffset>
          </wp:positionV>
          <wp:extent cx="2018665" cy="1630045"/>
          <wp:effectExtent l="0" t="0" r="635" b="8255"/>
          <wp:wrapNone/>
          <wp:docPr id="16" name="Picture 16" descr="C:\Users\phillipm\Desktop\IMS\OFFICE 2018 Public Works\2018\JANUARY\New Branding Publick works\corner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lipm\Desktop\IMS\OFFICE 2018 Public Works\2018\JANUARY\New Branding Publick works\corner graph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8665"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1BC">
      <w:rPr>
        <w:noProof/>
        <w:lang w:val="en-ZA" w:eastAsia="en-ZA"/>
      </w:rPr>
      <w:drawing>
        <wp:inline distT="0" distB="0" distL="0" distR="0" wp14:anchorId="7B01FDB7" wp14:editId="166F499F">
          <wp:extent cx="2647480" cy="665018"/>
          <wp:effectExtent l="0" t="0" r="635" b="1905"/>
          <wp:docPr id="20" name="Picture 20" descr="C:\Users\phillipm\Desktop\IMS\OFFICE 2018 Public Works\2018\JANUARY\New Branding Publick works\logo 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lipm\Desktop\IMS\OFFICE 2018 Public Works\2018\JANUARY\New Branding Publick works\logo publi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8693" cy="690442"/>
                  </a:xfrm>
                  <a:prstGeom prst="rect">
                    <a:avLst/>
                  </a:prstGeom>
                  <a:noFill/>
                  <a:ln>
                    <a:noFill/>
                  </a:ln>
                </pic:spPr>
              </pic:pic>
            </a:graphicData>
          </a:graphic>
        </wp:inline>
      </w:drawing>
    </w:r>
    <w:r w:rsidRPr="005453A5">
      <w:t xml:space="preserve"> </w:t>
    </w:r>
    <w:r>
      <w:t>SCMU5-18/19-0015</w:t>
    </w:r>
  </w:p>
  <w:p w:rsidR="00577C42" w:rsidRDefault="00577C42" w:rsidP="00225746">
    <w:pPr>
      <w:pStyle w:val="Header"/>
      <w:ind w:left="-1560"/>
    </w:pPr>
  </w:p>
  <w:p w:rsidR="00577C42" w:rsidRPr="003D6C9E" w:rsidRDefault="00577C42" w:rsidP="00225746">
    <w:pPr>
      <w:tabs>
        <w:tab w:val="left" w:pos="1843"/>
      </w:tabs>
      <w:autoSpaceDE w:val="0"/>
      <w:autoSpaceDN w:val="0"/>
      <w:adjustRightInd w:val="0"/>
      <w:spacing w:line="288" w:lineRule="auto"/>
      <w:ind w:right="-449"/>
      <w:jc w:val="both"/>
      <w:textAlignment w:val="center"/>
      <w:rPr>
        <w:sz w:val="14"/>
        <w:szCs w:val="14"/>
      </w:rPr>
    </w:pPr>
    <w:r>
      <w:rPr>
        <w:rFonts w:ascii="Arial" w:hAnsi="Arial" w:cs="Arial"/>
        <w:sz w:val="14"/>
        <w:szCs w:val="14"/>
      </w:rPr>
      <w:t>D</w:t>
    </w:r>
    <w:r w:rsidRPr="003D6C9E">
      <w:rPr>
        <w:rFonts w:ascii="Arial" w:hAnsi="Arial" w:cs="Arial"/>
        <w:sz w:val="14"/>
        <w:szCs w:val="14"/>
      </w:rPr>
      <w:t>epartment o</w:t>
    </w:r>
    <w:r>
      <w:rPr>
        <w:rFonts w:ascii="Arial" w:hAnsi="Arial" w:cs="Arial"/>
        <w:sz w:val="14"/>
        <w:szCs w:val="14"/>
      </w:rPr>
      <w:t>f</w:t>
    </w:r>
    <w:r w:rsidRPr="003D6C9E">
      <w:rPr>
        <w:rFonts w:ascii="Arial" w:hAnsi="Arial" w:cs="Arial"/>
        <w:sz w:val="14"/>
        <w:szCs w:val="14"/>
      </w:rPr>
      <w:t xml:space="preserve"> Public Works • </w:t>
    </w:r>
    <w:proofErr w:type="spellStart"/>
    <w:r w:rsidRPr="003D6C9E">
      <w:rPr>
        <w:rFonts w:ascii="Arial" w:hAnsi="Arial" w:cs="Arial"/>
        <w:sz w:val="14"/>
        <w:szCs w:val="14"/>
      </w:rPr>
      <w:t>Qhasana</w:t>
    </w:r>
    <w:proofErr w:type="spellEnd"/>
    <w:r w:rsidRPr="003D6C9E">
      <w:rPr>
        <w:rFonts w:ascii="Arial" w:hAnsi="Arial" w:cs="Arial"/>
        <w:sz w:val="14"/>
        <w:szCs w:val="14"/>
      </w:rPr>
      <w:t xml:space="preserve"> Building • Independence Avenue • </w:t>
    </w:r>
    <w:proofErr w:type="spellStart"/>
    <w:r w:rsidRPr="003D6C9E">
      <w:rPr>
        <w:rFonts w:ascii="Arial" w:hAnsi="Arial" w:cs="Arial"/>
        <w:sz w:val="14"/>
        <w:szCs w:val="14"/>
      </w:rPr>
      <w:t>Bhisho</w:t>
    </w:r>
    <w:proofErr w:type="spellEnd"/>
    <w:r w:rsidRPr="003D6C9E">
      <w:rPr>
        <w:rFonts w:ascii="Arial" w:hAnsi="Arial" w:cs="Arial"/>
        <w:sz w:val="14"/>
        <w:szCs w:val="14"/>
      </w:rPr>
      <w:t xml:space="preserve"> • Eastern Cape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577C42" w:rsidRPr="003D6C9E" w:rsidRDefault="00577C42" w:rsidP="00225746">
    <w:pPr>
      <w:pStyle w:val="NoParagraphStyle"/>
      <w:tabs>
        <w:tab w:val="left" w:pos="1843"/>
      </w:tabs>
      <w:rPr>
        <w:rFonts w:ascii="Arial" w:hAnsi="Arial" w:cs="Arial"/>
        <w:color w:val="auto"/>
        <w:sz w:val="14"/>
        <w:szCs w:val="14"/>
      </w:rPr>
    </w:pPr>
    <w:r w:rsidRPr="003D6C9E">
      <w:rPr>
        <w:rFonts w:ascii="Arial" w:hAnsi="Arial" w:cs="Arial"/>
        <w:color w:val="auto"/>
        <w:sz w:val="14"/>
        <w:szCs w:val="14"/>
      </w:rPr>
      <w:t xml:space="preserve"> Private Bag X0022 • </w:t>
    </w:r>
    <w:proofErr w:type="spellStart"/>
    <w:r w:rsidRPr="003D6C9E">
      <w:rPr>
        <w:rFonts w:ascii="Arial" w:hAnsi="Arial" w:cs="Arial"/>
        <w:color w:val="auto"/>
        <w:sz w:val="14"/>
        <w:szCs w:val="14"/>
      </w:rPr>
      <w:t>Bhisho</w:t>
    </w:r>
    <w:proofErr w:type="spellEnd"/>
    <w:r w:rsidRPr="003D6C9E">
      <w:rPr>
        <w:rFonts w:ascii="Arial" w:hAnsi="Arial" w:cs="Arial"/>
        <w:color w:val="auto"/>
        <w:sz w:val="14"/>
        <w:szCs w:val="14"/>
      </w:rPr>
      <w:t xml:space="preserve"> • 5605 • REPUBLIC OF SOUTH AFRICA • website:</w:t>
    </w:r>
    <w:r w:rsidRPr="003D6C9E">
      <w:rPr>
        <w:rFonts w:ascii="Arial" w:hAnsi="Arial" w:cs="Arial"/>
        <w:sz w:val="14"/>
        <w:szCs w:val="14"/>
      </w:rPr>
      <w:t xml:space="preserve"> www.ecdpw.gov.za</w:t>
    </w:r>
    <w:r w:rsidRPr="003D6C9E">
      <w:rPr>
        <w:rFonts w:ascii="Arial" w:hAnsi="Arial" w:cs="Arial"/>
        <w:color w:val="auto"/>
        <w:sz w:val="14"/>
        <w:szCs w:val="14"/>
      </w:rPr>
      <w:t xml:space="preserve"> </w:t>
    </w:r>
  </w:p>
  <w:p w:rsidR="00577C42" w:rsidRPr="003D6C9E" w:rsidRDefault="00577C42" w:rsidP="00225746">
    <w:pPr>
      <w:pStyle w:val="NoParagraphStyle"/>
      <w:pBdr>
        <w:bottom w:val="single" w:sz="6" w:space="1" w:color="auto"/>
      </w:pBdr>
      <w:tabs>
        <w:tab w:val="left" w:pos="1843"/>
      </w:tabs>
      <w:rPr>
        <w:rFonts w:ascii="Arial" w:hAnsi="Arial" w:cs="Arial"/>
        <w:sz w:val="14"/>
        <w:szCs w:val="14"/>
      </w:rPr>
    </w:pPr>
    <w:r w:rsidRPr="003D6C9E">
      <w:rPr>
        <w:rFonts w:ascii="Arial" w:hAnsi="Arial" w:cs="Arial"/>
        <w:sz w:val="14"/>
        <w:szCs w:val="14"/>
      </w:rPr>
      <w:t xml:space="preserve"> Tel: +27 (0)40 602 4000• Fax: +27 (0)40 639 2926 • Email: </w:t>
    </w:r>
    <w:hyperlink r:id="rId3" w:history="1">
      <w:r w:rsidRPr="003D6C9E">
        <w:rPr>
          <w:rStyle w:val="Hyperlink"/>
          <w:rFonts w:ascii="Arial" w:hAnsi="Arial" w:cs="Arial"/>
          <w:sz w:val="14"/>
          <w:szCs w:val="14"/>
        </w:rPr>
        <w:t>info@ecdpw.gov.za</w:t>
      </w:r>
    </w:hyperlink>
    <w:r w:rsidRPr="003D6C9E">
      <w:rPr>
        <w:rFonts w:ascii="Arial" w:hAnsi="Arial" w:cs="Arial"/>
        <w:sz w:val="14"/>
        <w:szCs w:val="14"/>
      </w:rPr>
      <w:t xml:space="preserve"> </w:t>
    </w:r>
  </w:p>
  <w:p w:rsidR="00577C42" w:rsidRDefault="00577C42" w:rsidP="005453A5">
    <w:pPr>
      <w:pStyle w:val="Header"/>
      <w:ind w:left="-1560"/>
      <w:jc w:val="right"/>
    </w:pPr>
  </w:p>
  <w:p w:rsidR="00577C42" w:rsidRDefault="00577C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42" w:rsidRDefault="00577C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42" w:rsidRDefault="00577C42" w:rsidP="00596B24">
    <w:pPr>
      <w:pStyle w:val="Header"/>
    </w:pPr>
    <w:r w:rsidRPr="002E3901">
      <w:rPr>
        <w:rFonts w:ascii="Calibri" w:eastAsia="Calibri" w:hAnsi="Calibri"/>
        <w:noProof/>
        <w:sz w:val="22"/>
        <w:szCs w:val="22"/>
        <w:lang w:val="en-ZA" w:eastAsia="en-ZA"/>
      </w:rPr>
      <w:drawing>
        <wp:inline distT="0" distB="0" distL="0" distR="0" wp14:anchorId="4C162EC5" wp14:editId="0A0D0633">
          <wp:extent cx="2647480" cy="665018"/>
          <wp:effectExtent l="0" t="0" r="635" b="1905"/>
          <wp:docPr id="40" name="Picture 40" descr="C:\Users\phillipm\Desktop\IMS\OFFICE 2018 Public Works\2018\JANUARY\New Branding Publick works\logo 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lipm\Desktop\IMS\OFFICE 2018 Public Works\2018\JANUARY\New Branding Publick works\logo publ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693" cy="690442"/>
                  </a:xfrm>
                  <a:prstGeom prst="rect">
                    <a:avLst/>
                  </a:prstGeom>
                  <a:noFill/>
                  <a:ln>
                    <a:noFill/>
                  </a:ln>
                </pic:spPr>
              </pic:pic>
            </a:graphicData>
          </a:graphic>
        </wp:inline>
      </w:drawing>
    </w:r>
    <w:r w:rsidRPr="002E3901">
      <w:rPr>
        <w:rFonts w:ascii="Calibri" w:eastAsia="Calibri" w:hAnsi="Calibri"/>
        <w:noProof/>
        <w:sz w:val="22"/>
        <w:szCs w:val="22"/>
        <w:lang w:val="en-ZA" w:eastAsia="en-ZA"/>
      </w:rPr>
      <w:drawing>
        <wp:anchor distT="0" distB="0" distL="114300" distR="114300" simplePos="0" relativeHeight="251663360" behindDoc="1" locked="0" layoutInCell="1" allowOverlap="1" wp14:anchorId="30B382B5" wp14:editId="71AA2BB9">
          <wp:simplePos x="0" y="0"/>
          <wp:positionH relativeFrom="column">
            <wp:posOffset>4595403</wp:posOffset>
          </wp:positionH>
          <wp:positionV relativeFrom="paragraph">
            <wp:posOffset>-476250</wp:posOffset>
          </wp:positionV>
          <wp:extent cx="2019265" cy="1630574"/>
          <wp:effectExtent l="0" t="0" r="635" b="8255"/>
          <wp:wrapNone/>
          <wp:docPr id="41" name="Picture 41" descr="C:\Users\phillipm\Desktop\IMS\OFFICE 2018 Public Works\2018\JANUARY\New Branding Publick works\corner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lipm\Desktop\IMS\OFFICE 2018 Public Works\2018\JANUARY\New Branding Publick works\corner graphi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9265" cy="163057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SCMU5-18/19-0015</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42" w:rsidRDefault="00577C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90644"/>
    <w:multiLevelType w:val="hybridMultilevel"/>
    <w:tmpl w:val="C2AFE3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13865AC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2D2195"/>
    <w:multiLevelType w:val="hybridMultilevel"/>
    <w:tmpl w:val="0652D3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CC62B5"/>
    <w:multiLevelType w:val="hybridMultilevel"/>
    <w:tmpl w:val="9904C4CE"/>
    <w:lvl w:ilvl="0" w:tplc="B56EAF46">
      <w:start w:val="1"/>
      <w:numFmt w:val="decimal"/>
      <w:pStyle w:val="ListBullet3"/>
      <w:lvlText w:val="%1"/>
      <w:lvlJc w:val="left"/>
      <w:pPr>
        <w:tabs>
          <w:tab w:val="num" w:pos="1080"/>
        </w:tabs>
        <w:ind w:left="1080" w:hanging="720"/>
      </w:pPr>
      <w:rPr>
        <w:rFonts w:hint="default"/>
      </w:rPr>
    </w:lvl>
    <w:lvl w:ilvl="1" w:tplc="AEF6C77C">
      <w:numFmt w:val="none"/>
      <w:lvlText w:val=""/>
      <w:lvlJc w:val="left"/>
      <w:pPr>
        <w:tabs>
          <w:tab w:val="num" w:pos="360"/>
        </w:tabs>
      </w:pPr>
    </w:lvl>
    <w:lvl w:ilvl="2" w:tplc="6E449296">
      <w:numFmt w:val="none"/>
      <w:lvlText w:val=""/>
      <w:lvlJc w:val="left"/>
      <w:pPr>
        <w:tabs>
          <w:tab w:val="num" w:pos="360"/>
        </w:tabs>
      </w:pPr>
    </w:lvl>
    <w:lvl w:ilvl="3" w:tplc="262247F2">
      <w:numFmt w:val="none"/>
      <w:lvlText w:val=""/>
      <w:lvlJc w:val="left"/>
      <w:pPr>
        <w:tabs>
          <w:tab w:val="num" w:pos="360"/>
        </w:tabs>
      </w:pPr>
    </w:lvl>
    <w:lvl w:ilvl="4" w:tplc="6FE4F988">
      <w:numFmt w:val="none"/>
      <w:lvlText w:val=""/>
      <w:lvlJc w:val="left"/>
      <w:pPr>
        <w:tabs>
          <w:tab w:val="num" w:pos="360"/>
        </w:tabs>
      </w:pPr>
    </w:lvl>
    <w:lvl w:ilvl="5" w:tplc="956CE76C">
      <w:numFmt w:val="none"/>
      <w:lvlText w:val=""/>
      <w:lvlJc w:val="left"/>
      <w:pPr>
        <w:tabs>
          <w:tab w:val="num" w:pos="360"/>
        </w:tabs>
      </w:pPr>
    </w:lvl>
    <w:lvl w:ilvl="6" w:tplc="A594A1B0">
      <w:numFmt w:val="none"/>
      <w:lvlText w:val=""/>
      <w:lvlJc w:val="left"/>
      <w:pPr>
        <w:tabs>
          <w:tab w:val="num" w:pos="360"/>
        </w:tabs>
      </w:pPr>
    </w:lvl>
    <w:lvl w:ilvl="7" w:tplc="805607FC">
      <w:numFmt w:val="none"/>
      <w:lvlText w:val=""/>
      <w:lvlJc w:val="left"/>
      <w:pPr>
        <w:tabs>
          <w:tab w:val="num" w:pos="360"/>
        </w:tabs>
      </w:pPr>
    </w:lvl>
    <w:lvl w:ilvl="8" w:tplc="8A5C565A">
      <w:numFmt w:val="none"/>
      <w:lvlText w:val=""/>
      <w:lvlJc w:val="left"/>
      <w:pPr>
        <w:tabs>
          <w:tab w:val="num" w:pos="360"/>
        </w:tabs>
      </w:pPr>
    </w:lvl>
  </w:abstractNum>
  <w:abstractNum w:abstractNumId="6" w15:restartNumberingAfterBreak="0">
    <w:nsid w:val="08525D44"/>
    <w:multiLevelType w:val="hybridMultilevel"/>
    <w:tmpl w:val="1A767B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97A3956"/>
    <w:multiLevelType w:val="hybridMultilevel"/>
    <w:tmpl w:val="6D746166"/>
    <w:lvl w:ilvl="0" w:tplc="EDAEBF04">
      <w:start w:val="1"/>
      <w:numFmt w:val="decimal"/>
      <w:lvlText w:val="%1."/>
      <w:lvlJc w:val="left"/>
      <w:pPr>
        <w:ind w:left="720" w:hanging="360"/>
      </w:pPr>
      <w:rPr>
        <w:rFonts w:eastAsia="Calibri"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9C7430B"/>
    <w:multiLevelType w:val="hybridMultilevel"/>
    <w:tmpl w:val="2BDE6B62"/>
    <w:lvl w:ilvl="0" w:tplc="A4DABE82">
      <w:start w:val="1"/>
      <w:numFmt w:val="lowerLetter"/>
      <w:lvlText w:val="%1)"/>
      <w:lvlJc w:val="left"/>
      <w:pPr>
        <w:tabs>
          <w:tab w:val="num" w:pos="570"/>
        </w:tabs>
        <w:ind w:left="570" w:hanging="570"/>
      </w:pPr>
      <w:rPr>
        <w:rFonts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D1005D"/>
    <w:multiLevelType w:val="hybridMultilevel"/>
    <w:tmpl w:val="38823818"/>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10" w15:restartNumberingAfterBreak="0">
    <w:nsid w:val="0CE435B1"/>
    <w:multiLevelType w:val="hybridMultilevel"/>
    <w:tmpl w:val="8CFE8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724FA1"/>
    <w:multiLevelType w:val="hybridMultilevel"/>
    <w:tmpl w:val="45C0426A"/>
    <w:lvl w:ilvl="0" w:tplc="2786C9A8">
      <w:start w:val="1"/>
      <w:numFmt w:val="lowerLetter"/>
      <w:lvlRestart w:val="0"/>
      <w:lvlText w:val="(%1)"/>
      <w:lvlJc w:val="left"/>
      <w:pPr>
        <w:ind w:left="22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D58EEB8">
      <w:start w:val="1"/>
      <w:numFmt w:val="lowerLetter"/>
      <w:lvlText w:val="%2"/>
      <w:lvlJc w:val="left"/>
      <w:pPr>
        <w:ind w:left="28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ABC66AE">
      <w:start w:val="1"/>
      <w:numFmt w:val="lowerRoman"/>
      <w:lvlText w:val="%3"/>
      <w:lvlJc w:val="left"/>
      <w:pPr>
        <w:ind w:left="35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2A2F3DC">
      <w:start w:val="1"/>
      <w:numFmt w:val="decimal"/>
      <w:lvlText w:val="%4"/>
      <w:lvlJc w:val="left"/>
      <w:pPr>
        <w:ind w:left="43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9409146">
      <w:start w:val="1"/>
      <w:numFmt w:val="lowerLetter"/>
      <w:lvlText w:val="%5"/>
      <w:lvlJc w:val="left"/>
      <w:pPr>
        <w:ind w:left="50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FC80234">
      <w:start w:val="1"/>
      <w:numFmt w:val="lowerRoman"/>
      <w:lvlText w:val="%6"/>
      <w:lvlJc w:val="left"/>
      <w:pPr>
        <w:ind w:left="57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E0C29AC">
      <w:start w:val="1"/>
      <w:numFmt w:val="decimal"/>
      <w:lvlText w:val="%7"/>
      <w:lvlJc w:val="left"/>
      <w:pPr>
        <w:ind w:left="64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B28C274">
      <w:start w:val="1"/>
      <w:numFmt w:val="lowerLetter"/>
      <w:lvlText w:val="%8"/>
      <w:lvlJc w:val="left"/>
      <w:pPr>
        <w:ind w:left="71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C28CB8E">
      <w:start w:val="1"/>
      <w:numFmt w:val="lowerRoman"/>
      <w:lvlText w:val="%9"/>
      <w:lvlJc w:val="left"/>
      <w:pPr>
        <w:ind w:left="79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0F153CA2"/>
    <w:multiLevelType w:val="hybridMultilevel"/>
    <w:tmpl w:val="44A4B6E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FCA655D"/>
    <w:multiLevelType w:val="multilevel"/>
    <w:tmpl w:val="04090027"/>
    <w:lvl w:ilvl="0">
      <w:start w:val="1"/>
      <w:numFmt w:val="upperRoman"/>
      <w:pStyle w:val="Heading1"/>
      <w:lvlText w:val="%1."/>
      <w:lvlJc w:val="left"/>
      <w:pPr>
        <w:tabs>
          <w:tab w:val="num" w:pos="502"/>
        </w:tabs>
        <w:ind w:left="142" w:firstLine="0"/>
      </w:pPr>
      <w:rPr>
        <w:rFonts w:hint="default"/>
        <w:b/>
      </w:rPr>
    </w:lvl>
    <w:lvl w:ilvl="1">
      <w:start w:val="1"/>
      <w:numFmt w:val="upperLetter"/>
      <w:pStyle w:val="Heading2"/>
      <w:lvlText w:val="%2."/>
      <w:lvlJc w:val="left"/>
      <w:pPr>
        <w:tabs>
          <w:tab w:val="num" w:pos="502"/>
        </w:tabs>
        <w:ind w:left="142" w:firstLine="0"/>
      </w:pPr>
      <w:rPr>
        <w:rFonts w:hint="default"/>
        <w:b/>
      </w:rPr>
    </w:lvl>
    <w:lvl w:ilvl="2">
      <w:start w:val="1"/>
      <w:numFmt w:val="decimal"/>
      <w:pStyle w:val="Heading3"/>
      <w:lvlText w:val="%3."/>
      <w:lvlJc w:val="left"/>
      <w:pPr>
        <w:tabs>
          <w:tab w:val="num" w:pos="2345"/>
        </w:tabs>
        <w:ind w:left="1985" w:firstLine="0"/>
      </w:pPr>
      <w:rPr>
        <w:rFonts w:hint="default"/>
        <w:b/>
      </w:rPr>
    </w:lvl>
    <w:lvl w:ilvl="3">
      <w:start w:val="1"/>
      <w:numFmt w:val="lowerLetter"/>
      <w:pStyle w:val="Heading4"/>
      <w:lvlText w:val="%4)"/>
      <w:lvlJc w:val="left"/>
      <w:pPr>
        <w:tabs>
          <w:tab w:val="num" w:pos="2520"/>
        </w:tabs>
        <w:ind w:left="2160" w:firstLine="0"/>
      </w:pPr>
      <w:rPr>
        <w:rFonts w:hint="default"/>
        <w:b/>
      </w:rPr>
    </w:lvl>
    <w:lvl w:ilvl="4">
      <w:start w:val="1"/>
      <w:numFmt w:val="decimal"/>
      <w:pStyle w:val="Heading5"/>
      <w:lvlText w:val="(%5)"/>
      <w:lvlJc w:val="left"/>
      <w:pPr>
        <w:tabs>
          <w:tab w:val="num" w:pos="3240"/>
        </w:tabs>
        <w:ind w:left="2880" w:firstLine="0"/>
      </w:pPr>
      <w:rPr>
        <w:rFonts w:hint="default"/>
        <w:b/>
      </w:rPr>
    </w:lvl>
    <w:lvl w:ilvl="5">
      <w:start w:val="1"/>
      <w:numFmt w:val="lowerLetter"/>
      <w:pStyle w:val="Heading6"/>
      <w:lvlText w:val="(%6)"/>
      <w:lvlJc w:val="left"/>
      <w:pPr>
        <w:tabs>
          <w:tab w:val="num" w:pos="360"/>
        </w:tabs>
        <w:ind w:left="0" w:firstLine="0"/>
      </w:pPr>
      <w:rPr>
        <w:rFonts w:hint="default"/>
        <w:b/>
      </w:rPr>
    </w:lvl>
    <w:lvl w:ilvl="6">
      <w:start w:val="1"/>
      <w:numFmt w:val="lowerRoman"/>
      <w:pStyle w:val="Heading7"/>
      <w:lvlText w:val="(%7)"/>
      <w:lvlJc w:val="left"/>
      <w:pPr>
        <w:tabs>
          <w:tab w:val="num" w:pos="4680"/>
        </w:tabs>
        <w:ind w:left="4320" w:firstLine="0"/>
      </w:pPr>
      <w:rPr>
        <w:rFonts w:hint="default"/>
        <w:b/>
      </w:rPr>
    </w:lvl>
    <w:lvl w:ilvl="7">
      <w:start w:val="1"/>
      <w:numFmt w:val="lowerLetter"/>
      <w:pStyle w:val="Heading8"/>
      <w:lvlText w:val="(%8)"/>
      <w:lvlJc w:val="left"/>
      <w:pPr>
        <w:tabs>
          <w:tab w:val="num" w:pos="5400"/>
        </w:tabs>
        <w:ind w:left="5040" w:firstLine="0"/>
      </w:pPr>
      <w:rPr>
        <w:rFonts w:hint="default"/>
        <w:b/>
      </w:rPr>
    </w:lvl>
    <w:lvl w:ilvl="8">
      <w:start w:val="1"/>
      <w:numFmt w:val="lowerRoman"/>
      <w:pStyle w:val="Heading9"/>
      <w:lvlText w:val="(%9)"/>
      <w:lvlJc w:val="left"/>
      <w:pPr>
        <w:tabs>
          <w:tab w:val="num" w:pos="6120"/>
        </w:tabs>
        <w:ind w:left="5760" w:firstLine="0"/>
      </w:pPr>
      <w:rPr>
        <w:rFonts w:hint="default"/>
        <w:b/>
      </w:rPr>
    </w:lvl>
  </w:abstractNum>
  <w:abstractNum w:abstractNumId="14" w15:restartNumberingAfterBreak="0">
    <w:nsid w:val="107E69FB"/>
    <w:multiLevelType w:val="hybridMultilevel"/>
    <w:tmpl w:val="52FC12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3502B29"/>
    <w:multiLevelType w:val="hybridMultilevel"/>
    <w:tmpl w:val="1220BD2E"/>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B5E7D"/>
    <w:multiLevelType w:val="hybridMultilevel"/>
    <w:tmpl w:val="55DE7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40533EA"/>
    <w:multiLevelType w:val="hybridMultilevel"/>
    <w:tmpl w:val="94981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4B04D87"/>
    <w:multiLevelType w:val="hybridMultilevel"/>
    <w:tmpl w:val="66D2F8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5DA79FE"/>
    <w:multiLevelType w:val="hybridMultilevel"/>
    <w:tmpl w:val="CB80A512"/>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B0154F"/>
    <w:multiLevelType w:val="hybridMultilevel"/>
    <w:tmpl w:val="22742126"/>
    <w:lvl w:ilvl="0" w:tplc="E7067292">
      <w:start w:val="1"/>
      <w:numFmt w:val="lowerLetter"/>
      <w:lvlText w:val="%1)"/>
      <w:lvlJc w:val="left"/>
      <w:pPr>
        <w:tabs>
          <w:tab w:val="num" w:pos="440"/>
        </w:tabs>
        <w:ind w:left="440" w:hanging="360"/>
      </w:pPr>
      <w:rPr>
        <w:rFonts w:hint="default"/>
        <w:color w:val="auto"/>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1"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2" w15:restartNumberingAfterBreak="0">
    <w:nsid w:val="18867A9A"/>
    <w:multiLevelType w:val="multilevel"/>
    <w:tmpl w:val="529ED51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96D2032"/>
    <w:multiLevelType w:val="hybridMultilevel"/>
    <w:tmpl w:val="A198E89A"/>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E738CD"/>
    <w:multiLevelType w:val="hybridMultilevel"/>
    <w:tmpl w:val="0C6A79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7" w15:restartNumberingAfterBreak="0">
    <w:nsid w:val="1ED0499C"/>
    <w:multiLevelType w:val="hybridMultilevel"/>
    <w:tmpl w:val="5B008E08"/>
    <w:lvl w:ilvl="0" w:tplc="4900F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F013AD"/>
    <w:multiLevelType w:val="hybridMultilevel"/>
    <w:tmpl w:val="02EA0204"/>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7C0308"/>
    <w:multiLevelType w:val="hybridMultilevel"/>
    <w:tmpl w:val="265ACD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8626B6"/>
    <w:multiLevelType w:val="hybridMultilevel"/>
    <w:tmpl w:val="BA54A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23B80333"/>
    <w:multiLevelType w:val="multilevel"/>
    <w:tmpl w:val="D48EFD1C"/>
    <w:lvl w:ilvl="0">
      <w:start w:val="4"/>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F22EA0"/>
    <w:multiLevelType w:val="hybridMultilevel"/>
    <w:tmpl w:val="D0E81254"/>
    <w:lvl w:ilvl="0" w:tplc="1C090017">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34" w15:restartNumberingAfterBreak="0">
    <w:nsid w:val="2690119E"/>
    <w:multiLevelType w:val="hybridMultilevel"/>
    <w:tmpl w:val="39221BCA"/>
    <w:lvl w:ilvl="0" w:tplc="D51E9220">
      <w:start w:val="5"/>
      <w:numFmt w:val="decimal"/>
      <w:lvlText w:val="%1)"/>
      <w:lvlJc w:val="left"/>
      <w:pPr>
        <w:tabs>
          <w:tab w:val="num" w:pos="2005"/>
        </w:tabs>
        <w:ind w:left="2005" w:hanging="8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6" w15:restartNumberingAfterBreak="0">
    <w:nsid w:val="279F3BA5"/>
    <w:multiLevelType w:val="multilevel"/>
    <w:tmpl w:val="527CE650"/>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8"/>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289F26DD"/>
    <w:multiLevelType w:val="hybridMultilevel"/>
    <w:tmpl w:val="3E2EE02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035E9C"/>
    <w:multiLevelType w:val="hybridMultilevel"/>
    <w:tmpl w:val="982C5E40"/>
    <w:lvl w:ilvl="0" w:tplc="31EED1D8">
      <w:start w:val="1"/>
      <w:numFmt w:val="decimal"/>
      <w:lvlText w:val="%1."/>
      <w:lvlJc w:val="left"/>
      <w:pPr>
        <w:ind w:left="786" w:hanging="360"/>
      </w:pPr>
      <w:rPr>
        <w:rFonts w:hint="default"/>
        <w:sz w:val="18"/>
        <w:szCs w:val="18"/>
      </w:rPr>
    </w:lvl>
    <w:lvl w:ilvl="1" w:tplc="B72EDD06">
      <w:numFmt w:val="bullet"/>
      <w:lvlText w:val=""/>
      <w:lvlJc w:val="left"/>
      <w:pPr>
        <w:ind w:left="328" w:hanging="360"/>
      </w:pPr>
      <w:rPr>
        <w:rFonts w:ascii="Arial" w:eastAsia="Times New Roman" w:hAnsi="Arial" w:cs="Arial" w:hint="default"/>
      </w:rPr>
    </w:lvl>
    <w:lvl w:ilvl="2" w:tplc="1C09001B" w:tentative="1">
      <w:start w:val="1"/>
      <w:numFmt w:val="lowerRoman"/>
      <w:lvlText w:val="%3."/>
      <w:lvlJc w:val="right"/>
      <w:pPr>
        <w:ind w:left="1048" w:hanging="180"/>
      </w:pPr>
    </w:lvl>
    <w:lvl w:ilvl="3" w:tplc="1C09000F" w:tentative="1">
      <w:start w:val="1"/>
      <w:numFmt w:val="decimal"/>
      <w:lvlText w:val="%4."/>
      <w:lvlJc w:val="left"/>
      <w:pPr>
        <w:ind w:left="1768" w:hanging="360"/>
      </w:pPr>
    </w:lvl>
    <w:lvl w:ilvl="4" w:tplc="1C090019" w:tentative="1">
      <w:start w:val="1"/>
      <w:numFmt w:val="lowerLetter"/>
      <w:lvlText w:val="%5."/>
      <w:lvlJc w:val="left"/>
      <w:pPr>
        <w:ind w:left="2488" w:hanging="360"/>
      </w:pPr>
    </w:lvl>
    <w:lvl w:ilvl="5" w:tplc="1C09001B" w:tentative="1">
      <w:start w:val="1"/>
      <w:numFmt w:val="lowerRoman"/>
      <w:lvlText w:val="%6."/>
      <w:lvlJc w:val="right"/>
      <w:pPr>
        <w:ind w:left="3208" w:hanging="180"/>
      </w:pPr>
    </w:lvl>
    <w:lvl w:ilvl="6" w:tplc="1C09000F" w:tentative="1">
      <w:start w:val="1"/>
      <w:numFmt w:val="decimal"/>
      <w:lvlText w:val="%7."/>
      <w:lvlJc w:val="left"/>
      <w:pPr>
        <w:ind w:left="3928" w:hanging="360"/>
      </w:pPr>
    </w:lvl>
    <w:lvl w:ilvl="7" w:tplc="1C090019" w:tentative="1">
      <w:start w:val="1"/>
      <w:numFmt w:val="lowerLetter"/>
      <w:lvlText w:val="%8."/>
      <w:lvlJc w:val="left"/>
      <w:pPr>
        <w:ind w:left="4648" w:hanging="360"/>
      </w:pPr>
    </w:lvl>
    <w:lvl w:ilvl="8" w:tplc="1C09001B" w:tentative="1">
      <w:start w:val="1"/>
      <w:numFmt w:val="lowerRoman"/>
      <w:lvlText w:val="%9."/>
      <w:lvlJc w:val="right"/>
      <w:pPr>
        <w:ind w:left="5368" w:hanging="180"/>
      </w:pPr>
    </w:lvl>
  </w:abstractNum>
  <w:abstractNum w:abstractNumId="4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41" w15:restartNumberingAfterBreak="0">
    <w:nsid w:val="30086F48"/>
    <w:multiLevelType w:val="hybridMultilevel"/>
    <w:tmpl w:val="C3F2B7E0"/>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7C48B4"/>
    <w:multiLevelType w:val="hybridMultilevel"/>
    <w:tmpl w:val="7D5CB7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31820931"/>
    <w:multiLevelType w:val="hybridMultilevel"/>
    <w:tmpl w:val="96CCB754"/>
    <w:lvl w:ilvl="0" w:tplc="98AEC3BC">
      <w:start w:val="1"/>
      <w:numFmt w:val="decimal"/>
      <w:lvlText w:val="%1)"/>
      <w:lvlJc w:val="left"/>
      <w:pPr>
        <w:tabs>
          <w:tab w:val="num" w:pos="2005"/>
        </w:tabs>
        <w:ind w:left="2005" w:hanging="870"/>
      </w:pPr>
      <w:rPr>
        <w:rFonts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44" w15:restartNumberingAfterBreak="0">
    <w:nsid w:val="31C03F97"/>
    <w:multiLevelType w:val="hybridMultilevel"/>
    <w:tmpl w:val="982A07D0"/>
    <w:lvl w:ilvl="0" w:tplc="D3169A06">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337834D8"/>
    <w:multiLevelType w:val="hybridMultilevel"/>
    <w:tmpl w:val="1E529B1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6"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637167E"/>
    <w:multiLevelType w:val="hybridMultilevel"/>
    <w:tmpl w:val="17FEC1E6"/>
    <w:lvl w:ilvl="0" w:tplc="068ECDF6">
      <w:start w:val="2"/>
      <w:numFmt w:val="lowerLetter"/>
      <w:lvlText w:val="%1)"/>
      <w:lvlJc w:val="left"/>
      <w:pPr>
        <w:ind w:left="534"/>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1" w:tplc="138A0EF8">
      <w:start w:val="1"/>
      <w:numFmt w:val="lowerLetter"/>
      <w:lvlText w:val="%2"/>
      <w:lvlJc w:val="left"/>
      <w:pPr>
        <w:ind w:left="113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2" w:tplc="8ED05BC0">
      <w:start w:val="1"/>
      <w:numFmt w:val="lowerRoman"/>
      <w:lvlText w:val="%3"/>
      <w:lvlJc w:val="left"/>
      <w:pPr>
        <w:ind w:left="185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3" w:tplc="31388608">
      <w:start w:val="1"/>
      <w:numFmt w:val="decimal"/>
      <w:lvlText w:val="%4"/>
      <w:lvlJc w:val="left"/>
      <w:pPr>
        <w:ind w:left="257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4" w:tplc="6876DD96">
      <w:start w:val="1"/>
      <w:numFmt w:val="lowerLetter"/>
      <w:lvlText w:val="%5"/>
      <w:lvlJc w:val="left"/>
      <w:pPr>
        <w:ind w:left="329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5" w:tplc="6FE2B0B0">
      <w:start w:val="1"/>
      <w:numFmt w:val="lowerRoman"/>
      <w:lvlText w:val="%6"/>
      <w:lvlJc w:val="left"/>
      <w:pPr>
        <w:ind w:left="401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6" w:tplc="05C48EC6">
      <w:start w:val="1"/>
      <w:numFmt w:val="decimal"/>
      <w:lvlText w:val="%7"/>
      <w:lvlJc w:val="left"/>
      <w:pPr>
        <w:ind w:left="473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7" w:tplc="ED66105C">
      <w:start w:val="1"/>
      <w:numFmt w:val="lowerLetter"/>
      <w:lvlText w:val="%8"/>
      <w:lvlJc w:val="left"/>
      <w:pPr>
        <w:ind w:left="545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8" w:tplc="E264CB02">
      <w:start w:val="1"/>
      <w:numFmt w:val="lowerRoman"/>
      <w:lvlText w:val="%9"/>
      <w:lvlJc w:val="left"/>
      <w:pPr>
        <w:ind w:left="617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abstractNum>
  <w:abstractNum w:abstractNumId="48" w15:restartNumberingAfterBreak="0">
    <w:nsid w:val="38B95D89"/>
    <w:multiLevelType w:val="hybridMultilevel"/>
    <w:tmpl w:val="40568F2C"/>
    <w:lvl w:ilvl="0" w:tplc="D3169A06">
      <w:start w:val="2"/>
      <w:numFmt w:val="bullet"/>
      <w:lvlText w:val="—"/>
      <w:lvlJc w:val="left"/>
      <w:pPr>
        <w:ind w:left="1854" w:hanging="360"/>
      </w:pPr>
      <w:rPr>
        <w:rFonts w:ascii="Arial" w:eastAsia="Times New Roman" w:hAnsi="Arial" w:cs="Aria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9" w15:restartNumberingAfterBreak="0">
    <w:nsid w:val="38E908BF"/>
    <w:multiLevelType w:val="hybridMultilevel"/>
    <w:tmpl w:val="08DC2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3AD00D7F"/>
    <w:multiLevelType w:val="hybridMultilevel"/>
    <w:tmpl w:val="204A1686"/>
    <w:lvl w:ilvl="0" w:tplc="1C090015">
      <w:start w:val="1"/>
      <w:numFmt w:val="upperLetter"/>
      <w:lvlText w:val="%1."/>
      <w:lvlJc w:val="left"/>
      <w:pPr>
        <w:ind w:left="720" w:hanging="360"/>
      </w:pPr>
      <w:rPr>
        <w:rFonts w:eastAsia="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3CD33C3D"/>
    <w:multiLevelType w:val="hybridMultilevel"/>
    <w:tmpl w:val="568839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3" w15:restartNumberingAfterBreak="0">
    <w:nsid w:val="3E79747F"/>
    <w:multiLevelType w:val="hybridMultilevel"/>
    <w:tmpl w:val="EFD41850"/>
    <w:lvl w:ilvl="0" w:tplc="F5043930">
      <w:start w:val="1"/>
      <w:numFmt w:val="lowerRoman"/>
      <w:lvlText w:val="%1)"/>
      <w:lvlJc w:val="left"/>
      <w:pPr>
        <w:ind w:left="283"/>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6B7A8076">
      <w:start w:val="1"/>
      <w:numFmt w:val="lowerLetter"/>
      <w:lvlText w:val="%2"/>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CDE6AFD8">
      <w:start w:val="1"/>
      <w:numFmt w:val="lowerRoman"/>
      <w:lvlText w:val="%3"/>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58CA170">
      <w:start w:val="1"/>
      <w:numFmt w:val="decimal"/>
      <w:lvlText w:val="%4"/>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E00283E">
      <w:start w:val="1"/>
      <w:numFmt w:val="lowerLetter"/>
      <w:lvlText w:val="%5"/>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41C0F016">
      <w:start w:val="1"/>
      <w:numFmt w:val="lowerRoman"/>
      <w:lvlText w:val="%6"/>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0C0EE4C0">
      <w:start w:val="1"/>
      <w:numFmt w:val="decimal"/>
      <w:lvlText w:val="%7"/>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E607D3C">
      <w:start w:val="1"/>
      <w:numFmt w:val="lowerLetter"/>
      <w:lvlText w:val="%8"/>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CD385912">
      <w:start w:val="1"/>
      <w:numFmt w:val="lowerRoman"/>
      <w:lvlText w:val="%9"/>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54" w15:restartNumberingAfterBreak="0">
    <w:nsid w:val="40943D26"/>
    <w:multiLevelType w:val="hybridMultilevel"/>
    <w:tmpl w:val="2A0A06BC"/>
    <w:lvl w:ilvl="0" w:tplc="FFFFFFFF">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1730FF6"/>
    <w:multiLevelType w:val="hybridMultilevel"/>
    <w:tmpl w:val="F90615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57"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396142C"/>
    <w:multiLevelType w:val="hybridMultilevel"/>
    <w:tmpl w:val="6E3EB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0" w15:restartNumberingAfterBreak="0">
    <w:nsid w:val="46B3790C"/>
    <w:multiLevelType w:val="hybridMultilevel"/>
    <w:tmpl w:val="C23E614A"/>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C41273"/>
    <w:multiLevelType w:val="hybridMultilevel"/>
    <w:tmpl w:val="9C0E6A6A"/>
    <w:lvl w:ilvl="0" w:tplc="005E8BCC">
      <w:start w:val="1"/>
      <w:numFmt w:val="upperLetter"/>
      <w:lvlText w:val="%1."/>
      <w:lvlJc w:val="left"/>
      <w:pPr>
        <w:ind w:left="1080" w:hanging="360"/>
      </w:pPr>
      <w:rPr>
        <w:b/>
        <w:sz w:val="18"/>
        <w:szCs w:val="18"/>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2" w15:restartNumberingAfterBreak="0">
    <w:nsid w:val="48A951F5"/>
    <w:multiLevelType w:val="hybridMultilevel"/>
    <w:tmpl w:val="E68896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4CB33414"/>
    <w:multiLevelType w:val="hybridMultilevel"/>
    <w:tmpl w:val="1F4CFDCC"/>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042072"/>
    <w:multiLevelType w:val="hybridMultilevel"/>
    <w:tmpl w:val="115093D2"/>
    <w:lvl w:ilvl="0" w:tplc="323C8B94">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65" w15:restartNumberingAfterBreak="0">
    <w:nsid w:val="531B7839"/>
    <w:multiLevelType w:val="hybridMultilevel"/>
    <w:tmpl w:val="683637E2"/>
    <w:lvl w:ilvl="0" w:tplc="FA4CC6AC">
      <w:start w:val="9"/>
      <w:numFmt w:val="lowerLetter"/>
      <w:lvlText w:val="%1)"/>
      <w:lvlJc w:val="left"/>
      <w:pPr>
        <w:tabs>
          <w:tab w:val="num" w:pos="644"/>
        </w:tabs>
        <w:ind w:left="644" w:hanging="360"/>
      </w:pPr>
      <w:rPr>
        <w:rFonts w:hint="default"/>
      </w:rPr>
    </w:lvl>
    <w:lvl w:ilvl="1" w:tplc="44C479AA">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6"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7" w15:restartNumberingAfterBreak="0">
    <w:nsid w:val="551677AB"/>
    <w:multiLevelType w:val="hybridMultilevel"/>
    <w:tmpl w:val="350A14DA"/>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5C7491"/>
    <w:multiLevelType w:val="hybridMultilevel"/>
    <w:tmpl w:val="46327AA2"/>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0"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5A442980"/>
    <w:multiLevelType w:val="hybridMultilevel"/>
    <w:tmpl w:val="E65841E0"/>
    <w:lvl w:ilvl="0" w:tplc="9E1C2E84">
      <w:start w:val="1"/>
      <w:numFmt w:val="upperLetter"/>
      <w:lvlText w:val="%1."/>
      <w:lvlJc w:val="left"/>
      <w:pPr>
        <w:ind w:left="502"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5D6A7F78"/>
    <w:multiLevelType w:val="hybridMultilevel"/>
    <w:tmpl w:val="CB12F362"/>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180F53"/>
    <w:multiLevelType w:val="hybridMultilevel"/>
    <w:tmpl w:val="2F60EAEA"/>
    <w:lvl w:ilvl="0" w:tplc="D3169A06">
      <w:start w:val="2"/>
      <w:numFmt w:val="bullet"/>
      <w:lvlText w:val="—"/>
      <w:lvlJc w:val="left"/>
      <w:pPr>
        <w:ind w:left="1287" w:hanging="360"/>
      </w:pPr>
      <w:rPr>
        <w:rFonts w:ascii="Arial" w:eastAsia="Times New Roman" w:hAnsi="Arial" w:cs="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4" w15:restartNumberingAfterBreak="0">
    <w:nsid w:val="60A72DD4"/>
    <w:multiLevelType w:val="hybridMultilevel"/>
    <w:tmpl w:val="B57CE506"/>
    <w:lvl w:ilvl="0" w:tplc="FFFFFFFF">
      <w:start w:val="1"/>
      <w:numFmt w:val="lowerLetter"/>
      <w:pStyle w:val="BodyTextListNumberedLevel1"/>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11E08B9"/>
    <w:multiLevelType w:val="hybridMultilevel"/>
    <w:tmpl w:val="235A75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15:restartNumberingAfterBreak="0">
    <w:nsid w:val="6164786C"/>
    <w:multiLevelType w:val="hybridMultilevel"/>
    <w:tmpl w:val="2DA0B876"/>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D91B0F"/>
    <w:multiLevelType w:val="singleLevel"/>
    <w:tmpl w:val="316A331E"/>
    <w:lvl w:ilvl="0">
      <w:start w:val="1"/>
      <w:numFmt w:val="bullet"/>
      <w:pStyle w:val="Bullet1"/>
      <w:lvlText w:val=""/>
      <w:lvlJc w:val="left"/>
      <w:pPr>
        <w:ind w:left="780" w:hanging="360"/>
      </w:pPr>
      <w:rPr>
        <w:rFonts w:ascii="Symbol" w:hAnsi="Symbol" w:hint="default"/>
        <w:b w:val="0"/>
        <w:i w:val="0"/>
        <w:sz w:val="20"/>
      </w:rPr>
    </w:lvl>
  </w:abstractNum>
  <w:abstractNum w:abstractNumId="78" w15:restartNumberingAfterBreak="0">
    <w:nsid w:val="63A75C9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4002DF9"/>
    <w:multiLevelType w:val="hybridMultilevel"/>
    <w:tmpl w:val="DD84AC0C"/>
    <w:lvl w:ilvl="0" w:tplc="FFFFFFFF">
      <w:start w:val="2"/>
      <w:numFmt w:val="bullet"/>
      <w:lvlText w:val=""/>
      <w:lvlJc w:val="left"/>
      <w:pPr>
        <w:tabs>
          <w:tab w:val="num" w:pos="389"/>
        </w:tabs>
        <w:ind w:left="389" w:hanging="360"/>
      </w:pPr>
      <w:rPr>
        <w:rFonts w:ascii="Symbol" w:eastAsia="Times New Roman" w:hAnsi="Symbol" w:cs="Arial" w:hint="default"/>
      </w:rPr>
    </w:lvl>
    <w:lvl w:ilvl="1" w:tplc="FFFFFFFF" w:tentative="1">
      <w:start w:val="1"/>
      <w:numFmt w:val="bullet"/>
      <w:lvlText w:val="o"/>
      <w:lvlJc w:val="left"/>
      <w:pPr>
        <w:tabs>
          <w:tab w:val="num" w:pos="1109"/>
        </w:tabs>
        <w:ind w:left="1109" w:hanging="360"/>
      </w:pPr>
      <w:rPr>
        <w:rFonts w:ascii="Courier New" w:hAnsi="Courier New" w:cs="Courier New" w:hint="default"/>
      </w:rPr>
    </w:lvl>
    <w:lvl w:ilvl="2" w:tplc="FFFFFFFF" w:tentative="1">
      <w:start w:val="1"/>
      <w:numFmt w:val="bullet"/>
      <w:lvlText w:val=""/>
      <w:lvlJc w:val="left"/>
      <w:pPr>
        <w:tabs>
          <w:tab w:val="num" w:pos="1829"/>
        </w:tabs>
        <w:ind w:left="1829" w:hanging="360"/>
      </w:pPr>
      <w:rPr>
        <w:rFonts w:ascii="Wingdings" w:hAnsi="Wingdings" w:hint="default"/>
      </w:rPr>
    </w:lvl>
    <w:lvl w:ilvl="3" w:tplc="FFFFFFFF" w:tentative="1">
      <w:start w:val="1"/>
      <w:numFmt w:val="bullet"/>
      <w:lvlText w:val=""/>
      <w:lvlJc w:val="left"/>
      <w:pPr>
        <w:tabs>
          <w:tab w:val="num" w:pos="2549"/>
        </w:tabs>
        <w:ind w:left="2549" w:hanging="360"/>
      </w:pPr>
      <w:rPr>
        <w:rFonts w:ascii="Symbol" w:hAnsi="Symbol" w:hint="default"/>
      </w:rPr>
    </w:lvl>
    <w:lvl w:ilvl="4" w:tplc="FFFFFFFF" w:tentative="1">
      <w:start w:val="1"/>
      <w:numFmt w:val="bullet"/>
      <w:lvlText w:val="o"/>
      <w:lvlJc w:val="left"/>
      <w:pPr>
        <w:tabs>
          <w:tab w:val="num" w:pos="3269"/>
        </w:tabs>
        <w:ind w:left="3269" w:hanging="360"/>
      </w:pPr>
      <w:rPr>
        <w:rFonts w:ascii="Courier New" w:hAnsi="Courier New" w:cs="Courier New" w:hint="default"/>
      </w:rPr>
    </w:lvl>
    <w:lvl w:ilvl="5" w:tplc="FFFFFFFF" w:tentative="1">
      <w:start w:val="1"/>
      <w:numFmt w:val="bullet"/>
      <w:lvlText w:val=""/>
      <w:lvlJc w:val="left"/>
      <w:pPr>
        <w:tabs>
          <w:tab w:val="num" w:pos="3989"/>
        </w:tabs>
        <w:ind w:left="3989" w:hanging="360"/>
      </w:pPr>
      <w:rPr>
        <w:rFonts w:ascii="Wingdings" w:hAnsi="Wingdings" w:hint="default"/>
      </w:rPr>
    </w:lvl>
    <w:lvl w:ilvl="6" w:tplc="FFFFFFFF" w:tentative="1">
      <w:start w:val="1"/>
      <w:numFmt w:val="bullet"/>
      <w:lvlText w:val=""/>
      <w:lvlJc w:val="left"/>
      <w:pPr>
        <w:tabs>
          <w:tab w:val="num" w:pos="4709"/>
        </w:tabs>
        <w:ind w:left="4709" w:hanging="360"/>
      </w:pPr>
      <w:rPr>
        <w:rFonts w:ascii="Symbol" w:hAnsi="Symbol" w:hint="default"/>
      </w:rPr>
    </w:lvl>
    <w:lvl w:ilvl="7" w:tplc="FFFFFFFF" w:tentative="1">
      <w:start w:val="1"/>
      <w:numFmt w:val="bullet"/>
      <w:lvlText w:val="o"/>
      <w:lvlJc w:val="left"/>
      <w:pPr>
        <w:tabs>
          <w:tab w:val="num" w:pos="5429"/>
        </w:tabs>
        <w:ind w:left="5429" w:hanging="360"/>
      </w:pPr>
      <w:rPr>
        <w:rFonts w:ascii="Courier New" w:hAnsi="Courier New" w:cs="Courier New" w:hint="default"/>
      </w:rPr>
    </w:lvl>
    <w:lvl w:ilvl="8" w:tplc="FFFFFFFF" w:tentative="1">
      <w:start w:val="1"/>
      <w:numFmt w:val="bullet"/>
      <w:lvlText w:val=""/>
      <w:lvlJc w:val="left"/>
      <w:pPr>
        <w:tabs>
          <w:tab w:val="num" w:pos="6149"/>
        </w:tabs>
        <w:ind w:left="6149" w:hanging="360"/>
      </w:pPr>
      <w:rPr>
        <w:rFonts w:ascii="Wingdings" w:hAnsi="Wingdings" w:hint="default"/>
      </w:rPr>
    </w:lvl>
  </w:abstractNum>
  <w:abstractNum w:abstractNumId="8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1" w15:restartNumberingAfterBreak="0">
    <w:nsid w:val="65E001ED"/>
    <w:multiLevelType w:val="hybridMultilevel"/>
    <w:tmpl w:val="6C54678C"/>
    <w:lvl w:ilvl="0" w:tplc="0B46D82A">
      <w:start w:val="1"/>
      <w:numFmt w:val="lowerRoman"/>
      <w:lvlText w:val="(%1)"/>
      <w:lvlJc w:val="left"/>
      <w:pPr>
        <w:tabs>
          <w:tab w:val="num" w:pos="1440"/>
        </w:tabs>
        <w:ind w:left="1440" w:hanging="720"/>
      </w:pPr>
      <w:rPr>
        <w:rFonts w:hint="default"/>
      </w:rPr>
    </w:lvl>
    <w:lvl w:ilvl="1" w:tplc="C5001D1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6DE28FC"/>
    <w:multiLevelType w:val="hybridMultilevel"/>
    <w:tmpl w:val="6F30E0E8"/>
    <w:lvl w:ilvl="0" w:tplc="D3169A06">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D3169A06">
      <w:start w:val="2"/>
      <w:numFmt w:val="bullet"/>
      <w:lvlText w:val="—"/>
      <w:lvlJc w:val="left"/>
      <w:pPr>
        <w:ind w:left="2160" w:hanging="360"/>
      </w:pPr>
      <w:rPr>
        <w:rFonts w:ascii="Arial" w:eastAsia="Times New Roman"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688E4A7D"/>
    <w:multiLevelType w:val="multilevel"/>
    <w:tmpl w:val="F32EE072"/>
    <w:lvl w:ilvl="0">
      <w:start w:val="1"/>
      <w:numFmt w:val="decimal"/>
      <w:pStyle w:val="level1"/>
      <w:isLgl/>
      <w:lvlText w:val="%1"/>
      <w:lvlJc w:val="left"/>
      <w:pPr>
        <w:tabs>
          <w:tab w:val="num" w:pos="567"/>
        </w:tabs>
        <w:ind w:left="567" w:hanging="567"/>
      </w:pPr>
      <w:rPr>
        <w:rFonts w:ascii="Arial" w:hAnsi="Arial" w:hint="default"/>
        <w:b/>
        <w:i w:val="0"/>
        <w:color w:val="auto"/>
        <w:sz w:val="22"/>
        <w:szCs w:val="22"/>
        <w:u w:val="none"/>
      </w:rPr>
    </w:lvl>
    <w:lvl w:ilvl="1">
      <w:start w:val="1"/>
      <w:numFmt w:val="decimal"/>
      <w:pStyle w:val="level2"/>
      <w:isLgl/>
      <w:lvlText w:val="%1.%2"/>
      <w:lvlJc w:val="left"/>
      <w:pPr>
        <w:tabs>
          <w:tab w:val="num" w:pos="851"/>
        </w:tabs>
        <w:ind w:left="851" w:hanging="851"/>
      </w:pPr>
      <w:rPr>
        <w:rFonts w:ascii="Arial" w:hAnsi="Arial" w:cs="Arial"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9D900ED"/>
    <w:multiLevelType w:val="hybridMultilevel"/>
    <w:tmpl w:val="EE084E7C"/>
    <w:lvl w:ilvl="0" w:tplc="1C09000F">
      <w:start w:val="1"/>
      <w:numFmt w:val="decimal"/>
      <w:lvlText w:val="%1."/>
      <w:lvlJc w:val="left"/>
      <w:pPr>
        <w:tabs>
          <w:tab w:val="num" w:pos="360"/>
        </w:tabs>
        <w:ind w:left="360" w:hanging="360"/>
      </w:pPr>
      <w:rPr>
        <w:rFonts w:hint="default"/>
      </w:rPr>
    </w:lvl>
    <w:lvl w:ilvl="1" w:tplc="1C09001B">
      <w:start w:val="1"/>
      <w:numFmt w:val="lowerRoman"/>
      <w:lvlText w:val="%2."/>
      <w:lvlJc w:val="righ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CF960FE"/>
    <w:multiLevelType w:val="multilevel"/>
    <w:tmpl w:val="8EC83134"/>
    <w:lvl w:ilvl="0">
      <w:start w:val="2"/>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88" w15:restartNumberingAfterBreak="0">
    <w:nsid w:val="6D3A2762"/>
    <w:multiLevelType w:val="hybridMultilevel"/>
    <w:tmpl w:val="A42A89C8"/>
    <w:lvl w:ilvl="0" w:tplc="04090001">
      <w:start w:val="2"/>
      <w:numFmt w:val="bullet"/>
      <w:lvlText w:val=""/>
      <w:lvlJc w:val="left"/>
      <w:pPr>
        <w:tabs>
          <w:tab w:val="num" w:pos="720"/>
        </w:tabs>
        <w:ind w:left="720" w:hanging="360"/>
      </w:pPr>
      <w:rPr>
        <w:rFonts w:ascii="Symbol" w:eastAsia="Times New Roman" w:hAnsi="Symbol" w:cs="Arial" w:hint="default"/>
      </w:rPr>
    </w:lvl>
    <w:lvl w:ilvl="1" w:tplc="784A477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FF14360"/>
    <w:multiLevelType w:val="hybridMultilevel"/>
    <w:tmpl w:val="F4DE8B42"/>
    <w:lvl w:ilvl="0" w:tplc="C84EE092">
      <w:start w:val="1"/>
      <w:numFmt w:val="lowerLetter"/>
      <w:lvlText w:val="%1)"/>
      <w:lvlJc w:val="left"/>
      <w:pPr>
        <w:ind w:left="720" w:hanging="360"/>
      </w:pPr>
      <w:rPr>
        <w:rFonts w:ascii="Arial" w:eastAsia="Times New Roman" w:hAnsi="Arial"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701F1A58"/>
    <w:multiLevelType w:val="hybridMultilevel"/>
    <w:tmpl w:val="A70E51B4"/>
    <w:lvl w:ilvl="0" w:tplc="F93E597E">
      <w:start w:val="2"/>
      <w:numFmt w:val="lowerLetter"/>
      <w:lvlText w:val="%1)"/>
      <w:lvlJc w:val="left"/>
      <w:pPr>
        <w:ind w:left="534"/>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1" w:tplc="AE1261AA">
      <w:start w:val="1"/>
      <w:numFmt w:val="lowerLetter"/>
      <w:lvlText w:val="%2"/>
      <w:lvlJc w:val="left"/>
      <w:pPr>
        <w:ind w:left="113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2" w:tplc="20943E36">
      <w:start w:val="1"/>
      <w:numFmt w:val="lowerRoman"/>
      <w:lvlText w:val="%3"/>
      <w:lvlJc w:val="left"/>
      <w:pPr>
        <w:ind w:left="185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3" w:tplc="1D78E864">
      <w:start w:val="1"/>
      <w:numFmt w:val="decimal"/>
      <w:lvlText w:val="%4"/>
      <w:lvlJc w:val="left"/>
      <w:pPr>
        <w:ind w:left="257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4" w:tplc="FC00335E">
      <w:start w:val="1"/>
      <w:numFmt w:val="lowerLetter"/>
      <w:lvlText w:val="%5"/>
      <w:lvlJc w:val="left"/>
      <w:pPr>
        <w:ind w:left="329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5" w:tplc="07A23E02">
      <w:start w:val="1"/>
      <w:numFmt w:val="lowerRoman"/>
      <w:lvlText w:val="%6"/>
      <w:lvlJc w:val="left"/>
      <w:pPr>
        <w:ind w:left="401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6" w:tplc="49E674D0">
      <w:start w:val="1"/>
      <w:numFmt w:val="decimal"/>
      <w:lvlText w:val="%7"/>
      <w:lvlJc w:val="left"/>
      <w:pPr>
        <w:ind w:left="473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7" w:tplc="EA206396">
      <w:start w:val="1"/>
      <w:numFmt w:val="lowerLetter"/>
      <w:lvlText w:val="%8"/>
      <w:lvlJc w:val="left"/>
      <w:pPr>
        <w:ind w:left="545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8" w:tplc="D820C156">
      <w:start w:val="1"/>
      <w:numFmt w:val="lowerRoman"/>
      <w:lvlText w:val="%9"/>
      <w:lvlJc w:val="left"/>
      <w:pPr>
        <w:ind w:left="617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abstractNum>
  <w:abstractNum w:abstractNumId="91" w15:restartNumberingAfterBreak="0">
    <w:nsid w:val="70DC66EA"/>
    <w:multiLevelType w:val="hybridMultilevel"/>
    <w:tmpl w:val="23909CC4"/>
    <w:lvl w:ilvl="0" w:tplc="A55C5286">
      <w:start w:val="1"/>
      <w:numFmt w:val="decimal"/>
      <w:lvlText w:val="%1."/>
      <w:lvlJc w:val="left"/>
      <w:pPr>
        <w:ind w:left="360" w:hanging="360"/>
      </w:pPr>
      <w:rPr>
        <w:rFonts w:ascii="Arial Bold" w:hAnsi="Arial Bold" w:hint="default"/>
        <w:b/>
        <w:i w:val="0"/>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2" w15:restartNumberingAfterBreak="0">
    <w:nsid w:val="71A8776A"/>
    <w:multiLevelType w:val="hybridMultilevel"/>
    <w:tmpl w:val="D3AC29AE"/>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323483B"/>
    <w:multiLevelType w:val="hybridMultilevel"/>
    <w:tmpl w:val="9322F012"/>
    <w:lvl w:ilvl="0" w:tplc="DCE4B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1937C6"/>
    <w:multiLevelType w:val="hybridMultilevel"/>
    <w:tmpl w:val="B18A81DA"/>
    <w:lvl w:ilvl="0" w:tplc="4A54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511D50"/>
    <w:multiLevelType w:val="hybridMultilevel"/>
    <w:tmpl w:val="57523D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15:restartNumberingAfterBreak="0">
    <w:nsid w:val="7577363F"/>
    <w:multiLevelType w:val="hybridMultilevel"/>
    <w:tmpl w:val="B89E3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15:restartNumberingAfterBreak="0">
    <w:nsid w:val="77037B36"/>
    <w:multiLevelType w:val="hybridMultilevel"/>
    <w:tmpl w:val="3474C9C2"/>
    <w:lvl w:ilvl="0" w:tplc="C84EE092">
      <w:start w:val="1"/>
      <w:numFmt w:val="lowerLetter"/>
      <w:lvlText w:val="%1)"/>
      <w:lvlJc w:val="left"/>
      <w:pPr>
        <w:ind w:left="720" w:hanging="360"/>
      </w:pPr>
      <w:rPr>
        <w:rFonts w:ascii="Arial" w:eastAsia="Times New Roman" w:hAnsi="Arial"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1" w15:restartNumberingAfterBreak="0">
    <w:nsid w:val="7FD147E8"/>
    <w:multiLevelType w:val="multilevel"/>
    <w:tmpl w:val="1B641092"/>
    <w:lvl w:ilvl="0">
      <w:start w:val="1"/>
      <w:numFmt w:val="decimal"/>
      <w:pStyle w:val="Policysubs"/>
      <w:lvlText w:val="Policy Statement %1"/>
      <w:lvlJc w:val="left"/>
      <w:pPr>
        <w:tabs>
          <w:tab w:val="num" w:pos="3731"/>
        </w:tabs>
        <w:ind w:left="851" w:firstLine="0"/>
      </w:pPr>
      <w:rPr>
        <w:rFonts w:ascii="Arial Bold" w:hAnsi="Arial Bold" w:hint="default"/>
        <w:b/>
        <w:i w:val="0"/>
        <w:sz w:val="24"/>
      </w:rPr>
    </w:lvl>
    <w:lvl w:ilvl="1">
      <w:start w:val="1"/>
      <w:numFmt w:val="decimal"/>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
  </w:num>
  <w:num w:numId="5">
    <w:abstractNumId w:val="26"/>
  </w:num>
  <w:num w:numId="6">
    <w:abstractNumId w:val="87"/>
  </w:num>
  <w:num w:numId="7">
    <w:abstractNumId w:val="30"/>
  </w:num>
  <w:num w:numId="8">
    <w:abstractNumId w:val="56"/>
  </w:num>
  <w:num w:numId="9">
    <w:abstractNumId w:val="80"/>
  </w:num>
  <w:num w:numId="10">
    <w:abstractNumId w:val="23"/>
  </w:num>
  <w:num w:numId="11">
    <w:abstractNumId w:val="86"/>
  </w:num>
  <w:num w:numId="12">
    <w:abstractNumId w:val="100"/>
  </w:num>
  <w:num w:numId="13">
    <w:abstractNumId w:val="1"/>
  </w:num>
  <w:num w:numId="14">
    <w:abstractNumId w:val="53"/>
  </w:num>
  <w:num w:numId="15">
    <w:abstractNumId w:val="69"/>
  </w:num>
  <w:num w:numId="16">
    <w:abstractNumId w:val="66"/>
  </w:num>
  <w:num w:numId="17">
    <w:abstractNumId w:val="35"/>
  </w:num>
  <w:num w:numId="18">
    <w:abstractNumId w:val="40"/>
  </w:num>
  <w:num w:numId="19">
    <w:abstractNumId w:val="70"/>
  </w:num>
  <w:num w:numId="20">
    <w:abstractNumId w:val="59"/>
  </w:num>
  <w:num w:numId="21">
    <w:abstractNumId w:val="4"/>
  </w:num>
  <w:num w:numId="22">
    <w:abstractNumId w:val="88"/>
  </w:num>
  <w:num w:numId="23">
    <w:abstractNumId w:val="20"/>
  </w:num>
  <w:num w:numId="24">
    <w:abstractNumId w:val="11"/>
  </w:num>
  <w:num w:numId="25">
    <w:abstractNumId w:val="90"/>
  </w:num>
  <w:num w:numId="26">
    <w:abstractNumId w:val="47"/>
  </w:num>
  <w:num w:numId="27">
    <w:abstractNumId w:val="14"/>
  </w:num>
  <w:num w:numId="28">
    <w:abstractNumId w:val="57"/>
  </w:num>
  <w:num w:numId="29">
    <w:abstractNumId w:val="64"/>
  </w:num>
  <w:num w:numId="30">
    <w:abstractNumId w:val="97"/>
  </w:num>
  <w:num w:numId="31">
    <w:abstractNumId w:val="3"/>
  </w:num>
  <w:num w:numId="32">
    <w:abstractNumId w:val="75"/>
  </w:num>
  <w:num w:numId="33">
    <w:abstractNumId w:val="9"/>
  </w:num>
  <w:num w:numId="34">
    <w:abstractNumId w:val="79"/>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01"/>
  </w:num>
  <w:num w:numId="38">
    <w:abstractNumId w:val="84"/>
  </w:num>
  <w:num w:numId="39">
    <w:abstractNumId w:val="91"/>
  </w:num>
  <w:num w:numId="40">
    <w:abstractNumId w:val="6"/>
  </w:num>
  <w:num w:numId="41">
    <w:abstractNumId w:val="0"/>
  </w:num>
  <w:num w:numId="42">
    <w:abstractNumId w:val="21"/>
  </w:num>
  <w:num w:numId="43">
    <w:abstractNumId w:val="52"/>
  </w:num>
  <w:num w:numId="44">
    <w:abstractNumId w:val="83"/>
  </w:num>
  <w:num w:numId="45">
    <w:abstractNumId w:val="37"/>
  </w:num>
  <w:num w:numId="46">
    <w:abstractNumId w:val="65"/>
  </w:num>
  <w:num w:numId="47">
    <w:abstractNumId w:val="8"/>
  </w:num>
  <w:num w:numId="48">
    <w:abstractNumId w:val="54"/>
  </w:num>
  <w:num w:numId="49">
    <w:abstractNumId w:val="43"/>
  </w:num>
  <w:num w:numId="50">
    <w:abstractNumId w:val="32"/>
  </w:num>
  <w:num w:numId="51">
    <w:abstractNumId w:val="33"/>
  </w:num>
  <w:num w:numId="52">
    <w:abstractNumId w:val="12"/>
  </w:num>
  <w:num w:numId="53">
    <w:abstractNumId w:val="25"/>
  </w:num>
  <w:num w:numId="54">
    <w:abstractNumId w:val="42"/>
  </w:num>
  <w:num w:numId="55">
    <w:abstractNumId w:val="98"/>
  </w:num>
  <w:num w:numId="56">
    <w:abstractNumId w:val="89"/>
  </w:num>
  <w:num w:numId="57">
    <w:abstractNumId w:val="82"/>
  </w:num>
  <w:num w:numId="58">
    <w:abstractNumId w:val="36"/>
  </w:num>
  <w:num w:numId="59">
    <w:abstractNumId w:val="48"/>
  </w:num>
  <w:num w:numId="60">
    <w:abstractNumId w:val="44"/>
  </w:num>
  <w:num w:numId="61">
    <w:abstractNumId w:val="34"/>
  </w:num>
  <w:num w:numId="62">
    <w:abstractNumId w:val="73"/>
  </w:num>
  <w:num w:numId="63">
    <w:abstractNumId w:val="49"/>
  </w:num>
  <w:num w:numId="64">
    <w:abstractNumId w:val="93"/>
  </w:num>
  <w:num w:numId="65">
    <w:abstractNumId w:val="81"/>
  </w:num>
  <w:num w:numId="66">
    <w:abstractNumId w:val="22"/>
  </w:num>
  <w:num w:numId="67">
    <w:abstractNumId w:val="18"/>
  </w:num>
  <w:num w:numId="68">
    <w:abstractNumId w:val="31"/>
  </w:num>
  <w:num w:numId="69">
    <w:abstractNumId w:val="16"/>
  </w:num>
  <w:num w:numId="70">
    <w:abstractNumId w:val="27"/>
  </w:num>
  <w:num w:numId="71">
    <w:abstractNumId w:val="94"/>
  </w:num>
  <w:num w:numId="72">
    <w:abstractNumId w:val="67"/>
  </w:num>
  <w:num w:numId="73">
    <w:abstractNumId w:val="72"/>
  </w:num>
  <w:num w:numId="74">
    <w:abstractNumId w:val="76"/>
  </w:num>
  <w:num w:numId="75">
    <w:abstractNumId w:val="15"/>
  </w:num>
  <w:num w:numId="76">
    <w:abstractNumId w:val="92"/>
  </w:num>
  <w:num w:numId="77">
    <w:abstractNumId w:val="60"/>
  </w:num>
  <w:num w:numId="78">
    <w:abstractNumId w:val="95"/>
  </w:num>
  <w:num w:numId="79">
    <w:abstractNumId w:val="19"/>
  </w:num>
  <w:num w:numId="80">
    <w:abstractNumId w:val="41"/>
  </w:num>
  <w:num w:numId="81">
    <w:abstractNumId w:val="63"/>
  </w:num>
  <w:num w:numId="82">
    <w:abstractNumId w:val="38"/>
  </w:num>
  <w:num w:numId="83">
    <w:abstractNumId w:val="24"/>
  </w:num>
  <w:num w:numId="84">
    <w:abstractNumId w:val="68"/>
  </w:num>
  <w:num w:numId="85">
    <w:abstractNumId w:val="28"/>
  </w:num>
  <w:num w:numId="86">
    <w:abstractNumId w:val="29"/>
  </w:num>
  <w:num w:numId="87">
    <w:abstractNumId w:val="45"/>
  </w:num>
  <w:num w:numId="88">
    <w:abstractNumId w:val="17"/>
  </w:num>
  <w:num w:numId="89">
    <w:abstractNumId w:val="71"/>
  </w:num>
  <w:num w:numId="90">
    <w:abstractNumId w:val="58"/>
  </w:num>
  <w:num w:numId="91">
    <w:abstractNumId w:val="96"/>
  </w:num>
  <w:num w:numId="92">
    <w:abstractNumId w:val="51"/>
  </w:num>
  <w:num w:numId="93">
    <w:abstractNumId w:val="55"/>
  </w:num>
  <w:num w:numId="94">
    <w:abstractNumId w:val="99"/>
  </w:num>
  <w:num w:numId="95">
    <w:abstractNumId w:val="46"/>
  </w:num>
  <w:num w:numId="96">
    <w:abstractNumId w:val="62"/>
  </w:num>
  <w:num w:numId="97">
    <w:abstractNumId w:val="85"/>
  </w:num>
  <w:num w:numId="98">
    <w:abstractNumId w:val="61"/>
  </w:num>
  <w:num w:numId="99">
    <w:abstractNumId w:val="39"/>
  </w:num>
  <w:num w:numId="100">
    <w:abstractNumId w:val="7"/>
  </w:num>
  <w:num w:numId="101">
    <w:abstractNumId w:val="10"/>
  </w:num>
  <w:num w:numId="102">
    <w:abstractNumId w:val="5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CC"/>
    <w:rsid w:val="00000F46"/>
    <w:rsid w:val="00001AF8"/>
    <w:rsid w:val="0000442A"/>
    <w:rsid w:val="00005573"/>
    <w:rsid w:val="000072A5"/>
    <w:rsid w:val="00010EA7"/>
    <w:rsid w:val="0001169F"/>
    <w:rsid w:val="00012205"/>
    <w:rsid w:val="00013C78"/>
    <w:rsid w:val="0001403C"/>
    <w:rsid w:val="00014FB0"/>
    <w:rsid w:val="00017A33"/>
    <w:rsid w:val="00020D21"/>
    <w:rsid w:val="00021257"/>
    <w:rsid w:val="0002390B"/>
    <w:rsid w:val="00023C5C"/>
    <w:rsid w:val="000242E3"/>
    <w:rsid w:val="000271E3"/>
    <w:rsid w:val="0003231F"/>
    <w:rsid w:val="00033270"/>
    <w:rsid w:val="00033A81"/>
    <w:rsid w:val="00034F81"/>
    <w:rsid w:val="00035118"/>
    <w:rsid w:val="00035349"/>
    <w:rsid w:val="00036DA5"/>
    <w:rsid w:val="00036EA0"/>
    <w:rsid w:val="0003727A"/>
    <w:rsid w:val="000376ED"/>
    <w:rsid w:val="00037FA9"/>
    <w:rsid w:val="00040DD3"/>
    <w:rsid w:val="00042347"/>
    <w:rsid w:val="000453F9"/>
    <w:rsid w:val="00045856"/>
    <w:rsid w:val="000459C8"/>
    <w:rsid w:val="0004660D"/>
    <w:rsid w:val="00047390"/>
    <w:rsid w:val="00047AF1"/>
    <w:rsid w:val="00047B43"/>
    <w:rsid w:val="00047C67"/>
    <w:rsid w:val="00051425"/>
    <w:rsid w:val="00051ABA"/>
    <w:rsid w:val="00052A41"/>
    <w:rsid w:val="00053730"/>
    <w:rsid w:val="000544A4"/>
    <w:rsid w:val="000550D6"/>
    <w:rsid w:val="000554B7"/>
    <w:rsid w:val="000558F6"/>
    <w:rsid w:val="0005598F"/>
    <w:rsid w:val="00055AE1"/>
    <w:rsid w:val="00055C35"/>
    <w:rsid w:val="00056627"/>
    <w:rsid w:val="000566AF"/>
    <w:rsid w:val="000575B6"/>
    <w:rsid w:val="000575C1"/>
    <w:rsid w:val="000600C1"/>
    <w:rsid w:val="00060A6B"/>
    <w:rsid w:val="00060F67"/>
    <w:rsid w:val="00063256"/>
    <w:rsid w:val="00063307"/>
    <w:rsid w:val="00064E6F"/>
    <w:rsid w:val="00067B75"/>
    <w:rsid w:val="0007005B"/>
    <w:rsid w:val="000705F2"/>
    <w:rsid w:val="00073104"/>
    <w:rsid w:val="00073928"/>
    <w:rsid w:val="00073D3E"/>
    <w:rsid w:val="000745AD"/>
    <w:rsid w:val="00075CC5"/>
    <w:rsid w:val="00081A30"/>
    <w:rsid w:val="00081A7C"/>
    <w:rsid w:val="00081BDC"/>
    <w:rsid w:val="000826F4"/>
    <w:rsid w:val="000836EC"/>
    <w:rsid w:val="000838A3"/>
    <w:rsid w:val="0008772F"/>
    <w:rsid w:val="00087D58"/>
    <w:rsid w:val="0009095A"/>
    <w:rsid w:val="000911AA"/>
    <w:rsid w:val="00092A39"/>
    <w:rsid w:val="00093844"/>
    <w:rsid w:val="0009485E"/>
    <w:rsid w:val="000951F3"/>
    <w:rsid w:val="00095A0D"/>
    <w:rsid w:val="000969F3"/>
    <w:rsid w:val="00096B0F"/>
    <w:rsid w:val="00097855"/>
    <w:rsid w:val="000A1796"/>
    <w:rsid w:val="000A1E74"/>
    <w:rsid w:val="000A2963"/>
    <w:rsid w:val="000A4EF3"/>
    <w:rsid w:val="000A5B11"/>
    <w:rsid w:val="000A5F99"/>
    <w:rsid w:val="000A6E7B"/>
    <w:rsid w:val="000A7F0C"/>
    <w:rsid w:val="000B0435"/>
    <w:rsid w:val="000B34FA"/>
    <w:rsid w:val="000B48B4"/>
    <w:rsid w:val="000C11C2"/>
    <w:rsid w:val="000C1581"/>
    <w:rsid w:val="000C2B39"/>
    <w:rsid w:val="000C2C00"/>
    <w:rsid w:val="000C3167"/>
    <w:rsid w:val="000C7975"/>
    <w:rsid w:val="000C7DF6"/>
    <w:rsid w:val="000D01F6"/>
    <w:rsid w:val="000D09A6"/>
    <w:rsid w:val="000D1651"/>
    <w:rsid w:val="000D20F3"/>
    <w:rsid w:val="000D244F"/>
    <w:rsid w:val="000D4811"/>
    <w:rsid w:val="000D60AD"/>
    <w:rsid w:val="000D6996"/>
    <w:rsid w:val="000D73EF"/>
    <w:rsid w:val="000D7411"/>
    <w:rsid w:val="000D757B"/>
    <w:rsid w:val="000D76C4"/>
    <w:rsid w:val="000E03E6"/>
    <w:rsid w:val="000E0687"/>
    <w:rsid w:val="000E2274"/>
    <w:rsid w:val="000E2F0D"/>
    <w:rsid w:val="000E3284"/>
    <w:rsid w:val="000E3882"/>
    <w:rsid w:val="000E4760"/>
    <w:rsid w:val="000E4BED"/>
    <w:rsid w:val="000E65C1"/>
    <w:rsid w:val="000E67BD"/>
    <w:rsid w:val="000E75E0"/>
    <w:rsid w:val="000E7A85"/>
    <w:rsid w:val="000E7C03"/>
    <w:rsid w:val="000F0B42"/>
    <w:rsid w:val="000F105A"/>
    <w:rsid w:val="000F245C"/>
    <w:rsid w:val="000F28AC"/>
    <w:rsid w:val="000F403C"/>
    <w:rsid w:val="000F49D6"/>
    <w:rsid w:val="000F5097"/>
    <w:rsid w:val="000F56FD"/>
    <w:rsid w:val="000F5C8C"/>
    <w:rsid w:val="000F5D5F"/>
    <w:rsid w:val="000F6388"/>
    <w:rsid w:val="000F7627"/>
    <w:rsid w:val="00100A69"/>
    <w:rsid w:val="001011A8"/>
    <w:rsid w:val="00101398"/>
    <w:rsid w:val="00101AD2"/>
    <w:rsid w:val="0010243F"/>
    <w:rsid w:val="00102BE2"/>
    <w:rsid w:val="00103BB6"/>
    <w:rsid w:val="001047DC"/>
    <w:rsid w:val="00105E1B"/>
    <w:rsid w:val="00107598"/>
    <w:rsid w:val="00110267"/>
    <w:rsid w:val="00110460"/>
    <w:rsid w:val="00111124"/>
    <w:rsid w:val="00111B81"/>
    <w:rsid w:val="001143C3"/>
    <w:rsid w:val="00114C70"/>
    <w:rsid w:val="00117778"/>
    <w:rsid w:val="00120E45"/>
    <w:rsid w:val="00122251"/>
    <w:rsid w:val="0012231E"/>
    <w:rsid w:val="00123B08"/>
    <w:rsid w:val="00124ABA"/>
    <w:rsid w:val="00125219"/>
    <w:rsid w:val="00126234"/>
    <w:rsid w:val="001273AC"/>
    <w:rsid w:val="0013051A"/>
    <w:rsid w:val="00130EFC"/>
    <w:rsid w:val="00132075"/>
    <w:rsid w:val="00132AD9"/>
    <w:rsid w:val="00132F19"/>
    <w:rsid w:val="00134157"/>
    <w:rsid w:val="00135FBE"/>
    <w:rsid w:val="00136877"/>
    <w:rsid w:val="00136A0D"/>
    <w:rsid w:val="00136B95"/>
    <w:rsid w:val="0014225A"/>
    <w:rsid w:val="0014357F"/>
    <w:rsid w:val="00143B68"/>
    <w:rsid w:val="0014570F"/>
    <w:rsid w:val="00146EEA"/>
    <w:rsid w:val="0014742F"/>
    <w:rsid w:val="00147E37"/>
    <w:rsid w:val="00151A93"/>
    <w:rsid w:val="00151B6E"/>
    <w:rsid w:val="00153A5F"/>
    <w:rsid w:val="00153D95"/>
    <w:rsid w:val="00154647"/>
    <w:rsid w:val="00154DAC"/>
    <w:rsid w:val="00156AC4"/>
    <w:rsid w:val="001575C1"/>
    <w:rsid w:val="00157615"/>
    <w:rsid w:val="0015766C"/>
    <w:rsid w:val="001579D1"/>
    <w:rsid w:val="00157CDE"/>
    <w:rsid w:val="0016026B"/>
    <w:rsid w:val="00160B5E"/>
    <w:rsid w:val="00161585"/>
    <w:rsid w:val="00161F2F"/>
    <w:rsid w:val="0016369C"/>
    <w:rsid w:val="001643E5"/>
    <w:rsid w:val="00164559"/>
    <w:rsid w:val="00165027"/>
    <w:rsid w:val="0016551B"/>
    <w:rsid w:val="0016573E"/>
    <w:rsid w:val="00165BE4"/>
    <w:rsid w:val="001667A8"/>
    <w:rsid w:val="00166D85"/>
    <w:rsid w:val="00170EC9"/>
    <w:rsid w:val="001711C7"/>
    <w:rsid w:val="00171DBE"/>
    <w:rsid w:val="00172001"/>
    <w:rsid w:val="0017262C"/>
    <w:rsid w:val="00172714"/>
    <w:rsid w:val="00172E96"/>
    <w:rsid w:val="00173BA0"/>
    <w:rsid w:val="001744C1"/>
    <w:rsid w:val="00174545"/>
    <w:rsid w:val="00174D7E"/>
    <w:rsid w:val="00176C67"/>
    <w:rsid w:val="00176FD9"/>
    <w:rsid w:val="00177105"/>
    <w:rsid w:val="001775C1"/>
    <w:rsid w:val="00180BB8"/>
    <w:rsid w:val="001847D0"/>
    <w:rsid w:val="001847D6"/>
    <w:rsid w:val="00184EBE"/>
    <w:rsid w:val="00185136"/>
    <w:rsid w:val="001856AC"/>
    <w:rsid w:val="001860AE"/>
    <w:rsid w:val="00186FBB"/>
    <w:rsid w:val="00186FC4"/>
    <w:rsid w:val="00192A68"/>
    <w:rsid w:val="00194567"/>
    <w:rsid w:val="001960E5"/>
    <w:rsid w:val="00196302"/>
    <w:rsid w:val="00197C06"/>
    <w:rsid w:val="001A0861"/>
    <w:rsid w:val="001A189A"/>
    <w:rsid w:val="001A27EC"/>
    <w:rsid w:val="001A37F7"/>
    <w:rsid w:val="001A3EA8"/>
    <w:rsid w:val="001A4004"/>
    <w:rsid w:val="001A51C7"/>
    <w:rsid w:val="001A59B8"/>
    <w:rsid w:val="001A693C"/>
    <w:rsid w:val="001A6E5F"/>
    <w:rsid w:val="001B0518"/>
    <w:rsid w:val="001B0767"/>
    <w:rsid w:val="001B13AC"/>
    <w:rsid w:val="001B16AC"/>
    <w:rsid w:val="001B18F5"/>
    <w:rsid w:val="001B1BB6"/>
    <w:rsid w:val="001B26B3"/>
    <w:rsid w:val="001B2DF3"/>
    <w:rsid w:val="001B3EE6"/>
    <w:rsid w:val="001B4D0F"/>
    <w:rsid w:val="001B63C6"/>
    <w:rsid w:val="001B6886"/>
    <w:rsid w:val="001C10E5"/>
    <w:rsid w:val="001C14AD"/>
    <w:rsid w:val="001C239F"/>
    <w:rsid w:val="001C41E3"/>
    <w:rsid w:val="001C53C7"/>
    <w:rsid w:val="001C727B"/>
    <w:rsid w:val="001D0AEF"/>
    <w:rsid w:val="001D149D"/>
    <w:rsid w:val="001D35CA"/>
    <w:rsid w:val="001D5667"/>
    <w:rsid w:val="001E05E1"/>
    <w:rsid w:val="001E060A"/>
    <w:rsid w:val="001E11AA"/>
    <w:rsid w:val="001E12BD"/>
    <w:rsid w:val="001E1326"/>
    <w:rsid w:val="001E2408"/>
    <w:rsid w:val="001E3672"/>
    <w:rsid w:val="001E3F6C"/>
    <w:rsid w:val="001E45A9"/>
    <w:rsid w:val="001E46B4"/>
    <w:rsid w:val="001E526A"/>
    <w:rsid w:val="001E6A6D"/>
    <w:rsid w:val="001E6BEC"/>
    <w:rsid w:val="001E7E56"/>
    <w:rsid w:val="001F0567"/>
    <w:rsid w:val="001F25BF"/>
    <w:rsid w:val="001F3152"/>
    <w:rsid w:val="001F3499"/>
    <w:rsid w:val="001F3673"/>
    <w:rsid w:val="001F3721"/>
    <w:rsid w:val="001F3D5A"/>
    <w:rsid w:val="001F4648"/>
    <w:rsid w:val="001F533B"/>
    <w:rsid w:val="001F5580"/>
    <w:rsid w:val="001F5A99"/>
    <w:rsid w:val="001F687D"/>
    <w:rsid w:val="001F7261"/>
    <w:rsid w:val="001F7EF4"/>
    <w:rsid w:val="002002E7"/>
    <w:rsid w:val="00200313"/>
    <w:rsid w:val="00200B60"/>
    <w:rsid w:val="00200F70"/>
    <w:rsid w:val="00203270"/>
    <w:rsid w:val="002039B7"/>
    <w:rsid w:val="00205CDF"/>
    <w:rsid w:val="0021071B"/>
    <w:rsid w:val="00213204"/>
    <w:rsid w:val="00214A83"/>
    <w:rsid w:val="00214D15"/>
    <w:rsid w:val="0021594E"/>
    <w:rsid w:val="00215E2E"/>
    <w:rsid w:val="00215E55"/>
    <w:rsid w:val="00216B79"/>
    <w:rsid w:val="00217CBD"/>
    <w:rsid w:val="00217F6B"/>
    <w:rsid w:val="00220791"/>
    <w:rsid w:val="00221EBD"/>
    <w:rsid w:val="00222066"/>
    <w:rsid w:val="00224133"/>
    <w:rsid w:val="00224C64"/>
    <w:rsid w:val="00225746"/>
    <w:rsid w:val="00225CA0"/>
    <w:rsid w:val="0022748C"/>
    <w:rsid w:val="002302F6"/>
    <w:rsid w:val="00230A88"/>
    <w:rsid w:val="002316C7"/>
    <w:rsid w:val="00231972"/>
    <w:rsid w:val="0023284F"/>
    <w:rsid w:val="002330E6"/>
    <w:rsid w:val="00235043"/>
    <w:rsid w:val="002356F3"/>
    <w:rsid w:val="0023714B"/>
    <w:rsid w:val="00237DF9"/>
    <w:rsid w:val="00240DFB"/>
    <w:rsid w:val="0024199A"/>
    <w:rsid w:val="0024393D"/>
    <w:rsid w:val="00243CFD"/>
    <w:rsid w:val="0024435F"/>
    <w:rsid w:val="00244742"/>
    <w:rsid w:val="002465EA"/>
    <w:rsid w:val="00246DCF"/>
    <w:rsid w:val="00251D93"/>
    <w:rsid w:val="00253974"/>
    <w:rsid w:val="00253989"/>
    <w:rsid w:val="00256C43"/>
    <w:rsid w:val="00257DEA"/>
    <w:rsid w:val="0026055E"/>
    <w:rsid w:val="0026081B"/>
    <w:rsid w:val="0026105A"/>
    <w:rsid w:val="00262B49"/>
    <w:rsid w:val="0026484C"/>
    <w:rsid w:val="00265DEE"/>
    <w:rsid w:val="002670B8"/>
    <w:rsid w:val="0027025D"/>
    <w:rsid w:val="00270EAE"/>
    <w:rsid w:val="0027101C"/>
    <w:rsid w:val="00271F25"/>
    <w:rsid w:val="00272D2A"/>
    <w:rsid w:val="00272D9B"/>
    <w:rsid w:val="00273C16"/>
    <w:rsid w:val="002742E0"/>
    <w:rsid w:val="0027739D"/>
    <w:rsid w:val="002806F8"/>
    <w:rsid w:val="00280E3D"/>
    <w:rsid w:val="002820CC"/>
    <w:rsid w:val="0028330D"/>
    <w:rsid w:val="00283437"/>
    <w:rsid w:val="002841A1"/>
    <w:rsid w:val="00284BCF"/>
    <w:rsid w:val="00287103"/>
    <w:rsid w:val="00290944"/>
    <w:rsid w:val="00291936"/>
    <w:rsid w:val="00291E8B"/>
    <w:rsid w:val="00291F9C"/>
    <w:rsid w:val="002927D1"/>
    <w:rsid w:val="00293117"/>
    <w:rsid w:val="00293BD1"/>
    <w:rsid w:val="00295D62"/>
    <w:rsid w:val="00296741"/>
    <w:rsid w:val="002971FB"/>
    <w:rsid w:val="002A2B63"/>
    <w:rsid w:val="002A3242"/>
    <w:rsid w:val="002A4BD8"/>
    <w:rsid w:val="002A51D0"/>
    <w:rsid w:val="002A64FF"/>
    <w:rsid w:val="002B0325"/>
    <w:rsid w:val="002B0B37"/>
    <w:rsid w:val="002B0FBC"/>
    <w:rsid w:val="002B1894"/>
    <w:rsid w:val="002B1DCE"/>
    <w:rsid w:val="002B2D70"/>
    <w:rsid w:val="002B4B90"/>
    <w:rsid w:val="002B7602"/>
    <w:rsid w:val="002C091C"/>
    <w:rsid w:val="002C229D"/>
    <w:rsid w:val="002C44F7"/>
    <w:rsid w:val="002C467C"/>
    <w:rsid w:val="002C7EE4"/>
    <w:rsid w:val="002D4E24"/>
    <w:rsid w:val="002D4E4F"/>
    <w:rsid w:val="002D70A7"/>
    <w:rsid w:val="002D7306"/>
    <w:rsid w:val="002E03CF"/>
    <w:rsid w:val="002E0AC0"/>
    <w:rsid w:val="002E134B"/>
    <w:rsid w:val="002E247B"/>
    <w:rsid w:val="002E299F"/>
    <w:rsid w:val="002E2B13"/>
    <w:rsid w:val="002E3341"/>
    <w:rsid w:val="002E3901"/>
    <w:rsid w:val="002E47EF"/>
    <w:rsid w:val="002E79C8"/>
    <w:rsid w:val="002F1EC6"/>
    <w:rsid w:val="002F22E4"/>
    <w:rsid w:val="002F403E"/>
    <w:rsid w:val="002F44CB"/>
    <w:rsid w:val="002F5288"/>
    <w:rsid w:val="002F5EE7"/>
    <w:rsid w:val="002F7077"/>
    <w:rsid w:val="00303236"/>
    <w:rsid w:val="00303336"/>
    <w:rsid w:val="00305424"/>
    <w:rsid w:val="00307873"/>
    <w:rsid w:val="00312203"/>
    <w:rsid w:val="00313195"/>
    <w:rsid w:val="00314D89"/>
    <w:rsid w:val="003159DB"/>
    <w:rsid w:val="00315C95"/>
    <w:rsid w:val="00315E26"/>
    <w:rsid w:val="0031698F"/>
    <w:rsid w:val="00316BE4"/>
    <w:rsid w:val="0031759A"/>
    <w:rsid w:val="00317C39"/>
    <w:rsid w:val="00320219"/>
    <w:rsid w:val="00321133"/>
    <w:rsid w:val="00322DCB"/>
    <w:rsid w:val="003243D3"/>
    <w:rsid w:val="00325C9A"/>
    <w:rsid w:val="00330664"/>
    <w:rsid w:val="00330A24"/>
    <w:rsid w:val="00334E29"/>
    <w:rsid w:val="00335857"/>
    <w:rsid w:val="0033668C"/>
    <w:rsid w:val="003375A9"/>
    <w:rsid w:val="003409C7"/>
    <w:rsid w:val="00343DD8"/>
    <w:rsid w:val="003443DA"/>
    <w:rsid w:val="00345F3A"/>
    <w:rsid w:val="00346444"/>
    <w:rsid w:val="003476B9"/>
    <w:rsid w:val="003527B2"/>
    <w:rsid w:val="003535F1"/>
    <w:rsid w:val="003545C8"/>
    <w:rsid w:val="003548F9"/>
    <w:rsid w:val="0035505E"/>
    <w:rsid w:val="00355653"/>
    <w:rsid w:val="00355DBD"/>
    <w:rsid w:val="00355EBB"/>
    <w:rsid w:val="00357E28"/>
    <w:rsid w:val="00360BE5"/>
    <w:rsid w:val="00362323"/>
    <w:rsid w:val="00364A93"/>
    <w:rsid w:val="00366D14"/>
    <w:rsid w:val="00367DD0"/>
    <w:rsid w:val="00370077"/>
    <w:rsid w:val="003703A6"/>
    <w:rsid w:val="003710DA"/>
    <w:rsid w:val="003720B4"/>
    <w:rsid w:val="00372555"/>
    <w:rsid w:val="003740EC"/>
    <w:rsid w:val="00375356"/>
    <w:rsid w:val="00375892"/>
    <w:rsid w:val="00376875"/>
    <w:rsid w:val="00376E8F"/>
    <w:rsid w:val="00376F00"/>
    <w:rsid w:val="0037767E"/>
    <w:rsid w:val="00377911"/>
    <w:rsid w:val="0038179E"/>
    <w:rsid w:val="00381A56"/>
    <w:rsid w:val="00382E9F"/>
    <w:rsid w:val="00383116"/>
    <w:rsid w:val="00384307"/>
    <w:rsid w:val="00385DA8"/>
    <w:rsid w:val="003905A4"/>
    <w:rsid w:val="00390D8D"/>
    <w:rsid w:val="00392901"/>
    <w:rsid w:val="00394B93"/>
    <w:rsid w:val="00394EAB"/>
    <w:rsid w:val="00395385"/>
    <w:rsid w:val="00395398"/>
    <w:rsid w:val="0039723F"/>
    <w:rsid w:val="003A4961"/>
    <w:rsid w:val="003A6C98"/>
    <w:rsid w:val="003A734A"/>
    <w:rsid w:val="003A75C3"/>
    <w:rsid w:val="003B0378"/>
    <w:rsid w:val="003B0C3C"/>
    <w:rsid w:val="003B0DE5"/>
    <w:rsid w:val="003B0E81"/>
    <w:rsid w:val="003B17E7"/>
    <w:rsid w:val="003B1D5A"/>
    <w:rsid w:val="003B21AC"/>
    <w:rsid w:val="003B2852"/>
    <w:rsid w:val="003B39E1"/>
    <w:rsid w:val="003B4110"/>
    <w:rsid w:val="003B7922"/>
    <w:rsid w:val="003B7CA3"/>
    <w:rsid w:val="003B7FD8"/>
    <w:rsid w:val="003C1169"/>
    <w:rsid w:val="003C589B"/>
    <w:rsid w:val="003C5A91"/>
    <w:rsid w:val="003C6422"/>
    <w:rsid w:val="003C73F4"/>
    <w:rsid w:val="003D0AC7"/>
    <w:rsid w:val="003D1611"/>
    <w:rsid w:val="003D247D"/>
    <w:rsid w:val="003D2590"/>
    <w:rsid w:val="003D7464"/>
    <w:rsid w:val="003D7485"/>
    <w:rsid w:val="003E1EE5"/>
    <w:rsid w:val="003E4135"/>
    <w:rsid w:val="003E535A"/>
    <w:rsid w:val="003E59B2"/>
    <w:rsid w:val="003E6569"/>
    <w:rsid w:val="003E6780"/>
    <w:rsid w:val="003E69DE"/>
    <w:rsid w:val="003E6A5D"/>
    <w:rsid w:val="003F0911"/>
    <w:rsid w:val="003F0B32"/>
    <w:rsid w:val="003F0C0C"/>
    <w:rsid w:val="003F1147"/>
    <w:rsid w:val="003F1394"/>
    <w:rsid w:val="003F2A4E"/>
    <w:rsid w:val="003F4460"/>
    <w:rsid w:val="003F5032"/>
    <w:rsid w:val="003F59C6"/>
    <w:rsid w:val="003F62AF"/>
    <w:rsid w:val="003F7937"/>
    <w:rsid w:val="00401744"/>
    <w:rsid w:val="00403016"/>
    <w:rsid w:val="00403E5B"/>
    <w:rsid w:val="004046A0"/>
    <w:rsid w:val="00404914"/>
    <w:rsid w:val="0040673C"/>
    <w:rsid w:val="00406896"/>
    <w:rsid w:val="00406B49"/>
    <w:rsid w:val="00406DD8"/>
    <w:rsid w:val="004079EB"/>
    <w:rsid w:val="004110E7"/>
    <w:rsid w:val="004111D6"/>
    <w:rsid w:val="004119B6"/>
    <w:rsid w:val="00413E0B"/>
    <w:rsid w:val="0041507B"/>
    <w:rsid w:val="0041670D"/>
    <w:rsid w:val="00417003"/>
    <w:rsid w:val="00417761"/>
    <w:rsid w:val="00421AF1"/>
    <w:rsid w:val="00421C71"/>
    <w:rsid w:val="004220C5"/>
    <w:rsid w:val="004226CE"/>
    <w:rsid w:val="00425133"/>
    <w:rsid w:val="0042645A"/>
    <w:rsid w:val="004269A3"/>
    <w:rsid w:val="004269B5"/>
    <w:rsid w:val="00427B27"/>
    <w:rsid w:val="00430BEF"/>
    <w:rsid w:val="00430FEE"/>
    <w:rsid w:val="00431570"/>
    <w:rsid w:val="00432556"/>
    <w:rsid w:val="00433F33"/>
    <w:rsid w:val="0043570F"/>
    <w:rsid w:val="004359CF"/>
    <w:rsid w:val="00435C37"/>
    <w:rsid w:val="00440013"/>
    <w:rsid w:val="00440C70"/>
    <w:rsid w:val="0044173D"/>
    <w:rsid w:val="0044481A"/>
    <w:rsid w:val="00444F5B"/>
    <w:rsid w:val="004451E9"/>
    <w:rsid w:val="00445EAB"/>
    <w:rsid w:val="00446AF2"/>
    <w:rsid w:val="00450308"/>
    <w:rsid w:val="0045030B"/>
    <w:rsid w:val="004509CA"/>
    <w:rsid w:val="00452FA1"/>
    <w:rsid w:val="00453548"/>
    <w:rsid w:val="00454C43"/>
    <w:rsid w:val="00454D79"/>
    <w:rsid w:val="004558A0"/>
    <w:rsid w:val="004561CF"/>
    <w:rsid w:val="00456B46"/>
    <w:rsid w:val="0045781F"/>
    <w:rsid w:val="00457A4E"/>
    <w:rsid w:val="004601F7"/>
    <w:rsid w:val="0046112D"/>
    <w:rsid w:val="0046126B"/>
    <w:rsid w:val="0046293E"/>
    <w:rsid w:val="0046369A"/>
    <w:rsid w:val="004637DC"/>
    <w:rsid w:val="0046424B"/>
    <w:rsid w:val="00464806"/>
    <w:rsid w:val="00465AD1"/>
    <w:rsid w:val="00465D9C"/>
    <w:rsid w:val="00466319"/>
    <w:rsid w:val="00466B33"/>
    <w:rsid w:val="00466B7D"/>
    <w:rsid w:val="00466C20"/>
    <w:rsid w:val="00467238"/>
    <w:rsid w:val="00467B9C"/>
    <w:rsid w:val="00467D24"/>
    <w:rsid w:val="0047054C"/>
    <w:rsid w:val="004707E7"/>
    <w:rsid w:val="00470A56"/>
    <w:rsid w:val="0047232F"/>
    <w:rsid w:val="00473CE7"/>
    <w:rsid w:val="0047451A"/>
    <w:rsid w:val="0047503B"/>
    <w:rsid w:val="00476498"/>
    <w:rsid w:val="0047768F"/>
    <w:rsid w:val="004777E7"/>
    <w:rsid w:val="00481C07"/>
    <w:rsid w:val="00482482"/>
    <w:rsid w:val="00482BA5"/>
    <w:rsid w:val="00483CA9"/>
    <w:rsid w:val="00484E50"/>
    <w:rsid w:val="004864C3"/>
    <w:rsid w:val="0048658B"/>
    <w:rsid w:val="004917BD"/>
    <w:rsid w:val="00493096"/>
    <w:rsid w:val="00493E5D"/>
    <w:rsid w:val="004951BA"/>
    <w:rsid w:val="00495BB4"/>
    <w:rsid w:val="004967EF"/>
    <w:rsid w:val="004A0717"/>
    <w:rsid w:val="004A0A9D"/>
    <w:rsid w:val="004A2B73"/>
    <w:rsid w:val="004A36CA"/>
    <w:rsid w:val="004A39C2"/>
    <w:rsid w:val="004A62A9"/>
    <w:rsid w:val="004A7793"/>
    <w:rsid w:val="004B0D2C"/>
    <w:rsid w:val="004B1825"/>
    <w:rsid w:val="004B3268"/>
    <w:rsid w:val="004B3707"/>
    <w:rsid w:val="004B5162"/>
    <w:rsid w:val="004B51BE"/>
    <w:rsid w:val="004B6525"/>
    <w:rsid w:val="004B682A"/>
    <w:rsid w:val="004B6ECF"/>
    <w:rsid w:val="004B731F"/>
    <w:rsid w:val="004C0779"/>
    <w:rsid w:val="004C1E43"/>
    <w:rsid w:val="004C40AB"/>
    <w:rsid w:val="004C63D2"/>
    <w:rsid w:val="004C74AC"/>
    <w:rsid w:val="004D04E8"/>
    <w:rsid w:val="004D1473"/>
    <w:rsid w:val="004D1DE5"/>
    <w:rsid w:val="004D1F45"/>
    <w:rsid w:val="004D35E5"/>
    <w:rsid w:val="004D5333"/>
    <w:rsid w:val="004D5FC5"/>
    <w:rsid w:val="004E039E"/>
    <w:rsid w:val="004E3881"/>
    <w:rsid w:val="004E4119"/>
    <w:rsid w:val="004E4D9E"/>
    <w:rsid w:val="004E4F83"/>
    <w:rsid w:val="004E5E34"/>
    <w:rsid w:val="004E655F"/>
    <w:rsid w:val="004E767D"/>
    <w:rsid w:val="004F0193"/>
    <w:rsid w:val="004F09E5"/>
    <w:rsid w:val="004F1040"/>
    <w:rsid w:val="004F2C47"/>
    <w:rsid w:val="004F2F00"/>
    <w:rsid w:val="004F376E"/>
    <w:rsid w:val="004F3E41"/>
    <w:rsid w:val="004F5892"/>
    <w:rsid w:val="004F59DF"/>
    <w:rsid w:val="004F5DC8"/>
    <w:rsid w:val="00500A52"/>
    <w:rsid w:val="00501159"/>
    <w:rsid w:val="00505982"/>
    <w:rsid w:val="00506EB8"/>
    <w:rsid w:val="00507777"/>
    <w:rsid w:val="00507A85"/>
    <w:rsid w:val="00511168"/>
    <w:rsid w:val="00511B90"/>
    <w:rsid w:val="0051218C"/>
    <w:rsid w:val="00512875"/>
    <w:rsid w:val="00513C67"/>
    <w:rsid w:val="00515FD1"/>
    <w:rsid w:val="00516F5D"/>
    <w:rsid w:val="00517160"/>
    <w:rsid w:val="00517259"/>
    <w:rsid w:val="005204B9"/>
    <w:rsid w:val="0052148F"/>
    <w:rsid w:val="00523294"/>
    <w:rsid w:val="00523AFD"/>
    <w:rsid w:val="00524719"/>
    <w:rsid w:val="00525482"/>
    <w:rsid w:val="00526A2E"/>
    <w:rsid w:val="00526EB4"/>
    <w:rsid w:val="00527A14"/>
    <w:rsid w:val="00527C30"/>
    <w:rsid w:val="00527C40"/>
    <w:rsid w:val="005305E9"/>
    <w:rsid w:val="0053156E"/>
    <w:rsid w:val="00532E69"/>
    <w:rsid w:val="005331B6"/>
    <w:rsid w:val="005337CF"/>
    <w:rsid w:val="005341A5"/>
    <w:rsid w:val="00534DBE"/>
    <w:rsid w:val="00535224"/>
    <w:rsid w:val="00537580"/>
    <w:rsid w:val="005376F5"/>
    <w:rsid w:val="005406BB"/>
    <w:rsid w:val="00541798"/>
    <w:rsid w:val="00541D4B"/>
    <w:rsid w:val="005453A5"/>
    <w:rsid w:val="00550969"/>
    <w:rsid w:val="00550A8B"/>
    <w:rsid w:val="00550D31"/>
    <w:rsid w:val="00552486"/>
    <w:rsid w:val="00554539"/>
    <w:rsid w:val="00557E4C"/>
    <w:rsid w:val="00560B08"/>
    <w:rsid w:val="00561E14"/>
    <w:rsid w:val="00563349"/>
    <w:rsid w:val="005637AA"/>
    <w:rsid w:val="00565BE8"/>
    <w:rsid w:val="0056666D"/>
    <w:rsid w:val="005674DD"/>
    <w:rsid w:val="005706AB"/>
    <w:rsid w:val="0057149C"/>
    <w:rsid w:val="005726DE"/>
    <w:rsid w:val="00573328"/>
    <w:rsid w:val="00573443"/>
    <w:rsid w:val="00575F7B"/>
    <w:rsid w:val="005769A5"/>
    <w:rsid w:val="00576E7C"/>
    <w:rsid w:val="00577A9B"/>
    <w:rsid w:val="00577C42"/>
    <w:rsid w:val="00580074"/>
    <w:rsid w:val="005816F5"/>
    <w:rsid w:val="0058205A"/>
    <w:rsid w:val="00583077"/>
    <w:rsid w:val="005838BA"/>
    <w:rsid w:val="00584714"/>
    <w:rsid w:val="00584BE8"/>
    <w:rsid w:val="00584DC1"/>
    <w:rsid w:val="00585EAF"/>
    <w:rsid w:val="0059061F"/>
    <w:rsid w:val="005908BA"/>
    <w:rsid w:val="00590F86"/>
    <w:rsid w:val="0059109F"/>
    <w:rsid w:val="005921D6"/>
    <w:rsid w:val="00592E3E"/>
    <w:rsid w:val="00593494"/>
    <w:rsid w:val="0059600D"/>
    <w:rsid w:val="0059690B"/>
    <w:rsid w:val="00596A83"/>
    <w:rsid w:val="00596B24"/>
    <w:rsid w:val="00596E0E"/>
    <w:rsid w:val="00597ADF"/>
    <w:rsid w:val="005A011B"/>
    <w:rsid w:val="005A0410"/>
    <w:rsid w:val="005A0F0D"/>
    <w:rsid w:val="005A1B86"/>
    <w:rsid w:val="005A23AE"/>
    <w:rsid w:val="005A2577"/>
    <w:rsid w:val="005A45DD"/>
    <w:rsid w:val="005A4794"/>
    <w:rsid w:val="005A4D90"/>
    <w:rsid w:val="005A5055"/>
    <w:rsid w:val="005A51A0"/>
    <w:rsid w:val="005A60AB"/>
    <w:rsid w:val="005A683F"/>
    <w:rsid w:val="005A7DBA"/>
    <w:rsid w:val="005B155C"/>
    <w:rsid w:val="005B3B39"/>
    <w:rsid w:val="005B4CE1"/>
    <w:rsid w:val="005B5580"/>
    <w:rsid w:val="005B5C69"/>
    <w:rsid w:val="005B5EBD"/>
    <w:rsid w:val="005B60AB"/>
    <w:rsid w:val="005B60E5"/>
    <w:rsid w:val="005B63C4"/>
    <w:rsid w:val="005B675C"/>
    <w:rsid w:val="005B695F"/>
    <w:rsid w:val="005B7726"/>
    <w:rsid w:val="005C1EAD"/>
    <w:rsid w:val="005C2A56"/>
    <w:rsid w:val="005C4753"/>
    <w:rsid w:val="005C5095"/>
    <w:rsid w:val="005C5476"/>
    <w:rsid w:val="005C5A0E"/>
    <w:rsid w:val="005C6065"/>
    <w:rsid w:val="005C62D7"/>
    <w:rsid w:val="005C6C6F"/>
    <w:rsid w:val="005C6E76"/>
    <w:rsid w:val="005D0CDD"/>
    <w:rsid w:val="005D13C0"/>
    <w:rsid w:val="005D18CE"/>
    <w:rsid w:val="005D1924"/>
    <w:rsid w:val="005D2117"/>
    <w:rsid w:val="005D24ED"/>
    <w:rsid w:val="005D25DB"/>
    <w:rsid w:val="005D2701"/>
    <w:rsid w:val="005D29D4"/>
    <w:rsid w:val="005D2C24"/>
    <w:rsid w:val="005D5C6F"/>
    <w:rsid w:val="005D62DD"/>
    <w:rsid w:val="005D6742"/>
    <w:rsid w:val="005E15A9"/>
    <w:rsid w:val="005E19F9"/>
    <w:rsid w:val="005E47DC"/>
    <w:rsid w:val="005E51E2"/>
    <w:rsid w:val="005E5D4A"/>
    <w:rsid w:val="005E6CFD"/>
    <w:rsid w:val="005E6FA3"/>
    <w:rsid w:val="005E7AF7"/>
    <w:rsid w:val="005F0558"/>
    <w:rsid w:val="005F2856"/>
    <w:rsid w:val="005F34DC"/>
    <w:rsid w:val="005F41C1"/>
    <w:rsid w:val="005F451F"/>
    <w:rsid w:val="005F50E6"/>
    <w:rsid w:val="005F5D35"/>
    <w:rsid w:val="005F640E"/>
    <w:rsid w:val="005F654E"/>
    <w:rsid w:val="005F69AF"/>
    <w:rsid w:val="0060080F"/>
    <w:rsid w:val="00600BDA"/>
    <w:rsid w:val="00600DA6"/>
    <w:rsid w:val="00601361"/>
    <w:rsid w:val="00601CA5"/>
    <w:rsid w:val="00602385"/>
    <w:rsid w:val="00602920"/>
    <w:rsid w:val="0060323A"/>
    <w:rsid w:val="00604319"/>
    <w:rsid w:val="00604365"/>
    <w:rsid w:val="006044BB"/>
    <w:rsid w:val="00604FAE"/>
    <w:rsid w:val="00605A2D"/>
    <w:rsid w:val="00606441"/>
    <w:rsid w:val="00606466"/>
    <w:rsid w:val="00606965"/>
    <w:rsid w:val="00607E35"/>
    <w:rsid w:val="00611340"/>
    <w:rsid w:val="00613133"/>
    <w:rsid w:val="006132B6"/>
    <w:rsid w:val="00613629"/>
    <w:rsid w:val="00615167"/>
    <w:rsid w:val="00615BB9"/>
    <w:rsid w:val="00615E35"/>
    <w:rsid w:val="00616D71"/>
    <w:rsid w:val="00616F7F"/>
    <w:rsid w:val="006174BF"/>
    <w:rsid w:val="00617758"/>
    <w:rsid w:val="00617E0E"/>
    <w:rsid w:val="00620398"/>
    <w:rsid w:val="00621A49"/>
    <w:rsid w:val="006231F3"/>
    <w:rsid w:val="006243B8"/>
    <w:rsid w:val="00624581"/>
    <w:rsid w:val="00627570"/>
    <w:rsid w:val="00632C72"/>
    <w:rsid w:val="006333A6"/>
    <w:rsid w:val="00635FBF"/>
    <w:rsid w:val="006374B4"/>
    <w:rsid w:val="00637A0A"/>
    <w:rsid w:val="00640F63"/>
    <w:rsid w:val="00642F18"/>
    <w:rsid w:val="00642FB4"/>
    <w:rsid w:val="006444A1"/>
    <w:rsid w:val="00644900"/>
    <w:rsid w:val="00646405"/>
    <w:rsid w:val="00646601"/>
    <w:rsid w:val="00646F3E"/>
    <w:rsid w:val="00650982"/>
    <w:rsid w:val="00651236"/>
    <w:rsid w:val="00653D0A"/>
    <w:rsid w:val="00655586"/>
    <w:rsid w:val="00655E94"/>
    <w:rsid w:val="00656C20"/>
    <w:rsid w:val="00656D44"/>
    <w:rsid w:val="006571C6"/>
    <w:rsid w:val="00661427"/>
    <w:rsid w:val="00662C8A"/>
    <w:rsid w:val="00666B3D"/>
    <w:rsid w:val="00666BC5"/>
    <w:rsid w:val="006670C6"/>
    <w:rsid w:val="00667877"/>
    <w:rsid w:val="00667EEA"/>
    <w:rsid w:val="0067164C"/>
    <w:rsid w:val="00673596"/>
    <w:rsid w:val="006749BF"/>
    <w:rsid w:val="00674CC6"/>
    <w:rsid w:val="006755B0"/>
    <w:rsid w:val="0067566A"/>
    <w:rsid w:val="00675D8C"/>
    <w:rsid w:val="00677555"/>
    <w:rsid w:val="0067773D"/>
    <w:rsid w:val="00683025"/>
    <w:rsid w:val="006845E8"/>
    <w:rsid w:val="00685194"/>
    <w:rsid w:val="006861BC"/>
    <w:rsid w:val="00686A15"/>
    <w:rsid w:val="00686A4E"/>
    <w:rsid w:val="00686CCE"/>
    <w:rsid w:val="00686DED"/>
    <w:rsid w:val="00687DF6"/>
    <w:rsid w:val="0069233D"/>
    <w:rsid w:val="0069318A"/>
    <w:rsid w:val="00693D2B"/>
    <w:rsid w:val="00694075"/>
    <w:rsid w:val="00695283"/>
    <w:rsid w:val="006971CD"/>
    <w:rsid w:val="006975D3"/>
    <w:rsid w:val="00697CA2"/>
    <w:rsid w:val="006A0469"/>
    <w:rsid w:val="006A05BD"/>
    <w:rsid w:val="006A06E6"/>
    <w:rsid w:val="006A1BFB"/>
    <w:rsid w:val="006A3BE4"/>
    <w:rsid w:val="006A3DE1"/>
    <w:rsid w:val="006A43CB"/>
    <w:rsid w:val="006A5883"/>
    <w:rsid w:val="006A5DF5"/>
    <w:rsid w:val="006A65B4"/>
    <w:rsid w:val="006A777A"/>
    <w:rsid w:val="006B0956"/>
    <w:rsid w:val="006B292A"/>
    <w:rsid w:val="006B37DF"/>
    <w:rsid w:val="006B67EF"/>
    <w:rsid w:val="006B6B96"/>
    <w:rsid w:val="006B6DCF"/>
    <w:rsid w:val="006C11C7"/>
    <w:rsid w:val="006C2A7A"/>
    <w:rsid w:val="006C2B28"/>
    <w:rsid w:val="006C2DEB"/>
    <w:rsid w:val="006C3694"/>
    <w:rsid w:val="006C36BE"/>
    <w:rsid w:val="006C4817"/>
    <w:rsid w:val="006C5004"/>
    <w:rsid w:val="006C7579"/>
    <w:rsid w:val="006D1420"/>
    <w:rsid w:val="006D1BE4"/>
    <w:rsid w:val="006D1CAC"/>
    <w:rsid w:val="006D20D9"/>
    <w:rsid w:val="006D310C"/>
    <w:rsid w:val="006D3617"/>
    <w:rsid w:val="006E00BB"/>
    <w:rsid w:val="006E06FB"/>
    <w:rsid w:val="006E0BA1"/>
    <w:rsid w:val="006E147E"/>
    <w:rsid w:val="006E2B32"/>
    <w:rsid w:val="006E4C3D"/>
    <w:rsid w:val="006E7CF3"/>
    <w:rsid w:val="006F06F8"/>
    <w:rsid w:val="006F133D"/>
    <w:rsid w:val="006F19D7"/>
    <w:rsid w:val="006F4210"/>
    <w:rsid w:val="006F486B"/>
    <w:rsid w:val="006F4DCD"/>
    <w:rsid w:val="006F6705"/>
    <w:rsid w:val="006F7D82"/>
    <w:rsid w:val="006F7F5D"/>
    <w:rsid w:val="00700D79"/>
    <w:rsid w:val="0070118F"/>
    <w:rsid w:val="00702489"/>
    <w:rsid w:val="00704B19"/>
    <w:rsid w:val="00705061"/>
    <w:rsid w:val="007063DB"/>
    <w:rsid w:val="00707963"/>
    <w:rsid w:val="007108DC"/>
    <w:rsid w:val="00710D62"/>
    <w:rsid w:val="00712D8E"/>
    <w:rsid w:val="007132CC"/>
    <w:rsid w:val="007147A0"/>
    <w:rsid w:val="00714B56"/>
    <w:rsid w:val="007153B8"/>
    <w:rsid w:val="00715542"/>
    <w:rsid w:val="00715DDF"/>
    <w:rsid w:val="00716636"/>
    <w:rsid w:val="007209D4"/>
    <w:rsid w:val="00720E00"/>
    <w:rsid w:val="00722708"/>
    <w:rsid w:val="007232FE"/>
    <w:rsid w:val="00723B3F"/>
    <w:rsid w:val="0072465E"/>
    <w:rsid w:val="00725385"/>
    <w:rsid w:val="00725FA6"/>
    <w:rsid w:val="007261CF"/>
    <w:rsid w:val="00727940"/>
    <w:rsid w:val="00730654"/>
    <w:rsid w:val="007307DB"/>
    <w:rsid w:val="00730E63"/>
    <w:rsid w:val="007319FF"/>
    <w:rsid w:val="007326A4"/>
    <w:rsid w:val="00732F9D"/>
    <w:rsid w:val="0073429A"/>
    <w:rsid w:val="00734809"/>
    <w:rsid w:val="00734A06"/>
    <w:rsid w:val="00735403"/>
    <w:rsid w:val="007356B9"/>
    <w:rsid w:val="00736184"/>
    <w:rsid w:val="007362AC"/>
    <w:rsid w:val="00736598"/>
    <w:rsid w:val="0073676B"/>
    <w:rsid w:val="00737408"/>
    <w:rsid w:val="007376C0"/>
    <w:rsid w:val="0074050C"/>
    <w:rsid w:val="0074104F"/>
    <w:rsid w:val="00743409"/>
    <w:rsid w:val="00744443"/>
    <w:rsid w:val="007450E3"/>
    <w:rsid w:val="00745EB1"/>
    <w:rsid w:val="007466CB"/>
    <w:rsid w:val="00747984"/>
    <w:rsid w:val="007511DD"/>
    <w:rsid w:val="00751B96"/>
    <w:rsid w:val="00751C7A"/>
    <w:rsid w:val="00752818"/>
    <w:rsid w:val="007533EE"/>
    <w:rsid w:val="00754939"/>
    <w:rsid w:val="00755746"/>
    <w:rsid w:val="0075580D"/>
    <w:rsid w:val="007559D3"/>
    <w:rsid w:val="00756C69"/>
    <w:rsid w:val="00757E2D"/>
    <w:rsid w:val="00760AC1"/>
    <w:rsid w:val="00760E5B"/>
    <w:rsid w:val="007610BC"/>
    <w:rsid w:val="00764BA8"/>
    <w:rsid w:val="00764CA1"/>
    <w:rsid w:val="0076613C"/>
    <w:rsid w:val="00766C0A"/>
    <w:rsid w:val="00766E23"/>
    <w:rsid w:val="00770236"/>
    <w:rsid w:val="00770A97"/>
    <w:rsid w:val="00770EAE"/>
    <w:rsid w:val="0077143C"/>
    <w:rsid w:val="007734FE"/>
    <w:rsid w:val="00774997"/>
    <w:rsid w:val="00774F5E"/>
    <w:rsid w:val="00776964"/>
    <w:rsid w:val="00780BEF"/>
    <w:rsid w:val="00781CFB"/>
    <w:rsid w:val="007848FA"/>
    <w:rsid w:val="0078573C"/>
    <w:rsid w:val="00785847"/>
    <w:rsid w:val="007900DD"/>
    <w:rsid w:val="00790AA4"/>
    <w:rsid w:val="00791EE1"/>
    <w:rsid w:val="00794F92"/>
    <w:rsid w:val="00795A62"/>
    <w:rsid w:val="00796098"/>
    <w:rsid w:val="00797424"/>
    <w:rsid w:val="007A1971"/>
    <w:rsid w:val="007A1CCA"/>
    <w:rsid w:val="007A3035"/>
    <w:rsid w:val="007A3553"/>
    <w:rsid w:val="007B29BA"/>
    <w:rsid w:val="007B3462"/>
    <w:rsid w:val="007B38E8"/>
    <w:rsid w:val="007B4A8C"/>
    <w:rsid w:val="007B59D9"/>
    <w:rsid w:val="007B6064"/>
    <w:rsid w:val="007B665C"/>
    <w:rsid w:val="007B6725"/>
    <w:rsid w:val="007B69ED"/>
    <w:rsid w:val="007B7225"/>
    <w:rsid w:val="007C069B"/>
    <w:rsid w:val="007C0715"/>
    <w:rsid w:val="007C3333"/>
    <w:rsid w:val="007C3F81"/>
    <w:rsid w:val="007C428A"/>
    <w:rsid w:val="007C4F1A"/>
    <w:rsid w:val="007C5D16"/>
    <w:rsid w:val="007C6315"/>
    <w:rsid w:val="007C6444"/>
    <w:rsid w:val="007C6A5C"/>
    <w:rsid w:val="007C799C"/>
    <w:rsid w:val="007D065A"/>
    <w:rsid w:val="007D0A86"/>
    <w:rsid w:val="007D11E2"/>
    <w:rsid w:val="007D223A"/>
    <w:rsid w:val="007D2546"/>
    <w:rsid w:val="007D480F"/>
    <w:rsid w:val="007D707F"/>
    <w:rsid w:val="007D7A7B"/>
    <w:rsid w:val="007D7BBE"/>
    <w:rsid w:val="007E03C5"/>
    <w:rsid w:val="007E09B5"/>
    <w:rsid w:val="007E12D3"/>
    <w:rsid w:val="007E285D"/>
    <w:rsid w:val="007E2CD2"/>
    <w:rsid w:val="007E2EE4"/>
    <w:rsid w:val="007E3976"/>
    <w:rsid w:val="007E487A"/>
    <w:rsid w:val="007E68BA"/>
    <w:rsid w:val="007E6AB4"/>
    <w:rsid w:val="007E6F4F"/>
    <w:rsid w:val="007F0AE1"/>
    <w:rsid w:val="007F162F"/>
    <w:rsid w:val="007F2DD1"/>
    <w:rsid w:val="007F338C"/>
    <w:rsid w:val="007F3EDE"/>
    <w:rsid w:val="007F60F9"/>
    <w:rsid w:val="007F6892"/>
    <w:rsid w:val="00800597"/>
    <w:rsid w:val="00802C5A"/>
    <w:rsid w:val="00803545"/>
    <w:rsid w:val="008056DC"/>
    <w:rsid w:val="00805C9A"/>
    <w:rsid w:val="00805E9E"/>
    <w:rsid w:val="00806350"/>
    <w:rsid w:val="008072F0"/>
    <w:rsid w:val="00810B9A"/>
    <w:rsid w:val="00811963"/>
    <w:rsid w:val="00812D73"/>
    <w:rsid w:val="008138DC"/>
    <w:rsid w:val="0081492E"/>
    <w:rsid w:val="00814942"/>
    <w:rsid w:val="00816326"/>
    <w:rsid w:val="00816758"/>
    <w:rsid w:val="008177F8"/>
    <w:rsid w:val="0081780D"/>
    <w:rsid w:val="008179F4"/>
    <w:rsid w:val="00817B7E"/>
    <w:rsid w:val="0082235E"/>
    <w:rsid w:val="00824158"/>
    <w:rsid w:val="00824DBA"/>
    <w:rsid w:val="0082513A"/>
    <w:rsid w:val="00825359"/>
    <w:rsid w:val="00825DBB"/>
    <w:rsid w:val="00825E63"/>
    <w:rsid w:val="008265FC"/>
    <w:rsid w:val="00826AEB"/>
    <w:rsid w:val="00827850"/>
    <w:rsid w:val="00830799"/>
    <w:rsid w:val="00831FFE"/>
    <w:rsid w:val="0083378F"/>
    <w:rsid w:val="00833FAE"/>
    <w:rsid w:val="00834C0E"/>
    <w:rsid w:val="00834F8A"/>
    <w:rsid w:val="008352B6"/>
    <w:rsid w:val="008362D4"/>
    <w:rsid w:val="00841277"/>
    <w:rsid w:val="0084597D"/>
    <w:rsid w:val="00845EC5"/>
    <w:rsid w:val="00846A33"/>
    <w:rsid w:val="00846AF1"/>
    <w:rsid w:val="008513E3"/>
    <w:rsid w:val="00854689"/>
    <w:rsid w:val="00854D64"/>
    <w:rsid w:val="0085662E"/>
    <w:rsid w:val="00860600"/>
    <w:rsid w:val="00862132"/>
    <w:rsid w:val="008626ED"/>
    <w:rsid w:val="00865693"/>
    <w:rsid w:val="008665F9"/>
    <w:rsid w:val="00866A83"/>
    <w:rsid w:val="00867705"/>
    <w:rsid w:val="0086794E"/>
    <w:rsid w:val="00867B60"/>
    <w:rsid w:val="00867BC4"/>
    <w:rsid w:val="0087070B"/>
    <w:rsid w:val="00872103"/>
    <w:rsid w:val="0087347C"/>
    <w:rsid w:val="008753C2"/>
    <w:rsid w:val="00876F14"/>
    <w:rsid w:val="008778F9"/>
    <w:rsid w:val="008835F3"/>
    <w:rsid w:val="00883D77"/>
    <w:rsid w:val="00883E50"/>
    <w:rsid w:val="00884331"/>
    <w:rsid w:val="008847C8"/>
    <w:rsid w:val="00884C4D"/>
    <w:rsid w:val="00885063"/>
    <w:rsid w:val="008851AF"/>
    <w:rsid w:val="00890869"/>
    <w:rsid w:val="00891C40"/>
    <w:rsid w:val="00892D4C"/>
    <w:rsid w:val="00893478"/>
    <w:rsid w:val="00894821"/>
    <w:rsid w:val="00896D8C"/>
    <w:rsid w:val="00896E26"/>
    <w:rsid w:val="0089723F"/>
    <w:rsid w:val="00897F4C"/>
    <w:rsid w:val="008A00F1"/>
    <w:rsid w:val="008A03A4"/>
    <w:rsid w:val="008A0C5E"/>
    <w:rsid w:val="008A0DEA"/>
    <w:rsid w:val="008A0E65"/>
    <w:rsid w:val="008A20D8"/>
    <w:rsid w:val="008A38C4"/>
    <w:rsid w:val="008A5D5E"/>
    <w:rsid w:val="008A632E"/>
    <w:rsid w:val="008A7F1E"/>
    <w:rsid w:val="008B1ADF"/>
    <w:rsid w:val="008B32F4"/>
    <w:rsid w:val="008B40AF"/>
    <w:rsid w:val="008B561F"/>
    <w:rsid w:val="008B7480"/>
    <w:rsid w:val="008C04F6"/>
    <w:rsid w:val="008C05EE"/>
    <w:rsid w:val="008C1C58"/>
    <w:rsid w:val="008C24B8"/>
    <w:rsid w:val="008C2D40"/>
    <w:rsid w:val="008C3252"/>
    <w:rsid w:val="008C45EB"/>
    <w:rsid w:val="008C5023"/>
    <w:rsid w:val="008D14A4"/>
    <w:rsid w:val="008D5685"/>
    <w:rsid w:val="008D5C94"/>
    <w:rsid w:val="008E089C"/>
    <w:rsid w:val="008E178E"/>
    <w:rsid w:val="008E2BFE"/>
    <w:rsid w:val="008E3FAA"/>
    <w:rsid w:val="008E464F"/>
    <w:rsid w:val="008E5630"/>
    <w:rsid w:val="008E76E6"/>
    <w:rsid w:val="008F1B8B"/>
    <w:rsid w:val="008F224B"/>
    <w:rsid w:val="008F4458"/>
    <w:rsid w:val="008F528D"/>
    <w:rsid w:val="008F6B40"/>
    <w:rsid w:val="008F7A69"/>
    <w:rsid w:val="00900327"/>
    <w:rsid w:val="00901513"/>
    <w:rsid w:val="009029B6"/>
    <w:rsid w:val="0090721D"/>
    <w:rsid w:val="009077DB"/>
    <w:rsid w:val="0091053D"/>
    <w:rsid w:val="009108DA"/>
    <w:rsid w:val="0091151C"/>
    <w:rsid w:val="00912A1C"/>
    <w:rsid w:val="00915CC8"/>
    <w:rsid w:val="00916B27"/>
    <w:rsid w:val="00917821"/>
    <w:rsid w:val="00917D33"/>
    <w:rsid w:val="009202FC"/>
    <w:rsid w:val="00920EDD"/>
    <w:rsid w:val="00921BD6"/>
    <w:rsid w:val="009233F4"/>
    <w:rsid w:val="009241A8"/>
    <w:rsid w:val="00924FE3"/>
    <w:rsid w:val="00927580"/>
    <w:rsid w:val="00931B8D"/>
    <w:rsid w:val="00931EA1"/>
    <w:rsid w:val="0093331C"/>
    <w:rsid w:val="00933881"/>
    <w:rsid w:val="00933FF7"/>
    <w:rsid w:val="009354C0"/>
    <w:rsid w:val="00935501"/>
    <w:rsid w:val="00935FF7"/>
    <w:rsid w:val="00936B7F"/>
    <w:rsid w:val="00936CB6"/>
    <w:rsid w:val="009402C8"/>
    <w:rsid w:val="00940300"/>
    <w:rsid w:val="00940C21"/>
    <w:rsid w:val="00940F10"/>
    <w:rsid w:val="0094245F"/>
    <w:rsid w:val="00944685"/>
    <w:rsid w:val="009449DB"/>
    <w:rsid w:val="00945931"/>
    <w:rsid w:val="00946E96"/>
    <w:rsid w:val="00947547"/>
    <w:rsid w:val="0094788E"/>
    <w:rsid w:val="00947917"/>
    <w:rsid w:val="009505E6"/>
    <w:rsid w:val="00950838"/>
    <w:rsid w:val="00951AC5"/>
    <w:rsid w:val="00952D7B"/>
    <w:rsid w:val="00953B9C"/>
    <w:rsid w:val="009544D3"/>
    <w:rsid w:val="00955A45"/>
    <w:rsid w:val="0095602F"/>
    <w:rsid w:val="00956694"/>
    <w:rsid w:val="00956E13"/>
    <w:rsid w:val="00957FF3"/>
    <w:rsid w:val="00960305"/>
    <w:rsid w:val="00961403"/>
    <w:rsid w:val="00961C35"/>
    <w:rsid w:val="009642C0"/>
    <w:rsid w:val="00966A6E"/>
    <w:rsid w:val="009679B0"/>
    <w:rsid w:val="00971A8C"/>
    <w:rsid w:val="00971F15"/>
    <w:rsid w:val="00972CB8"/>
    <w:rsid w:val="00972D75"/>
    <w:rsid w:val="00973938"/>
    <w:rsid w:val="00973CBC"/>
    <w:rsid w:val="00975CA5"/>
    <w:rsid w:val="00975F45"/>
    <w:rsid w:val="00977031"/>
    <w:rsid w:val="009823A8"/>
    <w:rsid w:val="0098393C"/>
    <w:rsid w:val="00985231"/>
    <w:rsid w:val="00985C27"/>
    <w:rsid w:val="00985D0A"/>
    <w:rsid w:val="00985E45"/>
    <w:rsid w:val="009919BE"/>
    <w:rsid w:val="00992746"/>
    <w:rsid w:val="00992A79"/>
    <w:rsid w:val="00993456"/>
    <w:rsid w:val="009961A4"/>
    <w:rsid w:val="009962C8"/>
    <w:rsid w:val="00997846"/>
    <w:rsid w:val="009978C1"/>
    <w:rsid w:val="009A054C"/>
    <w:rsid w:val="009A0B3E"/>
    <w:rsid w:val="009A0CFE"/>
    <w:rsid w:val="009A2615"/>
    <w:rsid w:val="009A53B5"/>
    <w:rsid w:val="009A618B"/>
    <w:rsid w:val="009B1482"/>
    <w:rsid w:val="009B1532"/>
    <w:rsid w:val="009B1D25"/>
    <w:rsid w:val="009B2C2B"/>
    <w:rsid w:val="009B3CC3"/>
    <w:rsid w:val="009B6F2D"/>
    <w:rsid w:val="009B73FF"/>
    <w:rsid w:val="009C106D"/>
    <w:rsid w:val="009C17AF"/>
    <w:rsid w:val="009C1F67"/>
    <w:rsid w:val="009C20E8"/>
    <w:rsid w:val="009C2F5F"/>
    <w:rsid w:val="009C41A2"/>
    <w:rsid w:val="009C5DA6"/>
    <w:rsid w:val="009C604C"/>
    <w:rsid w:val="009C66C0"/>
    <w:rsid w:val="009D1D9B"/>
    <w:rsid w:val="009D1E7B"/>
    <w:rsid w:val="009D2869"/>
    <w:rsid w:val="009D29F8"/>
    <w:rsid w:val="009D3671"/>
    <w:rsid w:val="009D3FF2"/>
    <w:rsid w:val="009D573D"/>
    <w:rsid w:val="009D79C0"/>
    <w:rsid w:val="009E031E"/>
    <w:rsid w:val="009E0FDD"/>
    <w:rsid w:val="009E26B5"/>
    <w:rsid w:val="009E42F1"/>
    <w:rsid w:val="009E675C"/>
    <w:rsid w:val="009F1B75"/>
    <w:rsid w:val="009F3919"/>
    <w:rsid w:val="009F52D9"/>
    <w:rsid w:val="009F5666"/>
    <w:rsid w:val="009F62C3"/>
    <w:rsid w:val="009F6532"/>
    <w:rsid w:val="009F6B15"/>
    <w:rsid w:val="00A009A9"/>
    <w:rsid w:val="00A0112E"/>
    <w:rsid w:val="00A014E2"/>
    <w:rsid w:val="00A0208B"/>
    <w:rsid w:val="00A02E39"/>
    <w:rsid w:val="00A02E89"/>
    <w:rsid w:val="00A0326A"/>
    <w:rsid w:val="00A04EF9"/>
    <w:rsid w:val="00A05057"/>
    <w:rsid w:val="00A06456"/>
    <w:rsid w:val="00A066AF"/>
    <w:rsid w:val="00A06930"/>
    <w:rsid w:val="00A07BB1"/>
    <w:rsid w:val="00A07C2F"/>
    <w:rsid w:val="00A07F15"/>
    <w:rsid w:val="00A14FCE"/>
    <w:rsid w:val="00A16785"/>
    <w:rsid w:val="00A16B08"/>
    <w:rsid w:val="00A17819"/>
    <w:rsid w:val="00A20182"/>
    <w:rsid w:val="00A22AD5"/>
    <w:rsid w:val="00A243EC"/>
    <w:rsid w:val="00A33E4D"/>
    <w:rsid w:val="00A34819"/>
    <w:rsid w:val="00A36F0A"/>
    <w:rsid w:val="00A370CA"/>
    <w:rsid w:val="00A37FEE"/>
    <w:rsid w:val="00A41C25"/>
    <w:rsid w:val="00A425B6"/>
    <w:rsid w:val="00A43075"/>
    <w:rsid w:val="00A43C98"/>
    <w:rsid w:val="00A44380"/>
    <w:rsid w:val="00A500F2"/>
    <w:rsid w:val="00A50825"/>
    <w:rsid w:val="00A513F3"/>
    <w:rsid w:val="00A51801"/>
    <w:rsid w:val="00A51D17"/>
    <w:rsid w:val="00A52D7A"/>
    <w:rsid w:val="00A53020"/>
    <w:rsid w:val="00A53055"/>
    <w:rsid w:val="00A53693"/>
    <w:rsid w:val="00A54CF4"/>
    <w:rsid w:val="00A55A73"/>
    <w:rsid w:val="00A564D9"/>
    <w:rsid w:val="00A5673E"/>
    <w:rsid w:val="00A60D53"/>
    <w:rsid w:val="00A6178E"/>
    <w:rsid w:val="00A61FE3"/>
    <w:rsid w:val="00A631DD"/>
    <w:rsid w:val="00A637FC"/>
    <w:rsid w:val="00A6389B"/>
    <w:rsid w:val="00A63D00"/>
    <w:rsid w:val="00A647A7"/>
    <w:rsid w:val="00A67146"/>
    <w:rsid w:val="00A67351"/>
    <w:rsid w:val="00A67A45"/>
    <w:rsid w:val="00A67B2C"/>
    <w:rsid w:val="00A70FC3"/>
    <w:rsid w:val="00A71352"/>
    <w:rsid w:val="00A72C28"/>
    <w:rsid w:val="00A72E6F"/>
    <w:rsid w:val="00A73197"/>
    <w:rsid w:val="00A733FA"/>
    <w:rsid w:val="00A756C6"/>
    <w:rsid w:val="00A7779A"/>
    <w:rsid w:val="00A80E88"/>
    <w:rsid w:val="00A80F78"/>
    <w:rsid w:val="00A81127"/>
    <w:rsid w:val="00A82DF8"/>
    <w:rsid w:val="00A83155"/>
    <w:rsid w:val="00A83190"/>
    <w:rsid w:val="00A83DFE"/>
    <w:rsid w:val="00A83E6D"/>
    <w:rsid w:val="00A83EB9"/>
    <w:rsid w:val="00A84B6A"/>
    <w:rsid w:val="00A84EF1"/>
    <w:rsid w:val="00A84EFA"/>
    <w:rsid w:val="00A904A7"/>
    <w:rsid w:val="00A91A74"/>
    <w:rsid w:val="00A91ABF"/>
    <w:rsid w:val="00A91F42"/>
    <w:rsid w:val="00A9271F"/>
    <w:rsid w:val="00A93385"/>
    <w:rsid w:val="00A93B9B"/>
    <w:rsid w:val="00A94B42"/>
    <w:rsid w:val="00A95129"/>
    <w:rsid w:val="00A954D5"/>
    <w:rsid w:val="00A96F47"/>
    <w:rsid w:val="00A976AE"/>
    <w:rsid w:val="00A9794C"/>
    <w:rsid w:val="00A97E7E"/>
    <w:rsid w:val="00AA0372"/>
    <w:rsid w:val="00AA1C29"/>
    <w:rsid w:val="00AA26D1"/>
    <w:rsid w:val="00AA28FE"/>
    <w:rsid w:val="00AA43BF"/>
    <w:rsid w:val="00AA4602"/>
    <w:rsid w:val="00AA4B9D"/>
    <w:rsid w:val="00AA5B8C"/>
    <w:rsid w:val="00AA5F1E"/>
    <w:rsid w:val="00AA603E"/>
    <w:rsid w:val="00AA624E"/>
    <w:rsid w:val="00AB2777"/>
    <w:rsid w:val="00AB33D8"/>
    <w:rsid w:val="00AB5A0B"/>
    <w:rsid w:val="00AB696D"/>
    <w:rsid w:val="00AB73D5"/>
    <w:rsid w:val="00AC05D5"/>
    <w:rsid w:val="00AC19B7"/>
    <w:rsid w:val="00AC25A9"/>
    <w:rsid w:val="00AC3162"/>
    <w:rsid w:val="00AC41F1"/>
    <w:rsid w:val="00AC5247"/>
    <w:rsid w:val="00AC55B7"/>
    <w:rsid w:val="00AC64B8"/>
    <w:rsid w:val="00AC69F9"/>
    <w:rsid w:val="00AC7CCC"/>
    <w:rsid w:val="00AC7CD8"/>
    <w:rsid w:val="00AC7CFC"/>
    <w:rsid w:val="00AD07BD"/>
    <w:rsid w:val="00AD0881"/>
    <w:rsid w:val="00AD2150"/>
    <w:rsid w:val="00AD4285"/>
    <w:rsid w:val="00AD446C"/>
    <w:rsid w:val="00AD4601"/>
    <w:rsid w:val="00AD58DF"/>
    <w:rsid w:val="00AD63D8"/>
    <w:rsid w:val="00AD6CFC"/>
    <w:rsid w:val="00AD6F39"/>
    <w:rsid w:val="00AD7C04"/>
    <w:rsid w:val="00AE08DF"/>
    <w:rsid w:val="00AE0B3A"/>
    <w:rsid w:val="00AE4354"/>
    <w:rsid w:val="00AE4E23"/>
    <w:rsid w:val="00AE712E"/>
    <w:rsid w:val="00AF1581"/>
    <w:rsid w:val="00AF2453"/>
    <w:rsid w:val="00AF2816"/>
    <w:rsid w:val="00AF2AA5"/>
    <w:rsid w:val="00AF3B1F"/>
    <w:rsid w:val="00AF6C3C"/>
    <w:rsid w:val="00AF773F"/>
    <w:rsid w:val="00AF783A"/>
    <w:rsid w:val="00AF7E12"/>
    <w:rsid w:val="00AF7E35"/>
    <w:rsid w:val="00B03CC9"/>
    <w:rsid w:val="00B05377"/>
    <w:rsid w:val="00B055F2"/>
    <w:rsid w:val="00B05FAE"/>
    <w:rsid w:val="00B0641E"/>
    <w:rsid w:val="00B06AEA"/>
    <w:rsid w:val="00B06C7F"/>
    <w:rsid w:val="00B0729B"/>
    <w:rsid w:val="00B07916"/>
    <w:rsid w:val="00B07BDA"/>
    <w:rsid w:val="00B07D47"/>
    <w:rsid w:val="00B11B5B"/>
    <w:rsid w:val="00B122C6"/>
    <w:rsid w:val="00B124E5"/>
    <w:rsid w:val="00B14C88"/>
    <w:rsid w:val="00B17F7A"/>
    <w:rsid w:val="00B20246"/>
    <w:rsid w:val="00B207FE"/>
    <w:rsid w:val="00B20883"/>
    <w:rsid w:val="00B20F16"/>
    <w:rsid w:val="00B20FE7"/>
    <w:rsid w:val="00B2342C"/>
    <w:rsid w:val="00B23850"/>
    <w:rsid w:val="00B23B46"/>
    <w:rsid w:val="00B27430"/>
    <w:rsid w:val="00B27680"/>
    <w:rsid w:val="00B27AE2"/>
    <w:rsid w:val="00B27C18"/>
    <w:rsid w:val="00B27DD6"/>
    <w:rsid w:val="00B307B1"/>
    <w:rsid w:val="00B30C5D"/>
    <w:rsid w:val="00B30E0E"/>
    <w:rsid w:val="00B3189E"/>
    <w:rsid w:val="00B3450F"/>
    <w:rsid w:val="00B350B4"/>
    <w:rsid w:val="00B3542B"/>
    <w:rsid w:val="00B3589E"/>
    <w:rsid w:val="00B36514"/>
    <w:rsid w:val="00B36F04"/>
    <w:rsid w:val="00B378AF"/>
    <w:rsid w:val="00B37B31"/>
    <w:rsid w:val="00B41063"/>
    <w:rsid w:val="00B41733"/>
    <w:rsid w:val="00B418BC"/>
    <w:rsid w:val="00B41A2A"/>
    <w:rsid w:val="00B41DB9"/>
    <w:rsid w:val="00B45466"/>
    <w:rsid w:val="00B4669D"/>
    <w:rsid w:val="00B47390"/>
    <w:rsid w:val="00B50687"/>
    <w:rsid w:val="00B50E67"/>
    <w:rsid w:val="00B51BEF"/>
    <w:rsid w:val="00B52212"/>
    <w:rsid w:val="00B53C0F"/>
    <w:rsid w:val="00B554AD"/>
    <w:rsid w:val="00B560BE"/>
    <w:rsid w:val="00B56AA1"/>
    <w:rsid w:val="00B57402"/>
    <w:rsid w:val="00B6047D"/>
    <w:rsid w:val="00B612FF"/>
    <w:rsid w:val="00B6216A"/>
    <w:rsid w:val="00B624CB"/>
    <w:rsid w:val="00B63E72"/>
    <w:rsid w:val="00B6460D"/>
    <w:rsid w:val="00B64931"/>
    <w:rsid w:val="00B64B55"/>
    <w:rsid w:val="00B6557D"/>
    <w:rsid w:val="00B65A3B"/>
    <w:rsid w:val="00B7198C"/>
    <w:rsid w:val="00B74484"/>
    <w:rsid w:val="00B7624D"/>
    <w:rsid w:val="00B77C3E"/>
    <w:rsid w:val="00B80463"/>
    <w:rsid w:val="00B80840"/>
    <w:rsid w:val="00B820E5"/>
    <w:rsid w:val="00B83E96"/>
    <w:rsid w:val="00B83FA5"/>
    <w:rsid w:val="00B86689"/>
    <w:rsid w:val="00B87273"/>
    <w:rsid w:val="00B87772"/>
    <w:rsid w:val="00B8794B"/>
    <w:rsid w:val="00B87BDA"/>
    <w:rsid w:val="00B9011B"/>
    <w:rsid w:val="00B91421"/>
    <w:rsid w:val="00B93704"/>
    <w:rsid w:val="00B937CC"/>
    <w:rsid w:val="00B94280"/>
    <w:rsid w:val="00B9431D"/>
    <w:rsid w:val="00B95880"/>
    <w:rsid w:val="00B97544"/>
    <w:rsid w:val="00BA1DD5"/>
    <w:rsid w:val="00BA285C"/>
    <w:rsid w:val="00BA2A9E"/>
    <w:rsid w:val="00BA3ABF"/>
    <w:rsid w:val="00BA5D90"/>
    <w:rsid w:val="00BA64B9"/>
    <w:rsid w:val="00BA6A2C"/>
    <w:rsid w:val="00BA7C94"/>
    <w:rsid w:val="00BA7F32"/>
    <w:rsid w:val="00BB057A"/>
    <w:rsid w:val="00BB1283"/>
    <w:rsid w:val="00BB3CBB"/>
    <w:rsid w:val="00BB49B3"/>
    <w:rsid w:val="00BB7774"/>
    <w:rsid w:val="00BB7F5E"/>
    <w:rsid w:val="00BC0546"/>
    <w:rsid w:val="00BC08DD"/>
    <w:rsid w:val="00BC132F"/>
    <w:rsid w:val="00BC1334"/>
    <w:rsid w:val="00BC19B0"/>
    <w:rsid w:val="00BC1DC5"/>
    <w:rsid w:val="00BC1F10"/>
    <w:rsid w:val="00BC2233"/>
    <w:rsid w:val="00BC2999"/>
    <w:rsid w:val="00BC2D94"/>
    <w:rsid w:val="00BC73B6"/>
    <w:rsid w:val="00BC7DAB"/>
    <w:rsid w:val="00BC7EDF"/>
    <w:rsid w:val="00BD1003"/>
    <w:rsid w:val="00BD1CA7"/>
    <w:rsid w:val="00BD2698"/>
    <w:rsid w:val="00BD2F1E"/>
    <w:rsid w:val="00BD3929"/>
    <w:rsid w:val="00BD504F"/>
    <w:rsid w:val="00BD561B"/>
    <w:rsid w:val="00BD5EAF"/>
    <w:rsid w:val="00BE0B40"/>
    <w:rsid w:val="00BE157D"/>
    <w:rsid w:val="00BE355F"/>
    <w:rsid w:val="00BE554C"/>
    <w:rsid w:val="00BE59D0"/>
    <w:rsid w:val="00BF219F"/>
    <w:rsid w:val="00BF40E6"/>
    <w:rsid w:val="00BF453C"/>
    <w:rsid w:val="00BF56F5"/>
    <w:rsid w:val="00BF5920"/>
    <w:rsid w:val="00BF7F21"/>
    <w:rsid w:val="00BF7FA5"/>
    <w:rsid w:val="00C00002"/>
    <w:rsid w:val="00C008A6"/>
    <w:rsid w:val="00C0114B"/>
    <w:rsid w:val="00C01ABD"/>
    <w:rsid w:val="00C042A8"/>
    <w:rsid w:val="00C05436"/>
    <w:rsid w:val="00C05653"/>
    <w:rsid w:val="00C05A0D"/>
    <w:rsid w:val="00C0799F"/>
    <w:rsid w:val="00C07AB6"/>
    <w:rsid w:val="00C110E1"/>
    <w:rsid w:val="00C11CB6"/>
    <w:rsid w:val="00C12B64"/>
    <w:rsid w:val="00C1571A"/>
    <w:rsid w:val="00C16455"/>
    <w:rsid w:val="00C171A2"/>
    <w:rsid w:val="00C1773E"/>
    <w:rsid w:val="00C215A8"/>
    <w:rsid w:val="00C21721"/>
    <w:rsid w:val="00C22827"/>
    <w:rsid w:val="00C22B8F"/>
    <w:rsid w:val="00C23872"/>
    <w:rsid w:val="00C24042"/>
    <w:rsid w:val="00C244F7"/>
    <w:rsid w:val="00C273EE"/>
    <w:rsid w:val="00C3160A"/>
    <w:rsid w:val="00C32CE5"/>
    <w:rsid w:val="00C331C8"/>
    <w:rsid w:val="00C35B9D"/>
    <w:rsid w:val="00C35C76"/>
    <w:rsid w:val="00C363AF"/>
    <w:rsid w:val="00C366BA"/>
    <w:rsid w:val="00C3676D"/>
    <w:rsid w:val="00C368A0"/>
    <w:rsid w:val="00C36CFA"/>
    <w:rsid w:val="00C37D21"/>
    <w:rsid w:val="00C37D22"/>
    <w:rsid w:val="00C4080A"/>
    <w:rsid w:val="00C40B06"/>
    <w:rsid w:val="00C41239"/>
    <w:rsid w:val="00C41A6E"/>
    <w:rsid w:val="00C423EA"/>
    <w:rsid w:val="00C449EE"/>
    <w:rsid w:val="00C45609"/>
    <w:rsid w:val="00C4574B"/>
    <w:rsid w:val="00C45DF0"/>
    <w:rsid w:val="00C46831"/>
    <w:rsid w:val="00C50AA6"/>
    <w:rsid w:val="00C5104E"/>
    <w:rsid w:val="00C514A3"/>
    <w:rsid w:val="00C51A28"/>
    <w:rsid w:val="00C52CA8"/>
    <w:rsid w:val="00C5314C"/>
    <w:rsid w:val="00C5324D"/>
    <w:rsid w:val="00C54B93"/>
    <w:rsid w:val="00C56AEE"/>
    <w:rsid w:val="00C576B7"/>
    <w:rsid w:val="00C60EB5"/>
    <w:rsid w:val="00C61686"/>
    <w:rsid w:val="00C618EC"/>
    <w:rsid w:val="00C663E3"/>
    <w:rsid w:val="00C6715F"/>
    <w:rsid w:val="00C677B0"/>
    <w:rsid w:val="00C67AE5"/>
    <w:rsid w:val="00C70ADE"/>
    <w:rsid w:val="00C70FD3"/>
    <w:rsid w:val="00C719A7"/>
    <w:rsid w:val="00C719D3"/>
    <w:rsid w:val="00C72667"/>
    <w:rsid w:val="00C729A6"/>
    <w:rsid w:val="00C7549A"/>
    <w:rsid w:val="00C75B3A"/>
    <w:rsid w:val="00C75E9D"/>
    <w:rsid w:val="00C77ADE"/>
    <w:rsid w:val="00C82170"/>
    <w:rsid w:val="00C823F6"/>
    <w:rsid w:val="00C8322D"/>
    <w:rsid w:val="00C835CA"/>
    <w:rsid w:val="00C838A5"/>
    <w:rsid w:val="00C84872"/>
    <w:rsid w:val="00C84FA9"/>
    <w:rsid w:val="00C872EB"/>
    <w:rsid w:val="00C875F2"/>
    <w:rsid w:val="00C87C8A"/>
    <w:rsid w:val="00C87F0D"/>
    <w:rsid w:val="00C90B13"/>
    <w:rsid w:val="00C914DE"/>
    <w:rsid w:val="00C94A17"/>
    <w:rsid w:val="00C96574"/>
    <w:rsid w:val="00C96600"/>
    <w:rsid w:val="00C96714"/>
    <w:rsid w:val="00CA04C2"/>
    <w:rsid w:val="00CA0504"/>
    <w:rsid w:val="00CA1E88"/>
    <w:rsid w:val="00CA2BC5"/>
    <w:rsid w:val="00CA37C9"/>
    <w:rsid w:val="00CA42C3"/>
    <w:rsid w:val="00CA47B8"/>
    <w:rsid w:val="00CA4FED"/>
    <w:rsid w:val="00CA6081"/>
    <w:rsid w:val="00CA6D28"/>
    <w:rsid w:val="00CB0090"/>
    <w:rsid w:val="00CB142D"/>
    <w:rsid w:val="00CB18B2"/>
    <w:rsid w:val="00CB1FC5"/>
    <w:rsid w:val="00CB2ECD"/>
    <w:rsid w:val="00CB3387"/>
    <w:rsid w:val="00CB36C5"/>
    <w:rsid w:val="00CB5351"/>
    <w:rsid w:val="00CB64CD"/>
    <w:rsid w:val="00CB6A8A"/>
    <w:rsid w:val="00CB7569"/>
    <w:rsid w:val="00CB7FAE"/>
    <w:rsid w:val="00CC0F59"/>
    <w:rsid w:val="00CC1FFF"/>
    <w:rsid w:val="00CC307E"/>
    <w:rsid w:val="00CC586D"/>
    <w:rsid w:val="00CD01B5"/>
    <w:rsid w:val="00CD13A2"/>
    <w:rsid w:val="00CD205C"/>
    <w:rsid w:val="00CD3938"/>
    <w:rsid w:val="00CD5968"/>
    <w:rsid w:val="00CD6090"/>
    <w:rsid w:val="00CE0792"/>
    <w:rsid w:val="00CE090E"/>
    <w:rsid w:val="00CE18BC"/>
    <w:rsid w:val="00CE264E"/>
    <w:rsid w:val="00CE29A0"/>
    <w:rsid w:val="00CE2D02"/>
    <w:rsid w:val="00CE30D6"/>
    <w:rsid w:val="00CE3BA8"/>
    <w:rsid w:val="00CE4318"/>
    <w:rsid w:val="00CE4793"/>
    <w:rsid w:val="00CE48CE"/>
    <w:rsid w:val="00CE4E5E"/>
    <w:rsid w:val="00CE5272"/>
    <w:rsid w:val="00CE5DEB"/>
    <w:rsid w:val="00CE67DA"/>
    <w:rsid w:val="00CE7213"/>
    <w:rsid w:val="00CF163F"/>
    <w:rsid w:val="00CF4AC6"/>
    <w:rsid w:val="00CF4F57"/>
    <w:rsid w:val="00CF501E"/>
    <w:rsid w:val="00CF5717"/>
    <w:rsid w:val="00CF57CB"/>
    <w:rsid w:val="00CF61FC"/>
    <w:rsid w:val="00CF7F23"/>
    <w:rsid w:val="00D00213"/>
    <w:rsid w:val="00D00EA1"/>
    <w:rsid w:val="00D011EC"/>
    <w:rsid w:val="00D0134F"/>
    <w:rsid w:val="00D033AC"/>
    <w:rsid w:val="00D03B28"/>
    <w:rsid w:val="00D0462C"/>
    <w:rsid w:val="00D04F37"/>
    <w:rsid w:val="00D0507F"/>
    <w:rsid w:val="00D069BE"/>
    <w:rsid w:val="00D07DF8"/>
    <w:rsid w:val="00D07E6B"/>
    <w:rsid w:val="00D07EA0"/>
    <w:rsid w:val="00D10191"/>
    <w:rsid w:val="00D10987"/>
    <w:rsid w:val="00D10A22"/>
    <w:rsid w:val="00D11CE0"/>
    <w:rsid w:val="00D131D1"/>
    <w:rsid w:val="00D13D87"/>
    <w:rsid w:val="00D15133"/>
    <w:rsid w:val="00D1551D"/>
    <w:rsid w:val="00D16781"/>
    <w:rsid w:val="00D16E69"/>
    <w:rsid w:val="00D16FB2"/>
    <w:rsid w:val="00D17671"/>
    <w:rsid w:val="00D2044E"/>
    <w:rsid w:val="00D2059C"/>
    <w:rsid w:val="00D2178A"/>
    <w:rsid w:val="00D2339C"/>
    <w:rsid w:val="00D23995"/>
    <w:rsid w:val="00D2482A"/>
    <w:rsid w:val="00D252F4"/>
    <w:rsid w:val="00D2659B"/>
    <w:rsid w:val="00D26A77"/>
    <w:rsid w:val="00D2712E"/>
    <w:rsid w:val="00D3023C"/>
    <w:rsid w:val="00D30AD8"/>
    <w:rsid w:val="00D32189"/>
    <w:rsid w:val="00D34ECF"/>
    <w:rsid w:val="00D34EDF"/>
    <w:rsid w:val="00D36E1D"/>
    <w:rsid w:val="00D3709C"/>
    <w:rsid w:val="00D40715"/>
    <w:rsid w:val="00D40747"/>
    <w:rsid w:val="00D40C9D"/>
    <w:rsid w:val="00D40D54"/>
    <w:rsid w:val="00D40F88"/>
    <w:rsid w:val="00D416D8"/>
    <w:rsid w:val="00D43599"/>
    <w:rsid w:val="00D43F11"/>
    <w:rsid w:val="00D44060"/>
    <w:rsid w:val="00D44146"/>
    <w:rsid w:val="00D4448A"/>
    <w:rsid w:val="00D462DD"/>
    <w:rsid w:val="00D46C86"/>
    <w:rsid w:val="00D47994"/>
    <w:rsid w:val="00D47B58"/>
    <w:rsid w:val="00D50287"/>
    <w:rsid w:val="00D508FF"/>
    <w:rsid w:val="00D51099"/>
    <w:rsid w:val="00D51202"/>
    <w:rsid w:val="00D51924"/>
    <w:rsid w:val="00D54047"/>
    <w:rsid w:val="00D55E56"/>
    <w:rsid w:val="00D57F03"/>
    <w:rsid w:val="00D60E15"/>
    <w:rsid w:val="00D621E7"/>
    <w:rsid w:val="00D62742"/>
    <w:rsid w:val="00D62C5D"/>
    <w:rsid w:val="00D63188"/>
    <w:rsid w:val="00D645EB"/>
    <w:rsid w:val="00D64984"/>
    <w:rsid w:val="00D649BF"/>
    <w:rsid w:val="00D66A56"/>
    <w:rsid w:val="00D67387"/>
    <w:rsid w:val="00D674E1"/>
    <w:rsid w:val="00D67532"/>
    <w:rsid w:val="00D70AA0"/>
    <w:rsid w:val="00D72D7A"/>
    <w:rsid w:val="00D72DBD"/>
    <w:rsid w:val="00D734BD"/>
    <w:rsid w:val="00D742A2"/>
    <w:rsid w:val="00D754F1"/>
    <w:rsid w:val="00D83325"/>
    <w:rsid w:val="00D836A9"/>
    <w:rsid w:val="00D83D05"/>
    <w:rsid w:val="00D845A0"/>
    <w:rsid w:val="00D84A06"/>
    <w:rsid w:val="00D85411"/>
    <w:rsid w:val="00D854C4"/>
    <w:rsid w:val="00D86EA9"/>
    <w:rsid w:val="00D87764"/>
    <w:rsid w:val="00D90774"/>
    <w:rsid w:val="00D90868"/>
    <w:rsid w:val="00D928FD"/>
    <w:rsid w:val="00D943F9"/>
    <w:rsid w:val="00D96E42"/>
    <w:rsid w:val="00D96F17"/>
    <w:rsid w:val="00DA0ACC"/>
    <w:rsid w:val="00DA140A"/>
    <w:rsid w:val="00DA28F3"/>
    <w:rsid w:val="00DA2EE8"/>
    <w:rsid w:val="00DA5728"/>
    <w:rsid w:val="00DB0B8E"/>
    <w:rsid w:val="00DB2020"/>
    <w:rsid w:val="00DB235A"/>
    <w:rsid w:val="00DB305C"/>
    <w:rsid w:val="00DB3D86"/>
    <w:rsid w:val="00DB599F"/>
    <w:rsid w:val="00DB7493"/>
    <w:rsid w:val="00DB7FC4"/>
    <w:rsid w:val="00DC2110"/>
    <w:rsid w:val="00DC2810"/>
    <w:rsid w:val="00DC2F7C"/>
    <w:rsid w:val="00DC450B"/>
    <w:rsid w:val="00DC69DF"/>
    <w:rsid w:val="00DD1B07"/>
    <w:rsid w:val="00DD225D"/>
    <w:rsid w:val="00DD30F6"/>
    <w:rsid w:val="00DD33C1"/>
    <w:rsid w:val="00DD5E7C"/>
    <w:rsid w:val="00DD5FCF"/>
    <w:rsid w:val="00DD7136"/>
    <w:rsid w:val="00DD74BD"/>
    <w:rsid w:val="00DE1365"/>
    <w:rsid w:val="00DE345C"/>
    <w:rsid w:val="00DE441D"/>
    <w:rsid w:val="00DE4510"/>
    <w:rsid w:val="00DE4862"/>
    <w:rsid w:val="00DE4A41"/>
    <w:rsid w:val="00DE5DF9"/>
    <w:rsid w:val="00DE7C61"/>
    <w:rsid w:val="00DF017C"/>
    <w:rsid w:val="00DF24C4"/>
    <w:rsid w:val="00DF2FAD"/>
    <w:rsid w:val="00DF3BF4"/>
    <w:rsid w:val="00DF3D67"/>
    <w:rsid w:val="00DF4563"/>
    <w:rsid w:val="00DF4BDC"/>
    <w:rsid w:val="00DF4EC7"/>
    <w:rsid w:val="00DF52DC"/>
    <w:rsid w:val="00DF62F6"/>
    <w:rsid w:val="00DF66F6"/>
    <w:rsid w:val="00DF687F"/>
    <w:rsid w:val="00DF6ECB"/>
    <w:rsid w:val="00DF7096"/>
    <w:rsid w:val="00DF769B"/>
    <w:rsid w:val="00E00D2A"/>
    <w:rsid w:val="00E00E17"/>
    <w:rsid w:val="00E0218D"/>
    <w:rsid w:val="00E029FD"/>
    <w:rsid w:val="00E04C3E"/>
    <w:rsid w:val="00E06686"/>
    <w:rsid w:val="00E13C4C"/>
    <w:rsid w:val="00E14B1E"/>
    <w:rsid w:val="00E1564D"/>
    <w:rsid w:val="00E15B04"/>
    <w:rsid w:val="00E16AAE"/>
    <w:rsid w:val="00E17289"/>
    <w:rsid w:val="00E17D1F"/>
    <w:rsid w:val="00E17D3B"/>
    <w:rsid w:val="00E2166A"/>
    <w:rsid w:val="00E23E0D"/>
    <w:rsid w:val="00E25D48"/>
    <w:rsid w:val="00E25E66"/>
    <w:rsid w:val="00E26DA2"/>
    <w:rsid w:val="00E31481"/>
    <w:rsid w:val="00E321E8"/>
    <w:rsid w:val="00E34584"/>
    <w:rsid w:val="00E363D5"/>
    <w:rsid w:val="00E3798C"/>
    <w:rsid w:val="00E40DDE"/>
    <w:rsid w:val="00E414B8"/>
    <w:rsid w:val="00E41FC2"/>
    <w:rsid w:val="00E41FE6"/>
    <w:rsid w:val="00E43357"/>
    <w:rsid w:val="00E43701"/>
    <w:rsid w:val="00E46A3A"/>
    <w:rsid w:val="00E46D06"/>
    <w:rsid w:val="00E479DB"/>
    <w:rsid w:val="00E501D4"/>
    <w:rsid w:val="00E502E4"/>
    <w:rsid w:val="00E50F11"/>
    <w:rsid w:val="00E51C3B"/>
    <w:rsid w:val="00E52B3E"/>
    <w:rsid w:val="00E5345B"/>
    <w:rsid w:val="00E53DB1"/>
    <w:rsid w:val="00E54011"/>
    <w:rsid w:val="00E563E4"/>
    <w:rsid w:val="00E5739D"/>
    <w:rsid w:val="00E63F75"/>
    <w:rsid w:val="00E645DB"/>
    <w:rsid w:val="00E65D2B"/>
    <w:rsid w:val="00E6612D"/>
    <w:rsid w:val="00E664E5"/>
    <w:rsid w:val="00E66526"/>
    <w:rsid w:val="00E673A3"/>
    <w:rsid w:val="00E67E0D"/>
    <w:rsid w:val="00E729E2"/>
    <w:rsid w:val="00E7302D"/>
    <w:rsid w:val="00E73AD9"/>
    <w:rsid w:val="00E74229"/>
    <w:rsid w:val="00E758C1"/>
    <w:rsid w:val="00E76565"/>
    <w:rsid w:val="00E76AB6"/>
    <w:rsid w:val="00E80AD8"/>
    <w:rsid w:val="00E822F0"/>
    <w:rsid w:val="00E837C3"/>
    <w:rsid w:val="00E839CB"/>
    <w:rsid w:val="00E83B06"/>
    <w:rsid w:val="00E83D85"/>
    <w:rsid w:val="00E84A3A"/>
    <w:rsid w:val="00E84D13"/>
    <w:rsid w:val="00E85608"/>
    <w:rsid w:val="00E8648B"/>
    <w:rsid w:val="00E86A5E"/>
    <w:rsid w:val="00E87CE4"/>
    <w:rsid w:val="00E90303"/>
    <w:rsid w:val="00E910A4"/>
    <w:rsid w:val="00E91439"/>
    <w:rsid w:val="00E92E10"/>
    <w:rsid w:val="00E9556C"/>
    <w:rsid w:val="00E95587"/>
    <w:rsid w:val="00EA0439"/>
    <w:rsid w:val="00EA067F"/>
    <w:rsid w:val="00EA1938"/>
    <w:rsid w:val="00EA1B31"/>
    <w:rsid w:val="00EA269B"/>
    <w:rsid w:val="00EA482E"/>
    <w:rsid w:val="00EA53FF"/>
    <w:rsid w:val="00EA675C"/>
    <w:rsid w:val="00EA68D1"/>
    <w:rsid w:val="00EB1D13"/>
    <w:rsid w:val="00EB2FAD"/>
    <w:rsid w:val="00EB300E"/>
    <w:rsid w:val="00EB4E37"/>
    <w:rsid w:val="00EB59A1"/>
    <w:rsid w:val="00EB59DF"/>
    <w:rsid w:val="00EB5E56"/>
    <w:rsid w:val="00EB726E"/>
    <w:rsid w:val="00EB751C"/>
    <w:rsid w:val="00EB7A96"/>
    <w:rsid w:val="00EC132E"/>
    <w:rsid w:val="00EC1AC5"/>
    <w:rsid w:val="00EC3DEB"/>
    <w:rsid w:val="00EC5703"/>
    <w:rsid w:val="00EC5C5B"/>
    <w:rsid w:val="00EC5DE5"/>
    <w:rsid w:val="00EC7AB2"/>
    <w:rsid w:val="00ED09FF"/>
    <w:rsid w:val="00ED103C"/>
    <w:rsid w:val="00ED1C6C"/>
    <w:rsid w:val="00ED231A"/>
    <w:rsid w:val="00ED25AB"/>
    <w:rsid w:val="00ED2939"/>
    <w:rsid w:val="00ED2ECF"/>
    <w:rsid w:val="00ED2ED3"/>
    <w:rsid w:val="00ED477E"/>
    <w:rsid w:val="00ED4957"/>
    <w:rsid w:val="00ED57BB"/>
    <w:rsid w:val="00ED67BE"/>
    <w:rsid w:val="00ED7B6E"/>
    <w:rsid w:val="00ED7F5B"/>
    <w:rsid w:val="00EE1E7F"/>
    <w:rsid w:val="00EE3BF9"/>
    <w:rsid w:val="00EE3D68"/>
    <w:rsid w:val="00EE40B8"/>
    <w:rsid w:val="00EE4BA4"/>
    <w:rsid w:val="00EE4E57"/>
    <w:rsid w:val="00EE55D4"/>
    <w:rsid w:val="00EE5D62"/>
    <w:rsid w:val="00EF33CC"/>
    <w:rsid w:val="00EF4487"/>
    <w:rsid w:val="00EF4B32"/>
    <w:rsid w:val="00EF5FF4"/>
    <w:rsid w:val="00F00E7C"/>
    <w:rsid w:val="00F01095"/>
    <w:rsid w:val="00F01DFF"/>
    <w:rsid w:val="00F022F1"/>
    <w:rsid w:val="00F02CF5"/>
    <w:rsid w:val="00F02DAB"/>
    <w:rsid w:val="00F03077"/>
    <w:rsid w:val="00F0351B"/>
    <w:rsid w:val="00F03859"/>
    <w:rsid w:val="00F05006"/>
    <w:rsid w:val="00F07F62"/>
    <w:rsid w:val="00F10A67"/>
    <w:rsid w:val="00F136D0"/>
    <w:rsid w:val="00F15EDC"/>
    <w:rsid w:val="00F17481"/>
    <w:rsid w:val="00F207F7"/>
    <w:rsid w:val="00F20AE7"/>
    <w:rsid w:val="00F20C50"/>
    <w:rsid w:val="00F2179E"/>
    <w:rsid w:val="00F22935"/>
    <w:rsid w:val="00F22E18"/>
    <w:rsid w:val="00F23C5F"/>
    <w:rsid w:val="00F256AB"/>
    <w:rsid w:val="00F264BA"/>
    <w:rsid w:val="00F2665E"/>
    <w:rsid w:val="00F305F4"/>
    <w:rsid w:val="00F31627"/>
    <w:rsid w:val="00F32610"/>
    <w:rsid w:val="00F33D2E"/>
    <w:rsid w:val="00F3409A"/>
    <w:rsid w:val="00F340B4"/>
    <w:rsid w:val="00F34409"/>
    <w:rsid w:val="00F34AE4"/>
    <w:rsid w:val="00F34D81"/>
    <w:rsid w:val="00F36180"/>
    <w:rsid w:val="00F3667A"/>
    <w:rsid w:val="00F37DF1"/>
    <w:rsid w:val="00F40030"/>
    <w:rsid w:val="00F405FA"/>
    <w:rsid w:val="00F40F59"/>
    <w:rsid w:val="00F41D10"/>
    <w:rsid w:val="00F4256C"/>
    <w:rsid w:val="00F43243"/>
    <w:rsid w:val="00F445BC"/>
    <w:rsid w:val="00F44D64"/>
    <w:rsid w:val="00F45928"/>
    <w:rsid w:val="00F45B67"/>
    <w:rsid w:val="00F5023F"/>
    <w:rsid w:val="00F50871"/>
    <w:rsid w:val="00F50D74"/>
    <w:rsid w:val="00F516DB"/>
    <w:rsid w:val="00F52C89"/>
    <w:rsid w:val="00F52C8C"/>
    <w:rsid w:val="00F53200"/>
    <w:rsid w:val="00F53D67"/>
    <w:rsid w:val="00F53EE3"/>
    <w:rsid w:val="00F5651E"/>
    <w:rsid w:val="00F61F39"/>
    <w:rsid w:val="00F628EF"/>
    <w:rsid w:val="00F62C47"/>
    <w:rsid w:val="00F62C4D"/>
    <w:rsid w:val="00F632FD"/>
    <w:rsid w:val="00F638D4"/>
    <w:rsid w:val="00F63A5B"/>
    <w:rsid w:val="00F63A7C"/>
    <w:rsid w:val="00F643F2"/>
    <w:rsid w:val="00F6513F"/>
    <w:rsid w:val="00F65B1F"/>
    <w:rsid w:val="00F660BA"/>
    <w:rsid w:val="00F676D0"/>
    <w:rsid w:val="00F67723"/>
    <w:rsid w:val="00F67D50"/>
    <w:rsid w:val="00F713CD"/>
    <w:rsid w:val="00F719AD"/>
    <w:rsid w:val="00F71E88"/>
    <w:rsid w:val="00F72050"/>
    <w:rsid w:val="00F72FCE"/>
    <w:rsid w:val="00F73086"/>
    <w:rsid w:val="00F7334F"/>
    <w:rsid w:val="00F7343E"/>
    <w:rsid w:val="00F7461A"/>
    <w:rsid w:val="00F75788"/>
    <w:rsid w:val="00F76A73"/>
    <w:rsid w:val="00F77804"/>
    <w:rsid w:val="00F8026F"/>
    <w:rsid w:val="00F8036E"/>
    <w:rsid w:val="00F80377"/>
    <w:rsid w:val="00F80434"/>
    <w:rsid w:val="00F8098D"/>
    <w:rsid w:val="00F8194D"/>
    <w:rsid w:val="00F82D73"/>
    <w:rsid w:val="00F835F4"/>
    <w:rsid w:val="00F859BC"/>
    <w:rsid w:val="00F85E14"/>
    <w:rsid w:val="00F85F61"/>
    <w:rsid w:val="00F863CB"/>
    <w:rsid w:val="00F867F0"/>
    <w:rsid w:val="00F9078C"/>
    <w:rsid w:val="00F94C3F"/>
    <w:rsid w:val="00F95205"/>
    <w:rsid w:val="00F95994"/>
    <w:rsid w:val="00F96F1F"/>
    <w:rsid w:val="00F974EB"/>
    <w:rsid w:val="00FA09EC"/>
    <w:rsid w:val="00FA0E98"/>
    <w:rsid w:val="00FA25AD"/>
    <w:rsid w:val="00FA2F9C"/>
    <w:rsid w:val="00FA5846"/>
    <w:rsid w:val="00FB010D"/>
    <w:rsid w:val="00FB040D"/>
    <w:rsid w:val="00FB04DC"/>
    <w:rsid w:val="00FB0537"/>
    <w:rsid w:val="00FB1DD0"/>
    <w:rsid w:val="00FB1E19"/>
    <w:rsid w:val="00FB26F3"/>
    <w:rsid w:val="00FB297A"/>
    <w:rsid w:val="00FB3EAD"/>
    <w:rsid w:val="00FB4FDB"/>
    <w:rsid w:val="00FB577E"/>
    <w:rsid w:val="00FB6576"/>
    <w:rsid w:val="00FB6A99"/>
    <w:rsid w:val="00FC0066"/>
    <w:rsid w:val="00FC1591"/>
    <w:rsid w:val="00FC1840"/>
    <w:rsid w:val="00FC1E89"/>
    <w:rsid w:val="00FC2CFB"/>
    <w:rsid w:val="00FC2F59"/>
    <w:rsid w:val="00FC318B"/>
    <w:rsid w:val="00FC3950"/>
    <w:rsid w:val="00FC3F87"/>
    <w:rsid w:val="00FC4D01"/>
    <w:rsid w:val="00FC4EDF"/>
    <w:rsid w:val="00FC5021"/>
    <w:rsid w:val="00FC57C7"/>
    <w:rsid w:val="00FD181B"/>
    <w:rsid w:val="00FD1831"/>
    <w:rsid w:val="00FD19A8"/>
    <w:rsid w:val="00FD1C98"/>
    <w:rsid w:val="00FD4C9D"/>
    <w:rsid w:val="00FD5386"/>
    <w:rsid w:val="00FD68E0"/>
    <w:rsid w:val="00FD780C"/>
    <w:rsid w:val="00FD795A"/>
    <w:rsid w:val="00FD79E9"/>
    <w:rsid w:val="00FE129D"/>
    <w:rsid w:val="00FE313B"/>
    <w:rsid w:val="00FE48E7"/>
    <w:rsid w:val="00FE53C9"/>
    <w:rsid w:val="00FE5B43"/>
    <w:rsid w:val="00FE5BAE"/>
    <w:rsid w:val="00FE6F6D"/>
    <w:rsid w:val="00FE762F"/>
    <w:rsid w:val="00FE7C8C"/>
    <w:rsid w:val="00FF0E7F"/>
    <w:rsid w:val="00FF1B41"/>
    <w:rsid w:val="00FF28DE"/>
    <w:rsid w:val="00FF33F9"/>
    <w:rsid w:val="00FF46CD"/>
    <w:rsid w:val="00FF5FA3"/>
    <w:rsid w:val="00FF65EF"/>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D0726B"/>
  <w15:docId w15:val="{C95D40F6-786B-4BA8-AFAE-9482C0D2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BD"/>
  </w:style>
  <w:style w:type="paragraph" w:styleId="Heading1">
    <w:name w:val="heading 1"/>
    <w:basedOn w:val="Normal"/>
    <w:next w:val="Normal"/>
    <w:link w:val="Heading1Char"/>
    <w:qFormat/>
    <w:rsid w:val="002820CC"/>
    <w:pPr>
      <w:keepNext/>
      <w:numPr>
        <w:numId w:val="2"/>
      </w:numPr>
      <w:tabs>
        <w:tab w:val="clear" w:pos="502"/>
        <w:tab w:val="num" w:pos="360"/>
      </w:tabs>
      <w:spacing w:before="240" w:after="60"/>
      <w:ind w:left="0"/>
      <w:outlineLvl w:val="0"/>
    </w:pPr>
    <w:rPr>
      <w:rFonts w:ascii="Arial" w:hAnsi="Arial" w:cs="Arial"/>
      <w:b/>
      <w:bCs/>
      <w:kern w:val="32"/>
      <w:sz w:val="32"/>
      <w:szCs w:val="32"/>
    </w:rPr>
  </w:style>
  <w:style w:type="paragraph" w:styleId="Heading2">
    <w:name w:val="heading 2"/>
    <w:aliases w:val="h2,. (1.1),- 2nd Order Heading,Agt Head 2,MisHead2,Normalhead2,V_Head2,rp_Heading 2,Agt Head 2 Char,MisHead2 Char,Normalhead2 Char,V_Head2 Char,rp_Heading 2 Char,Heading 2 Char2,Agt Head 2 Char1,MisHead2 Char1,V_Head2 Char1,LetHead2,Header 4,L"/>
    <w:basedOn w:val="Normal"/>
    <w:next w:val="Normal"/>
    <w:link w:val="Heading2Char"/>
    <w:qFormat/>
    <w:rsid w:val="001B3EE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7411"/>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A4B9D"/>
    <w:pPr>
      <w:keepNext/>
      <w:numPr>
        <w:ilvl w:val="3"/>
        <w:numId w:val="2"/>
      </w:numPr>
      <w:spacing w:before="240" w:after="60"/>
      <w:outlineLvl w:val="3"/>
    </w:pPr>
    <w:rPr>
      <w:rFonts w:ascii="Arial" w:hAnsi="Arial"/>
      <w:b/>
      <w:bCs/>
      <w:sz w:val="28"/>
      <w:szCs w:val="28"/>
      <w:lang w:val="en-GB"/>
    </w:rPr>
  </w:style>
  <w:style w:type="paragraph" w:styleId="Heading5">
    <w:name w:val="heading 5"/>
    <w:basedOn w:val="Normal"/>
    <w:next w:val="Normal"/>
    <w:link w:val="Heading5Char"/>
    <w:qFormat/>
    <w:rsid w:val="000D7411"/>
    <w:pPr>
      <w:numPr>
        <w:ilvl w:val="4"/>
        <w:numId w:val="2"/>
      </w:numPr>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3703A6"/>
    <w:pPr>
      <w:numPr>
        <w:ilvl w:val="5"/>
        <w:numId w:val="2"/>
      </w:numPr>
      <w:spacing w:before="240" w:after="60"/>
      <w:outlineLvl w:val="5"/>
    </w:pPr>
    <w:rPr>
      <w:rFonts w:ascii="Arial" w:hAnsi="Arial"/>
      <w:b/>
      <w:bCs/>
      <w:sz w:val="22"/>
      <w:szCs w:val="22"/>
      <w:lang w:val="en-GB"/>
    </w:rPr>
  </w:style>
  <w:style w:type="paragraph" w:styleId="Heading7">
    <w:name w:val="heading 7"/>
    <w:basedOn w:val="Normal"/>
    <w:next w:val="Normal"/>
    <w:link w:val="Heading7Char"/>
    <w:qFormat/>
    <w:rsid w:val="00EA067F"/>
    <w:pPr>
      <w:numPr>
        <w:ilvl w:val="6"/>
        <w:numId w:val="2"/>
      </w:numPr>
      <w:spacing w:before="240" w:after="60"/>
      <w:outlineLvl w:val="6"/>
    </w:pPr>
    <w:rPr>
      <w:sz w:val="24"/>
      <w:szCs w:val="24"/>
    </w:rPr>
  </w:style>
  <w:style w:type="paragraph" w:styleId="Heading8">
    <w:name w:val="heading 8"/>
    <w:basedOn w:val="Normal"/>
    <w:next w:val="Normal"/>
    <w:link w:val="Heading8Char"/>
    <w:qFormat/>
    <w:rsid w:val="000D7411"/>
    <w:pPr>
      <w:numPr>
        <w:ilvl w:val="7"/>
        <w:numId w:val="2"/>
      </w:numPr>
      <w:spacing w:before="240" w:after="60"/>
      <w:outlineLvl w:val="7"/>
    </w:pPr>
    <w:rPr>
      <w:i/>
      <w:iCs/>
      <w:sz w:val="24"/>
      <w:szCs w:val="24"/>
      <w:lang w:val="en-GB"/>
    </w:rPr>
  </w:style>
  <w:style w:type="paragraph" w:styleId="Heading9">
    <w:name w:val="heading 9"/>
    <w:basedOn w:val="Normal"/>
    <w:next w:val="Normal"/>
    <w:link w:val="Heading9Char"/>
    <w:qFormat/>
    <w:rsid w:val="000D741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411"/>
    <w:rPr>
      <w:rFonts w:ascii="Arial" w:hAnsi="Arial" w:cs="Arial"/>
      <w:b/>
      <w:bCs/>
      <w:kern w:val="32"/>
      <w:sz w:val="32"/>
      <w:szCs w:val="32"/>
    </w:rPr>
  </w:style>
  <w:style w:type="paragraph" w:styleId="TOC1">
    <w:name w:val="toc 1"/>
    <w:basedOn w:val="Normal"/>
    <w:next w:val="Normal"/>
    <w:rsid w:val="00EA067F"/>
    <w:pPr>
      <w:tabs>
        <w:tab w:val="left" w:pos="400"/>
        <w:tab w:val="right" w:leader="underscore" w:pos="8305"/>
      </w:tabs>
      <w:spacing w:before="120" w:after="60"/>
    </w:pPr>
    <w:rPr>
      <w:rFonts w:ascii="Arial" w:hAnsi="Arial"/>
      <w:b/>
      <w:noProof/>
      <w:snapToGrid w:val="0"/>
      <w:sz w:val="22"/>
      <w:lang w:val="en-GB"/>
    </w:rPr>
  </w:style>
  <w:style w:type="paragraph" w:customStyle="1" w:styleId="Table">
    <w:name w:val="Table"/>
    <w:basedOn w:val="Normal"/>
    <w:rsid w:val="00EA067F"/>
    <w:pPr>
      <w:keepLines/>
      <w:jc w:val="both"/>
    </w:pPr>
    <w:rPr>
      <w:rFonts w:ascii="Arial" w:hAnsi="Arial"/>
      <w:b/>
      <w:sz w:val="24"/>
      <w:lang w:val="en-GB"/>
    </w:rPr>
  </w:style>
  <w:style w:type="table" w:styleId="TableGrid">
    <w:name w:val="Table Grid"/>
    <w:basedOn w:val="TableNormal"/>
    <w:rsid w:val="00EA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D83325"/>
    <w:pPr>
      <w:spacing w:after="120"/>
    </w:pPr>
    <w:rPr>
      <w:rFonts w:ascii="Arial" w:hAnsi="Arial"/>
      <w:szCs w:val="24"/>
      <w:lang w:val="en-GB"/>
    </w:rPr>
  </w:style>
  <w:style w:type="paragraph" w:styleId="FootnoteText">
    <w:name w:val="footnote text"/>
    <w:basedOn w:val="Normal"/>
    <w:link w:val="FootnoteTextChar"/>
    <w:semiHidden/>
    <w:rsid w:val="000D7411"/>
    <w:pPr>
      <w:jc w:val="both"/>
    </w:pPr>
    <w:rPr>
      <w:rFonts w:ascii="Arial" w:hAnsi="Arial"/>
      <w:sz w:val="22"/>
      <w:lang w:val="en-GB"/>
    </w:rPr>
  </w:style>
  <w:style w:type="character" w:styleId="FootnoteReference">
    <w:name w:val="footnote reference"/>
    <w:basedOn w:val="DefaultParagraphFont"/>
    <w:semiHidden/>
    <w:rsid w:val="000D7411"/>
    <w:rPr>
      <w:vertAlign w:val="superscript"/>
    </w:rPr>
  </w:style>
  <w:style w:type="paragraph" w:styleId="BodyTextIndent">
    <w:name w:val="Body Text Indent"/>
    <w:basedOn w:val="Normal"/>
    <w:link w:val="BodyTextIndentChar"/>
    <w:rsid w:val="000D7411"/>
    <w:pPr>
      <w:spacing w:after="120"/>
      <w:ind w:left="283"/>
    </w:pPr>
    <w:rPr>
      <w:rFonts w:ascii="Arial" w:hAnsi="Arial"/>
      <w:szCs w:val="24"/>
      <w:lang w:val="en-GB"/>
    </w:rPr>
  </w:style>
  <w:style w:type="character" w:styleId="Hyperlink">
    <w:name w:val="Hyperlink"/>
    <w:basedOn w:val="DefaultParagraphFont"/>
    <w:rsid w:val="000D7411"/>
    <w:rPr>
      <w:color w:val="0000FF"/>
      <w:u w:val="single"/>
    </w:rPr>
  </w:style>
  <w:style w:type="paragraph" w:customStyle="1" w:styleId="BodyTextListNumberedLevel1">
    <w:name w:val="Body Text List Numbered Level 1"/>
    <w:basedOn w:val="BodyText"/>
    <w:rsid w:val="000D7411"/>
    <w:pPr>
      <w:keepNext/>
      <w:keepLines/>
      <w:numPr>
        <w:numId w:val="1"/>
      </w:numPr>
      <w:tabs>
        <w:tab w:val="left" w:pos="0"/>
        <w:tab w:val="center" w:pos="4253"/>
        <w:tab w:val="right" w:pos="8505"/>
      </w:tabs>
      <w:spacing w:before="60"/>
      <w:jc w:val="both"/>
    </w:pPr>
    <w:rPr>
      <w:iCs/>
      <w:kern w:val="20"/>
      <w:sz w:val="22"/>
      <w:szCs w:val="20"/>
      <w:lang w:val="en-ZA"/>
    </w:rPr>
  </w:style>
  <w:style w:type="paragraph" w:customStyle="1" w:styleId="Referencetext">
    <w:name w:val="Reference text"/>
    <w:basedOn w:val="Normal"/>
    <w:rsid w:val="000D7411"/>
    <w:pPr>
      <w:spacing w:line="220" w:lineRule="exact"/>
      <w:ind w:left="284" w:hanging="284"/>
      <w:jc w:val="both"/>
    </w:pPr>
    <w:rPr>
      <w:rFonts w:ascii="Arial" w:hAnsi="Arial"/>
    </w:rPr>
  </w:style>
  <w:style w:type="paragraph" w:styleId="Header">
    <w:name w:val="header"/>
    <w:basedOn w:val="Normal"/>
    <w:link w:val="HeaderChar"/>
    <w:uiPriority w:val="99"/>
    <w:rsid w:val="000D7411"/>
    <w:pPr>
      <w:widowControl w:val="0"/>
      <w:tabs>
        <w:tab w:val="center" w:pos="4153"/>
        <w:tab w:val="right" w:pos="8306"/>
      </w:tabs>
      <w:autoSpaceDE w:val="0"/>
      <w:autoSpaceDN w:val="0"/>
      <w:adjustRightInd w:val="0"/>
    </w:pPr>
    <w:rPr>
      <w:rFonts w:ascii="Arial" w:hAnsi="Arial"/>
      <w:szCs w:val="24"/>
    </w:rPr>
  </w:style>
  <w:style w:type="paragraph" w:styleId="BodyText3">
    <w:name w:val="Body Text 3"/>
    <w:basedOn w:val="Normal"/>
    <w:link w:val="BodyText3Char"/>
    <w:uiPriority w:val="99"/>
    <w:rsid w:val="000D7411"/>
    <w:pPr>
      <w:spacing w:after="120"/>
    </w:pPr>
    <w:rPr>
      <w:rFonts w:ascii="Arial" w:hAnsi="Arial"/>
      <w:sz w:val="16"/>
      <w:szCs w:val="16"/>
    </w:rPr>
  </w:style>
  <w:style w:type="paragraph" w:styleId="BodyText2">
    <w:name w:val="Body Text 2"/>
    <w:basedOn w:val="Normal"/>
    <w:link w:val="BodyText2Char"/>
    <w:rsid w:val="000D7411"/>
    <w:pPr>
      <w:spacing w:after="120" w:line="480" w:lineRule="auto"/>
    </w:pPr>
    <w:rPr>
      <w:rFonts w:ascii="Arial" w:hAnsi="Arial"/>
      <w:szCs w:val="24"/>
    </w:rPr>
  </w:style>
  <w:style w:type="paragraph" w:customStyle="1" w:styleId="Level20">
    <w:name w:val="Level 2"/>
    <w:rsid w:val="000D7411"/>
    <w:pPr>
      <w:ind w:left="1440"/>
    </w:pPr>
    <w:rPr>
      <w:snapToGrid w:val="0"/>
      <w:sz w:val="24"/>
      <w:szCs w:val="24"/>
    </w:rPr>
  </w:style>
  <w:style w:type="paragraph" w:styleId="NormalWeb">
    <w:name w:val="Normal (Web)"/>
    <w:basedOn w:val="Normal"/>
    <w:rsid w:val="000D7411"/>
    <w:pPr>
      <w:spacing w:before="100" w:beforeAutospacing="1" w:after="100" w:afterAutospacing="1"/>
    </w:pPr>
    <w:rPr>
      <w:rFonts w:ascii="Arial" w:hAnsi="Arial"/>
      <w:szCs w:val="24"/>
    </w:rPr>
  </w:style>
  <w:style w:type="character" w:styleId="Strong">
    <w:name w:val="Strong"/>
    <w:basedOn w:val="DefaultParagraphFont"/>
    <w:qFormat/>
    <w:rsid w:val="000D7411"/>
    <w:rPr>
      <w:b/>
      <w:bCs/>
    </w:rPr>
  </w:style>
  <w:style w:type="paragraph" w:customStyle="1" w:styleId="StyleHeading2Complex10pt">
    <w:name w:val="Style Heading 2 + (Complex) 10 pt"/>
    <w:basedOn w:val="Heading2"/>
    <w:rsid w:val="000D7411"/>
    <w:pPr>
      <w:spacing w:before="0" w:after="0"/>
      <w:jc w:val="both"/>
    </w:pPr>
    <w:rPr>
      <w:bCs w:val="0"/>
      <w:i w:val="0"/>
      <w:iCs w:val="0"/>
      <w:sz w:val="24"/>
      <w:szCs w:val="20"/>
    </w:rPr>
  </w:style>
  <w:style w:type="paragraph" w:styleId="Footer">
    <w:name w:val="footer"/>
    <w:basedOn w:val="Normal"/>
    <w:link w:val="FooterChar"/>
    <w:uiPriority w:val="99"/>
    <w:qFormat/>
    <w:rsid w:val="000D7411"/>
    <w:pPr>
      <w:tabs>
        <w:tab w:val="center" w:pos="4153"/>
        <w:tab w:val="right" w:pos="8306"/>
      </w:tabs>
    </w:pPr>
    <w:rPr>
      <w:rFonts w:ascii="Arial" w:hAnsi="Arial"/>
      <w:szCs w:val="24"/>
    </w:rPr>
  </w:style>
  <w:style w:type="character" w:styleId="PageNumber">
    <w:name w:val="page number"/>
    <w:basedOn w:val="DefaultParagraphFont"/>
    <w:rsid w:val="000D7411"/>
  </w:style>
  <w:style w:type="paragraph" w:customStyle="1" w:styleId="xl25">
    <w:name w:val="xl25"/>
    <w:basedOn w:val="Normal"/>
    <w:rsid w:val="000D7411"/>
    <w:pPr>
      <w:pBdr>
        <w:left w:val="single" w:sz="4" w:space="0" w:color="auto"/>
        <w:right w:val="single" w:sz="4" w:space="0" w:color="auto"/>
      </w:pBdr>
      <w:spacing w:before="100" w:beforeAutospacing="1" w:after="100" w:afterAutospacing="1"/>
      <w:jc w:val="both"/>
      <w:textAlignment w:val="top"/>
    </w:pPr>
    <w:rPr>
      <w:rFonts w:ascii="Arial" w:eastAsia="Arial Unicode MS" w:hAnsi="Arial" w:cs="Arial"/>
      <w:sz w:val="16"/>
      <w:szCs w:val="16"/>
    </w:rPr>
  </w:style>
  <w:style w:type="paragraph" w:styleId="EndnoteText">
    <w:name w:val="endnote text"/>
    <w:basedOn w:val="Normal"/>
    <w:link w:val="EndnoteTextChar"/>
    <w:rsid w:val="000D7411"/>
    <w:rPr>
      <w:rFonts w:ascii="Arial" w:hAnsi="Arial"/>
      <w:lang w:val="en-GB"/>
    </w:rPr>
  </w:style>
  <w:style w:type="paragraph" w:customStyle="1" w:styleId="PS1">
    <w:name w:val="PS1"/>
    <w:basedOn w:val="Normal"/>
    <w:autoRedefine/>
    <w:rsid w:val="000D7411"/>
    <w:pPr>
      <w:keepNext/>
      <w:widowControl w:val="0"/>
      <w:autoSpaceDE w:val="0"/>
      <w:autoSpaceDN w:val="0"/>
      <w:adjustRightInd w:val="0"/>
      <w:ind w:left="851" w:hanging="851"/>
      <w:jc w:val="both"/>
    </w:pPr>
    <w:rPr>
      <w:rFonts w:ascii="Arial" w:hAnsi="Arial" w:cs="Arial"/>
      <w:b/>
      <w:bCs/>
      <w:lang w:val="en-GB"/>
    </w:rPr>
  </w:style>
  <w:style w:type="paragraph" w:customStyle="1" w:styleId="PS2">
    <w:name w:val="PS2"/>
    <w:basedOn w:val="Normal"/>
    <w:rsid w:val="000D7411"/>
    <w:pPr>
      <w:keepNext/>
      <w:widowControl w:val="0"/>
      <w:autoSpaceDE w:val="0"/>
      <w:autoSpaceDN w:val="0"/>
      <w:adjustRightInd w:val="0"/>
      <w:jc w:val="both"/>
    </w:pPr>
    <w:rPr>
      <w:rFonts w:ascii="Arial" w:hAnsi="Arial" w:cs="Arial"/>
      <w:b/>
      <w:bCs/>
      <w:lang w:val="en-GB"/>
    </w:rPr>
  </w:style>
  <w:style w:type="paragraph" w:customStyle="1" w:styleId="PS3">
    <w:name w:val="PS3"/>
    <w:basedOn w:val="Normal"/>
    <w:rsid w:val="000D7411"/>
    <w:pPr>
      <w:keepNext/>
      <w:widowControl w:val="0"/>
      <w:autoSpaceDE w:val="0"/>
      <w:autoSpaceDN w:val="0"/>
      <w:adjustRightInd w:val="0"/>
      <w:jc w:val="both"/>
    </w:pPr>
    <w:rPr>
      <w:rFonts w:ascii="Arial" w:hAnsi="Arial" w:cs="Arial"/>
      <w:b/>
      <w:bCs/>
      <w:lang w:val="en-GB"/>
    </w:rPr>
  </w:style>
  <w:style w:type="paragraph" w:styleId="BodyTextIndent2">
    <w:name w:val="Body Text Indent 2"/>
    <w:basedOn w:val="Normal"/>
    <w:link w:val="BodyTextIndent2Char"/>
    <w:rsid w:val="000D7411"/>
    <w:pPr>
      <w:spacing w:after="120" w:line="480" w:lineRule="auto"/>
      <w:ind w:left="283"/>
    </w:pPr>
    <w:rPr>
      <w:rFonts w:ascii="Arial" w:hAnsi="Arial"/>
      <w:szCs w:val="24"/>
    </w:rPr>
  </w:style>
  <w:style w:type="paragraph" w:styleId="BodyTextIndent3">
    <w:name w:val="Body Text Indent 3"/>
    <w:basedOn w:val="Normal"/>
    <w:link w:val="BodyTextIndent3Char"/>
    <w:uiPriority w:val="99"/>
    <w:rsid w:val="000D7411"/>
    <w:pPr>
      <w:spacing w:after="120"/>
      <w:ind w:left="283"/>
    </w:pPr>
    <w:rPr>
      <w:rFonts w:ascii="Arial" w:hAnsi="Arial"/>
      <w:sz w:val="16"/>
      <w:szCs w:val="16"/>
    </w:rPr>
  </w:style>
  <w:style w:type="paragraph" w:customStyle="1" w:styleId="HeaderBase">
    <w:name w:val="Header Base"/>
    <w:basedOn w:val="Normal"/>
    <w:rsid w:val="000D7411"/>
    <w:pPr>
      <w:keepLines/>
      <w:tabs>
        <w:tab w:val="center" w:pos="4320"/>
        <w:tab w:val="right" w:pos="8640"/>
      </w:tabs>
    </w:pPr>
    <w:rPr>
      <w:rFonts w:ascii="Garamond" w:hAnsi="Garamond"/>
      <w:sz w:val="16"/>
    </w:rPr>
  </w:style>
  <w:style w:type="paragraph" w:styleId="Title">
    <w:name w:val="Title"/>
    <w:basedOn w:val="Normal"/>
    <w:link w:val="TitleChar"/>
    <w:uiPriority w:val="10"/>
    <w:qFormat/>
    <w:rsid w:val="000D7411"/>
    <w:pPr>
      <w:spacing w:before="240" w:after="60"/>
      <w:outlineLvl w:val="0"/>
    </w:pPr>
    <w:rPr>
      <w:rFonts w:ascii="Arial" w:hAnsi="Arial"/>
      <w:b/>
      <w:caps/>
      <w:kern w:val="28"/>
      <w:sz w:val="28"/>
      <w:lang w:val="en-GB"/>
    </w:rPr>
  </w:style>
  <w:style w:type="paragraph" w:styleId="ListBullet">
    <w:name w:val="List Bullet"/>
    <w:basedOn w:val="Normal"/>
    <w:autoRedefine/>
    <w:rsid w:val="00766E23"/>
    <w:rPr>
      <w:rFonts w:ascii="Arial" w:hAnsi="Arial" w:cs="Arial"/>
      <w:bCs/>
      <w:sz w:val="16"/>
      <w:szCs w:val="16"/>
      <w:lang w:val="en-GB"/>
    </w:rPr>
  </w:style>
  <w:style w:type="paragraph" w:customStyle="1" w:styleId="OmniPage1">
    <w:name w:val="OmniPage #1"/>
    <w:basedOn w:val="Normal"/>
    <w:rsid w:val="000D7411"/>
    <w:pPr>
      <w:tabs>
        <w:tab w:val="left" w:pos="7034"/>
        <w:tab w:val="right" w:pos="9279"/>
      </w:tabs>
      <w:overflowPunct w:val="0"/>
      <w:autoSpaceDE w:val="0"/>
      <w:autoSpaceDN w:val="0"/>
      <w:adjustRightInd w:val="0"/>
      <w:spacing w:line="268" w:lineRule="exact"/>
      <w:ind w:left="50" w:right="50"/>
      <w:textAlignment w:val="baseline"/>
    </w:pPr>
    <w:rPr>
      <w:rFonts w:ascii="Arial" w:hAnsi="Arial"/>
      <w:noProof/>
      <w:lang w:val="en-GB"/>
    </w:rPr>
  </w:style>
  <w:style w:type="paragraph" w:styleId="PlainText">
    <w:name w:val="Plain Text"/>
    <w:basedOn w:val="Normal"/>
    <w:link w:val="PlainTextChar"/>
    <w:rsid w:val="000D7411"/>
    <w:pPr>
      <w:spacing w:line="280" w:lineRule="atLeast"/>
      <w:jc w:val="both"/>
    </w:pPr>
    <w:rPr>
      <w:rFonts w:ascii="Arial" w:eastAsia="MS Mincho" w:hAnsi="Arial" w:cs="Arial"/>
      <w:sz w:val="24"/>
    </w:rPr>
  </w:style>
  <w:style w:type="paragraph" w:customStyle="1" w:styleId="FollowingHeading">
    <w:name w:val="Following Heading"/>
    <w:basedOn w:val="Normal"/>
    <w:next w:val="Normal"/>
    <w:rsid w:val="000D7411"/>
    <w:pPr>
      <w:keepNext/>
      <w:jc w:val="both"/>
    </w:pPr>
    <w:rPr>
      <w:rFonts w:ascii="Arial" w:hAnsi="Arial"/>
      <w:b/>
      <w:sz w:val="22"/>
      <w:lang w:val="en-GB"/>
    </w:rPr>
  </w:style>
  <w:style w:type="paragraph" w:customStyle="1" w:styleId="H2">
    <w:name w:val="H2"/>
    <w:basedOn w:val="Normal"/>
    <w:next w:val="Normal"/>
    <w:rsid w:val="000D7411"/>
    <w:pPr>
      <w:keepNext/>
      <w:spacing w:before="100" w:after="100"/>
      <w:outlineLvl w:val="2"/>
    </w:pPr>
    <w:rPr>
      <w:b/>
      <w:snapToGrid w:val="0"/>
      <w:sz w:val="36"/>
      <w:lang w:val="en-ZA"/>
    </w:rPr>
  </w:style>
  <w:style w:type="paragraph" w:customStyle="1" w:styleId="BodyTextIn">
    <w:name w:val="Body Text In"/>
    <w:rsid w:val="000D74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napToGrid w:val="0"/>
      <w:lang w:val="en-GB"/>
    </w:rPr>
  </w:style>
  <w:style w:type="paragraph" w:customStyle="1" w:styleId="Level10">
    <w:name w:val="Level 1"/>
    <w:basedOn w:val="Normal"/>
    <w:rsid w:val="000D7411"/>
    <w:pPr>
      <w:widowControl w:val="0"/>
    </w:pPr>
    <w:rPr>
      <w:sz w:val="24"/>
    </w:rPr>
  </w:style>
  <w:style w:type="paragraph" w:styleId="ListBullet3">
    <w:name w:val="List Bullet 3"/>
    <w:basedOn w:val="Normal"/>
    <w:autoRedefine/>
    <w:rsid w:val="00262B49"/>
    <w:pPr>
      <w:numPr>
        <w:numId w:val="3"/>
      </w:numPr>
      <w:jc w:val="both"/>
    </w:pPr>
    <w:rPr>
      <w:rFonts w:ascii="Arial" w:hAnsi="Arial"/>
      <w:szCs w:val="24"/>
    </w:rPr>
  </w:style>
  <w:style w:type="paragraph" w:styleId="Index1">
    <w:name w:val="index 1"/>
    <w:basedOn w:val="Normal"/>
    <w:next w:val="Normal"/>
    <w:autoRedefine/>
    <w:semiHidden/>
    <w:rsid w:val="000D7411"/>
    <w:pPr>
      <w:ind w:left="200" w:hanging="200"/>
    </w:pPr>
    <w:rPr>
      <w:rFonts w:ascii="Arial" w:hAnsi="Arial"/>
      <w:szCs w:val="24"/>
    </w:rPr>
  </w:style>
  <w:style w:type="paragraph" w:customStyle="1" w:styleId="Style1">
    <w:name w:val="Style1"/>
    <w:basedOn w:val="Normal"/>
    <w:link w:val="Style1Char"/>
    <w:qFormat/>
    <w:rsid w:val="000D7411"/>
    <w:pPr>
      <w:tabs>
        <w:tab w:val="num" w:pos="567"/>
      </w:tabs>
      <w:spacing w:before="120" w:after="120"/>
      <w:ind w:left="567" w:hanging="567"/>
    </w:pPr>
    <w:rPr>
      <w:rFonts w:ascii="Arial" w:hAnsi="Arial"/>
      <w:lang w:val="en-GB"/>
    </w:rPr>
  </w:style>
  <w:style w:type="paragraph" w:customStyle="1" w:styleId="Level40">
    <w:name w:val="Level 4"/>
    <w:basedOn w:val="Normal"/>
    <w:rsid w:val="000D7411"/>
    <w:pPr>
      <w:widowControl w:val="0"/>
      <w:autoSpaceDE w:val="0"/>
      <w:autoSpaceDN w:val="0"/>
      <w:adjustRightInd w:val="0"/>
      <w:ind w:left="1814" w:hanging="1814"/>
    </w:pPr>
    <w:rPr>
      <w:sz w:val="24"/>
      <w:szCs w:val="24"/>
    </w:rPr>
  </w:style>
  <w:style w:type="paragraph" w:styleId="TOC3">
    <w:name w:val="toc 3"/>
    <w:basedOn w:val="Normal"/>
    <w:next w:val="Normal"/>
    <w:autoRedefine/>
    <w:uiPriority w:val="39"/>
    <w:rsid w:val="000D7411"/>
    <w:pPr>
      <w:ind w:left="400"/>
    </w:pPr>
    <w:rPr>
      <w:rFonts w:ascii="Arial" w:hAnsi="Arial"/>
      <w:szCs w:val="24"/>
    </w:rPr>
  </w:style>
  <w:style w:type="paragraph" w:customStyle="1" w:styleId="Style2">
    <w:name w:val="Style2"/>
    <w:basedOn w:val="Heading2"/>
    <w:link w:val="Style2Char"/>
    <w:qFormat/>
    <w:rsid w:val="00012205"/>
    <w:pPr>
      <w:ind w:left="709" w:hanging="709"/>
    </w:pPr>
    <w:rPr>
      <w:sz w:val="22"/>
    </w:rPr>
  </w:style>
  <w:style w:type="paragraph" w:styleId="CommentText">
    <w:name w:val="annotation text"/>
    <w:basedOn w:val="Normal"/>
    <w:link w:val="CommentTextChar1"/>
    <w:rsid w:val="00C244F7"/>
    <w:pPr>
      <w:tabs>
        <w:tab w:val="left" w:pos="357"/>
      </w:tabs>
      <w:spacing w:after="60"/>
      <w:jc w:val="both"/>
    </w:pPr>
    <w:rPr>
      <w:lang w:val="en-GB"/>
    </w:rPr>
  </w:style>
  <w:style w:type="paragraph" w:styleId="BalloonText">
    <w:name w:val="Balloon Text"/>
    <w:basedOn w:val="Normal"/>
    <w:link w:val="BalloonTextChar"/>
    <w:uiPriority w:val="99"/>
    <w:rsid w:val="00B06C7F"/>
    <w:rPr>
      <w:rFonts w:ascii="Tahoma" w:hAnsi="Tahoma" w:cs="Tahoma"/>
      <w:sz w:val="16"/>
      <w:szCs w:val="16"/>
    </w:rPr>
  </w:style>
  <w:style w:type="paragraph" w:styleId="List2">
    <w:name w:val="List 2"/>
    <w:basedOn w:val="Normal"/>
    <w:rsid w:val="00FD5386"/>
    <w:pPr>
      <w:widowControl w:val="0"/>
      <w:tabs>
        <w:tab w:val="num" w:pos="720"/>
      </w:tabs>
      <w:spacing w:before="240" w:after="120" w:line="288" w:lineRule="auto"/>
      <w:ind w:left="720" w:hanging="720"/>
      <w:jc w:val="both"/>
    </w:pPr>
    <w:rPr>
      <w:rFonts w:ascii="Arial" w:hAnsi="Arial"/>
      <w:sz w:val="22"/>
      <w:lang w:val="en-ZA"/>
    </w:rPr>
  </w:style>
  <w:style w:type="character" w:styleId="CommentReference">
    <w:name w:val="annotation reference"/>
    <w:basedOn w:val="DefaultParagraphFont"/>
    <w:uiPriority w:val="99"/>
    <w:rsid w:val="00A70FC3"/>
    <w:rPr>
      <w:sz w:val="16"/>
    </w:rPr>
  </w:style>
  <w:style w:type="paragraph" w:customStyle="1" w:styleId="BulletText2">
    <w:name w:val="Bullet Text 2"/>
    <w:basedOn w:val="Normal"/>
    <w:autoRedefine/>
    <w:rsid w:val="00F10A67"/>
    <w:pPr>
      <w:tabs>
        <w:tab w:val="right" w:pos="9025"/>
      </w:tabs>
      <w:suppressAutoHyphens/>
      <w:spacing w:line="240" w:lineRule="atLeast"/>
      <w:jc w:val="both"/>
    </w:pPr>
    <w:rPr>
      <w:rFonts w:ascii="Arial" w:hAnsi="Arial" w:cs="Arial"/>
      <w:bCs/>
      <w:szCs w:val="24"/>
      <w:lang w:val="en-GB"/>
    </w:rPr>
  </w:style>
  <w:style w:type="paragraph" w:styleId="Subtitle">
    <w:name w:val="Subtitle"/>
    <w:basedOn w:val="Normal"/>
    <w:link w:val="SubtitleChar"/>
    <w:uiPriority w:val="11"/>
    <w:qFormat/>
    <w:rsid w:val="00D508FF"/>
    <w:pPr>
      <w:spacing w:line="360" w:lineRule="auto"/>
      <w:jc w:val="center"/>
    </w:pPr>
    <w:rPr>
      <w:b/>
      <w:sz w:val="24"/>
    </w:rPr>
  </w:style>
  <w:style w:type="paragraph" w:customStyle="1" w:styleId="bullets">
    <w:name w:val="bullets"/>
    <w:basedOn w:val="Normal"/>
    <w:next w:val="Normal"/>
    <w:rsid w:val="00BE157D"/>
    <w:pPr>
      <w:autoSpaceDE w:val="0"/>
      <w:autoSpaceDN w:val="0"/>
      <w:adjustRightInd w:val="0"/>
    </w:pPr>
    <w:rPr>
      <w:rFonts w:ascii="Arial,Bold" w:hAnsi="Arial,Bold"/>
      <w:sz w:val="24"/>
      <w:szCs w:val="24"/>
    </w:rPr>
  </w:style>
  <w:style w:type="paragraph" w:styleId="NormalIndent">
    <w:name w:val="Normal Indent"/>
    <w:basedOn w:val="Normal"/>
    <w:link w:val="NormalIndentChar"/>
    <w:rsid w:val="00165027"/>
    <w:pPr>
      <w:ind w:left="567"/>
      <w:jc w:val="both"/>
    </w:pPr>
    <w:rPr>
      <w:rFonts w:ascii="Arial" w:hAnsi="Arial"/>
      <w:lang w:val="en-GB"/>
    </w:rPr>
  </w:style>
  <w:style w:type="character" w:styleId="FollowedHyperlink">
    <w:name w:val="FollowedHyperlink"/>
    <w:basedOn w:val="DefaultParagraphFont"/>
    <w:uiPriority w:val="99"/>
    <w:rsid w:val="00A9794C"/>
    <w:rPr>
      <w:color w:val="800080"/>
      <w:u w:val="single"/>
    </w:rPr>
  </w:style>
  <w:style w:type="paragraph" w:styleId="ListParagraph">
    <w:name w:val="List Paragraph"/>
    <w:aliases w:val="EOH bullet,Use Case List Paragraph,Paragraph"/>
    <w:basedOn w:val="Normal"/>
    <w:link w:val="ListParagraphChar"/>
    <w:uiPriority w:val="34"/>
    <w:qFormat/>
    <w:rsid w:val="00EB59DF"/>
    <w:pPr>
      <w:spacing w:after="200" w:line="276" w:lineRule="auto"/>
      <w:ind w:left="720"/>
      <w:contextualSpacing/>
    </w:pPr>
    <w:rPr>
      <w:rFonts w:ascii="Calibri" w:eastAsia="Calibri" w:hAnsi="Calibri"/>
      <w:sz w:val="22"/>
      <w:szCs w:val="22"/>
      <w:lang w:val="en-ZA"/>
    </w:rPr>
  </w:style>
  <w:style w:type="character" w:customStyle="1" w:styleId="Char">
    <w:name w:val="Char"/>
    <w:rsid w:val="00FB0537"/>
    <w:rPr>
      <w:rFonts w:ascii="Arial" w:hAnsi="Arial" w:cs="Arial"/>
      <w:smallCaps/>
      <w:sz w:val="22"/>
      <w:szCs w:val="24"/>
      <w:lang w:val="en-GB" w:eastAsia="en-US" w:bidi="ar-SA"/>
    </w:rPr>
  </w:style>
  <w:style w:type="paragraph" w:customStyle="1" w:styleId="Default">
    <w:name w:val="Default"/>
    <w:aliases w:val="Text,Text1"/>
    <w:qFormat/>
    <w:rsid w:val="00A83DFE"/>
    <w:pPr>
      <w:autoSpaceDE w:val="0"/>
      <w:autoSpaceDN w:val="0"/>
      <w:adjustRightInd w:val="0"/>
    </w:pPr>
    <w:rPr>
      <w:rFonts w:ascii="Arial" w:hAnsi="Arial" w:cs="Arial"/>
      <w:color w:val="000000"/>
      <w:sz w:val="24"/>
      <w:szCs w:val="24"/>
      <w:lang w:val="en-ZA"/>
    </w:rPr>
  </w:style>
  <w:style w:type="character" w:customStyle="1" w:styleId="BodyText3Char">
    <w:name w:val="Body Text 3 Char"/>
    <w:basedOn w:val="DefaultParagraphFont"/>
    <w:link w:val="BodyText3"/>
    <w:uiPriority w:val="99"/>
    <w:rsid w:val="00AC3162"/>
    <w:rPr>
      <w:rFonts w:ascii="Arial" w:hAnsi="Arial"/>
      <w:sz w:val="16"/>
      <w:szCs w:val="16"/>
    </w:rPr>
  </w:style>
  <w:style w:type="character" w:customStyle="1" w:styleId="HeaderChar">
    <w:name w:val="Header Char"/>
    <w:basedOn w:val="DefaultParagraphFont"/>
    <w:link w:val="Header"/>
    <w:uiPriority w:val="99"/>
    <w:rsid w:val="00686A4E"/>
    <w:rPr>
      <w:rFonts w:ascii="Arial" w:hAnsi="Arial"/>
      <w:szCs w:val="24"/>
    </w:rPr>
  </w:style>
  <w:style w:type="paragraph" w:styleId="ListBullet2">
    <w:name w:val="List Bullet 2"/>
    <w:basedOn w:val="Normal"/>
    <w:unhideWhenUsed/>
    <w:rsid w:val="00686A4E"/>
    <w:pPr>
      <w:numPr>
        <w:numId w:val="13"/>
      </w:numPr>
      <w:contextualSpacing/>
    </w:pPr>
  </w:style>
  <w:style w:type="character" w:customStyle="1" w:styleId="BodyTextIndent2Char">
    <w:name w:val="Body Text Indent 2 Char"/>
    <w:basedOn w:val="DefaultParagraphFont"/>
    <w:link w:val="BodyTextIndent2"/>
    <w:rsid w:val="00686A4E"/>
    <w:rPr>
      <w:rFonts w:ascii="Arial" w:hAnsi="Arial"/>
      <w:szCs w:val="24"/>
    </w:rPr>
  </w:style>
  <w:style w:type="paragraph" w:styleId="BlockText">
    <w:name w:val="Block Text"/>
    <w:basedOn w:val="Normal"/>
    <w:unhideWhenUsed/>
    <w:rsid w:val="00686A4E"/>
    <w:pPr>
      <w:tabs>
        <w:tab w:val="left" w:pos="8100"/>
      </w:tabs>
      <w:spacing w:line="312" w:lineRule="auto"/>
      <w:ind w:left="540" w:right="-82"/>
      <w:jc w:val="both"/>
    </w:pPr>
    <w:rPr>
      <w:rFonts w:ascii="Arial" w:hAnsi="Arial" w:cs="Arial"/>
      <w:sz w:val="22"/>
      <w:szCs w:val="24"/>
      <w:lang w:val="en-GB"/>
    </w:rPr>
  </w:style>
  <w:style w:type="table" w:customStyle="1" w:styleId="TableGrid0">
    <w:name w:val="TableGrid"/>
    <w:rsid w:val="00BE355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6231F3"/>
    <w:pPr>
      <w:ind w:left="108"/>
    </w:pPr>
    <w:rPr>
      <w:i/>
      <w:color w:val="000000"/>
      <w:sz w:val="18"/>
      <w:szCs w:val="22"/>
    </w:rPr>
  </w:style>
  <w:style w:type="character" w:customStyle="1" w:styleId="footnotedescriptionChar">
    <w:name w:val="footnote description Char"/>
    <w:link w:val="footnotedescription"/>
    <w:rsid w:val="006231F3"/>
    <w:rPr>
      <w:i/>
      <w:color w:val="000000"/>
      <w:sz w:val="18"/>
      <w:szCs w:val="22"/>
    </w:rPr>
  </w:style>
  <w:style w:type="character" w:customStyle="1" w:styleId="footnotemark">
    <w:name w:val="footnote mark"/>
    <w:hidden/>
    <w:rsid w:val="006231F3"/>
    <w:rPr>
      <w:rFonts w:ascii="Times New Roman" w:eastAsia="Times New Roman" w:hAnsi="Times New Roman" w:cs="Times New Roman"/>
      <w:i/>
      <w:color w:val="000000"/>
      <w:sz w:val="18"/>
      <w:vertAlign w:val="superscript"/>
    </w:rPr>
  </w:style>
  <w:style w:type="character" w:customStyle="1" w:styleId="ListParagraphChar">
    <w:name w:val="List Paragraph Char"/>
    <w:aliases w:val="EOH bullet Char,Use Case List Paragraph Char,Paragraph Char"/>
    <w:link w:val="ListParagraph"/>
    <w:uiPriority w:val="34"/>
    <w:rsid w:val="006F4DCD"/>
    <w:rPr>
      <w:rFonts w:ascii="Calibri" w:eastAsia="Calibri" w:hAnsi="Calibri"/>
      <w:sz w:val="22"/>
      <w:szCs w:val="22"/>
      <w:lang w:val="en-ZA"/>
    </w:rPr>
  </w:style>
  <w:style w:type="character" w:customStyle="1" w:styleId="FooterChar">
    <w:name w:val="Footer Char"/>
    <w:basedOn w:val="DefaultParagraphFont"/>
    <w:link w:val="Footer"/>
    <w:uiPriority w:val="99"/>
    <w:rsid w:val="00033A81"/>
    <w:rPr>
      <w:rFonts w:ascii="Arial" w:hAnsi="Arial"/>
      <w:szCs w:val="24"/>
    </w:rPr>
  </w:style>
  <w:style w:type="paragraph" w:styleId="NoSpacing">
    <w:name w:val="No Spacing"/>
    <w:uiPriority w:val="1"/>
    <w:qFormat/>
    <w:rsid w:val="007209D4"/>
    <w:rPr>
      <w:rFonts w:asciiTheme="minorHAnsi" w:eastAsiaTheme="minorHAnsi" w:hAnsiTheme="minorHAnsi" w:cstheme="minorBidi"/>
      <w:sz w:val="22"/>
      <w:szCs w:val="22"/>
      <w:lang w:val="en-ZA"/>
    </w:rPr>
  </w:style>
  <w:style w:type="character" w:customStyle="1" w:styleId="BalloonTextChar">
    <w:name w:val="Balloon Text Char"/>
    <w:basedOn w:val="DefaultParagraphFont"/>
    <w:link w:val="BalloonText"/>
    <w:uiPriority w:val="99"/>
    <w:rsid w:val="007209D4"/>
    <w:rPr>
      <w:rFonts w:ascii="Tahoma" w:hAnsi="Tahoma" w:cs="Tahoma"/>
      <w:sz w:val="16"/>
      <w:szCs w:val="16"/>
    </w:rPr>
  </w:style>
  <w:style w:type="character" w:styleId="PlaceholderText">
    <w:name w:val="Placeholder Text"/>
    <w:basedOn w:val="DefaultParagraphFont"/>
    <w:uiPriority w:val="99"/>
    <w:semiHidden/>
    <w:rsid w:val="007209D4"/>
    <w:rPr>
      <w:color w:val="808080"/>
    </w:rPr>
  </w:style>
  <w:style w:type="character" w:customStyle="1" w:styleId="Heading2Char">
    <w:name w:val="Heading 2 Char"/>
    <w:aliases w:val="h2 Char,. (1.1) Char,- 2nd Order Heading Char,Agt Head 2 Char2,MisHead2 Char2,Normalhead2 Char1,V_Head2 Char2,rp_Heading 2 Char1,Agt Head 2 Char Char,MisHead2 Char Char,Normalhead2 Char Char,V_Head2 Char Char,rp_Heading 2 Char Char,L Char"/>
    <w:basedOn w:val="DefaultParagraphFont"/>
    <w:link w:val="Heading2"/>
    <w:rsid w:val="007209D4"/>
    <w:rPr>
      <w:rFonts w:ascii="Arial" w:hAnsi="Arial" w:cs="Arial"/>
      <w:b/>
      <w:bCs/>
      <w:i/>
      <w:iCs/>
      <w:sz w:val="28"/>
      <w:szCs w:val="28"/>
    </w:rPr>
  </w:style>
  <w:style w:type="paragraph" w:customStyle="1" w:styleId="Tabletext9">
    <w:name w:val="Table text (9)"/>
    <w:basedOn w:val="Normal"/>
    <w:rsid w:val="007209D4"/>
    <w:pPr>
      <w:spacing w:before="60" w:after="60" w:line="210" w:lineRule="atLeast"/>
      <w:jc w:val="both"/>
    </w:pPr>
    <w:rPr>
      <w:rFonts w:ascii="Arial" w:eastAsia="MS Mincho" w:hAnsi="Arial"/>
      <w:sz w:val="18"/>
      <w:lang w:val="en-GB" w:eastAsia="ja-JP"/>
    </w:rPr>
  </w:style>
  <w:style w:type="character" w:customStyle="1" w:styleId="CommentTextChar">
    <w:name w:val="Comment Text Char"/>
    <w:basedOn w:val="DefaultParagraphFont"/>
    <w:rsid w:val="007209D4"/>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uiPriority w:val="99"/>
    <w:rsid w:val="007209D4"/>
    <w:rPr>
      <w:rFonts w:ascii="Arial" w:hAnsi="Arial"/>
      <w:sz w:val="16"/>
      <w:szCs w:val="16"/>
    </w:rPr>
  </w:style>
  <w:style w:type="paragraph" w:customStyle="1" w:styleId="TableText">
    <w:name w:val="Table Text"/>
    <w:basedOn w:val="Normal"/>
    <w:next w:val="Normal"/>
    <w:qFormat/>
    <w:rsid w:val="007209D4"/>
    <w:pPr>
      <w:spacing w:before="120"/>
      <w:jc w:val="both"/>
    </w:pPr>
    <w:rPr>
      <w:rFonts w:ascii="Arial Narrow" w:eastAsia="Calibri" w:hAnsi="Arial Narrow"/>
      <w:sz w:val="18"/>
      <w:szCs w:val="24"/>
      <w:lang w:val="en-ZA"/>
    </w:rPr>
  </w:style>
  <w:style w:type="paragraph" w:styleId="TOC2">
    <w:name w:val="toc 2"/>
    <w:basedOn w:val="Normal"/>
    <w:next w:val="Normal"/>
    <w:autoRedefine/>
    <w:unhideWhenUsed/>
    <w:rsid w:val="007209D4"/>
    <w:pPr>
      <w:spacing w:after="100" w:line="259" w:lineRule="auto"/>
      <w:ind w:left="220"/>
    </w:pPr>
    <w:rPr>
      <w:rFonts w:asciiTheme="minorHAnsi" w:eastAsiaTheme="minorHAnsi" w:hAnsiTheme="minorHAnsi" w:cstheme="minorBidi"/>
      <w:sz w:val="22"/>
      <w:szCs w:val="22"/>
      <w:lang w:val="en-ZA"/>
    </w:rPr>
  </w:style>
  <w:style w:type="table" w:customStyle="1" w:styleId="TableGrid1">
    <w:name w:val="Table Grid1"/>
    <w:basedOn w:val="TableNormal"/>
    <w:next w:val="TableGrid"/>
    <w:rsid w:val="007209D4"/>
    <w:rPr>
      <w:rFonts w:asciiTheme="minorHAnsi" w:eastAsia="MS Mincho" w:hAnsiTheme="minorHAnsi" w:cstheme="minorBidi"/>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7209D4"/>
    <w:rPr>
      <w:rFonts w:ascii="Arial" w:hAnsi="Arial"/>
      <w:szCs w:val="24"/>
      <w:lang w:val="en-GB"/>
    </w:rPr>
  </w:style>
  <w:style w:type="table" w:customStyle="1" w:styleId="TableGrid2">
    <w:name w:val="Table Grid2"/>
    <w:basedOn w:val="TableNormal"/>
    <w:next w:val="TableGrid"/>
    <w:uiPriority w:val="39"/>
    <w:rsid w:val="007209D4"/>
    <w:rPr>
      <w:rFonts w:asciiTheme="minorHAnsi" w:eastAsia="MS Mincho" w:hAnsiTheme="minorHAnsi" w:cstheme="minorBidi"/>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7209D4"/>
    <w:rPr>
      <w:rFonts w:ascii="Arial" w:hAnsi="Arial"/>
      <w:sz w:val="22"/>
      <w:lang w:val="en-GB"/>
    </w:rPr>
  </w:style>
  <w:style w:type="table" w:customStyle="1" w:styleId="TableGrid3">
    <w:name w:val="Table Grid3"/>
    <w:basedOn w:val="TableNormal"/>
    <w:next w:val="TableGrid"/>
    <w:uiPriority w:val="39"/>
    <w:rsid w:val="007209D4"/>
    <w:rPr>
      <w:rFonts w:asciiTheme="minorHAnsi" w:eastAsia="MS Mincho" w:hAnsiTheme="minorHAnsi" w:cstheme="minorBidi"/>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209D4"/>
    <w:rPr>
      <w:rFonts w:ascii="Arial" w:hAnsi="Arial" w:cs="Arial"/>
      <w:b/>
      <w:bCs/>
      <w:sz w:val="26"/>
      <w:szCs w:val="26"/>
    </w:rPr>
  </w:style>
  <w:style w:type="paragraph" w:customStyle="1" w:styleId="Heading41">
    <w:name w:val="Heading 41"/>
    <w:basedOn w:val="Normal"/>
    <w:next w:val="Normal"/>
    <w:uiPriority w:val="9"/>
    <w:unhideWhenUsed/>
    <w:qFormat/>
    <w:rsid w:val="007209D4"/>
    <w:pPr>
      <w:keepNext/>
      <w:keepLines/>
      <w:spacing w:before="200"/>
      <w:jc w:val="both"/>
      <w:outlineLvl w:val="3"/>
    </w:pPr>
    <w:rPr>
      <w:rFonts w:ascii="Calibri Light" w:hAnsi="Calibri Light"/>
      <w:b/>
      <w:bCs/>
      <w:i/>
      <w:iCs/>
      <w:color w:val="5B9BD5"/>
      <w:sz w:val="22"/>
      <w:szCs w:val="24"/>
      <w:lang w:val="en-ZA"/>
    </w:rPr>
  </w:style>
  <w:style w:type="numbering" w:customStyle="1" w:styleId="NoList1">
    <w:name w:val="No List1"/>
    <w:next w:val="NoList"/>
    <w:uiPriority w:val="99"/>
    <w:semiHidden/>
    <w:unhideWhenUsed/>
    <w:rsid w:val="007209D4"/>
  </w:style>
  <w:style w:type="character" w:customStyle="1" w:styleId="Heading4Char">
    <w:name w:val="Heading 4 Char"/>
    <w:basedOn w:val="DefaultParagraphFont"/>
    <w:link w:val="Heading4"/>
    <w:rsid w:val="007209D4"/>
    <w:rPr>
      <w:rFonts w:ascii="Arial" w:hAnsi="Arial"/>
      <w:b/>
      <w:bCs/>
      <w:sz w:val="28"/>
      <w:szCs w:val="28"/>
      <w:lang w:val="en-GB"/>
    </w:rPr>
  </w:style>
  <w:style w:type="table" w:customStyle="1" w:styleId="TableGrid4">
    <w:name w:val="Table Grid4"/>
    <w:basedOn w:val="TableNormal"/>
    <w:next w:val="TableGrid"/>
    <w:rsid w:val="007209D4"/>
    <w:pPr>
      <w:jc w:val="both"/>
    </w:pPr>
    <w:rPr>
      <w:rFonts w:ascii="Arial" w:hAnsi="Arial"/>
      <w:sz w:val="16"/>
      <w:lang w:eastAsia="en-ZA"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left10">
    <w:name w:val="Table left 10"/>
    <w:basedOn w:val="Normal"/>
    <w:autoRedefine/>
    <w:qFormat/>
    <w:rsid w:val="007209D4"/>
    <w:pPr>
      <w:widowControl w:val="0"/>
      <w:tabs>
        <w:tab w:val="left" w:pos="567"/>
        <w:tab w:val="left" w:pos="737"/>
        <w:tab w:val="left" w:pos="851"/>
      </w:tabs>
      <w:spacing w:before="60" w:after="60"/>
      <w:ind w:left="57"/>
    </w:pPr>
    <w:rPr>
      <w:rFonts w:ascii="Arial" w:hAnsi="Arial" w:cs="Arial"/>
      <w:snapToGrid w:val="0"/>
      <w:color w:val="FF0000"/>
      <w:szCs w:val="24"/>
      <w:lang w:val="en-GB"/>
    </w:rPr>
  </w:style>
  <w:style w:type="paragraph" w:customStyle="1" w:styleId="Header0">
    <w:name w:val="Header 0"/>
    <w:basedOn w:val="Normal"/>
    <w:autoRedefine/>
    <w:rsid w:val="007209D4"/>
    <w:pPr>
      <w:widowControl w:val="0"/>
      <w:tabs>
        <w:tab w:val="left" w:pos="737"/>
      </w:tabs>
      <w:spacing w:before="120" w:after="120"/>
      <w:ind w:left="794" w:hanging="794"/>
      <w:jc w:val="center"/>
    </w:pPr>
    <w:rPr>
      <w:rFonts w:ascii="Arial Bold" w:hAnsi="Arial Bold" w:cs="Arial"/>
      <w:b/>
      <w:caps/>
      <w:snapToGrid w:val="0"/>
      <w:color w:val="000000"/>
      <w:sz w:val="48"/>
      <w:szCs w:val="48"/>
      <w:lang w:val="en-GB"/>
    </w:rPr>
  </w:style>
  <w:style w:type="paragraph" w:customStyle="1" w:styleId="Header3">
    <w:name w:val="Header 3"/>
    <w:basedOn w:val="Normal"/>
    <w:autoRedefine/>
    <w:rsid w:val="007209D4"/>
    <w:pPr>
      <w:widowControl w:val="0"/>
      <w:tabs>
        <w:tab w:val="left" w:pos="737"/>
        <w:tab w:val="left" w:pos="851"/>
      </w:tabs>
      <w:spacing w:before="60" w:after="60"/>
      <w:ind w:hanging="320"/>
      <w:jc w:val="center"/>
    </w:pPr>
    <w:rPr>
      <w:rFonts w:ascii="Arial Bold" w:hAnsi="Arial Bold" w:cs="Arial"/>
      <w:snapToGrid w:val="0"/>
      <w:color w:val="000000"/>
      <w:sz w:val="24"/>
      <w:szCs w:val="24"/>
      <w:lang w:val="en-GB"/>
    </w:rPr>
  </w:style>
  <w:style w:type="paragraph" w:customStyle="1" w:styleId="Tableheading">
    <w:name w:val="Table heading"/>
    <w:basedOn w:val="Normal"/>
    <w:autoRedefine/>
    <w:qFormat/>
    <w:rsid w:val="007209D4"/>
    <w:pPr>
      <w:widowControl w:val="0"/>
      <w:tabs>
        <w:tab w:val="left" w:pos="737"/>
      </w:tabs>
      <w:spacing w:before="60" w:after="60"/>
      <w:jc w:val="center"/>
    </w:pPr>
    <w:rPr>
      <w:rFonts w:ascii="Arial" w:hAnsi="Arial" w:cs="Arial"/>
      <w:b/>
      <w:snapToGrid w:val="0"/>
      <w:sz w:val="22"/>
      <w:szCs w:val="22"/>
    </w:rPr>
  </w:style>
  <w:style w:type="paragraph" w:customStyle="1" w:styleId="StyleHeader3NotBoldLeft0cmFirstline0cm">
    <w:name w:val="Style Header 3 + Not Bold Left:  0 cm First line:  0 cm"/>
    <w:basedOn w:val="Header3"/>
    <w:rsid w:val="007209D4"/>
    <w:pPr>
      <w:ind w:firstLine="0"/>
    </w:pPr>
    <w:rPr>
      <w:rFonts w:ascii="Arial" w:hAnsi="Arial" w:cs="Times New Roman"/>
      <w:sz w:val="22"/>
      <w:szCs w:val="20"/>
    </w:rPr>
  </w:style>
  <w:style w:type="paragraph" w:customStyle="1" w:styleId="Title214cntr">
    <w:name w:val="Title2 14 cntr"/>
    <w:basedOn w:val="Normal"/>
    <w:autoRedefine/>
    <w:qFormat/>
    <w:rsid w:val="007209D4"/>
    <w:pPr>
      <w:widowControl w:val="0"/>
      <w:tabs>
        <w:tab w:val="left" w:pos="737"/>
      </w:tabs>
      <w:spacing w:before="60" w:after="60"/>
      <w:ind w:left="794" w:hanging="794"/>
      <w:jc w:val="center"/>
    </w:pPr>
    <w:rPr>
      <w:rFonts w:ascii="Arial" w:hAnsi="Arial" w:cs="Arial"/>
      <w:b/>
      <w:snapToGrid w:val="0"/>
      <w:sz w:val="28"/>
      <w:szCs w:val="22"/>
    </w:rPr>
  </w:style>
  <w:style w:type="paragraph" w:customStyle="1" w:styleId="Bullet1">
    <w:name w:val="Bullet 1"/>
    <w:basedOn w:val="Normal"/>
    <w:qFormat/>
    <w:rsid w:val="007209D4"/>
    <w:pPr>
      <w:widowControl w:val="0"/>
      <w:numPr>
        <w:numId w:val="36"/>
      </w:numPr>
      <w:tabs>
        <w:tab w:val="left" w:pos="0"/>
        <w:tab w:val="left" w:pos="1021"/>
      </w:tabs>
      <w:spacing w:before="60" w:after="60"/>
    </w:pPr>
    <w:rPr>
      <w:rFonts w:ascii="Arial" w:hAnsi="Arial" w:cs="Arial"/>
      <w:snapToGrid w:val="0"/>
      <w:sz w:val="22"/>
      <w:szCs w:val="22"/>
      <w:lang w:val="en-GB"/>
    </w:rPr>
  </w:style>
  <w:style w:type="paragraph" w:customStyle="1" w:styleId="Bullet2">
    <w:name w:val="Bullet 2"/>
    <w:basedOn w:val="Normal"/>
    <w:autoRedefine/>
    <w:qFormat/>
    <w:rsid w:val="007209D4"/>
    <w:pPr>
      <w:widowControl w:val="0"/>
      <w:tabs>
        <w:tab w:val="left" w:pos="0"/>
        <w:tab w:val="left" w:pos="964"/>
      </w:tabs>
      <w:suppressAutoHyphens/>
      <w:spacing w:before="60" w:after="60" w:line="360" w:lineRule="auto"/>
      <w:ind w:left="1287"/>
    </w:pPr>
    <w:rPr>
      <w:rFonts w:ascii="Arial" w:hAnsi="Arial" w:cs="Arial"/>
      <w:snapToGrid w:val="0"/>
      <w:szCs w:val="22"/>
      <w:lang w:val="en-GB"/>
    </w:rPr>
  </w:style>
  <w:style w:type="character" w:customStyle="1" w:styleId="SubtleReference1">
    <w:name w:val="Subtle Reference1"/>
    <w:basedOn w:val="DefaultParagraphFont"/>
    <w:uiPriority w:val="31"/>
    <w:qFormat/>
    <w:rsid w:val="007209D4"/>
    <w:rPr>
      <w:smallCaps/>
      <w:color w:val="ED7D31"/>
      <w:u w:val="single"/>
    </w:rPr>
  </w:style>
  <w:style w:type="paragraph" w:customStyle="1" w:styleId="TOCHeading1">
    <w:name w:val="TOC Heading1"/>
    <w:basedOn w:val="Heading1"/>
    <w:next w:val="Normal"/>
    <w:uiPriority w:val="39"/>
    <w:semiHidden/>
    <w:unhideWhenUsed/>
    <w:qFormat/>
    <w:rsid w:val="007209D4"/>
    <w:pPr>
      <w:keepLines/>
      <w:pageBreakBefore/>
      <w:numPr>
        <w:numId w:val="0"/>
      </w:numPr>
      <w:pBdr>
        <w:bottom w:val="single" w:sz="4" w:space="1" w:color="auto"/>
      </w:pBdr>
      <w:tabs>
        <w:tab w:val="left" w:pos="567"/>
        <w:tab w:val="left" w:pos="1134"/>
      </w:tabs>
      <w:spacing w:before="480" w:after="0" w:line="276" w:lineRule="auto"/>
      <w:outlineLvl w:val="9"/>
    </w:pPr>
    <w:rPr>
      <w:rFonts w:eastAsiaTheme="majorEastAsia" w:cstheme="majorBidi"/>
      <w:kern w:val="0"/>
      <w:sz w:val="28"/>
      <w:szCs w:val="28"/>
      <w:lang w:eastAsia="ja-JP"/>
    </w:rPr>
  </w:style>
  <w:style w:type="table" w:customStyle="1" w:styleId="LightList-Accent21">
    <w:name w:val="Light List - Accent 21"/>
    <w:basedOn w:val="TableNormal"/>
    <w:next w:val="LightList-Accent2"/>
    <w:uiPriority w:val="61"/>
    <w:rsid w:val="007209D4"/>
    <w:rPr>
      <w:rFonts w:ascii="Arial" w:eastAsia="Calibri" w:hAnsi="Arial"/>
      <w:lang w:val="en-ZA" w:eastAsia="en-ZA"/>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IntenseEmphasis1">
    <w:name w:val="Intense Emphasis1"/>
    <w:basedOn w:val="DefaultParagraphFont"/>
    <w:uiPriority w:val="21"/>
    <w:qFormat/>
    <w:rsid w:val="007209D4"/>
    <w:rPr>
      <w:b/>
      <w:bCs/>
      <w:i/>
      <w:iCs/>
      <w:color w:val="5B9BD5"/>
    </w:rPr>
  </w:style>
  <w:style w:type="character" w:styleId="Emphasis">
    <w:name w:val="Emphasis"/>
    <w:basedOn w:val="DefaultParagraphFont"/>
    <w:qFormat/>
    <w:rsid w:val="007209D4"/>
    <w:rPr>
      <w:b/>
      <w:i/>
      <w:iCs/>
    </w:rPr>
  </w:style>
  <w:style w:type="character" w:customStyle="1" w:styleId="SubtleEmphasis1">
    <w:name w:val="Subtle Emphasis1"/>
    <w:basedOn w:val="DefaultParagraphFont"/>
    <w:uiPriority w:val="19"/>
    <w:qFormat/>
    <w:rsid w:val="007209D4"/>
    <w:rPr>
      <w:i/>
      <w:iCs/>
      <w:color w:val="808080"/>
    </w:rPr>
  </w:style>
  <w:style w:type="paragraph" w:customStyle="1" w:styleId="Quote1">
    <w:name w:val="Quote1"/>
    <w:basedOn w:val="Normal"/>
    <w:next w:val="Normal"/>
    <w:uiPriority w:val="29"/>
    <w:qFormat/>
    <w:rsid w:val="007209D4"/>
    <w:pPr>
      <w:spacing w:before="120" w:after="120"/>
      <w:jc w:val="both"/>
    </w:pPr>
    <w:rPr>
      <w:rFonts w:ascii="Arial" w:eastAsia="Calibri" w:hAnsi="Arial"/>
      <w:i/>
      <w:iCs/>
      <w:color w:val="000000"/>
      <w:sz w:val="22"/>
      <w:szCs w:val="24"/>
      <w:lang w:val="en-ZA"/>
    </w:rPr>
  </w:style>
  <w:style w:type="character" w:customStyle="1" w:styleId="QuoteChar">
    <w:name w:val="Quote Char"/>
    <w:basedOn w:val="DefaultParagraphFont"/>
    <w:link w:val="Quote"/>
    <w:uiPriority w:val="29"/>
    <w:rsid w:val="007209D4"/>
    <w:rPr>
      <w:rFonts w:ascii="Arial" w:eastAsia="Calibri" w:hAnsi="Arial"/>
      <w:i/>
      <w:iCs/>
      <w:color w:val="000000"/>
      <w:szCs w:val="24"/>
    </w:rPr>
  </w:style>
  <w:style w:type="paragraph" w:customStyle="1" w:styleId="TOC31">
    <w:name w:val="TOC 31"/>
    <w:basedOn w:val="Normal"/>
    <w:next w:val="Normal"/>
    <w:autoRedefine/>
    <w:uiPriority w:val="39"/>
    <w:unhideWhenUsed/>
    <w:rsid w:val="007209D4"/>
    <w:pPr>
      <w:ind w:left="440"/>
    </w:pPr>
    <w:rPr>
      <w:rFonts w:asciiTheme="minorHAnsi" w:eastAsia="Calibri" w:hAnsiTheme="minorHAnsi" w:cs="Calibri"/>
      <w:i/>
      <w:iCs/>
      <w:lang w:val="en-ZA"/>
    </w:rPr>
  </w:style>
  <w:style w:type="paragraph" w:customStyle="1" w:styleId="TOC41">
    <w:name w:val="TOC 41"/>
    <w:basedOn w:val="Normal"/>
    <w:next w:val="Normal"/>
    <w:autoRedefine/>
    <w:uiPriority w:val="39"/>
    <w:unhideWhenUsed/>
    <w:rsid w:val="007209D4"/>
    <w:pPr>
      <w:ind w:left="660"/>
    </w:pPr>
    <w:rPr>
      <w:rFonts w:asciiTheme="minorHAnsi" w:eastAsia="Calibri" w:hAnsiTheme="minorHAnsi" w:cs="Calibri"/>
      <w:sz w:val="18"/>
      <w:szCs w:val="18"/>
      <w:lang w:val="en-ZA"/>
    </w:rPr>
  </w:style>
  <w:style w:type="paragraph" w:customStyle="1" w:styleId="TOC51">
    <w:name w:val="TOC 51"/>
    <w:basedOn w:val="Normal"/>
    <w:next w:val="Normal"/>
    <w:autoRedefine/>
    <w:uiPriority w:val="39"/>
    <w:unhideWhenUsed/>
    <w:rsid w:val="007209D4"/>
    <w:pPr>
      <w:ind w:left="880"/>
    </w:pPr>
    <w:rPr>
      <w:rFonts w:asciiTheme="minorHAnsi" w:eastAsia="Calibri" w:hAnsiTheme="minorHAnsi" w:cs="Calibri"/>
      <w:sz w:val="18"/>
      <w:szCs w:val="18"/>
      <w:lang w:val="en-ZA"/>
    </w:rPr>
  </w:style>
  <w:style w:type="paragraph" w:customStyle="1" w:styleId="TOC61">
    <w:name w:val="TOC 61"/>
    <w:basedOn w:val="Normal"/>
    <w:next w:val="Normal"/>
    <w:autoRedefine/>
    <w:uiPriority w:val="39"/>
    <w:unhideWhenUsed/>
    <w:rsid w:val="007209D4"/>
    <w:pPr>
      <w:ind w:left="1100"/>
    </w:pPr>
    <w:rPr>
      <w:rFonts w:asciiTheme="minorHAnsi" w:eastAsia="Calibri" w:hAnsiTheme="minorHAnsi" w:cs="Calibri"/>
      <w:sz w:val="18"/>
      <w:szCs w:val="18"/>
      <w:lang w:val="en-ZA"/>
    </w:rPr>
  </w:style>
  <w:style w:type="paragraph" w:customStyle="1" w:styleId="TOC71">
    <w:name w:val="TOC 71"/>
    <w:basedOn w:val="Normal"/>
    <w:next w:val="Normal"/>
    <w:autoRedefine/>
    <w:uiPriority w:val="39"/>
    <w:unhideWhenUsed/>
    <w:rsid w:val="007209D4"/>
    <w:pPr>
      <w:ind w:left="1320"/>
    </w:pPr>
    <w:rPr>
      <w:rFonts w:asciiTheme="minorHAnsi" w:eastAsia="Calibri" w:hAnsiTheme="minorHAnsi" w:cs="Calibri"/>
      <w:sz w:val="18"/>
      <w:szCs w:val="18"/>
      <w:lang w:val="en-ZA"/>
    </w:rPr>
  </w:style>
  <w:style w:type="paragraph" w:customStyle="1" w:styleId="TOC81">
    <w:name w:val="TOC 81"/>
    <w:basedOn w:val="Normal"/>
    <w:next w:val="Normal"/>
    <w:autoRedefine/>
    <w:uiPriority w:val="39"/>
    <w:unhideWhenUsed/>
    <w:rsid w:val="007209D4"/>
    <w:pPr>
      <w:ind w:left="1540"/>
    </w:pPr>
    <w:rPr>
      <w:rFonts w:asciiTheme="minorHAnsi" w:eastAsia="Calibri" w:hAnsiTheme="minorHAnsi" w:cs="Calibri"/>
      <w:sz w:val="18"/>
      <w:szCs w:val="18"/>
      <w:lang w:val="en-ZA"/>
    </w:rPr>
  </w:style>
  <w:style w:type="paragraph" w:customStyle="1" w:styleId="TOC91">
    <w:name w:val="TOC 91"/>
    <w:basedOn w:val="Normal"/>
    <w:next w:val="Normal"/>
    <w:autoRedefine/>
    <w:uiPriority w:val="39"/>
    <w:unhideWhenUsed/>
    <w:rsid w:val="007209D4"/>
    <w:pPr>
      <w:ind w:left="1760"/>
    </w:pPr>
    <w:rPr>
      <w:rFonts w:asciiTheme="minorHAnsi" w:eastAsia="Calibri" w:hAnsiTheme="minorHAnsi" w:cs="Calibri"/>
      <w:sz w:val="18"/>
      <w:szCs w:val="18"/>
      <w:lang w:val="en-ZA"/>
    </w:rPr>
  </w:style>
  <w:style w:type="character" w:customStyle="1" w:styleId="st">
    <w:name w:val="st"/>
    <w:basedOn w:val="DefaultParagraphFont"/>
    <w:rsid w:val="007209D4"/>
  </w:style>
  <w:style w:type="paragraph" w:customStyle="1" w:styleId="Policysubs">
    <w:name w:val="Policy subs"/>
    <w:basedOn w:val="Normal"/>
    <w:rsid w:val="007209D4"/>
    <w:pPr>
      <w:numPr>
        <w:numId w:val="37"/>
      </w:numPr>
      <w:pBdr>
        <w:top w:val="single" w:sz="4" w:space="1" w:color="auto"/>
        <w:left w:val="single" w:sz="4" w:space="4" w:color="auto"/>
        <w:bottom w:val="single" w:sz="4" w:space="1" w:color="auto"/>
        <w:right w:val="single" w:sz="4" w:space="4" w:color="auto"/>
      </w:pBdr>
      <w:shd w:val="pct15" w:color="auto" w:fill="FFFFFF"/>
      <w:spacing w:before="60" w:after="60"/>
      <w:jc w:val="both"/>
    </w:pPr>
    <w:rPr>
      <w:rFonts w:ascii="Arial" w:hAnsi="Arial"/>
      <w:sz w:val="22"/>
      <w:lang w:val="en-GB"/>
    </w:rPr>
  </w:style>
  <w:style w:type="paragraph" w:customStyle="1" w:styleId="Tablecentrefooter">
    <w:name w:val="Table centre footer"/>
    <w:basedOn w:val="Normal"/>
    <w:autoRedefine/>
    <w:qFormat/>
    <w:rsid w:val="007209D4"/>
    <w:pPr>
      <w:tabs>
        <w:tab w:val="left" w:pos="737"/>
        <w:tab w:val="left" w:pos="851"/>
      </w:tabs>
      <w:spacing w:before="40" w:after="40"/>
      <w:ind w:left="33" w:hanging="33"/>
    </w:pPr>
    <w:rPr>
      <w:rFonts w:ascii="Arial Bold" w:hAnsi="Arial Bold" w:cs="Arial"/>
      <w:b/>
      <w:snapToGrid w:val="0"/>
      <w:szCs w:val="22"/>
      <w:lang w:val="en-GB" w:eastAsia="en-GB"/>
    </w:rPr>
  </w:style>
  <w:style w:type="paragraph" w:customStyle="1" w:styleId="Footerpgno">
    <w:name w:val="Footer pg no"/>
    <w:basedOn w:val="Normal"/>
    <w:autoRedefine/>
    <w:rsid w:val="007209D4"/>
    <w:pPr>
      <w:widowControl w:val="0"/>
      <w:tabs>
        <w:tab w:val="left" w:pos="737"/>
      </w:tabs>
      <w:spacing w:before="60" w:after="60"/>
      <w:ind w:left="794" w:hanging="794"/>
      <w:jc w:val="center"/>
    </w:pPr>
    <w:rPr>
      <w:rFonts w:ascii="Arial" w:hAnsi="Arial" w:cs="Arial"/>
      <w:snapToGrid w:val="0"/>
      <w:sz w:val="16"/>
      <w:szCs w:val="22"/>
    </w:rPr>
  </w:style>
  <w:style w:type="table" w:customStyle="1" w:styleId="LightShading-Accent21">
    <w:name w:val="Light Shading - Accent 21"/>
    <w:basedOn w:val="TableNormal"/>
    <w:next w:val="LightShading-Accent2"/>
    <w:uiPriority w:val="60"/>
    <w:rsid w:val="007209D4"/>
    <w:rPr>
      <w:rFonts w:asciiTheme="minorHAnsi" w:eastAsiaTheme="minorHAnsi" w:hAnsiTheme="minorHAnsi" w:cstheme="minorBidi"/>
      <w:color w:val="C45911"/>
      <w:sz w:val="22"/>
      <w:szCs w:val="22"/>
      <w:lang w:val="en-ZA"/>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lg-para4">
    <w:name w:val="lg-para4"/>
    <w:basedOn w:val="Normal"/>
    <w:uiPriority w:val="99"/>
    <w:qFormat/>
    <w:rsid w:val="007209D4"/>
    <w:pPr>
      <w:spacing w:before="180"/>
      <w:ind w:firstLine="799"/>
      <w:jc w:val="both"/>
    </w:pPr>
    <w:rPr>
      <w:rFonts w:ascii="Verdana" w:hAnsi="Verdana"/>
      <w:color w:val="000000"/>
      <w:sz w:val="18"/>
      <w:szCs w:val="18"/>
      <w:lang w:val="en-GB" w:eastAsia="en-GB"/>
    </w:rPr>
  </w:style>
  <w:style w:type="paragraph" w:styleId="CommentSubject">
    <w:name w:val="annotation subject"/>
    <w:basedOn w:val="CommentText"/>
    <w:next w:val="CommentText"/>
    <w:link w:val="CommentSubjectChar"/>
    <w:uiPriority w:val="99"/>
    <w:unhideWhenUsed/>
    <w:rsid w:val="007209D4"/>
    <w:pPr>
      <w:tabs>
        <w:tab w:val="clear" w:pos="357"/>
      </w:tabs>
      <w:spacing w:before="120" w:after="120"/>
    </w:pPr>
    <w:rPr>
      <w:rFonts w:ascii="Arial" w:eastAsia="Calibri" w:hAnsi="Arial"/>
      <w:b/>
      <w:bCs/>
      <w:lang w:val="en-ZA"/>
    </w:rPr>
  </w:style>
  <w:style w:type="character" w:customStyle="1" w:styleId="CommentTextChar1">
    <w:name w:val="Comment Text Char1"/>
    <w:basedOn w:val="DefaultParagraphFont"/>
    <w:link w:val="CommentText"/>
    <w:rsid w:val="007209D4"/>
    <w:rPr>
      <w:lang w:val="en-GB"/>
    </w:rPr>
  </w:style>
  <w:style w:type="character" w:customStyle="1" w:styleId="CommentSubjectChar">
    <w:name w:val="Comment Subject Char"/>
    <w:basedOn w:val="CommentTextChar1"/>
    <w:link w:val="CommentSubject"/>
    <w:uiPriority w:val="99"/>
    <w:rsid w:val="007209D4"/>
    <w:rPr>
      <w:rFonts w:ascii="Arial" w:eastAsia="Calibri" w:hAnsi="Arial"/>
      <w:b/>
      <w:bCs/>
      <w:lang w:val="en-ZA"/>
    </w:rPr>
  </w:style>
  <w:style w:type="paragraph" w:styleId="Revision">
    <w:name w:val="Revision"/>
    <w:hidden/>
    <w:uiPriority w:val="99"/>
    <w:semiHidden/>
    <w:rsid w:val="007209D4"/>
    <w:rPr>
      <w:rFonts w:ascii="Arial" w:eastAsia="Calibri" w:hAnsi="Arial"/>
      <w:sz w:val="22"/>
      <w:szCs w:val="24"/>
      <w:lang w:val="en-ZA"/>
    </w:rPr>
  </w:style>
  <w:style w:type="paragraph" w:customStyle="1" w:styleId="level2">
    <w:name w:val="level2"/>
    <w:basedOn w:val="Normal"/>
    <w:link w:val="level2Char1"/>
    <w:rsid w:val="007209D4"/>
    <w:pPr>
      <w:widowControl w:val="0"/>
      <w:numPr>
        <w:ilvl w:val="1"/>
        <w:numId w:val="38"/>
      </w:numPr>
      <w:spacing w:before="240" w:line="360" w:lineRule="auto"/>
      <w:jc w:val="both"/>
    </w:pPr>
    <w:rPr>
      <w:rFonts w:ascii="Arial" w:hAnsi="Arial"/>
      <w:sz w:val="22"/>
      <w:szCs w:val="22"/>
      <w:lang w:val="en-ZA" w:eastAsia="en-ZA"/>
    </w:rPr>
  </w:style>
  <w:style w:type="paragraph" w:customStyle="1" w:styleId="level3">
    <w:name w:val="level3"/>
    <w:basedOn w:val="Normal"/>
    <w:qFormat/>
    <w:rsid w:val="007209D4"/>
    <w:pPr>
      <w:widowControl w:val="0"/>
      <w:numPr>
        <w:ilvl w:val="2"/>
        <w:numId w:val="38"/>
      </w:numPr>
      <w:spacing w:before="240" w:line="360" w:lineRule="auto"/>
      <w:jc w:val="both"/>
    </w:pPr>
    <w:rPr>
      <w:rFonts w:ascii="Arial" w:hAnsi="Arial"/>
      <w:sz w:val="22"/>
      <w:szCs w:val="22"/>
      <w:lang w:val="en-ZA" w:eastAsia="en-ZA"/>
    </w:rPr>
  </w:style>
  <w:style w:type="paragraph" w:customStyle="1" w:styleId="level4">
    <w:name w:val="level4"/>
    <w:basedOn w:val="Normal"/>
    <w:rsid w:val="007209D4"/>
    <w:pPr>
      <w:widowControl w:val="0"/>
      <w:numPr>
        <w:ilvl w:val="3"/>
        <w:numId w:val="38"/>
      </w:numPr>
      <w:spacing w:before="240" w:line="360" w:lineRule="auto"/>
      <w:jc w:val="both"/>
    </w:pPr>
    <w:rPr>
      <w:rFonts w:ascii="Arial" w:hAnsi="Arial"/>
      <w:sz w:val="22"/>
      <w:szCs w:val="22"/>
      <w:lang w:val="en-ZA" w:eastAsia="en-ZA"/>
    </w:rPr>
  </w:style>
  <w:style w:type="paragraph" w:customStyle="1" w:styleId="level5">
    <w:name w:val="level5"/>
    <w:basedOn w:val="Normal"/>
    <w:rsid w:val="007209D4"/>
    <w:pPr>
      <w:widowControl w:val="0"/>
      <w:numPr>
        <w:ilvl w:val="4"/>
        <w:numId w:val="38"/>
      </w:numPr>
      <w:spacing w:before="240" w:line="360" w:lineRule="auto"/>
      <w:jc w:val="both"/>
    </w:pPr>
    <w:rPr>
      <w:rFonts w:ascii="Arial" w:hAnsi="Arial"/>
      <w:sz w:val="22"/>
      <w:szCs w:val="22"/>
      <w:lang w:val="en-ZA" w:eastAsia="en-ZA"/>
    </w:rPr>
  </w:style>
  <w:style w:type="paragraph" w:customStyle="1" w:styleId="level1">
    <w:name w:val="level1"/>
    <w:basedOn w:val="Normal"/>
    <w:rsid w:val="007209D4"/>
    <w:pPr>
      <w:keepNext/>
      <w:numPr>
        <w:numId w:val="38"/>
      </w:numPr>
      <w:spacing w:before="240" w:line="360" w:lineRule="auto"/>
      <w:jc w:val="both"/>
    </w:pPr>
    <w:rPr>
      <w:rFonts w:ascii="Arial" w:hAnsi="Arial"/>
      <w:b/>
      <w:caps/>
      <w:sz w:val="22"/>
      <w:szCs w:val="22"/>
      <w:lang w:val="en-ZA" w:eastAsia="en-ZA"/>
    </w:rPr>
  </w:style>
  <w:style w:type="paragraph" w:customStyle="1" w:styleId="level6">
    <w:name w:val="level6"/>
    <w:basedOn w:val="Normal"/>
    <w:rsid w:val="007209D4"/>
    <w:pPr>
      <w:widowControl w:val="0"/>
      <w:numPr>
        <w:ilvl w:val="5"/>
        <w:numId w:val="38"/>
      </w:numPr>
      <w:spacing w:before="240" w:line="360" w:lineRule="auto"/>
      <w:jc w:val="both"/>
    </w:pPr>
    <w:rPr>
      <w:rFonts w:ascii="Arial" w:hAnsi="Arial"/>
      <w:sz w:val="22"/>
      <w:szCs w:val="22"/>
      <w:lang w:val="en-ZA" w:eastAsia="en-ZA"/>
    </w:rPr>
  </w:style>
  <w:style w:type="paragraph" w:customStyle="1" w:styleId="level7">
    <w:name w:val="level7"/>
    <w:basedOn w:val="Normal"/>
    <w:rsid w:val="007209D4"/>
    <w:pPr>
      <w:widowControl w:val="0"/>
      <w:numPr>
        <w:ilvl w:val="6"/>
        <w:numId w:val="38"/>
      </w:numPr>
      <w:spacing w:before="240" w:line="360" w:lineRule="auto"/>
      <w:jc w:val="both"/>
    </w:pPr>
    <w:rPr>
      <w:rFonts w:ascii="Arial" w:hAnsi="Arial"/>
      <w:sz w:val="22"/>
      <w:szCs w:val="22"/>
      <w:lang w:val="en-ZA" w:eastAsia="en-ZA"/>
    </w:rPr>
  </w:style>
  <w:style w:type="character" w:customStyle="1" w:styleId="level2Char1">
    <w:name w:val="level2 Char1"/>
    <w:basedOn w:val="DefaultParagraphFont"/>
    <w:link w:val="level2"/>
    <w:rsid w:val="007209D4"/>
    <w:rPr>
      <w:rFonts w:ascii="Arial" w:hAnsi="Arial"/>
      <w:sz w:val="22"/>
      <w:szCs w:val="22"/>
      <w:lang w:val="en-ZA" w:eastAsia="en-ZA"/>
    </w:rPr>
  </w:style>
  <w:style w:type="paragraph" w:customStyle="1" w:styleId="Char1">
    <w:name w:val="Char1"/>
    <w:basedOn w:val="Normal"/>
    <w:next w:val="Normal"/>
    <w:autoRedefine/>
    <w:semiHidden/>
    <w:rsid w:val="007209D4"/>
    <w:pPr>
      <w:spacing w:after="160" w:line="240" w:lineRule="exact"/>
    </w:pPr>
    <w:rPr>
      <w:rFonts w:ascii="Tahoma" w:eastAsia="MS Mincho" w:hAnsi="Tahoma"/>
      <w:sz w:val="18"/>
      <w:lang w:val="en-AU" w:eastAsia="ja-JP"/>
    </w:rPr>
  </w:style>
  <w:style w:type="character" w:customStyle="1" w:styleId="Heading4Char1">
    <w:name w:val="Heading 4 Char1"/>
    <w:basedOn w:val="DefaultParagraphFont"/>
    <w:uiPriority w:val="9"/>
    <w:semiHidden/>
    <w:rsid w:val="007209D4"/>
    <w:rPr>
      <w:rFonts w:asciiTheme="majorHAnsi" w:eastAsiaTheme="majorEastAsia" w:hAnsiTheme="majorHAnsi" w:cstheme="majorBidi"/>
      <w:i/>
      <w:iCs/>
      <w:color w:val="365F91" w:themeColor="accent1" w:themeShade="BF"/>
    </w:rPr>
  </w:style>
  <w:style w:type="character" w:styleId="SubtleReference">
    <w:name w:val="Subtle Reference"/>
    <w:basedOn w:val="DefaultParagraphFont"/>
    <w:uiPriority w:val="31"/>
    <w:qFormat/>
    <w:rsid w:val="007209D4"/>
    <w:rPr>
      <w:smallCaps/>
      <w:color w:val="5A5A5A" w:themeColor="text1" w:themeTint="A5"/>
    </w:rPr>
  </w:style>
  <w:style w:type="table" w:styleId="LightList-Accent2">
    <w:name w:val="Light List Accent 2"/>
    <w:basedOn w:val="TableNormal"/>
    <w:uiPriority w:val="61"/>
    <w:unhideWhenUsed/>
    <w:rsid w:val="007209D4"/>
    <w:rPr>
      <w:rFonts w:asciiTheme="minorHAnsi" w:eastAsiaTheme="minorHAnsi" w:hAnsiTheme="minorHAnsi" w:cstheme="minorBidi"/>
      <w:sz w:val="22"/>
      <w:szCs w:val="22"/>
      <w:lang w:val="en-Z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IntenseEmphasis">
    <w:name w:val="Intense Emphasis"/>
    <w:basedOn w:val="DefaultParagraphFont"/>
    <w:uiPriority w:val="21"/>
    <w:qFormat/>
    <w:rsid w:val="007209D4"/>
    <w:rPr>
      <w:i/>
      <w:iCs/>
      <w:color w:val="4F81BD" w:themeColor="accent1"/>
    </w:rPr>
  </w:style>
  <w:style w:type="character" w:styleId="SubtleEmphasis">
    <w:name w:val="Subtle Emphasis"/>
    <w:basedOn w:val="DefaultParagraphFont"/>
    <w:uiPriority w:val="19"/>
    <w:qFormat/>
    <w:rsid w:val="007209D4"/>
    <w:rPr>
      <w:i/>
      <w:iCs/>
      <w:color w:val="404040" w:themeColor="text1" w:themeTint="BF"/>
    </w:rPr>
  </w:style>
  <w:style w:type="paragraph" w:styleId="Quote">
    <w:name w:val="Quote"/>
    <w:basedOn w:val="Normal"/>
    <w:next w:val="Normal"/>
    <w:link w:val="QuoteChar"/>
    <w:uiPriority w:val="29"/>
    <w:qFormat/>
    <w:rsid w:val="007209D4"/>
    <w:pPr>
      <w:spacing w:before="200" w:after="160" w:line="259" w:lineRule="auto"/>
      <w:ind w:left="864" w:right="864"/>
      <w:jc w:val="center"/>
    </w:pPr>
    <w:rPr>
      <w:rFonts w:ascii="Arial" w:eastAsia="Calibri" w:hAnsi="Arial"/>
      <w:i/>
      <w:iCs/>
      <w:color w:val="000000"/>
      <w:szCs w:val="24"/>
    </w:rPr>
  </w:style>
  <w:style w:type="character" w:customStyle="1" w:styleId="QuoteChar1">
    <w:name w:val="Quote Char1"/>
    <w:basedOn w:val="DefaultParagraphFont"/>
    <w:uiPriority w:val="29"/>
    <w:rsid w:val="007209D4"/>
    <w:rPr>
      <w:i/>
      <w:iCs/>
      <w:color w:val="404040" w:themeColor="text1" w:themeTint="BF"/>
    </w:rPr>
  </w:style>
  <w:style w:type="table" w:styleId="LightShading-Accent2">
    <w:name w:val="Light Shading Accent 2"/>
    <w:basedOn w:val="TableNormal"/>
    <w:uiPriority w:val="60"/>
    <w:unhideWhenUsed/>
    <w:rsid w:val="007209D4"/>
    <w:rPr>
      <w:rFonts w:asciiTheme="minorHAnsi" w:eastAsiaTheme="minorHAnsi" w:hAnsiTheme="minorHAnsi" w:cstheme="minorBidi"/>
      <w:color w:val="943634" w:themeColor="accent2" w:themeShade="BF"/>
      <w:sz w:val="22"/>
      <w:szCs w:val="22"/>
      <w:lang w:val="en-Z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7209D4"/>
    <w:pPr>
      <w:keepLines/>
      <w:pageBreakBefore/>
      <w:numPr>
        <w:numId w:val="0"/>
      </w:numPr>
      <w:pBdr>
        <w:bottom w:val="single" w:sz="4" w:space="1" w:color="auto"/>
      </w:pBdr>
      <w:tabs>
        <w:tab w:val="left" w:pos="567"/>
        <w:tab w:val="left" w:pos="1134"/>
      </w:tabs>
      <w:spacing w:before="480" w:after="0" w:line="276" w:lineRule="auto"/>
      <w:outlineLvl w:val="9"/>
    </w:pPr>
    <w:rPr>
      <w:rFonts w:eastAsiaTheme="majorEastAsia" w:cstheme="majorBidi"/>
      <w:kern w:val="0"/>
      <w:sz w:val="28"/>
      <w:szCs w:val="28"/>
      <w:lang w:eastAsia="ja-JP"/>
    </w:rPr>
  </w:style>
  <w:style w:type="paragraph" w:styleId="TOC4">
    <w:name w:val="toc 4"/>
    <w:basedOn w:val="Normal"/>
    <w:next w:val="Normal"/>
    <w:autoRedefine/>
    <w:uiPriority w:val="39"/>
    <w:unhideWhenUsed/>
    <w:rsid w:val="007209D4"/>
    <w:pPr>
      <w:ind w:left="660"/>
    </w:pPr>
    <w:rPr>
      <w:rFonts w:asciiTheme="minorHAnsi" w:eastAsia="Calibri" w:hAnsiTheme="minorHAnsi" w:cstheme="minorHAnsi"/>
      <w:sz w:val="18"/>
      <w:szCs w:val="18"/>
      <w:lang w:val="en-ZA"/>
    </w:rPr>
  </w:style>
  <w:style w:type="paragraph" w:styleId="TOC5">
    <w:name w:val="toc 5"/>
    <w:basedOn w:val="Normal"/>
    <w:next w:val="Normal"/>
    <w:autoRedefine/>
    <w:uiPriority w:val="39"/>
    <w:unhideWhenUsed/>
    <w:rsid w:val="007209D4"/>
    <w:pPr>
      <w:ind w:left="880"/>
    </w:pPr>
    <w:rPr>
      <w:rFonts w:asciiTheme="minorHAnsi" w:eastAsia="Calibri" w:hAnsiTheme="minorHAnsi" w:cstheme="minorHAnsi"/>
      <w:sz w:val="18"/>
      <w:szCs w:val="18"/>
      <w:lang w:val="en-ZA"/>
    </w:rPr>
  </w:style>
  <w:style w:type="paragraph" w:styleId="TOC6">
    <w:name w:val="toc 6"/>
    <w:basedOn w:val="Normal"/>
    <w:next w:val="Normal"/>
    <w:autoRedefine/>
    <w:uiPriority w:val="39"/>
    <w:unhideWhenUsed/>
    <w:rsid w:val="007209D4"/>
    <w:pPr>
      <w:ind w:left="1100"/>
    </w:pPr>
    <w:rPr>
      <w:rFonts w:asciiTheme="minorHAnsi" w:eastAsia="Calibri" w:hAnsiTheme="minorHAnsi" w:cstheme="minorHAnsi"/>
      <w:sz w:val="18"/>
      <w:szCs w:val="18"/>
      <w:lang w:val="en-ZA"/>
    </w:rPr>
  </w:style>
  <w:style w:type="paragraph" w:styleId="TOC7">
    <w:name w:val="toc 7"/>
    <w:basedOn w:val="Normal"/>
    <w:next w:val="Normal"/>
    <w:autoRedefine/>
    <w:uiPriority w:val="39"/>
    <w:unhideWhenUsed/>
    <w:rsid w:val="007209D4"/>
    <w:pPr>
      <w:ind w:left="1320"/>
    </w:pPr>
    <w:rPr>
      <w:rFonts w:asciiTheme="minorHAnsi" w:eastAsia="Calibri" w:hAnsiTheme="minorHAnsi" w:cstheme="minorHAnsi"/>
      <w:sz w:val="18"/>
      <w:szCs w:val="18"/>
      <w:lang w:val="en-ZA"/>
    </w:rPr>
  </w:style>
  <w:style w:type="paragraph" w:styleId="TOC8">
    <w:name w:val="toc 8"/>
    <w:basedOn w:val="Normal"/>
    <w:next w:val="Normal"/>
    <w:autoRedefine/>
    <w:uiPriority w:val="39"/>
    <w:unhideWhenUsed/>
    <w:rsid w:val="007209D4"/>
    <w:pPr>
      <w:ind w:left="1540"/>
    </w:pPr>
    <w:rPr>
      <w:rFonts w:asciiTheme="minorHAnsi" w:eastAsia="Calibri" w:hAnsiTheme="minorHAnsi" w:cstheme="minorHAnsi"/>
      <w:sz w:val="18"/>
      <w:szCs w:val="18"/>
      <w:lang w:val="en-ZA"/>
    </w:rPr>
  </w:style>
  <w:style w:type="paragraph" w:styleId="TOC9">
    <w:name w:val="toc 9"/>
    <w:basedOn w:val="Normal"/>
    <w:next w:val="Normal"/>
    <w:autoRedefine/>
    <w:uiPriority w:val="39"/>
    <w:unhideWhenUsed/>
    <w:rsid w:val="007209D4"/>
    <w:pPr>
      <w:ind w:left="1760"/>
    </w:pPr>
    <w:rPr>
      <w:rFonts w:asciiTheme="minorHAnsi" w:eastAsia="Calibri" w:hAnsiTheme="minorHAnsi" w:cstheme="minorHAnsi"/>
      <w:sz w:val="18"/>
      <w:szCs w:val="18"/>
      <w:lang w:val="en-ZA"/>
    </w:rPr>
  </w:style>
  <w:style w:type="character" w:customStyle="1" w:styleId="Style1Char">
    <w:name w:val="Style1 Char"/>
    <w:basedOn w:val="Heading3Char"/>
    <w:link w:val="Style1"/>
    <w:rsid w:val="007209D4"/>
    <w:rPr>
      <w:rFonts w:ascii="Arial" w:hAnsi="Arial" w:cs="Arial"/>
      <w:b w:val="0"/>
      <w:bCs w:val="0"/>
      <w:sz w:val="26"/>
      <w:szCs w:val="26"/>
      <w:lang w:val="en-GB"/>
    </w:rPr>
  </w:style>
  <w:style w:type="character" w:customStyle="1" w:styleId="Style2Char">
    <w:name w:val="Style2 Char"/>
    <w:basedOn w:val="Heading3Char"/>
    <w:link w:val="Style2"/>
    <w:rsid w:val="007209D4"/>
    <w:rPr>
      <w:rFonts w:ascii="Arial" w:hAnsi="Arial" w:cs="Arial"/>
      <w:b/>
      <w:bCs/>
      <w:i/>
      <w:iCs/>
      <w:sz w:val="22"/>
      <w:szCs w:val="28"/>
    </w:rPr>
  </w:style>
  <w:style w:type="paragraph" w:customStyle="1" w:styleId="Style3">
    <w:name w:val="Style3"/>
    <w:basedOn w:val="Heading3"/>
    <w:link w:val="Style3Char"/>
    <w:autoRedefine/>
    <w:qFormat/>
    <w:rsid w:val="007209D4"/>
    <w:pPr>
      <w:keepLines/>
      <w:numPr>
        <w:ilvl w:val="0"/>
        <w:numId w:val="0"/>
      </w:numPr>
      <w:spacing w:before="40" w:after="0" w:line="259" w:lineRule="auto"/>
    </w:pPr>
    <w:rPr>
      <w:rFonts w:eastAsia="MS Gothic" w:cstheme="majorBidi"/>
      <w:bCs w:val="0"/>
      <w:sz w:val="24"/>
      <w:szCs w:val="24"/>
      <w:lang w:val="en-GB"/>
    </w:rPr>
  </w:style>
  <w:style w:type="character" w:customStyle="1" w:styleId="Style3Char">
    <w:name w:val="Style3 Char"/>
    <w:basedOn w:val="Heading3Char"/>
    <w:link w:val="Style3"/>
    <w:rsid w:val="007209D4"/>
    <w:rPr>
      <w:rFonts w:ascii="Arial" w:eastAsia="MS Gothic" w:hAnsi="Arial" w:cstheme="majorBidi"/>
      <w:b/>
      <w:bCs w:val="0"/>
      <w:sz w:val="24"/>
      <w:szCs w:val="24"/>
      <w:lang w:val="en-GB"/>
    </w:rPr>
  </w:style>
  <w:style w:type="table" w:customStyle="1" w:styleId="TableGrid5">
    <w:name w:val="Table Grid5"/>
    <w:basedOn w:val="TableNormal"/>
    <w:next w:val="TableGrid"/>
    <w:uiPriority w:val="39"/>
    <w:rsid w:val="007209D4"/>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rsid w:val="007209D4"/>
    <w:rPr>
      <w:rFonts w:ascii="Arial" w:hAnsi="Arial"/>
      <w:szCs w:val="24"/>
      <w:lang w:val="en-GB"/>
    </w:rPr>
  </w:style>
  <w:style w:type="character" w:customStyle="1" w:styleId="BodyText2Char">
    <w:name w:val="Body Text 2 Char"/>
    <w:basedOn w:val="DefaultParagraphFont"/>
    <w:link w:val="BodyText2"/>
    <w:uiPriority w:val="99"/>
    <w:rsid w:val="007209D4"/>
    <w:rPr>
      <w:rFonts w:ascii="Arial" w:hAnsi="Arial"/>
      <w:szCs w:val="24"/>
    </w:rPr>
  </w:style>
  <w:style w:type="character" w:customStyle="1" w:styleId="Heading8Char">
    <w:name w:val="Heading 8 Char"/>
    <w:basedOn w:val="DefaultParagraphFont"/>
    <w:link w:val="Heading8"/>
    <w:rsid w:val="007209D4"/>
    <w:rPr>
      <w:i/>
      <w:iCs/>
      <w:sz w:val="24"/>
      <w:szCs w:val="24"/>
      <w:lang w:val="en-GB"/>
    </w:rPr>
  </w:style>
  <w:style w:type="table" w:customStyle="1" w:styleId="TableGrid6">
    <w:name w:val="Table Grid6"/>
    <w:basedOn w:val="TableNormal"/>
    <w:next w:val="TableGrid"/>
    <w:uiPriority w:val="39"/>
    <w:rsid w:val="007209D4"/>
    <w:rPr>
      <w:rFonts w:asciiTheme="minorHAnsi" w:eastAsia="MS Mincho" w:hAnsiTheme="minorHAnsi" w:cstheme="minorBidi"/>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209D4"/>
    <w:rPr>
      <w:rFonts w:asciiTheme="minorHAnsi" w:eastAsia="MS Mincho" w:hAnsiTheme="minorHAnsi" w:cstheme="minorBidi"/>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209D4"/>
    <w:rPr>
      <w:rFonts w:asciiTheme="minorHAnsi" w:eastAsia="MS Mincho" w:hAnsiTheme="minorHAnsi" w:cstheme="minorBidi"/>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209D4"/>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09D4"/>
    <w:rPr>
      <w:rFonts w:asciiTheme="minorHAnsi" w:eastAsia="MS Mincho" w:hAnsiTheme="minorHAnsi" w:cstheme="minorBidi"/>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7209D4"/>
    <w:rPr>
      <w:rFonts w:ascii="Arial" w:hAnsi="Arial"/>
      <w:b/>
      <w:caps/>
      <w:kern w:val="28"/>
      <w:sz w:val="28"/>
      <w:lang w:val="en-GB"/>
    </w:rPr>
  </w:style>
  <w:style w:type="paragraph" w:customStyle="1" w:styleId="Char12">
    <w:name w:val="Char12"/>
    <w:basedOn w:val="Normal"/>
    <w:next w:val="Normal"/>
    <w:autoRedefine/>
    <w:semiHidden/>
    <w:rsid w:val="007209D4"/>
    <w:pPr>
      <w:spacing w:after="160" w:line="240" w:lineRule="exact"/>
    </w:pPr>
    <w:rPr>
      <w:rFonts w:ascii="Tahoma" w:eastAsia="MS Mincho" w:hAnsi="Tahoma"/>
      <w:sz w:val="18"/>
      <w:lang w:val="en-AU" w:eastAsia="ja-JP"/>
    </w:rPr>
  </w:style>
  <w:style w:type="paragraph" w:customStyle="1" w:styleId="Char11">
    <w:name w:val="Char11"/>
    <w:basedOn w:val="Normal"/>
    <w:next w:val="Normal"/>
    <w:autoRedefine/>
    <w:semiHidden/>
    <w:rsid w:val="007209D4"/>
    <w:pPr>
      <w:spacing w:after="160" w:line="240" w:lineRule="exact"/>
    </w:pPr>
    <w:rPr>
      <w:rFonts w:ascii="Tahoma" w:eastAsia="MS Mincho" w:hAnsi="Tahoma"/>
      <w:sz w:val="18"/>
      <w:lang w:val="en-AU" w:eastAsia="ja-JP"/>
    </w:rPr>
  </w:style>
  <w:style w:type="character" w:customStyle="1" w:styleId="Heading5Char">
    <w:name w:val="Heading 5 Char"/>
    <w:basedOn w:val="DefaultParagraphFont"/>
    <w:link w:val="Heading5"/>
    <w:rsid w:val="007209D4"/>
    <w:rPr>
      <w:rFonts w:ascii="Arial" w:hAnsi="Arial"/>
      <w:b/>
      <w:bCs/>
      <w:i/>
      <w:iCs/>
      <w:sz w:val="26"/>
      <w:szCs w:val="26"/>
      <w:lang w:val="en-GB"/>
    </w:rPr>
  </w:style>
  <w:style w:type="character" w:customStyle="1" w:styleId="Heading6Char">
    <w:name w:val="Heading 6 Char"/>
    <w:basedOn w:val="DefaultParagraphFont"/>
    <w:link w:val="Heading6"/>
    <w:rsid w:val="007209D4"/>
    <w:rPr>
      <w:rFonts w:ascii="Arial" w:hAnsi="Arial"/>
      <w:b/>
      <w:bCs/>
      <w:sz w:val="22"/>
      <w:szCs w:val="22"/>
      <w:lang w:val="en-GB"/>
    </w:rPr>
  </w:style>
  <w:style w:type="character" w:customStyle="1" w:styleId="Heading7Char">
    <w:name w:val="Heading 7 Char"/>
    <w:basedOn w:val="DefaultParagraphFont"/>
    <w:link w:val="Heading7"/>
    <w:rsid w:val="007209D4"/>
    <w:rPr>
      <w:sz w:val="24"/>
      <w:szCs w:val="24"/>
    </w:rPr>
  </w:style>
  <w:style w:type="character" w:customStyle="1" w:styleId="Heading9Char">
    <w:name w:val="Heading 9 Char"/>
    <w:basedOn w:val="DefaultParagraphFont"/>
    <w:link w:val="Heading9"/>
    <w:rsid w:val="007209D4"/>
    <w:rPr>
      <w:rFonts w:ascii="Arial" w:hAnsi="Arial" w:cs="Arial"/>
      <w:sz w:val="22"/>
      <w:szCs w:val="22"/>
    </w:rPr>
  </w:style>
  <w:style w:type="character" w:customStyle="1" w:styleId="EndnoteTextChar">
    <w:name w:val="Endnote Text Char"/>
    <w:basedOn w:val="DefaultParagraphFont"/>
    <w:link w:val="EndnoteText"/>
    <w:rsid w:val="007209D4"/>
    <w:rPr>
      <w:rFonts w:ascii="Arial" w:hAnsi="Arial"/>
      <w:lang w:val="en-GB"/>
    </w:rPr>
  </w:style>
  <w:style w:type="character" w:customStyle="1" w:styleId="PlainTextChar">
    <w:name w:val="Plain Text Char"/>
    <w:basedOn w:val="DefaultParagraphFont"/>
    <w:link w:val="PlainText"/>
    <w:rsid w:val="007209D4"/>
    <w:rPr>
      <w:rFonts w:ascii="Arial" w:eastAsia="MS Mincho" w:hAnsi="Arial" w:cs="Arial"/>
      <w:sz w:val="24"/>
    </w:rPr>
  </w:style>
  <w:style w:type="character" w:customStyle="1" w:styleId="SubtitleChar">
    <w:name w:val="Subtitle Char"/>
    <w:basedOn w:val="DefaultParagraphFont"/>
    <w:link w:val="Subtitle"/>
    <w:uiPriority w:val="11"/>
    <w:rsid w:val="007209D4"/>
    <w:rPr>
      <w:b/>
      <w:sz w:val="24"/>
    </w:rPr>
  </w:style>
  <w:style w:type="paragraph" w:customStyle="1" w:styleId="DRPW">
    <w:name w:val="DRPW"/>
    <w:basedOn w:val="Normal"/>
    <w:rsid w:val="007209D4"/>
    <w:rPr>
      <w:rFonts w:ascii="Arial" w:hAnsi="Arial" w:cs="Arial"/>
    </w:rPr>
  </w:style>
  <w:style w:type="paragraph" w:styleId="HTMLPreformatted">
    <w:name w:val="HTML Preformatted"/>
    <w:basedOn w:val="Normal"/>
    <w:link w:val="HTMLPreformattedChar"/>
    <w:rsid w:val="007209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Cs w:val="24"/>
    </w:rPr>
  </w:style>
  <w:style w:type="character" w:customStyle="1" w:styleId="HTMLPreformattedChar">
    <w:name w:val="HTML Preformatted Char"/>
    <w:basedOn w:val="DefaultParagraphFont"/>
    <w:link w:val="HTMLPreformatted"/>
    <w:rsid w:val="007209D4"/>
    <w:rPr>
      <w:rFonts w:ascii="Courier New" w:hAnsi="Courier New" w:cs="Courier New"/>
      <w:szCs w:val="24"/>
    </w:rPr>
  </w:style>
  <w:style w:type="paragraph" w:customStyle="1" w:styleId="StyleHeading3Left0cm">
    <w:name w:val="Style Heading 3 + Left:  0 cm"/>
    <w:basedOn w:val="Heading3"/>
    <w:rsid w:val="007209D4"/>
    <w:pPr>
      <w:numPr>
        <w:ilvl w:val="0"/>
        <w:numId w:val="0"/>
      </w:numPr>
      <w:tabs>
        <w:tab w:val="left" w:pos="567"/>
      </w:tabs>
      <w:spacing w:before="0" w:after="0"/>
      <w:ind w:hanging="709"/>
      <w:jc w:val="both"/>
    </w:pPr>
    <w:rPr>
      <w:rFonts w:cs="Times New Roman"/>
      <w:sz w:val="22"/>
      <w:szCs w:val="20"/>
    </w:rPr>
  </w:style>
  <w:style w:type="paragraph" w:customStyle="1" w:styleId="StyleHeading2Left0cm">
    <w:name w:val="Style Heading 2 + Left:  0 cm"/>
    <w:basedOn w:val="Heading2"/>
    <w:autoRedefine/>
    <w:rsid w:val="007209D4"/>
    <w:pPr>
      <w:widowControl w:val="0"/>
      <w:numPr>
        <w:numId w:val="0"/>
      </w:numPr>
      <w:tabs>
        <w:tab w:val="num" w:pos="502"/>
        <w:tab w:val="left" w:pos="567"/>
      </w:tabs>
      <w:spacing w:before="0" w:after="0"/>
      <w:jc w:val="both"/>
    </w:pPr>
    <w:rPr>
      <w:rFonts w:cs="Times New Roman"/>
      <w:sz w:val="24"/>
      <w:szCs w:val="20"/>
    </w:rPr>
  </w:style>
  <w:style w:type="paragraph" w:customStyle="1" w:styleId="StyleHeading2Left0cm1">
    <w:name w:val="Style Heading 2 + Left:  0 cm1"/>
    <w:basedOn w:val="Heading2"/>
    <w:rsid w:val="007209D4"/>
    <w:pPr>
      <w:widowControl w:val="0"/>
      <w:numPr>
        <w:numId w:val="0"/>
      </w:numPr>
      <w:tabs>
        <w:tab w:val="num" w:pos="502"/>
        <w:tab w:val="left" w:pos="567"/>
      </w:tabs>
      <w:spacing w:before="0" w:after="0"/>
      <w:jc w:val="both"/>
    </w:pPr>
    <w:rPr>
      <w:rFonts w:cs="Times New Roman"/>
      <w:sz w:val="24"/>
      <w:szCs w:val="20"/>
    </w:rPr>
  </w:style>
  <w:style w:type="paragraph" w:customStyle="1" w:styleId="StyleHeading2Left0cmHanging125cm">
    <w:name w:val="Style Heading 2 + Left:  0 cm Hanging:  1.25 cm"/>
    <w:basedOn w:val="Heading2"/>
    <w:rsid w:val="007209D4"/>
    <w:pPr>
      <w:widowControl w:val="0"/>
      <w:numPr>
        <w:numId w:val="0"/>
      </w:numPr>
      <w:tabs>
        <w:tab w:val="num" w:pos="502"/>
        <w:tab w:val="left" w:pos="567"/>
      </w:tabs>
      <w:spacing w:before="0" w:after="0"/>
      <w:ind w:left="709" w:hanging="709"/>
      <w:jc w:val="both"/>
    </w:pPr>
    <w:rPr>
      <w:rFonts w:cs="Times New Roman"/>
      <w:sz w:val="24"/>
      <w:szCs w:val="20"/>
    </w:rPr>
  </w:style>
  <w:style w:type="character" w:customStyle="1" w:styleId="style11">
    <w:name w:val="style11"/>
    <w:rsid w:val="007209D4"/>
    <w:rPr>
      <w:rFonts w:ascii="Verdana" w:hAnsi="Verdana" w:hint="default"/>
    </w:rPr>
  </w:style>
  <w:style w:type="character" w:customStyle="1" w:styleId="style21">
    <w:name w:val="style21"/>
    <w:rsid w:val="007209D4"/>
    <w:rPr>
      <w:rFonts w:ascii="Verdana" w:hAnsi="Verdana" w:hint="default"/>
      <w:i/>
      <w:iCs/>
    </w:rPr>
  </w:style>
  <w:style w:type="paragraph" w:customStyle="1" w:styleId="Definition">
    <w:name w:val="Definition"/>
    <w:basedOn w:val="Normal"/>
    <w:next w:val="Normal"/>
    <w:link w:val="DefinitionTegn"/>
    <w:rsid w:val="007209D4"/>
    <w:pPr>
      <w:tabs>
        <w:tab w:val="left" w:pos="567"/>
      </w:tabs>
      <w:spacing w:after="240" w:line="230" w:lineRule="atLeast"/>
      <w:jc w:val="both"/>
    </w:pPr>
    <w:rPr>
      <w:rFonts w:ascii="Arial" w:eastAsia="MS Mincho" w:hAnsi="Arial"/>
      <w:szCs w:val="24"/>
      <w:lang w:val="en-GB" w:eastAsia="ja-JP"/>
    </w:rPr>
  </w:style>
  <w:style w:type="paragraph" w:customStyle="1" w:styleId="NoParagraphStyle">
    <w:name w:val="[No Paragraph Style]"/>
    <w:rsid w:val="007209D4"/>
    <w:pPr>
      <w:autoSpaceDE w:val="0"/>
      <w:autoSpaceDN w:val="0"/>
      <w:adjustRightInd w:val="0"/>
      <w:spacing w:line="288" w:lineRule="auto"/>
      <w:textAlignment w:val="center"/>
    </w:pPr>
    <w:rPr>
      <w:rFonts w:ascii="Times  Roman" w:eastAsia="Calibri" w:hAnsi="Times  Roman" w:cs="Times  Roman"/>
      <w:color w:val="000000"/>
      <w:sz w:val="24"/>
      <w:szCs w:val="24"/>
    </w:rPr>
  </w:style>
  <w:style w:type="table" w:customStyle="1" w:styleId="TableGrid7">
    <w:name w:val="Table Grid7"/>
    <w:basedOn w:val="TableNormal"/>
    <w:next w:val="TableGrid"/>
    <w:uiPriority w:val="59"/>
    <w:rsid w:val="00AC69F9"/>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945931"/>
    <w:pPr>
      <w:spacing w:before="100" w:beforeAutospacing="1" w:after="100" w:afterAutospacing="1"/>
    </w:pPr>
    <w:rPr>
      <w:rFonts w:ascii="Arial" w:hAnsi="Arial" w:cs="Arial"/>
      <w:b/>
      <w:bCs/>
      <w:sz w:val="22"/>
      <w:szCs w:val="22"/>
      <w:lang w:val="en-ZA" w:eastAsia="en-ZA"/>
    </w:rPr>
  </w:style>
  <w:style w:type="paragraph" w:customStyle="1" w:styleId="font6">
    <w:name w:val="font6"/>
    <w:basedOn w:val="Normal"/>
    <w:rsid w:val="00945931"/>
    <w:pPr>
      <w:spacing w:before="100" w:beforeAutospacing="1" w:after="100" w:afterAutospacing="1"/>
    </w:pPr>
    <w:rPr>
      <w:rFonts w:ascii="Arial" w:hAnsi="Arial" w:cs="Arial"/>
      <w:sz w:val="22"/>
      <w:szCs w:val="22"/>
      <w:lang w:val="en-ZA" w:eastAsia="en-ZA"/>
    </w:rPr>
  </w:style>
  <w:style w:type="paragraph" w:customStyle="1" w:styleId="font7">
    <w:name w:val="font7"/>
    <w:basedOn w:val="Normal"/>
    <w:rsid w:val="00945931"/>
    <w:pPr>
      <w:spacing w:before="100" w:beforeAutospacing="1" w:after="100" w:afterAutospacing="1"/>
    </w:pPr>
    <w:rPr>
      <w:sz w:val="14"/>
      <w:szCs w:val="14"/>
      <w:lang w:val="en-ZA" w:eastAsia="en-ZA"/>
    </w:rPr>
  </w:style>
  <w:style w:type="paragraph" w:customStyle="1" w:styleId="font8">
    <w:name w:val="font8"/>
    <w:basedOn w:val="Normal"/>
    <w:rsid w:val="00945931"/>
    <w:pPr>
      <w:spacing w:before="100" w:beforeAutospacing="1" w:after="100" w:afterAutospacing="1"/>
    </w:pPr>
    <w:rPr>
      <w:rFonts w:ascii="Arial" w:hAnsi="Arial" w:cs="Arial"/>
      <w:i/>
      <w:iCs/>
      <w:sz w:val="22"/>
      <w:szCs w:val="22"/>
      <w:lang w:val="en-ZA" w:eastAsia="en-ZA"/>
    </w:rPr>
  </w:style>
  <w:style w:type="paragraph" w:customStyle="1" w:styleId="font9">
    <w:name w:val="font9"/>
    <w:basedOn w:val="Normal"/>
    <w:rsid w:val="00945931"/>
    <w:pPr>
      <w:spacing w:before="100" w:beforeAutospacing="1" w:after="100" w:afterAutospacing="1"/>
    </w:pPr>
    <w:rPr>
      <w:rFonts w:ascii="Arial" w:hAnsi="Arial" w:cs="Arial"/>
      <w:sz w:val="22"/>
      <w:szCs w:val="22"/>
      <w:u w:val="single"/>
      <w:lang w:val="en-ZA" w:eastAsia="en-ZA"/>
    </w:rPr>
  </w:style>
  <w:style w:type="paragraph" w:customStyle="1" w:styleId="font10">
    <w:name w:val="font10"/>
    <w:basedOn w:val="Normal"/>
    <w:rsid w:val="00945931"/>
    <w:pPr>
      <w:spacing w:before="100" w:beforeAutospacing="1" w:after="100" w:afterAutospacing="1"/>
    </w:pPr>
    <w:rPr>
      <w:rFonts w:ascii="Arial" w:hAnsi="Arial" w:cs="Arial"/>
      <w:b/>
      <w:bCs/>
      <w:sz w:val="22"/>
      <w:szCs w:val="22"/>
      <w:u w:val="single"/>
      <w:lang w:val="en-ZA" w:eastAsia="en-ZA"/>
    </w:rPr>
  </w:style>
  <w:style w:type="paragraph" w:customStyle="1" w:styleId="xl2184">
    <w:name w:val="xl2184"/>
    <w:basedOn w:val="Normal"/>
    <w:rsid w:val="00945931"/>
    <w:pPr>
      <w:spacing w:before="100" w:beforeAutospacing="1" w:after="100" w:afterAutospacing="1"/>
    </w:pPr>
    <w:rPr>
      <w:rFonts w:ascii="Arial" w:hAnsi="Arial" w:cs="Arial"/>
      <w:b/>
      <w:bCs/>
      <w:sz w:val="22"/>
      <w:szCs w:val="22"/>
      <w:lang w:val="en-ZA" w:eastAsia="en-ZA"/>
    </w:rPr>
  </w:style>
  <w:style w:type="paragraph" w:customStyle="1" w:styleId="xl2185">
    <w:name w:val="xl2185"/>
    <w:basedOn w:val="Normal"/>
    <w:rsid w:val="00945931"/>
    <w:pPr>
      <w:spacing w:before="100" w:beforeAutospacing="1" w:after="100" w:afterAutospacing="1"/>
    </w:pPr>
    <w:rPr>
      <w:rFonts w:ascii="Arial" w:hAnsi="Arial" w:cs="Arial"/>
      <w:sz w:val="22"/>
      <w:szCs w:val="22"/>
      <w:lang w:val="en-ZA" w:eastAsia="en-ZA"/>
    </w:rPr>
  </w:style>
  <w:style w:type="paragraph" w:customStyle="1" w:styleId="xl2186">
    <w:name w:val="xl2186"/>
    <w:basedOn w:val="Normal"/>
    <w:rsid w:val="00945931"/>
    <w:pPr>
      <w:spacing w:before="100" w:beforeAutospacing="1" w:after="100" w:afterAutospacing="1"/>
      <w:textAlignment w:val="center"/>
    </w:pPr>
    <w:rPr>
      <w:sz w:val="24"/>
      <w:szCs w:val="24"/>
      <w:lang w:val="en-ZA" w:eastAsia="en-ZA"/>
    </w:rPr>
  </w:style>
  <w:style w:type="paragraph" w:customStyle="1" w:styleId="xl2187">
    <w:name w:val="xl2187"/>
    <w:basedOn w:val="Normal"/>
    <w:rsid w:val="00945931"/>
    <w:pPr>
      <w:spacing w:before="100" w:beforeAutospacing="1" w:after="100" w:afterAutospacing="1"/>
      <w:textAlignment w:val="top"/>
    </w:pPr>
    <w:rPr>
      <w:sz w:val="24"/>
      <w:szCs w:val="24"/>
      <w:lang w:val="en-ZA" w:eastAsia="en-ZA"/>
    </w:rPr>
  </w:style>
  <w:style w:type="paragraph" w:customStyle="1" w:styleId="xl2188">
    <w:name w:val="xl2188"/>
    <w:basedOn w:val="Normal"/>
    <w:rsid w:val="00945931"/>
    <w:pPr>
      <w:spacing w:before="100" w:beforeAutospacing="1" w:after="100" w:afterAutospacing="1"/>
      <w:textAlignment w:val="top"/>
    </w:pPr>
    <w:rPr>
      <w:rFonts w:ascii="Arial" w:hAnsi="Arial" w:cs="Arial"/>
      <w:sz w:val="22"/>
      <w:szCs w:val="22"/>
      <w:lang w:val="en-ZA" w:eastAsia="en-ZA"/>
    </w:rPr>
  </w:style>
  <w:style w:type="paragraph" w:customStyle="1" w:styleId="xl2189">
    <w:name w:val="xl2189"/>
    <w:basedOn w:val="Normal"/>
    <w:rsid w:val="00945931"/>
    <w:pPr>
      <w:spacing w:before="100" w:beforeAutospacing="1" w:after="100" w:afterAutospacing="1"/>
      <w:textAlignment w:val="top"/>
    </w:pPr>
    <w:rPr>
      <w:rFonts w:ascii="Arial" w:hAnsi="Arial" w:cs="Arial"/>
      <w:b/>
      <w:bCs/>
      <w:sz w:val="22"/>
      <w:szCs w:val="22"/>
      <w:u w:val="single"/>
      <w:lang w:val="en-ZA" w:eastAsia="en-ZA"/>
    </w:rPr>
  </w:style>
  <w:style w:type="paragraph" w:customStyle="1" w:styleId="xl2190">
    <w:name w:val="xl2190"/>
    <w:basedOn w:val="Normal"/>
    <w:rsid w:val="00945931"/>
    <w:pPr>
      <w:spacing w:before="100" w:beforeAutospacing="1" w:after="100" w:afterAutospacing="1"/>
      <w:jc w:val="both"/>
    </w:pPr>
    <w:rPr>
      <w:rFonts w:ascii="Arial" w:hAnsi="Arial" w:cs="Arial"/>
      <w:b/>
      <w:bCs/>
      <w:sz w:val="22"/>
      <w:szCs w:val="22"/>
      <w:lang w:val="en-ZA" w:eastAsia="en-ZA"/>
    </w:rPr>
  </w:style>
  <w:style w:type="paragraph" w:customStyle="1" w:styleId="xl2191">
    <w:name w:val="xl2191"/>
    <w:basedOn w:val="Normal"/>
    <w:rsid w:val="00945931"/>
    <w:pPr>
      <w:spacing w:before="100" w:beforeAutospacing="1" w:after="100" w:afterAutospacing="1"/>
      <w:jc w:val="both"/>
    </w:pPr>
    <w:rPr>
      <w:rFonts w:ascii="Arial" w:hAnsi="Arial" w:cs="Arial"/>
      <w:sz w:val="22"/>
      <w:szCs w:val="22"/>
      <w:lang w:val="en-ZA" w:eastAsia="en-ZA"/>
    </w:rPr>
  </w:style>
  <w:style w:type="paragraph" w:customStyle="1" w:styleId="xl2192">
    <w:name w:val="xl2192"/>
    <w:basedOn w:val="Normal"/>
    <w:rsid w:val="00945931"/>
    <w:pPr>
      <w:spacing w:before="100" w:beforeAutospacing="1" w:after="100" w:afterAutospacing="1"/>
      <w:jc w:val="both"/>
      <w:textAlignment w:val="top"/>
    </w:pPr>
    <w:rPr>
      <w:rFonts w:ascii="Arial" w:hAnsi="Arial" w:cs="Arial"/>
      <w:sz w:val="22"/>
      <w:szCs w:val="22"/>
      <w:lang w:val="en-ZA" w:eastAsia="en-ZA"/>
    </w:rPr>
  </w:style>
  <w:style w:type="paragraph" w:customStyle="1" w:styleId="xl2193">
    <w:name w:val="xl2193"/>
    <w:basedOn w:val="Normal"/>
    <w:rsid w:val="00945931"/>
    <w:pPr>
      <w:spacing w:before="100" w:beforeAutospacing="1" w:after="100" w:afterAutospacing="1"/>
      <w:jc w:val="center"/>
    </w:pPr>
    <w:rPr>
      <w:rFonts w:ascii="Arial" w:hAnsi="Arial" w:cs="Arial"/>
      <w:sz w:val="22"/>
      <w:szCs w:val="22"/>
      <w:lang w:val="en-ZA" w:eastAsia="en-ZA"/>
    </w:rPr>
  </w:style>
  <w:style w:type="paragraph" w:customStyle="1" w:styleId="xl2194">
    <w:name w:val="xl2194"/>
    <w:basedOn w:val="Normal"/>
    <w:rsid w:val="00945931"/>
    <w:pPr>
      <w:spacing w:before="100" w:beforeAutospacing="1" w:after="100" w:afterAutospacing="1"/>
      <w:jc w:val="center"/>
      <w:textAlignment w:val="top"/>
    </w:pPr>
    <w:rPr>
      <w:rFonts w:ascii="Arial" w:hAnsi="Arial" w:cs="Arial"/>
      <w:sz w:val="22"/>
      <w:szCs w:val="22"/>
      <w:lang w:val="en-ZA" w:eastAsia="en-ZA"/>
    </w:rPr>
  </w:style>
  <w:style w:type="paragraph" w:customStyle="1" w:styleId="xl2195">
    <w:name w:val="xl2195"/>
    <w:basedOn w:val="Normal"/>
    <w:rsid w:val="00945931"/>
    <w:pPr>
      <w:spacing w:before="100" w:beforeAutospacing="1" w:after="100" w:afterAutospacing="1"/>
      <w:jc w:val="right"/>
      <w:textAlignment w:val="top"/>
    </w:pPr>
    <w:rPr>
      <w:rFonts w:ascii="Arial" w:hAnsi="Arial" w:cs="Arial"/>
      <w:sz w:val="22"/>
      <w:szCs w:val="22"/>
      <w:lang w:val="en-ZA" w:eastAsia="en-ZA"/>
    </w:rPr>
  </w:style>
  <w:style w:type="paragraph" w:customStyle="1" w:styleId="xl2196">
    <w:name w:val="xl2196"/>
    <w:basedOn w:val="Normal"/>
    <w:rsid w:val="00945931"/>
    <w:pPr>
      <w:spacing w:before="100" w:beforeAutospacing="1" w:after="100" w:afterAutospacing="1"/>
      <w:textAlignment w:val="top"/>
    </w:pPr>
    <w:rPr>
      <w:rFonts w:ascii="Arial" w:hAnsi="Arial" w:cs="Arial"/>
      <w:sz w:val="22"/>
      <w:szCs w:val="22"/>
      <w:lang w:val="en-ZA" w:eastAsia="en-ZA"/>
    </w:rPr>
  </w:style>
  <w:style w:type="paragraph" w:customStyle="1" w:styleId="xl2197">
    <w:name w:val="xl2197"/>
    <w:basedOn w:val="Normal"/>
    <w:rsid w:val="00945931"/>
    <w:pPr>
      <w:spacing w:before="100" w:beforeAutospacing="1" w:after="100" w:afterAutospacing="1"/>
    </w:pPr>
    <w:rPr>
      <w:rFonts w:ascii="Arial" w:hAnsi="Arial" w:cs="Arial"/>
      <w:b/>
      <w:bCs/>
      <w:sz w:val="22"/>
      <w:szCs w:val="22"/>
      <w:u w:val="single"/>
      <w:lang w:val="en-ZA" w:eastAsia="en-ZA"/>
    </w:rPr>
  </w:style>
  <w:style w:type="paragraph" w:customStyle="1" w:styleId="xl2198">
    <w:name w:val="xl2198"/>
    <w:basedOn w:val="Normal"/>
    <w:rsid w:val="00945931"/>
    <w:pPr>
      <w:spacing w:before="100" w:beforeAutospacing="1" w:after="100" w:afterAutospacing="1"/>
      <w:ind w:firstLineChars="800" w:firstLine="800"/>
    </w:pPr>
    <w:rPr>
      <w:rFonts w:ascii="Arial" w:hAnsi="Arial" w:cs="Arial"/>
      <w:b/>
      <w:bCs/>
      <w:sz w:val="22"/>
      <w:szCs w:val="22"/>
      <w:lang w:val="en-ZA" w:eastAsia="en-ZA"/>
    </w:rPr>
  </w:style>
  <w:style w:type="paragraph" w:customStyle="1" w:styleId="xl2199">
    <w:name w:val="xl2199"/>
    <w:basedOn w:val="Normal"/>
    <w:rsid w:val="00945931"/>
    <w:pPr>
      <w:spacing w:before="100" w:beforeAutospacing="1" w:after="100" w:afterAutospacing="1"/>
      <w:jc w:val="both"/>
      <w:textAlignment w:val="center"/>
    </w:pPr>
    <w:rPr>
      <w:rFonts w:ascii="Arial" w:hAnsi="Arial" w:cs="Arial"/>
      <w:sz w:val="22"/>
      <w:szCs w:val="22"/>
      <w:lang w:val="en-ZA" w:eastAsia="en-ZA"/>
    </w:rPr>
  </w:style>
  <w:style w:type="paragraph" w:customStyle="1" w:styleId="xl2200">
    <w:name w:val="xl2200"/>
    <w:basedOn w:val="Normal"/>
    <w:rsid w:val="00945931"/>
    <w:pPr>
      <w:spacing w:before="100" w:beforeAutospacing="1" w:after="100" w:afterAutospacing="1"/>
      <w:textAlignment w:val="top"/>
    </w:pPr>
    <w:rPr>
      <w:rFonts w:ascii="Arial" w:hAnsi="Arial" w:cs="Arial"/>
      <w:b/>
      <w:bCs/>
      <w:sz w:val="22"/>
      <w:szCs w:val="22"/>
      <w:lang w:val="en-ZA" w:eastAsia="en-ZA"/>
    </w:rPr>
  </w:style>
  <w:style w:type="paragraph" w:customStyle="1" w:styleId="xl2201">
    <w:name w:val="xl2201"/>
    <w:basedOn w:val="Normal"/>
    <w:rsid w:val="00945931"/>
    <w:pPr>
      <w:spacing w:before="100" w:beforeAutospacing="1" w:after="100" w:afterAutospacing="1"/>
      <w:textAlignment w:val="center"/>
    </w:pPr>
    <w:rPr>
      <w:rFonts w:ascii="Arial" w:hAnsi="Arial" w:cs="Arial"/>
      <w:sz w:val="22"/>
      <w:szCs w:val="22"/>
      <w:lang w:val="en-ZA" w:eastAsia="en-ZA"/>
    </w:rPr>
  </w:style>
  <w:style w:type="paragraph" w:customStyle="1" w:styleId="xl2202">
    <w:name w:val="xl2202"/>
    <w:basedOn w:val="Normal"/>
    <w:rsid w:val="00945931"/>
    <w:pPr>
      <w:spacing w:before="100" w:beforeAutospacing="1" w:after="100" w:afterAutospacing="1"/>
      <w:textAlignment w:val="center"/>
    </w:pPr>
    <w:rPr>
      <w:rFonts w:ascii="Arial" w:hAnsi="Arial" w:cs="Arial"/>
      <w:b/>
      <w:bCs/>
      <w:sz w:val="22"/>
      <w:szCs w:val="22"/>
      <w:lang w:val="en-ZA" w:eastAsia="en-ZA"/>
    </w:rPr>
  </w:style>
  <w:style w:type="paragraph" w:customStyle="1" w:styleId="xl2203">
    <w:name w:val="xl2203"/>
    <w:basedOn w:val="Normal"/>
    <w:rsid w:val="00945931"/>
    <w:pPr>
      <w:spacing w:before="100" w:beforeAutospacing="1" w:after="100" w:afterAutospacing="1"/>
      <w:textAlignment w:val="center"/>
    </w:pPr>
    <w:rPr>
      <w:rFonts w:ascii="Arial" w:hAnsi="Arial" w:cs="Arial"/>
      <w:b/>
      <w:bCs/>
      <w:sz w:val="22"/>
      <w:szCs w:val="22"/>
      <w:lang w:val="en-ZA" w:eastAsia="en-ZA"/>
    </w:rPr>
  </w:style>
  <w:style w:type="paragraph" w:customStyle="1" w:styleId="xl2204">
    <w:name w:val="xl2204"/>
    <w:basedOn w:val="Normal"/>
    <w:rsid w:val="00945931"/>
    <w:pPr>
      <w:spacing w:before="100" w:beforeAutospacing="1" w:after="100" w:afterAutospacing="1"/>
      <w:jc w:val="center"/>
      <w:textAlignment w:val="center"/>
    </w:pPr>
    <w:rPr>
      <w:rFonts w:ascii="Arial" w:hAnsi="Arial" w:cs="Arial"/>
      <w:sz w:val="22"/>
      <w:szCs w:val="22"/>
      <w:lang w:val="en-ZA" w:eastAsia="en-ZA"/>
    </w:rPr>
  </w:style>
  <w:style w:type="paragraph" w:customStyle="1" w:styleId="xl2205">
    <w:name w:val="xl2205"/>
    <w:basedOn w:val="Normal"/>
    <w:rsid w:val="00945931"/>
    <w:pPr>
      <w:spacing w:before="100" w:beforeAutospacing="1" w:after="100" w:afterAutospacing="1"/>
    </w:pPr>
    <w:rPr>
      <w:rFonts w:ascii="Arial" w:hAnsi="Arial" w:cs="Arial"/>
      <w:sz w:val="22"/>
      <w:szCs w:val="22"/>
      <w:lang w:val="en-ZA" w:eastAsia="en-ZA"/>
    </w:rPr>
  </w:style>
  <w:style w:type="paragraph" w:customStyle="1" w:styleId="xl2206">
    <w:name w:val="xl2206"/>
    <w:basedOn w:val="Normal"/>
    <w:rsid w:val="00945931"/>
    <w:pPr>
      <w:spacing w:before="100" w:beforeAutospacing="1" w:after="100" w:afterAutospacing="1"/>
      <w:jc w:val="both"/>
      <w:textAlignment w:val="top"/>
    </w:pPr>
    <w:rPr>
      <w:rFonts w:ascii="Arial" w:hAnsi="Arial" w:cs="Arial"/>
      <w:sz w:val="22"/>
      <w:szCs w:val="22"/>
      <w:lang w:val="en-ZA" w:eastAsia="en-ZA"/>
    </w:rPr>
  </w:style>
  <w:style w:type="paragraph" w:customStyle="1" w:styleId="xl2207">
    <w:name w:val="xl2207"/>
    <w:basedOn w:val="Normal"/>
    <w:rsid w:val="00945931"/>
    <w:pPr>
      <w:spacing w:before="100" w:beforeAutospacing="1" w:after="100" w:afterAutospacing="1"/>
      <w:textAlignment w:val="top"/>
    </w:pPr>
    <w:rPr>
      <w:rFonts w:ascii="Arial" w:hAnsi="Arial" w:cs="Arial"/>
      <w:sz w:val="22"/>
      <w:szCs w:val="22"/>
      <w:lang w:val="en-ZA" w:eastAsia="en-ZA"/>
    </w:rPr>
  </w:style>
  <w:style w:type="paragraph" w:customStyle="1" w:styleId="xl2208">
    <w:name w:val="xl2208"/>
    <w:basedOn w:val="Normal"/>
    <w:rsid w:val="00945931"/>
    <w:pPr>
      <w:spacing w:before="100" w:beforeAutospacing="1" w:after="100" w:afterAutospacing="1"/>
      <w:jc w:val="both"/>
      <w:textAlignment w:val="top"/>
    </w:pPr>
    <w:rPr>
      <w:rFonts w:ascii="Arial" w:hAnsi="Arial" w:cs="Arial"/>
      <w:b/>
      <w:bCs/>
      <w:sz w:val="22"/>
      <w:szCs w:val="22"/>
      <w:lang w:val="en-ZA" w:eastAsia="en-ZA"/>
    </w:rPr>
  </w:style>
  <w:style w:type="paragraph" w:customStyle="1" w:styleId="xl2209">
    <w:name w:val="xl2209"/>
    <w:basedOn w:val="Normal"/>
    <w:rsid w:val="00945931"/>
    <w:pPr>
      <w:spacing w:before="100" w:beforeAutospacing="1" w:after="100" w:afterAutospacing="1"/>
    </w:pPr>
    <w:rPr>
      <w:rFonts w:ascii="Arial" w:hAnsi="Arial" w:cs="Arial"/>
      <w:b/>
      <w:bCs/>
      <w:sz w:val="22"/>
      <w:szCs w:val="22"/>
      <w:lang w:val="en-ZA" w:eastAsia="en-ZA"/>
    </w:rPr>
  </w:style>
  <w:style w:type="paragraph" w:customStyle="1" w:styleId="xl2210">
    <w:name w:val="xl2210"/>
    <w:basedOn w:val="Normal"/>
    <w:rsid w:val="00945931"/>
    <w:pPr>
      <w:spacing w:before="100" w:beforeAutospacing="1" w:after="100" w:afterAutospacing="1"/>
      <w:jc w:val="both"/>
      <w:textAlignment w:val="center"/>
    </w:pPr>
    <w:rPr>
      <w:rFonts w:ascii="Arial" w:hAnsi="Arial" w:cs="Arial"/>
      <w:sz w:val="22"/>
      <w:szCs w:val="22"/>
      <w:lang w:val="en-ZA" w:eastAsia="en-ZA"/>
    </w:rPr>
  </w:style>
  <w:style w:type="paragraph" w:customStyle="1" w:styleId="xl2211">
    <w:name w:val="xl2211"/>
    <w:basedOn w:val="Normal"/>
    <w:rsid w:val="0094593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lang w:val="en-ZA" w:eastAsia="en-ZA"/>
    </w:rPr>
  </w:style>
  <w:style w:type="paragraph" w:customStyle="1" w:styleId="xl2212">
    <w:name w:val="xl2212"/>
    <w:basedOn w:val="Normal"/>
    <w:rsid w:val="00945931"/>
    <w:pPr>
      <w:pBdr>
        <w:top w:val="single" w:sz="4" w:space="0" w:color="auto"/>
        <w:bottom w:val="single" w:sz="4" w:space="0" w:color="auto"/>
      </w:pBdr>
      <w:spacing w:before="100" w:beforeAutospacing="1" w:after="100" w:afterAutospacing="1"/>
      <w:textAlignment w:val="top"/>
    </w:pPr>
    <w:rPr>
      <w:rFonts w:ascii="Arial" w:hAnsi="Arial" w:cs="Arial"/>
      <w:b/>
      <w:bCs/>
      <w:sz w:val="22"/>
      <w:szCs w:val="22"/>
      <w:lang w:val="en-ZA" w:eastAsia="en-ZA"/>
    </w:rPr>
  </w:style>
  <w:style w:type="paragraph" w:customStyle="1" w:styleId="xl2213">
    <w:name w:val="xl2213"/>
    <w:basedOn w:val="Normal"/>
    <w:rsid w:val="00945931"/>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en-ZA" w:eastAsia="en-ZA"/>
    </w:rPr>
  </w:style>
  <w:style w:type="paragraph" w:customStyle="1" w:styleId="xl2214">
    <w:name w:val="xl2214"/>
    <w:basedOn w:val="Normal"/>
    <w:rsid w:val="00945931"/>
    <w:pPr>
      <w:spacing w:before="100" w:beforeAutospacing="1" w:after="100" w:afterAutospacing="1"/>
      <w:textAlignment w:val="center"/>
    </w:pPr>
    <w:rPr>
      <w:rFonts w:ascii="Arial" w:hAnsi="Arial" w:cs="Arial"/>
      <w:sz w:val="22"/>
      <w:szCs w:val="22"/>
      <w:lang w:val="en-ZA" w:eastAsia="en-ZA"/>
    </w:rPr>
  </w:style>
  <w:style w:type="paragraph" w:customStyle="1" w:styleId="xl2215">
    <w:name w:val="xl2215"/>
    <w:basedOn w:val="Normal"/>
    <w:rsid w:val="00945931"/>
    <w:pPr>
      <w:spacing w:before="100" w:beforeAutospacing="1" w:after="100" w:afterAutospacing="1"/>
      <w:textAlignment w:val="top"/>
    </w:pPr>
    <w:rPr>
      <w:rFonts w:ascii="Arial" w:hAnsi="Arial" w:cs="Arial"/>
      <w:sz w:val="22"/>
      <w:szCs w:val="22"/>
      <w:lang w:val="en-ZA" w:eastAsia="en-ZA"/>
    </w:rPr>
  </w:style>
  <w:style w:type="paragraph" w:customStyle="1" w:styleId="xl2216">
    <w:name w:val="xl2216"/>
    <w:basedOn w:val="Normal"/>
    <w:rsid w:val="00945931"/>
    <w:pPr>
      <w:spacing w:before="100" w:beforeAutospacing="1" w:after="100" w:afterAutospacing="1"/>
      <w:textAlignment w:val="center"/>
    </w:pPr>
    <w:rPr>
      <w:rFonts w:ascii="Arial" w:hAnsi="Arial" w:cs="Arial"/>
      <w:sz w:val="22"/>
      <w:szCs w:val="22"/>
      <w:lang w:val="en-ZA" w:eastAsia="en-ZA"/>
    </w:rPr>
  </w:style>
  <w:style w:type="paragraph" w:customStyle="1" w:styleId="xl2217">
    <w:name w:val="xl2217"/>
    <w:basedOn w:val="Normal"/>
    <w:rsid w:val="00945931"/>
    <w:pPr>
      <w:spacing w:before="100" w:beforeAutospacing="1" w:after="100" w:afterAutospacing="1"/>
      <w:jc w:val="both"/>
      <w:textAlignment w:val="top"/>
    </w:pPr>
    <w:rPr>
      <w:rFonts w:ascii="Arial" w:hAnsi="Arial" w:cs="Arial"/>
      <w:b/>
      <w:bCs/>
      <w:color w:val="000000"/>
      <w:sz w:val="22"/>
      <w:szCs w:val="22"/>
      <w:lang w:val="en-ZA" w:eastAsia="en-ZA"/>
    </w:rPr>
  </w:style>
  <w:style w:type="paragraph" w:customStyle="1" w:styleId="xl2218">
    <w:name w:val="xl2218"/>
    <w:basedOn w:val="Normal"/>
    <w:rsid w:val="00945931"/>
    <w:pPr>
      <w:spacing w:before="100" w:beforeAutospacing="1" w:after="100" w:afterAutospacing="1"/>
      <w:textAlignment w:val="top"/>
    </w:pPr>
    <w:rPr>
      <w:rFonts w:ascii="Arial" w:hAnsi="Arial" w:cs="Arial"/>
      <w:b/>
      <w:bCs/>
      <w:sz w:val="22"/>
      <w:szCs w:val="22"/>
      <w:u w:val="single"/>
      <w:lang w:val="en-ZA" w:eastAsia="en-ZA"/>
    </w:rPr>
  </w:style>
  <w:style w:type="paragraph" w:customStyle="1" w:styleId="xl2219">
    <w:name w:val="xl2219"/>
    <w:basedOn w:val="Normal"/>
    <w:rsid w:val="00945931"/>
    <w:pPr>
      <w:spacing w:before="100" w:beforeAutospacing="1" w:after="100" w:afterAutospacing="1"/>
      <w:textAlignment w:val="top"/>
    </w:pPr>
    <w:rPr>
      <w:rFonts w:ascii="Arial" w:hAnsi="Arial" w:cs="Arial"/>
      <w:b/>
      <w:bCs/>
      <w:sz w:val="22"/>
      <w:szCs w:val="22"/>
      <w:lang w:val="en-ZA" w:eastAsia="en-ZA"/>
    </w:rPr>
  </w:style>
  <w:style w:type="paragraph" w:customStyle="1" w:styleId="xl2220">
    <w:name w:val="xl2220"/>
    <w:basedOn w:val="Normal"/>
    <w:rsid w:val="00945931"/>
    <w:pPr>
      <w:spacing w:before="100" w:beforeAutospacing="1" w:after="100" w:afterAutospacing="1"/>
      <w:jc w:val="both"/>
      <w:textAlignment w:val="top"/>
    </w:pPr>
    <w:rPr>
      <w:rFonts w:ascii="Arial" w:hAnsi="Arial" w:cs="Arial"/>
      <w:b/>
      <w:bCs/>
      <w:sz w:val="22"/>
      <w:szCs w:val="22"/>
      <w:lang w:val="en-ZA" w:eastAsia="en-ZA"/>
    </w:rPr>
  </w:style>
  <w:style w:type="paragraph" w:customStyle="1" w:styleId="xl2221">
    <w:name w:val="xl2221"/>
    <w:basedOn w:val="Normal"/>
    <w:rsid w:val="00945931"/>
    <w:pPr>
      <w:spacing w:before="100" w:beforeAutospacing="1" w:after="100" w:afterAutospacing="1"/>
      <w:jc w:val="both"/>
      <w:textAlignment w:val="top"/>
    </w:pPr>
    <w:rPr>
      <w:rFonts w:ascii="Arial" w:hAnsi="Arial" w:cs="Arial"/>
      <w:b/>
      <w:bCs/>
      <w:sz w:val="22"/>
      <w:szCs w:val="22"/>
      <w:u w:val="single"/>
      <w:lang w:val="en-ZA" w:eastAsia="en-ZA"/>
    </w:rPr>
  </w:style>
  <w:style w:type="paragraph" w:customStyle="1" w:styleId="xl2222">
    <w:name w:val="xl2222"/>
    <w:basedOn w:val="Normal"/>
    <w:rsid w:val="00945931"/>
    <w:pPr>
      <w:spacing w:before="100" w:beforeAutospacing="1" w:after="100" w:afterAutospacing="1"/>
      <w:jc w:val="center"/>
    </w:pPr>
    <w:rPr>
      <w:rFonts w:ascii="Arial" w:hAnsi="Arial" w:cs="Arial"/>
      <w:b/>
      <w:bCs/>
      <w:sz w:val="22"/>
      <w:szCs w:val="22"/>
      <w:u w:val="single"/>
      <w:lang w:val="en-ZA" w:eastAsia="en-ZA"/>
    </w:rPr>
  </w:style>
  <w:style w:type="paragraph" w:customStyle="1" w:styleId="NormalNumberIndent">
    <w:name w:val="Normal Number Indent"/>
    <w:basedOn w:val="Normal"/>
    <w:rsid w:val="00FD68E0"/>
    <w:pPr>
      <w:tabs>
        <w:tab w:val="left" w:pos="284"/>
      </w:tabs>
      <w:ind w:left="284" w:hanging="284"/>
      <w:jc w:val="both"/>
    </w:pPr>
    <w:rPr>
      <w:rFonts w:ascii="Futura Lt BT" w:hAnsi="Futura Lt BT"/>
      <w:lang w:val="en-GB"/>
    </w:rPr>
  </w:style>
  <w:style w:type="character" w:customStyle="1" w:styleId="NormalIndentChar">
    <w:name w:val="Normal Indent Char"/>
    <w:basedOn w:val="DefaultParagraphFont"/>
    <w:link w:val="NormalIndent"/>
    <w:rsid w:val="00FD68E0"/>
    <w:rPr>
      <w:rFonts w:ascii="Arial" w:hAnsi="Arial"/>
      <w:lang w:val="en-GB"/>
    </w:rPr>
  </w:style>
  <w:style w:type="paragraph" w:customStyle="1" w:styleId="Note">
    <w:name w:val="Note"/>
    <w:basedOn w:val="Normal"/>
    <w:next w:val="Normal"/>
    <w:link w:val="NoteChar"/>
    <w:rsid w:val="00FD68E0"/>
    <w:pPr>
      <w:tabs>
        <w:tab w:val="left" w:pos="960"/>
      </w:tabs>
      <w:spacing w:line="210" w:lineRule="atLeast"/>
      <w:jc w:val="both"/>
    </w:pPr>
    <w:rPr>
      <w:rFonts w:ascii="Arial" w:eastAsia="MS Mincho" w:hAnsi="Arial"/>
      <w:sz w:val="18"/>
      <w:lang w:val="en-GB" w:eastAsia="ja-JP"/>
    </w:rPr>
  </w:style>
  <w:style w:type="character" w:customStyle="1" w:styleId="NoteChar">
    <w:name w:val="Note Char"/>
    <w:basedOn w:val="DefaultParagraphFont"/>
    <w:link w:val="Note"/>
    <w:rsid w:val="00FD68E0"/>
    <w:rPr>
      <w:rFonts w:ascii="Arial" w:eastAsia="MS Mincho" w:hAnsi="Arial"/>
      <w:sz w:val="18"/>
      <w:lang w:val="en-GB" w:eastAsia="ja-JP"/>
    </w:rPr>
  </w:style>
  <w:style w:type="character" w:styleId="EndnoteReference">
    <w:name w:val="endnote reference"/>
    <w:basedOn w:val="DefaultParagraphFont"/>
    <w:uiPriority w:val="99"/>
    <w:semiHidden/>
    <w:unhideWhenUsed/>
    <w:rsid w:val="00524719"/>
    <w:rPr>
      <w:vertAlign w:val="superscript"/>
    </w:rPr>
  </w:style>
  <w:style w:type="character" w:customStyle="1" w:styleId="head01">
    <w:name w:val="head01"/>
    <w:basedOn w:val="DefaultParagraphFont"/>
    <w:rsid w:val="00524719"/>
    <w:rPr>
      <w:rFonts w:ascii="Arial" w:hAnsi="Arial" w:cs="Arial" w:hint="default"/>
      <w:b/>
      <w:bCs/>
      <w:i w:val="0"/>
      <w:iCs w:val="0"/>
      <w:smallCaps w:val="0"/>
      <w:strike w:val="0"/>
      <w:dstrike w:val="0"/>
      <w:color w:val="D33B23"/>
      <w:sz w:val="36"/>
      <w:szCs w:val="36"/>
      <w:u w:val="none"/>
      <w:effect w:val="none"/>
    </w:rPr>
  </w:style>
  <w:style w:type="character" w:customStyle="1" w:styleId="style51">
    <w:name w:val="style51"/>
    <w:basedOn w:val="DefaultParagraphFont"/>
    <w:rsid w:val="00524719"/>
    <w:rPr>
      <w:rFonts w:ascii="Arial" w:hAnsi="Arial" w:cs="Arial" w:hint="default"/>
      <w:b/>
      <w:bCs/>
      <w:i w:val="0"/>
      <w:iCs w:val="0"/>
      <w:color w:val="000066"/>
      <w:sz w:val="20"/>
      <w:szCs w:val="20"/>
    </w:rPr>
  </w:style>
  <w:style w:type="paragraph" w:customStyle="1" w:styleId="Figurefootnote">
    <w:name w:val="Figure footnote"/>
    <w:basedOn w:val="Normal"/>
    <w:rsid w:val="00524719"/>
    <w:pPr>
      <w:keepNext/>
      <w:tabs>
        <w:tab w:val="left" w:pos="340"/>
      </w:tabs>
      <w:spacing w:after="60" w:line="210" w:lineRule="atLeast"/>
      <w:jc w:val="both"/>
    </w:pPr>
    <w:rPr>
      <w:rFonts w:ascii="Arial" w:eastAsia="MS Mincho" w:hAnsi="Arial"/>
      <w:sz w:val="18"/>
      <w:lang w:val="en-GB" w:eastAsia="ja-JP"/>
    </w:rPr>
  </w:style>
  <w:style w:type="paragraph" w:customStyle="1" w:styleId="Figuretitle">
    <w:name w:val="Figure title"/>
    <w:basedOn w:val="Normal"/>
    <w:next w:val="Normal"/>
    <w:rsid w:val="00524719"/>
    <w:pPr>
      <w:suppressAutoHyphens/>
      <w:spacing w:before="220" w:after="220" w:line="230" w:lineRule="atLeast"/>
      <w:jc w:val="center"/>
    </w:pPr>
    <w:rPr>
      <w:rFonts w:ascii="Arial" w:eastAsia="MS Mincho" w:hAnsi="Arial"/>
      <w:b/>
      <w:lang w:val="en-GB" w:eastAsia="ja-JP"/>
    </w:rPr>
  </w:style>
  <w:style w:type="paragraph" w:customStyle="1" w:styleId="Special">
    <w:name w:val="Special"/>
    <w:basedOn w:val="Normal"/>
    <w:next w:val="Normal"/>
    <w:rsid w:val="00524719"/>
    <w:pPr>
      <w:spacing w:after="240" w:line="230" w:lineRule="atLeast"/>
      <w:jc w:val="both"/>
    </w:pPr>
    <w:rPr>
      <w:rFonts w:ascii="Arial" w:eastAsia="MS Mincho" w:hAnsi="Arial"/>
      <w:lang w:val="en-GB" w:eastAsia="ja-JP"/>
    </w:rPr>
  </w:style>
  <w:style w:type="character" w:customStyle="1" w:styleId="italic1">
    <w:name w:val="italic1"/>
    <w:basedOn w:val="DefaultParagraphFont"/>
    <w:rsid w:val="00524719"/>
    <w:rPr>
      <w:i/>
      <w:iCs/>
    </w:rPr>
  </w:style>
  <w:style w:type="character" w:customStyle="1" w:styleId="searchword">
    <w:name w:val="searchword"/>
    <w:basedOn w:val="DefaultParagraphFont"/>
    <w:rsid w:val="00524719"/>
  </w:style>
  <w:style w:type="paragraph" w:customStyle="1" w:styleId="SABS2">
    <w:name w:val="SABS2"/>
    <w:basedOn w:val="Normal"/>
    <w:rsid w:val="00524719"/>
    <w:pPr>
      <w:tabs>
        <w:tab w:val="left" w:pos="567"/>
        <w:tab w:val="left" w:pos="794"/>
        <w:tab w:val="left" w:pos="1021"/>
        <w:tab w:val="left" w:pos="1247"/>
        <w:tab w:val="right" w:leader="dot" w:pos="8789"/>
        <w:tab w:val="right" w:pos="9639"/>
      </w:tabs>
      <w:spacing w:line="264" w:lineRule="auto"/>
      <w:jc w:val="both"/>
    </w:pPr>
    <w:rPr>
      <w:rFonts w:ascii="Arial" w:hAnsi="Arial" w:cs="Arial"/>
      <w:b/>
      <w:bCs/>
      <w:sz w:val="22"/>
      <w:szCs w:val="24"/>
    </w:rPr>
  </w:style>
  <w:style w:type="paragraph" w:customStyle="1" w:styleId="SABSBody">
    <w:name w:val="SABSBody"/>
    <w:basedOn w:val="Normal"/>
    <w:rsid w:val="00524719"/>
    <w:pPr>
      <w:tabs>
        <w:tab w:val="left" w:pos="340"/>
        <w:tab w:val="left" w:pos="567"/>
        <w:tab w:val="left" w:pos="794"/>
        <w:tab w:val="left" w:pos="1021"/>
        <w:tab w:val="left" w:pos="1247"/>
        <w:tab w:val="left" w:pos="1985"/>
        <w:tab w:val="right" w:leader="dot" w:pos="8959"/>
        <w:tab w:val="right" w:pos="9809"/>
      </w:tabs>
      <w:spacing w:line="264" w:lineRule="auto"/>
      <w:jc w:val="both"/>
    </w:pPr>
    <w:rPr>
      <w:rFonts w:ascii="Arial" w:hAnsi="Arial" w:cs="Arial"/>
      <w:sz w:val="19"/>
      <w:szCs w:val="24"/>
    </w:rPr>
  </w:style>
  <w:style w:type="paragraph" w:customStyle="1" w:styleId="Terms">
    <w:name w:val="Term(s)"/>
    <w:basedOn w:val="Normal"/>
    <w:next w:val="Definition"/>
    <w:rsid w:val="00524719"/>
    <w:pPr>
      <w:keepNext/>
      <w:suppressAutoHyphens/>
      <w:spacing w:line="230" w:lineRule="atLeast"/>
    </w:pPr>
    <w:rPr>
      <w:rFonts w:ascii="Arial" w:eastAsia="MS Mincho" w:hAnsi="Arial"/>
      <w:b/>
      <w:lang w:val="en-GB" w:eastAsia="ja-JP"/>
    </w:rPr>
  </w:style>
  <w:style w:type="character" w:customStyle="1" w:styleId="DefinitionTegn">
    <w:name w:val="Definition Tegn"/>
    <w:basedOn w:val="DefaultParagraphFont"/>
    <w:link w:val="Definition"/>
    <w:rsid w:val="00524719"/>
    <w:rPr>
      <w:rFonts w:ascii="Arial" w:eastAsia="MS Mincho" w:hAnsi="Arial"/>
      <w:szCs w:val="24"/>
      <w:lang w:val="en-GB" w:eastAsia="ja-JP"/>
    </w:rPr>
  </w:style>
  <w:style w:type="paragraph" w:customStyle="1" w:styleId="Char14">
    <w:name w:val="Char14"/>
    <w:basedOn w:val="Normal"/>
    <w:next w:val="Normal"/>
    <w:autoRedefine/>
    <w:semiHidden/>
    <w:rsid w:val="00524719"/>
    <w:pPr>
      <w:spacing w:after="160" w:line="240" w:lineRule="exact"/>
    </w:pPr>
    <w:rPr>
      <w:rFonts w:ascii="Tahoma" w:eastAsia="MS Mincho" w:hAnsi="Tahoma"/>
      <w:sz w:val="18"/>
      <w:lang w:val="en-AU" w:eastAsia="ja-JP"/>
    </w:rPr>
  </w:style>
  <w:style w:type="paragraph" w:customStyle="1" w:styleId="zzCover">
    <w:name w:val="zzCover"/>
    <w:basedOn w:val="Normal"/>
    <w:rsid w:val="00524719"/>
    <w:pPr>
      <w:spacing w:after="220" w:line="230" w:lineRule="atLeast"/>
      <w:jc w:val="right"/>
    </w:pPr>
    <w:rPr>
      <w:rFonts w:ascii="Arial" w:eastAsia="MS Mincho" w:hAnsi="Arial"/>
      <w:b/>
      <w:color w:val="000000"/>
      <w:sz w:val="24"/>
      <w:lang w:val="en-GB" w:eastAsia="ja-JP"/>
    </w:rPr>
  </w:style>
  <w:style w:type="paragraph" w:customStyle="1" w:styleId="Char13">
    <w:name w:val="Char13"/>
    <w:basedOn w:val="Normal"/>
    <w:next w:val="Normal"/>
    <w:autoRedefine/>
    <w:semiHidden/>
    <w:rsid w:val="00524719"/>
    <w:pPr>
      <w:spacing w:after="160" w:line="240" w:lineRule="exact"/>
    </w:pPr>
    <w:rPr>
      <w:rFonts w:ascii="Tahoma" w:eastAsia="MS Mincho" w:hAnsi="Tahoma"/>
      <w:sz w:val="18"/>
      <w:lang w:val="en-AU" w:eastAsia="ja-JP"/>
    </w:rPr>
  </w:style>
  <w:style w:type="paragraph" w:customStyle="1" w:styleId="Para">
    <w:name w:val="Para"/>
    <w:basedOn w:val="Normal"/>
    <w:uiPriority w:val="99"/>
    <w:semiHidden/>
    <w:rsid w:val="00524719"/>
    <w:pPr>
      <w:ind w:left="1701" w:hanging="567"/>
    </w:pPr>
    <w:rPr>
      <w:sz w:val="24"/>
      <w:lang w:val="en-ZA" w:eastAsia="en-ZA"/>
    </w:rPr>
  </w:style>
  <w:style w:type="paragraph" w:customStyle="1" w:styleId="Subsection">
    <w:name w:val="Subsection"/>
    <w:basedOn w:val="Normal"/>
    <w:rsid w:val="00524719"/>
    <w:pPr>
      <w:ind w:left="1134" w:hanging="567"/>
    </w:pPr>
    <w:rPr>
      <w:sz w:val="24"/>
      <w:lang w:val="en-ZA"/>
    </w:rPr>
  </w:style>
  <w:style w:type="paragraph" w:customStyle="1" w:styleId="JHeading2">
    <w:name w:val="J Heading 2"/>
    <w:basedOn w:val="Heading2"/>
    <w:rsid w:val="00524719"/>
    <w:pPr>
      <w:keepNext w:val="0"/>
      <w:widowControl w:val="0"/>
      <w:numPr>
        <w:ilvl w:val="0"/>
        <w:numId w:val="0"/>
      </w:numPr>
      <w:spacing w:before="0" w:after="0"/>
    </w:pPr>
    <w:rPr>
      <w:rFonts w:cs="Times New Roman"/>
      <w:bCs w:val="0"/>
      <w:i w:val="0"/>
      <w:iCs w:val="0"/>
      <w:sz w:val="26"/>
      <w:szCs w:val="20"/>
      <w:lang w:val="en-GB"/>
    </w:rPr>
  </w:style>
  <w:style w:type="paragraph" w:customStyle="1" w:styleId="JHeading3">
    <w:name w:val="J Heading 3"/>
    <w:basedOn w:val="Heading3"/>
    <w:rsid w:val="00524719"/>
    <w:pPr>
      <w:keepNext w:val="0"/>
      <w:keepLines/>
      <w:numPr>
        <w:ilvl w:val="0"/>
        <w:numId w:val="0"/>
      </w:numPr>
      <w:spacing w:before="0" w:after="0"/>
      <w:ind w:left="1628" w:hanging="692"/>
    </w:pPr>
    <w:rPr>
      <w:rFonts w:cs="Times New Roman"/>
      <w:bCs w:val="0"/>
      <w:sz w:val="24"/>
      <w:szCs w:val="20"/>
      <w:lang w:val="en-GB"/>
    </w:rPr>
  </w:style>
  <w:style w:type="table" w:customStyle="1" w:styleId="TableGrid22">
    <w:name w:val="Table Grid22"/>
    <w:basedOn w:val="TableNormal"/>
    <w:next w:val="TableGrid"/>
    <w:uiPriority w:val="39"/>
    <w:rsid w:val="003F7937"/>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427">
      <w:bodyDiv w:val="1"/>
      <w:marLeft w:val="0"/>
      <w:marRight w:val="0"/>
      <w:marTop w:val="0"/>
      <w:marBottom w:val="0"/>
      <w:divBdr>
        <w:top w:val="none" w:sz="0" w:space="0" w:color="auto"/>
        <w:left w:val="none" w:sz="0" w:space="0" w:color="auto"/>
        <w:bottom w:val="none" w:sz="0" w:space="0" w:color="auto"/>
        <w:right w:val="none" w:sz="0" w:space="0" w:color="auto"/>
      </w:divBdr>
    </w:div>
    <w:div w:id="180749231">
      <w:bodyDiv w:val="1"/>
      <w:marLeft w:val="0"/>
      <w:marRight w:val="0"/>
      <w:marTop w:val="0"/>
      <w:marBottom w:val="0"/>
      <w:divBdr>
        <w:top w:val="none" w:sz="0" w:space="0" w:color="auto"/>
        <w:left w:val="none" w:sz="0" w:space="0" w:color="auto"/>
        <w:bottom w:val="none" w:sz="0" w:space="0" w:color="auto"/>
        <w:right w:val="none" w:sz="0" w:space="0" w:color="auto"/>
      </w:divBdr>
    </w:div>
    <w:div w:id="182137580">
      <w:bodyDiv w:val="1"/>
      <w:marLeft w:val="0"/>
      <w:marRight w:val="0"/>
      <w:marTop w:val="0"/>
      <w:marBottom w:val="0"/>
      <w:divBdr>
        <w:top w:val="none" w:sz="0" w:space="0" w:color="auto"/>
        <w:left w:val="none" w:sz="0" w:space="0" w:color="auto"/>
        <w:bottom w:val="none" w:sz="0" w:space="0" w:color="auto"/>
        <w:right w:val="none" w:sz="0" w:space="0" w:color="auto"/>
      </w:divBdr>
    </w:div>
    <w:div w:id="187112381">
      <w:bodyDiv w:val="1"/>
      <w:marLeft w:val="0"/>
      <w:marRight w:val="0"/>
      <w:marTop w:val="0"/>
      <w:marBottom w:val="0"/>
      <w:divBdr>
        <w:top w:val="none" w:sz="0" w:space="0" w:color="auto"/>
        <w:left w:val="none" w:sz="0" w:space="0" w:color="auto"/>
        <w:bottom w:val="none" w:sz="0" w:space="0" w:color="auto"/>
        <w:right w:val="none" w:sz="0" w:space="0" w:color="auto"/>
      </w:divBdr>
    </w:div>
    <w:div w:id="216823415">
      <w:bodyDiv w:val="1"/>
      <w:marLeft w:val="0"/>
      <w:marRight w:val="0"/>
      <w:marTop w:val="0"/>
      <w:marBottom w:val="0"/>
      <w:divBdr>
        <w:top w:val="none" w:sz="0" w:space="0" w:color="auto"/>
        <w:left w:val="none" w:sz="0" w:space="0" w:color="auto"/>
        <w:bottom w:val="none" w:sz="0" w:space="0" w:color="auto"/>
        <w:right w:val="none" w:sz="0" w:space="0" w:color="auto"/>
      </w:divBdr>
    </w:div>
    <w:div w:id="277421097">
      <w:bodyDiv w:val="1"/>
      <w:marLeft w:val="0"/>
      <w:marRight w:val="0"/>
      <w:marTop w:val="0"/>
      <w:marBottom w:val="0"/>
      <w:divBdr>
        <w:top w:val="none" w:sz="0" w:space="0" w:color="auto"/>
        <w:left w:val="none" w:sz="0" w:space="0" w:color="auto"/>
        <w:bottom w:val="none" w:sz="0" w:space="0" w:color="auto"/>
        <w:right w:val="none" w:sz="0" w:space="0" w:color="auto"/>
      </w:divBdr>
    </w:div>
    <w:div w:id="322197118">
      <w:bodyDiv w:val="1"/>
      <w:marLeft w:val="0"/>
      <w:marRight w:val="0"/>
      <w:marTop w:val="0"/>
      <w:marBottom w:val="0"/>
      <w:divBdr>
        <w:top w:val="none" w:sz="0" w:space="0" w:color="auto"/>
        <w:left w:val="none" w:sz="0" w:space="0" w:color="auto"/>
        <w:bottom w:val="none" w:sz="0" w:space="0" w:color="auto"/>
        <w:right w:val="none" w:sz="0" w:space="0" w:color="auto"/>
      </w:divBdr>
    </w:div>
    <w:div w:id="331571209">
      <w:bodyDiv w:val="1"/>
      <w:marLeft w:val="0"/>
      <w:marRight w:val="0"/>
      <w:marTop w:val="0"/>
      <w:marBottom w:val="0"/>
      <w:divBdr>
        <w:top w:val="none" w:sz="0" w:space="0" w:color="auto"/>
        <w:left w:val="none" w:sz="0" w:space="0" w:color="auto"/>
        <w:bottom w:val="none" w:sz="0" w:space="0" w:color="auto"/>
        <w:right w:val="none" w:sz="0" w:space="0" w:color="auto"/>
      </w:divBdr>
    </w:div>
    <w:div w:id="331644231">
      <w:bodyDiv w:val="1"/>
      <w:marLeft w:val="0"/>
      <w:marRight w:val="0"/>
      <w:marTop w:val="0"/>
      <w:marBottom w:val="0"/>
      <w:divBdr>
        <w:top w:val="none" w:sz="0" w:space="0" w:color="auto"/>
        <w:left w:val="none" w:sz="0" w:space="0" w:color="auto"/>
        <w:bottom w:val="none" w:sz="0" w:space="0" w:color="auto"/>
        <w:right w:val="none" w:sz="0" w:space="0" w:color="auto"/>
      </w:divBdr>
    </w:div>
    <w:div w:id="358972024">
      <w:bodyDiv w:val="1"/>
      <w:marLeft w:val="0"/>
      <w:marRight w:val="0"/>
      <w:marTop w:val="0"/>
      <w:marBottom w:val="0"/>
      <w:divBdr>
        <w:top w:val="none" w:sz="0" w:space="0" w:color="auto"/>
        <w:left w:val="none" w:sz="0" w:space="0" w:color="auto"/>
        <w:bottom w:val="none" w:sz="0" w:space="0" w:color="auto"/>
        <w:right w:val="none" w:sz="0" w:space="0" w:color="auto"/>
      </w:divBdr>
    </w:div>
    <w:div w:id="374890917">
      <w:bodyDiv w:val="1"/>
      <w:marLeft w:val="0"/>
      <w:marRight w:val="0"/>
      <w:marTop w:val="0"/>
      <w:marBottom w:val="0"/>
      <w:divBdr>
        <w:top w:val="none" w:sz="0" w:space="0" w:color="auto"/>
        <w:left w:val="none" w:sz="0" w:space="0" w:color="auto"/>
        <w:bottom w:val="none" w:sz="0" w:space="0" w:color="auto"/>
        <w:right w:val="none" w:sz="0" w:space="0" w:color="auto"/>
      </w:divBdr>
    </w:div>
    <w:div w:id="404885661">
      <w:bodyDiv w:val="1"/>
      <w:marLeft w:val="0"/>
      <w:marRight w:val="0"/>
      <w:marTop w:val="0"/>
      <w:marBottom w:val="0"/>
      <w:divBdr>
        <w:top w:val="none" w:sz="0" w:space="0" w:color="auto"/>
        <w:left w:val="none" w:sz="0" w:space="0" w:color="auto"/>
        <w:bottom w:val="none" w:sz="0" w:space="0" w:color="auto"/>
        <w:right w:val="none" w:sz="0" w:space="0" w:color="auto"/>
      </w:divBdr>
    </w:div>
    <w:div w:id="456878665">
      <w:bodyDiv w:val="1"/>
      <w:marLeft w:val="0"/>
      <w:marRight w:val="0"/>
      <w:marTop w:val="0"/>
      <w:marBottom w:val="0"/>
      <w:divBdr>
        <w:top w:val="none" w:sz="0" w:space="0" w:color="auto"/>
        <w:left w:val="none" w:sz="0" w:space="0" w:color="auto"/>
        <w:bottom w:val="none" w:sz="0" w:space="0" w:color="auto"/>
        <w:right w:val="none" w:sz="0" w:space="0" w:color="auto"/>
      </w:divBdr>
    </w:div>
    <w:div w:id="497580296">
      <w:bodyDiv w:val="1"/>
      <w:marLeft w:val="0"/>
      <w:marRight w:val="0"/>
      <w:marTop w:val="0"/>
      <w:marBottom w:val="0"/>
      <w:divBdr>
        <w:top w:val="none" w:sz="0" w:space="0" w:color="auto"/>
        <w:left w:val="none" w:sz="0" w:space="0" w:color="auto"/>
        <w:bottom w:val="none" w:sz="0" w:space="0" w:color="auto"/>
        <w:right w:val="none" w:sz="0" w:space="0" w:color="auto"/>
      </w:divBdr>
    </w:div>
    <w:div w:id="503591907">
      <w:bodyDiv w:val="1"/>
      <w:marLeft w:val="0"/>
      <w:marRight w:val="0"/>
      <w:marTop w:val="0"/>
      <w:marBottom w:val="0"/>
      <w:divBdr>
        <w:top w:val="none" w:sz="0" w:space="0" w:color="auto"/>
        <w:left w:val="none" w:sz="0" w:space="0" w:color="auto"/>
        <w:bottom w:val="none" w:sz="0" w:space="0" w:color="auto"/>
        <w:right w:val="none" w:sz="0" w:space="0" w:color="auto"/>
      </w:divBdr>
    </w:div>
    <w:div w:id="663556185">
      <w:bodyDiv w:val="1"/>
      <w:marLeft w:val="0"/>
      <w:marRight w:val="0"/>
      <w:marTop w:val="0"/>
      <w:marBottom w:val="0"/>
      <w:divBdr>
        <w:top w:val="none" w:sz="0" w:space="0" w:color="auto"/>
        <w:left w:val="none" w:sz="0" w:space="0" w:color="auto"/>
        <w:bottom w:val="none" w:sz="0" w:space="0" w:color="auto"/>
        <w:right w:val="none" w:sz="0" w:space="0" w:color="auto"/>
      </w:divBdr>
    </w:div>
    <w:div w:id="683046300">
      <w:bodyDiv w:val="1"/>
      <w:marLeft w:val="0"/>
      <w:marRight w:val="0"/>
      <w:marTop w:val="0"/>
      <w:marBottom w:val="0"/>
      <w:divBdr>
        <w:top w:val="none" w:sz="0" w:space="0" w:color="auto"/>
        <w:left w:val="none" w:sz="0" w:space="0" w:color="auto"/>
        <w:bottom w:val="none" w:sz="0" w:space="0" w:color="auto"/>
        <w:right w:val="none" w:sz="0" w:space="0" w:color="auto"/>
      </w:divBdr>
    </w:div>
    <w:div w:id="897088010">
      <w:bodyDiv w:val="1"/>
      <w:marLeft w:val="0"/>
      <w:marRight w:val="0"/>
      <w:marTop w:val="0"/>
      <w:marBottom w:val="0"/>
      <w:divBdr>
        <w:top w:val="none" w:sz="0" w:space="0" w:color="auto"/>
        <w:left w:val="none" w:sz="0" w:space="0" w:color="auto"/>
        <w:bottom w:val="none" w:sz="0" w:space="0" w:color="auto"/>
        <w:right w:val="none" w:sz="0" w:space="0" w:color="auto"/>
      </w:divBdr>
    </w:div>
    <w:div w:id="922910630">
      <w:bodyDiv w:val="1"/>
      <w:marLeft w:val="0"/>
      <w:marRight w:val="0"/>
      <w:marTop w:val="0"/>
      <w:marBottom w:val="0"/>
      <w:divBdr>
        <w:top w:val="none" w:sz="0" w:space="0" w:color="auto"/>
        <w:left w:val="none" w:sz="0" w:space="0" w:color="auto"/>
        <w:bottom w:val="none" w:sz="0" w:space="0" w:color="auto"/>
        <w:right w:val="none" w:sz="0" w:space="0" w:color="auto"/>
      </w:divBdr>
    </w:div>
    <w:div w:id="984579064">
      <w:bodyDiv w:val="1"/>
      <w:marLeft w:val="0"/>
      <w:marRight w:val="0"/>
      <w:marTop w:val="0"/>
      <w:marBottom w:val="0"/>
      <w:divBdr>
        <w:top w:val="none" w:sz="0" w:space="0" w:color="auto"/>
        <w:left w:val="none" w:sz="0" w:space="0" w:color="auto"/>
        <w:bottom w:val="none" w:sz="0" w:space="0" w:color="auto"/>
        <w:right w:val="none" w:sz="0" w:space="0" w:color="auto"/>
      </w:divBdr>
    </w:div>
    <w:div w:id="1019042101">
      <w:bodyDiv w:val="1"/>
      <w:marLeft w:val="0"/>
      <w:marRight w:val="0"/>
      <w:marTop w:val="0"/>
      <w:marBottom w:val="0"/>
      <w:divBdr>
        <w:top w:val="none" w:sz="0" w:space="0" w:color="auto"/>
        <w:left w:val="none" w:sz="0" w:space="0" w:color="auto"/>
        <w:bottom w:val="none" w:sz="0" w:space="0" w:color="auto"/>
        <w:right w:val="none" w:sz="0" w:space="0" w:color="auto"/>
      </w:divBdr>
    </w:div>
    <w:div w:id="1056783841">
      <w:bodyDiv w:val="1"/>
      <w:marLeft w:val="0"/>
      <w:marRight w:val="0"/>
      <w:marTop w:val="0"/>
      <w:marBottom w:val="0"/>
      <w:divBdr>
        <w:top w:val="none" w:sz="0" w:space="0" w:color="auto"/>
        <w:left w:val="none" w:sz="0" w:space="0" w:color="auto"/>
        <w:bottom w:val="none" w:sz="0" w:space="0" w:color="auto"/>
        <w:right w:val="none" w:sz="0" w:space="0" w:color="auto"/>
      </w:divBdr>
    </w:div>
    <w:div w:id="1069811146">
      <w:bodyDiv w:val="1"/>
      <w:marLeft w:val="0"/>
      <w:marRight w:val="0"/>
      <w:marTop w:val="0"/>
      <w:marBottom w:val="0"/>
      <w:divBdr>
        <w:top w:val="none" w:sz="0" w:space="0" w:color="auto"/>
        <w:left w:val="none" w:sz="0" w:space="0" w:color="auto"/>
        <w:bottom w:val="none" w:sz="0" w:space="0" w:color="auto"/>
        <w:right w:val="none" w:sz="0" w:space="0" w:color="auto"/>
      </w:divBdr>
    </w:div>
    <w:div w:id="1147210854">
      <w:bodyDiv w:val="1"/>
      <w:marLeft w:val="0"/>
      <w:marRight w:val="0"/>
      <w:marTop w:val="0"/>
      <w:marBottom w:val="0"/>
      <w:divBdr>
        <w:top w:val="none" w:sz="0" w:space="0" w:color="auto"/>
        <w:left w:val="none" w:sz="0" w:space="0" w:color="auto"/>
        <w:bottom w:val="none" w:sz="0" w:space="0" w:color="auto"/>
        <w:right w:val="none" w:sz="0" w:space="0" w:color="auto"/>
      </w:divBdr>
    </w:div>
    <w:div w:id="1225792983">
      <w:bodyDiv w:val="1"/>
      <w:marLeft w:val="0"/>
      <w:marRight w:val="0"/>
      <w:marTop w:val="0"/>
      <w:marBottom w:val="0"/>
      <w:divBdr>
        <w:top w:val="none" w:sz="0" w:space="0" w:color="auto"/>
        <w:left w:val="none" w:sz="0" w:space="0" w:color="auto"/>
        <w:bottom w:val="none" w:sz="0" w:space="0" w:color="auto"/>
        <w:right w:val="none" w:sz="0" w:space="0" w:color="auto"/>
      </w:divBdr>
    </w:div>
    <w:div w:id="1235974883">
      <w:bodyDiv w:val="1"/>
      <w:marLeft w:val="0"/>
      <w:marRight w:val="0"/>
      <w:marTop w:val="0"/>
      <w:marBottom w:val="0"/>
      <w:divBdr>
        <w:top w:val="none" w:sz="0" w:space="0" w:color="auto"/>
        <w:left w:val="none" w:sz="0" w:space="0" w:color="auto"/>
        <w:bottom w:val="none" w:sz="0" w:space="0" w:color="auto"/>
        <w:right w:val="none" w:sz="0" w:space="0" w:color="auto"/>
      </w:divBdr>
    </w:div>
    <w:div w:id="1309047599">
      <w:bodyDiv w:val="1"/>
      <w:marLeft w:val="0"/>
      <w:marRight w:val="0"/>
      <w:marTop w:val="0"/>
      <w:marBottom w:val="0"/>
      <w:divBdr>
        <w:top w:val="none" w:sz="0" w:space="0" w:color="auto"/>
        <w:left w:val="none" w:sz="0" w:space="0" w:color="auto"/>
        <w:bottom w:val="none" w:sz="0" w:space="0" w:color="auto"/>
        <w:right w:val="none" w:sz="0" w:space="0" w:color="auto"/>
      </w:divBdr>
    </w:div>
    <w:div w:id="1372147250">
      <w:bodyDiv w:val="1"/>
      <w:marLeft w:val="0"/>
      <w:marRight w:val="0"/>
      <w:marTop w:val="0"/>
      <w:marBottom w:val="0"/>
      <w:divBdr>
        <w:top w:val="none" w:sz="0" w:space="0" w:color="auto"/>
        <w:left w:val="none" w:sz="0" w:space="0" w:color="auto"/>
        <w:bottom w:val="none" w:sz="0" w:space="0" w:color="auto"/>
        <w:right w:val="none" w:sz="0" w:space="0" w:color="auto"/>
      </w:divBdr>
    </w:div>
    <w:div w:id="1485514655">
      <w:bodyDiv w:val="1"/>
      <w:marLeft w:val="0"/>
      <w:marRight w:val="0"/>
      <w:marTop w:val="0"/>
      <w:marBottom w:val="0"/>
      <w:divBdr>
        <w:top w:val="none" w:sz="0" w:space="0" w:color="auto"/>
        <w:left w:val="none" w:sz="0" w:space="0" w:color="auto"/>
        <w:bottom w:val="none" w:sz="0" w:space="0" w:color="auto"/>
        <w:right w:val="none" w:sz="0" w:space="0" w:color="auto"/>
      </w:divBdr>
    </w:div>
    <w:div w:id="1494638670">
      <w:bodyDiv w:val="1"/>
      <w:marLeft w:val="0"/>
      <w:marRight w:val="0"/>
      <w:marTop w:val="0"/>
      <w:marBottom w:val="0"/>
      <w:divBdr>
        <w:top w:val="none" w:sz="0" w:space="0" w:color="auto"/>
        <w:left w:val="none" w:sz="0" w:space="0" w:color="auto"/>
        <w:bottom w:val="none" w:sz="0" w:space="0" w:color="auto"/>
        <w:right w:val="none" w:sz="0" w:space="0" w:color="auto"/>
      </w:divBdr>
    </w:div>
    <w:div w:id="1512262404">
      <w:bodyDiv w:val="1"/>
      <w:marLeft w:val="0"/>
      <w:marRight w:val="0"/>
      <w:marTop w:val="0"/>
      <w:marBottom w:val="0"/>
      <w:divBdr>
        <w:top w:val="none" w:sz="0" w:space="0" w:color="auto"/>
        <w:left w:val="none" w:sz="0" w:space="0" w:color="auto"/>
        <w:bottom w:val="none" w:sz="0" w:space="0" w:color="auto"/>
        <w:right w:val="none" w:sz="0" w:space="0" w:color="auto"/>
      </w:divBdr>
    </w:div>
    <w:div w:id="1607350263">
      <w:bodyDiv w:val="1"/>
      <w:marLeft w:val="0"/>
      <w:marRight w:val="0"/>
      <w:marTop w:val="0"/>
      <w:marBottom w:val="0"/>
      <w:divBdr>
        <w:top w:val="none" w:sz="0" w:space="0" w:color="auto"/>
        <w:left w:val="none" w:sz="0" w:space="0" w:color="auto"/>
        <w:bottom w:val="none" w:sz="0" w:space="0" w:color="auto"/>
        <w:right w:val="none" w:sz="0" w:space="0" w:color="auto"/>
      </w:divBdr>
    </w:div>
    <w:div w:id="1654988649">
      <w:bodyDiv w:val="1"/>
      <w:marLeft w:val="0"/>
      <w:marRight w:val="0"/>
      <w:marTop w:val="0"/>
      <w:marBottom w:val="0"/>
      <w:divBdr>
        <w:top w:val="none" w:sz="0" w:space="0" w:color="auto"/>
        <w:left w:val="none" w:sz="0" w:space="0" w:color="auto"/>
        <w:bottom w:val="none" w:sz="0" w:space="0" w:color="auto"/>
        <w:right w:val="none" w:sz="0" w:space="0" w:color="auto"/>
      </w:divBdr>
    </w:div>
    <w:div w:id="1690764120">
      <w:bodyDiv w:val="1"/>
      <w:marLeft w:val="0"/>
      <w:marRight w:val="0"/>
      <w:marTop w:val="0"/>
      <w:marBottom w:val="0"/>
      <w:divBdr>
        <w:top w:val="none" w:sz="0" w:space="0" w:color="auto"/>
        <w:left w:val="none" w:sz="0" w:space="0" w:color="auto"/>
        <w:bottom w:val="none" w:sz="0" w:space="0" w:color="auto"/>
        <w:right w:val="none" w:sz="0" w:space="0" w:color="auto"/>
      </w:divBdr>
    </w:div>
    <w:div w:id="1714694863">
      <w:bodyDiv w:val="1"/>
      <w:marLeft w:val="0"/>
      <w:marRight w:val="0"/>
      <w:marTop w:val="0"/>
      <w:marBottom w:val="0"/>
      <w:divBdr>
        <w:top w:val="none" w:sz="0" w:space="0" w:color="auto"/>
        <w:left w:val="none" w:sz="0" w:space="0" w:color="auto"/>
        <w:bottom w:val="none" w:sz="0" w:space="0" w:color="auto"/>
        <w:right w:val="none" w:sz="0" w:space="0" w:color="auto"/>
      </w:divBdr>
    </w:div>
    <w:div w:id="1795908971">
      <w:bodyDiv w:val="1"/>
      <w:marLeft w:val="0"/>
      <w:marRight w:val="0"/>
      <w:marTop w:val="0"/>
      <w:marBottom w:val="0"/>
      <w:divBdr>
        <w:top w:val="none" w:sz="0" w:space="0" w:color="auto"/>
        <w:left w:val="none" w:sz="0" w:space="0" w:color="auto"/>
        <w:bottom w:val="none" w:sz="0" w:space="0" w:color="auto"/>
        <w:right w:val="none" w:sz="0" w:space="0" w:color="auto"/>
      </w:divBdr>
    </w:div>
    <w:div w:id="1886133491">
      <w:bodyDiv w:val="1"/>
      <w:marLeft w:val="0"/>
      <w:marRight w:val="0"/>
      <w:marTop w:val="0"/>
      <w:marBottom w:val="0"/>
      <w:divBdr>
        <w:top w:val="none" w:sz="0" w:space="0" w:color="auto"/>
        <w:left w:val="none" w:sz="0" w:space="0" w:color="auto"/>
        <w:bottom w:val="none" w:sz="0" w:space="0" w:color="auto"/>
        <w:right w:val="none" w:sz="0" w:space="0" w:color="auto"/>
      </w:divBdr>
    </w:div>
    <w:div w:id="1900048416">
      <w:bodyDiv w:val="1"/>
      <w:marLeft w:val="0"/>
      <w:marRight w:val="0"/>
      <w:marTop w:val="0"/>
      <w:marBottom w:val="0"/>
      <w:divBdr>
        <w:top w:val="none" w:sz="0" w:space="0" w:color="auto"/>
        <w:left w:val="none" w:sz="0" w:space="0" w:color="auto"/>
        <w:bottom w:val="none" w:sz="0" w:space="0" w:color="auto"/>
        <w:right w:val="none" w:sz="0" w:space="0" w:color="auto"/>
      </w:divBdr>
    </w:div>
    <w:div w:id="1935363179">
      <w:bodyDiv w:val="1"/>
      <w:marLeft w:val="0"/>
      <w:marRight w:val="0"/>
      <w:marTop w:val="0"/>
      <w:marBottom w:val="0"/>
      <w:divBdr>
        <w:top w:val="none" w:sz="0" w:space="0" w:color="auto"/>
        <w:left w:val="none" w:sz="0" w:space="0" w:color="auto"/>
        <w:bottom w:val="none" w:sz="0" w:space="0" w:color="auto"/>
        <w:right w:val="none" w:sz="0" w:space="0" w:color="auto"/>
      </w:divBdr>
    </w:div>
    <w:div w:id="1951352467">
      <w:bodyDiv w:val="1"/>
      <w:marLeft w:val="0"/>
      <w:marRight w:val="0"/>
      <w:marTop w:val="0"/>
      <w:marBottom w:val="0"/>
      <w:divBdr>
        <w:top w:val="none" w:sz="0" w:space="0" w:color="auto"/>
        <w:left w:val="none" w:sz="0" w:space="0" w:color="auto"/>
        <w:bottom w:val="none" w:sz="0" w:space="0" w:color="auto"/>
        <w:right w:val="none" w:sz="0" w:space="0" w:color="auto"/>
      </w:divBdr>
      <w:divsChild>
        <w:div w:id="929629034">
          <w:marLeft w:val="0"/>
          <w:marRight w:val="0"/>
          <w:marTop w:val="0"/>
          <w:marBottom w:val="0"/>
          <w:divBdr>
            <w:top w:val="none" w:sz="0" w:space="0" w:color="auto"/>
            <w:left w:val="none" w:sz="0" w:space="0" w:color="auto"/>
            <w:bottom w:val="none" w:sz="0" w:space="0" w:color="auto"/>
            <w:right w:val="none" w:sz="0" w:space="0" w:color="auto"/>
          </w:divBdr>
          <w:divsChild>
            <w:div w:id="13820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6848">
      <w:bodyDiv w:val="1"/>
      <w:marLeft w:val="0"/>
      <w:marRight w:val="0"/>
      <w:marTop w:val="0"/>
      <w:marBottom w:val="0"/>
      <w:divBdr>
        <w:top w:val="none" w:sz="0" w:space="0" w:color="auto"/>
        <w:left w:val="none" w:sz="0" w:space="0" w:color="auto"/>
        <w:bottom w:val="none" w:sz="0" w:space="0" w:color="auto"/>
        <w:right w:val="none" w:sz="0" w:space="0" w:color="auto"/>
      </w:divBdr>
    </w:div>
    <w:div w:id="2022655936">
      <w:bodyDiv w:val="1"/>
      <w:marLeft w:val="0"/>
      <w:marRight w:val="0"/>
      <w:marTop w:val="0"/>
      <w:marBottom w:val="0"/>
      <w:divBdr>
        <w:top w:val="none" w:sz="0" w:space="0" w:color="auto"/>
        <w:left w:val="none" w:sz="0" w:space="0" w:color="auto"/>
        <w:bottom w:val="none" w:sz="0" w:space="0" w:color="auto"/>
        <w:right w:val="none" w:sz="0" w:space="0" w:color="auto"/>
      </w:divBdr>
    </w:div>
    <w:div w:id="2062249111">
      <w:bodyDiv w:val="1"/>
      <w:marLeft w:val="0"/>
      <w:marRight w:val="0"/>
      <w:marTop w:val="0"/>
      <w:marBottom w:val="0"/>
      <w:divBdr>
        <w:top w:val="none" w:sz="0" w:space="0" w:color="auto"/>
        <w:left w:val="none" w:sz="0" w:space="0" w:color="auto"/>
        <w:bottom w:val="none" w:sz="0" w:space="0" w:color="auto"/>
        <w:right w:val="none" w:sz="0" w:space="0" w:color="auto"/>
      </w:divBdr>
    </w:div>
    <w:div w:id="2065173251">
      <w:bodyDiv w:val="1"/>
      <w:marLeft w:val="0"/>
      <w:marRight w:val="0"/>
      <w:marTop w:val="0"/>
      <w:marBottom w:val="0"/>
      <w:divBdr>
        <w:top w:val="none" w:sz="0" w:space="0" w:color="auto"/>
        <w:left w:val="none" w:sz="0" w:space="0" w:color="auto"/>
        <w:bottom w:val="none" w:sz="0" w:space="0" w:color="auto"/>
        <w:right w:val="none" w:sz="0" w:space="0" w:color="auto"/>
      </w:divBdr>
    </w:div>
    <w:div w:id="2070572504">
      <w:bodyDiv w:val="1"/>
      <w:marLeft w:val="0"/>
      <w:marRight w:val="0"/>
      <w:marTop w:val="0"/>
      <w:marBottom w:val="0"/>
      <w:divBdr>
        <w:top w:val="none" w:sz="0" w:space="0" w:color="auto"/>
        <w:left w:val="none" w:sz="0" w:space="0" w:color="auto"/>
        <w:bottom w:val="none" w:sz="0" w:space="0" w:color="auto"/>
        <w:right w:val="none" w:sz="0" w:space="0" w:color="auto"/>
      </w:divBdr>
    </w:div>
    <w:div w:id="2104454005">
      <w:bodyDiv w:val="1"/>
      <w:marLeft w:val="0"/>
      <w:marRight w:val="0"/>
      <w:marTop w:val="0"/>
      <w:marBottom w:val="0"/>
      <w:divBdr>
        <w:top w:val="none" w:sz="0" w:space="0" w:color="auto"/>
        <w:left w:val="none" w:sz="0" w:space="0" w:color="auto"/>
        <w:bottom w:val="none" w:sz="0" w:space="0" w:color="auto"/>
        <w:right w:val="none" w:sz="0" w:space="0" w:color="auto"/>
      </w:divBdr>
    </w:div>
    <w:div w:id="2112699848">
      <w:bodyDiv w:val="1"/>
      <w:marLeft w:val="0"/>
      <w:marRight w:val="0"/>
      <w:marTop w:val="0"/>
      <w:marBottom w:val="0"/>
      <w:divBdr>
        <w:top w:val="none" w:sz="0" w:space="0" w:color="auto"/>
        <w:left w:val="none" w:sz="0" w:space="0" w:color="auto"/>
        <w:bottom w:val="none" w:sz="0" w:space="0" w:color="auto"/>
        <w:right w:val="none" w:sz="0" w:space="0" w:color="auto"/>
      </w:divBdr>
      <w:divsChild>
        <w:div w:id="1943103942">
          <w:marLeft w:val="0"/>
          <w:marRight w:val="0"/>
          <w:marTop w:val="0"/>
          <w:marBottom w:val="0"/>
          <w:divBdr>
            <w:top w:val="none" w:sz="0" w:space="0" w:color="auto"/>
            <w:left w:val="none" w:sz="0" w:space="0" w:color="auto"/>
            <w:bottom w:val="none" w:sz="0" w:space="0" w:color="auto"/>
            <w:right w:val="none" w:sz="0" w:space="0" w:color="auto"/>
          </w:divBdr>
          <w:divsChild>
            <w:div w:id="11748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1524">
      <w:bodyDiv w:val="1"/>
      <w:marLeft w:val="0"/>
      <w:marRight w:val="0"/>
      <w:marTop w:val="0"/>
      <w:marBottom w:val="0"/>
      <w:divBdr>
        <w:top w:val="none" w:sz="0" w:space="0" w:color="auto"/>
        <w:left w:val="none" w:sz="0" w:space="0" w:color="auto"/>
        <w:bottom w:val="none" w:sz="0" w:space="0" w:color="auto"/>
        <w:right w:val="none" w:sz="0" w:space="0" w:color="auto"/>
      </w:divBdr>
    </w:div>
    <w:div w:id="2133478071">
      <w:bodyDiv w:val="1"/>
      <w:marLeft w:val="0"/>
      <w:marRight w:val="0"/>
      <w:marTop w:val="0"/>
      <w:marBottom w:val="0"/>
      <w:divBdr>
        <w:top w:val="none" w:sz="0" w:space="0" w:color="auto"/>
        <w:left w:val="none" w:sz="0" w:space="0" w:color="auto"/>
        <w:bottom w:val="none" w:sz="0" w:space="0" w:color="auto"/>
        <w:right w:val="none" w:sz="0" w:space="0" w:color="auto"/>
      </w:divBdr>
    </w:div>
    <w:div w:id="21463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yalizwa.magida@ecdpw.gov.za" TargetMode="External"/><Relationship Id="rId18" Type="http://schemas.openxmlformats.org/officeDocument/2006/relationships/hyperlink" Target="http://www.sars.gov.za" TargetMode="External"/><Relationship Id="rId26" Type="http://schemas.openxmlformats.org/officeDocument/2006/relationships/hyperlink" Target="http://www.treasury.gov.za" TargetMode="External"/><Relationship Id="rId39" Type="http://schemas.openxmlformats.org/officeDocument/2006/relationships/fontTable" Target="fontTable.xml"/><Relationship Id="rId21" Type="http://schemas.openxmlformats.org/officeDocument/2006/relationships/image" Target="media/image4.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iyalizwa.Magida@dpw.ecape.gov.za" TargetMode="External"/><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image" Target="file:///C:\Users\Ron\Documents\current%20papers\CIDB\Gateway\_%5eY%5bC_"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sanas.co.za/directory/bbee_default.php" TargetMode="External"/><Relationship Id="rId20" Type="http://schemas.openxmlformats.org/officeDocument/2006/relationships/oleObject" Target="embeddings/oleObject1.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abisa.mkiva@ecdpw.gov.za" TargetMode="External"/><Relationship Id="rId24" Type="http://schemas.openxmlformats.org/officeDocument/2006/relationships/footer" Target="footer1.xml"/><Relationship Id="rId32" Type="http://schemas.openxmlformats.org/officeDocument/2006/relationships/image" Target="media/image6.pn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cure.csd.gov.z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hyperlink" Target="http://www.ecdpw.gov.za/tenders" TargetMode="External"/><Relationship Id="rId19" Type="http://schemas.openxmlformats.org/officeDocument/2006/relationships/image" Target="media/image3.w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etenders.gov.za/content/advertised-tenders" TargetMode="External"/><Relationship Id="rId14" Type="http://schemas.openxmlformats.org/officeDocument/2006/relationships/image" Target="media/image1.emf"/><Relationship Id="rId22" Type="http://schemas.openxmlformats.org/officeDocument/2006/relationships/oleObject" Target="embeddings/oleObject2.bin"/><Relationship Id="rId27" Type="http://schemas.openxmlformats.org/officeDocument/2006/relationships/hyperlink" Target="http://www.thedti.gov.za/economic_empowernment/bee_sector_charters.jsp" TargetMode="External"/><Relationship Id="rId30" Type="http://schemas.openxmlformats.org/officeDocument/2006/relationships/hyperlink" Target="http://www.thedti.gov.za/economic_empowernment/bee_sector_charters.jsp" TargetMode="External"/><Relationship Id="rId35" Type="http://schemas.openxmlformats.org/officeDocument/2006/relationships/header" Target="header3.xml"/><Relationship Id="rId8" Type="http://schemas.openxmlformats.org/officeDocument/2006/relationships/image" Target="file:///F:\Memory%20Stick\Tender%20Quotation%20Document\_%5eY%5bC_" TargetMode="External"/><Relationship Id="rId3" Type="http://schemas.openxmlformats.org/officeDocument/2006/relationships/styles" Target="styles.xm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ecdpw.gov.za"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D835-3720-43D6-AFAB-DBC76B99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172</Pages>
  <Words>50761</Words>
  <Characters>283288</Characters>
  <Application>Microsoft Office Word</Application>
  <DocSecurity>0</DocSecurity>
  <Lines>2360</Lines>
  <Paragraphs>666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333383</CharactersWithSpaces>
  <SharedDoc>false</SharedDoc>
  <HLinks>
    <vt:vector size="12" baseType="variant">
      <vt:variant>
        <vt:i4>4128809</vt:i4>
      </vt:variant>
      <vt:variant>
        <vt:i4>9</vt:i4>
      </vt:variant>
      <vt:variant>
        <vt:i4>0</vt:i4>
      </vt:variant>
      <vt:variant>
        <vt:i4>5</vt:i4>
      </vt:variant>
      <vt:variant>
        <vt:lpwstr>http://www.cidb.org.za/</vt:lpwstr>
      </vt:variant>
      <vt:variant>
        <vt:lpwstr/>
      </vt:variant>
      <vt:variant>
        <vt:i4>4653106</vt:i4>
      </vt:variant>
      <vt:variant>
        <vt:i4>0</vt:i4>
      </vt:variant>
      <vt:variant>
        <vt:i4>0</vt:i4>
      </vt:variant>
      <vt:variant>
        <vt:i4>5</vt:i4>
      </vt:variant>
      <vt:variant>
        <vt:lpwstr>mailto:lindiswa.goba@dpw.ecape.gov.za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Watermeyer</dc:creator>
  <cp:lastModifiedBy>Ntsindiso Mdindana</cp:lastModifiedBy>
  <cp:revision>3</cp:revision>
  <cp:lastPrinted>2018-06-08T07:13:00Z</cp:lastPrinted>
  <dcterms:created xsi:type="dcterms:W3CDTF">2018-06-15T13:40:00Z</dcterms:created>
  <dcterms:modified xsi:type="dcterms:W3CDTF">2018-06-15T13:41:00Z</dcterms:modified>
</cp:coreProperties>
</file>